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1651" w14:textId="77777777" w:rsidR="008A1EA3" w:rsidRPr="00AE6376" w:rsidRDefault="001C59C7" w:rsidP="00AE6376">
      <w:pPr>
        <w:pStyle w:val="Caption"/>
        <w:rPr>
          <w:noProof/>
          <w:sz w:val="44"/>
          <w:szCs w:val="44"/>
        </w:rPr>
      </w:pPr>
      <w:r w:rsidRPr="00AE6376">
        <w:rPr>
          <w:noProof/>
          <w:sz w:val="44"/>
          <w:szCs w:val="44"/>
        </w:rPr>
        <w:t>Annual Progress Report (APR)</w:t>
      </w:r>
    </w:p>
    <w:p w14:paraId="4626E0BD" w14:textId="77777777" w:rsidR="001C59C7" w:rsidRPr="001C59C7" w:rsidRDefault="001C59C7" w:rsidP="006D7832">
      <w:pPr>
        <w:rPr>
          <w:b/>
          <w:color w:val="FF0000"/>
          <w:sz w:val="28"/>
          <w:szCs w:val="28"/>
        </w:rPr>
      </w:pPr>
      <w:r w:rsidRPr="001C59C7">
        <w:rPr>
          <w:b/>
          <w:color w:val="FF0000"/>
          <w:sz w:val="28"/>
          <w:szCs w:val="28"/>
        </w:rPr>
        <w:t>Insert LA Logo Here</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1C59C7" w:rsidRPr="008603A5" w14:paraId="3B930261" w14:textId="77777777" w:rsidTr="000F0E66">
        <w:tc>
          <w:tcPr>
            <w:tcW w:w="5000" w:type="pct"/>
            <w:shd w:val="clear" w:color="auto" w:fill="DAEEF3"/>
          </w:tcPr>
          <w:p w14:paraId="5C889F28" w14:textId="77777777" w:rsidR="001C59C7" w:rsidRPr="00E649D9" w:rsidRDefault="001C59C7" w:rsidP="00010928">
            <w:pPr>
              <w:pStyle w:val="Style1"/>
              <w:rPr>
                <w:b/>
                <w:color w:val="0000FF"/>
              </w:rPr>
            </w:pPr>
            <w:bookmarkStart w:id="0" w:name="_Toc473641177"/>
            <w:r w:rsidRPr="00E649D9">
              <w:rPr>
                <w:b/>
                <w:color w:val="0000FF"/>
              </w:rPr>
              <w:t>INSTRUCTIONS</w:t>
            </w:r>
          </w:p>
          <w:p w14:paraId="004E9BF9" w14:textId="3BD0786B" w:rsidR="001C59C7" w:rsidRPr="00E649D9" w:rsidRDefault="001C59C7" w:rsidP="00010928">
            <w:pPr>
              <w:pStyle w:val="Style1"/>
              <w:rPr>
                <w:color w:val="0000FF"/>
              </w:rPr>
            </w:pPr>
            <w:r w:rsidRPr="00E649D9">
              <w:rPr>
                <w:color w:val="0000FF"/>
              </w:rPr>
              <w:t>This is the</w:t>
            </w:r>
            <w:r w:rsidR="005F02E3" w:rsidRPr="00E649D9">
              <w:rPr>
                <w:color w:val="0000FF"/>
              </w:rPr>
              <w:t xml:space="preserve"> template for the</w:t>
            </w:r>
            <w:r w:rsidRPr="00E649D9">
              <w:rPr>
                <w:color w:val="0000FF"/>
              </w:rPr>
              <w:t xml:space="preserve"> Annual Progress Report (APR) for submission to the Scottish Government by </w:t>
            </w:r>
            <w:r w:rsidR="003B6D83" w:rsidRPr="00E649D9">
              <w:rPr>
                <w:color w:val="0000FF"/>
              </w:rPr>
              <w:t xml:space="preserve">the </w:t>
            </w:r>
            <w:r w:rsidRPr="00E649D9">
              <w:rPr>
                <w:b/>
                <w:color w:val="0000FF"/>
              </w:rPr>
              <w:t>30 June</w:t>
            </w:r>
            <w:r w:rsidRPr="00E649D9">
              <w:rPr>
                <w:color w:val="0000FF"/>
              </w:rPr>
              <w:t xml:space="preserve"> of each calendar year. </w:t>
            </w:r>
          </w:p>
          <w:p w14:paraId="01B4750C" w14:textId="77777777" w:rsidR="003441D9" w:rsidRPr="00E649D9" w:rsidRDefault="003441D9" w:rsidP="003441D9">
            <w:pPr>
              <w:rPr>
                <w:b/>
                <w:bCs/>
                <w:color w:val="0000FF"/>
              </w:rPr>
            </w:pPr>
            <w:r w:rsidRPr="00E649D9">
              <w:rPr>
                <w:b/>
                <w:bCs/>
                <w:color w:val="0000FF"/>
              </w:rPr>
              <w:t>PLEASE NOTE:</w:t>
            </w:r>
          </w:p>
          <w:p w14:paraId="1BB3138A" w14:textId="34D1C696" w:rsidR="007B66B5" w:rsidRPr="00E649D9" w:rsidRDefault="007B66B5" w:rsidP="007B66B5">
            <w:pPr>
              <w:rPr>
                <w:b/>
                <w:bCs/>
                <w:color w:val="0000FF"/>
              </w:rPr>
            </w:pPr>
            <w:r w:rsidRPr="00E649D9">
              <w:rPr>
                <w:b/>
                <w:bCs/>
                <w:color w:val="0000FF"/>
              </w:rPr>
              <w:t xml:space="preserve">To increase the visibility of local air quality information for the public on UK-AIR, local authorities are now </w:t>
            </w:r>
            <w:r w:rsidRPr="00E649D9">
              <w:rPr>
                <w:b/>
                <w:bCs/>
                <w:color w:val="0000FF"/>
                <w:u w:val="single"/>
              </w:rPr>
              <w:t>required</w:t>
            </w:r>
            <w:r w:rsidRPr="00E649D9">
              <w:rPr>
                <w:b/>
                <w:bCs/>
                <w:color w:val="0000FF"/>
              </w:rPr>
              <w:t xml:space="preserve"> to submit the following on the LAQM Portal:</w:t>
            </w:r>
          </w:p>
          <w:p w14:paraId="0DFE8722" w14:textId="699F9A18" w:rsidR="00966C0C" w:rsidRPr="005D69AE" w:rsidRDefault="002E6881" w:rsidP="001D7555">
            <w:pPr>
              <w:pStyle w:val="ListParagraph"/>
              <w:numPr>
                <w:ilvl w:val="0"/>
                <w:numId w:val="37"/>
              </w:numPr>
              <w:spacing w:before="120"/>
              <w:rPr>
                <w:rStyle w:val="Hyperlink"/>
                <w:color w:val="00009E"/>
              </w:rPr>
            </w:pPr>
            <w:hyperlink r:id="rId12" w:history="1">
              <w:r w:rsidRPr="00D0736F">
                <w:rPr>
                  <w:rStyle w:val="Hyperlink"/>
                  <w:b/>
                  <w:bCs/>
                  <w:color w:val="00009E"/>
                </w:rPr>
                <w:t>Diffusion Tube Data</w:t>
              </w:r>
            </w:hyperlink>
          </w:p>
          <w:p w14:paraId="40014876" w14:textId="6FD65EC4" w:rsidR="007B66B5" w:rsidRPr="005D69AE" w:rsidRDefault="007B66B5" w:rsidP="001D7555">
            <w:pPr>
              <w:pStyle w:val="ListParagraph"/>
              <w:numPr>
                <w:ilvl w:val="0"/>
                <w:numId w:val="37"/>
              </w:numPr>
              <w:spacing w:before="120"/>
              <w:rPr>
                <w:rStyle w:val="Hyperlink"/>
                <w:color w:val="00009E"/>
              </w:rPr>
            </w:pPr>
            <w:hyperlink r:id="rId13" w:history="1">
              <w:r w:rsidRPr="00D0736F">
                <w:rPr>
                  <w:rStyle w:val="Hyperlink"/>
                  <w:b/>
                  <w:bCs/>
                  <w:color w:val="00009E"/>
                </w:rPr>
                <w:t>Top Three Air Quality Actions</w:t>
              </w:r>
            </w:hyperlink>
          </w:p>
          <w:p w14:paraId="113B898C" w14:textId="399EE14F" w:rsidR="003218C4" w:rsidRDefault="003218C4" w:rsidP="001D7555">
            <w:pPr>
              <w:rPr>
                <w:color w:val="0000FF"/>
              </w:rPr>
            </w:pPr>
            <w:r w:rsidRPr="005D69AE">
              <w:rPr>
                <w:color w:val="0000FF"/>
              </w:rPr>
              <w:t xml:space="preserve">Please note that the Top Three Air Quality Actions requirements align with </w:t>
            </w:r>
            <w:r w:rsidR="001C7D83" w:rsidRPr="005D69AE">
              <w:rPr>
                <w:color w:val="0000FF"/>
              </w:rPr>
              <w:t>the information within</w:t>
            </w:r>
            <w:r w:rsidR="003618E6">
              <w:rPr>
                <w:color w:val="0000FF"/>
              </w:rPr>
              <w:t xml:space="preserve"> </w:t>
            </w:r>
            <w:hyperlink w:anchor="OLE_LINK1" w:history="1">
              <w:r w:rsidRPr="005D69AE">
                <w:rPr>
                  <w:rStyle w:val="Hyperlink"/>
                  <w:color w:val="0000FF"/>
                </w:rPr>
                <w:t>Table 2.2 – Progress on Measures to Improve Air Quality</w:t>
              </w:r>
            </w:hyperlink>
            <w:r w:rsidR="003618E6">
              <w:rPr>
                <w:color w:val="0000FF"/>
              </w:rPr>
              <w:t xml:space="preserve"> in the APR</w:t>
            </w:r>
            <w:r w:rsidR="001C7D83" w:rsidRPr="005D69AE">
              <w:rPr>
                <w:color w:val="0000FF"/>
              </w:rPr>
              <w:t>.</w:t>
            </w:r>
            <w:r w:rsidRPr="005D69AE">
              <w:rPr>
                <w:color w:val="0000FF"/>
              </w:rPr>
              <w:t xml:space="preserve"> </w:t>
            </w:r>
            <w:r w:rsidR="004D6640">
              <w:rPr>
                <w:color w:val="0000FF"/>
              </w:rPr>
              <w:t>F</w:t>
            </w:r>
            <w:r w:rsidR="004D6640" w:rsidRPr="004D6640">
              <w:rPr>
                <w:color w:val="0000FF"/>
              </w:rPr>
              <w:t xml:space="preserve">urther instructions have been provided in the instructions box on </w:t>
            </w:r>
            <w:r w:rsidR="005D69AE">
              <w:rPr>
                <w:color w:val="0000FF"/>
              </w:rPr>
              <w:t>P</w:t>
            </w:r>
            <w:r w:rsidR="004D6640" w:rsidRPr="004D6640">
              <w:rPr>
                <w:color w:val="0000FF"/>
              </w:rPr>
              <w:t>age 5</w:t>
            </w:r>
            <w:r w:rsidR="005D69AE">
              <w:rPr>
                <w:color w:val="0000FF"/>
              </w:rPr>
              <w:t>.</w:t>
            </w:r>
          </w:p>
          <w:p w14:paraId="1DC3E863" w14:textId="52040591" w:rsidR="001D7555" w:rsidRPr="00E649D9" w:rsidRDefault="00B91B6C" w:rsidP="001D7555">
            <w:pPr>
              <w:rPr>
                <w:color w:val="0000FF"/>
              </w:rPr>
            </w:pPr>
            <w:r w:rsidRPr="00A4107E">
              <w:rPr>
                <w:rStyle w:val="Hyperlink"/>
                <w:b/>
                <w:bCs/>
                <w:color w:val="0000FF"/>
                <w:u w:val="none"/>
              </w:rPr>
              <w:t xml:space="preserve">Please note that the actions should reflect key air quality improvement measures and align with Air Quality Action Plans (AQAP), and/or relevant strategies that deliver air quality benefits within the local authority. </w:t>
            </w:r>
            <w:r w:rsidR="00162EC9" w:rsidRPr="00E649D9">
              <w:rPr>
                <w:color w:val="0000FF"/>
              </w:rPr>
              <w:t>This submission should be completed once all monitoring data for 2024 has been pr</w:t>
            </w:r>
            <w:r w:rsidR="00162EC9" w:rsidRPr="00D0736F">
              <w:rPr>
                <w:color w:val="0000FF"/>
              </w:rPr>
              <w:t>oc</w:t>
            </w:r>
            <w:r w:rsidR="00162EC9" w:rsidRPr="00E649D9">
              <w:rPr>
                <w:color w:val="0000FF"/>
              </w:rPr>
              <w:t>essed. For help with these processes, please use the following links:</w:t>
            </w:r>
          </w:p>
          <w:p w14:paraId="39C14931" w14:textId="6A82BBCE" w:rsidR="001D7555" w:rsidRPr="005D69AE" w:rsidRDefault="001D7555" w:rsidP="001D7555">
            <w:pPr>
              <w:pStyle w:val="ListParagraph"/>
              <w:numPr>
                <w:ilvl w:val="0"/>
                <w:numId w:val="37"/>
              </w:numPr>
              <w:spacing w:before="120"/>
              <w:rPr>
                <w:rStyle w:val="Hyperlink"/>
                <w:color w:val="0000FF"/>
              </w:rPr>
            </w:pPr>
            <w:hyperlink r:id="rId14" w:history="1">
              <w:r w:rsidRPr="00D0736F">
                <w:rPr>
                  <w:rStyle w:val="Hyperlink"/>
                  <w:color w:val="00009E"/>
                </w:rPr>
                <w:t>Diffusion Tube Data Processing Tool (DTDPT)</w:t>
              </w:r>
            </w:hyperlink>
            <w:r w:rsidRPr="00E649D9">
              <w:rPr>
                <w:color w:val="0000FF"/>
              </w:rPr>
              <w:t xml:space="preserve"> - </w:t>
            </w:r>
            <w:r w:rsidRPr="00E649D9">
              <w:rPr>
                <w:rStyle w:val="Hyperlink"/>
                <w:color w:val="0000FF"/>
                <w:u w:val="none"/>
              </w:rPr>
              <w:t>developed to assist processing these monitoring data and provides output table which can be directly uploaded</w:t>
            </w:r>
          </w:p>
          <w:p w14:paraId="0BE221E9" w14:textId="285D7C9A" w:rsidR="001D43C2" w:rsidRPr="00D0736F" w:rsidRDefault="007B66B5" w:rsidP="00B674F4">
            <w:pPr>
              <w:pStyle w:val="ListParagraph"/>
              <w:numPr>
                <w:ilvl w:val="0"/>
                <w:numId w:val="37"/>
              </w:numPr>
              <w:spacing w:before="120"/>
              <w:rPr>
                <w:rStyle w:val="Hyperlink"/>
                <w:color w:val="00009E"/>
              </w:rPr>
            </w:pPr>
            <w:hyperlink r:id="rId15" w:history="1">
              <w:r w:rsidRPr="00D0736F">
                <w:rPr>
                  <w:rStyle w:val="Hyperlink"/>
                  <w:color w:val="00009E"/>
                </w:rPr>
                <w:t>FAQ – Top Three Air Quality Actions</w:t>
              </w:r>
            </w:hyperlink>
            <w:r w:rsidR="003218C4" w:rsidRPr="00D0736F">
              <w:rPr>
                <w:rStyle w:val="Hyperlink"/>
                <w:color w:val="00009E"/>
              </w:rPr>
              <w:t xml:space="preserve"> </w:t>
            </w:r>
          </w:p>
          <w:p w14:paraId="02FAF9F2" w14:textId="3AAC833F" w:rsidR="003441D9" w:rsidRPr="00E649D9" w:rsidRDefault="003441D9" w:rsidP="003441D9">
            <w:pPr>
              <w:rPr>
                <w:color w:val="0000FF"/>
              </w:rPr>
            </w:pPr>
            <w:r w:rsidRPr="00E649D9">
              <w:rPr>
                <w:color w:val="0000FF"/>
              </w:rPr>
              <w:t xml:space="preserve">If not using the </w:t>
            </w:r>
            <w:r w:rsidR="002762E0" w:rsidRPr="00E649D9">
              <w:rPr>
                <w:color w:val="0000FF"/>
              </w:rPr>
              <w:t>Diffusion Tube Data Processing Tool</w:t>
            </w:r>
            <w:r w:rsidRPr="00E649D9">
              <w:rPr>
                <w:color w:val="0000FF"/>
              </w:rPr>
              <w:t xml:space="preserve">, </w:t>
            </w:r>
            <w:hyperlink r:id="rId16" w:history="1">
              <w:r w:rsidRPr="005D69AE">
                <w:rPr>
                  <w:rStyle w:val="Hyperlink"/>
                  <w:color w:val="00009E"/>
                </w:rPr>
                <w:t xml:space="preserve">a </w:t>
              </w:r>
              <w:r w:rsidRPr="00C0669A">
                <w:rPr>
                  <w:rStyle w:val="Hyperlink"/>
                  <w:color w:val="00009E"/>
                </w:rPr>
                <w:t>template</w:t>
              </w:r>
            </w:hyperlink>
            <w:r w:rsidRPr="005D69AE">
              <w:rPr>
                <w:color w:val="0000FF"/>
              </w:rPr>
              <w:t xml:space="preserve"> </w:t>
            </w:r>
            <w:r w:rsidRPr="001D4368">
              <w:rPr>
                <w:color w:val="0000FF"/>
              </w:rPr>
              <w:t>for submitting</w:t>
            </w:r>
            <w:r w:rsidRPr="00E649D9">
              <w:rPr>
                <w:color w:val="0000FF"/>
              </w:rPr>
              <w:t xml:space="preserve"> the data </w:t>
            </w:r>
            <w:r w:rsidR="00242977" w:rsidRPr="00E649D9">
              <w:rPr>
                <w:color w:val="0000FF"/>
              </w:rPr>
              <w:t>are</w:t>
            </w:r>
            <w:r w:rsidRPr="00E649D9">
              <w:rPr>
                <w:color w:val="0000FF"/>
              </w:rPr>
              <w:t xml:space="preserve"> available from the LAQM website.</w:t>
            </w:r>
          </w:p>
          <w:p w14:paraId="1A5C2E77" w14:textId="21EFD1D8" w:rsidR="00BD7E5C" w:rsidRPr="00E649D9" w:rsidRDefault="00BD7E5C" w:rsidP="00BD7E5C">
            <w:pPr>
              <w:rPr>
                <w:color w:val="0000FF"/>
              </w:rPr>
            </w:pPr>
            <w:r w:rsidRPr="00E649D9">
              <w:rPr>
                <w:color w:val="0000FF"/>
              </w:rPr>
              <w:t>Local authorities are no longer required to submit electronic copies of the A</w:t>
            </w:r>
            <w:r w:rsidR="00AE2F80" w:rsidRPr="00E649D9">
              <w:rPr>
                <w:color w:val="0000FF"/>
              </w:rPr>
              <w:t>P</w:t>
            </w:r>
            <w:r w:rsidRPr="00E649D9">
              <w:rPr>
                <w:color w:val="0000FF"/>
              </w:rPr>
              <w:t>R data tables via the</w:t>
            </w:r>
            <w:r w:rsidRPr="005D69AE">
              <w:rPr>
                <w:rStyle w:val="Hyperlink"/>
                <w:color w:val="00009E"/>
              </w:rPr>
              <w:t xml:space="preserve"> </w:t>
            </w:r>
            <w:hyperlink r:id="rId17" w:history="1">
              <w:r w:rsidRPr="00CD0B89">
                <w:rPr>
                  <w:rStyle w:val="Hyperlink"/>
                  <w:color w:val="00009E"/>
                </w:rPr>
                <w:t>LAQM Portal</w:t>
              </w:r>
            </w:hyperlink>
            <w:r w:rsidRPr="00E649D9">
              <w:rPr>
                <w:color w:val="0000FF"/>
              </w:rPr>
              <w:t>.</w:t>
            </w:r>
          </w:p>
          <w:p w14:paraId="62C25C26" w14:textId="77777777" w:rsidR="001C59C7" w:rsidRPr="005956AB" w:rsidRDefault="001C59C7" w:rsidP="00010928">
            <w:pPr>
              <w:pStyle w:val="Style1"/>
              <w:rPr>
                <w:color w:val="0000FF"/>
              </w:rPr>
            </w:pPr>
            <w:r w:rsidRPr="00E649D9">
              <w:rPr>
                <w:color w:val="0000FF"/>
              </w:rPr>
              <w:lastRenderedPageBreak/>
              <w:t xml:space="preserve">Blue boxes provide instructions and/or further information to help local authorities </w:t>
            </w:r>
            <w:r w:rsidRPr="005956AB">
              <w:rPr>
                <w:color w:val="0000FF"/>
              </w:rPr>
              <w:t xml:space="preserve">complete the report. These boxes should be deleted before submitting the report. </w:t>
            </w:r>
          </w:p>
          <w:p w14:paraId="5555FC97" w14:textId="174C71E1" w:rsidR="001C59C7" w:rsidRPr="00E649D9" w:rsidRDefault="003A40A2" w:rsidP="00010928">
            <w:pPr>
              <w:pStyle w:val="Style1"/>
              <w:rPr>
                <w:color w:val="0000FF"/>
              </w:rPr>
            </w:pPr>
            <w:r>
              <w:rPr>
                <w:color w:val="FF0000"/>
              </w:rPr>
              <w:t>&lt;</w:t>
            </w:r>
            <w:r w:rsidR="001C59C7" w:rsidRPr="005A761E">
              <w:rPr>
                <w:color w:val="FF0000"/>
              </w:rPr>
              <w:t>Red text</w:t>
            </w:r>
            <w:r>
              <w:rPr>
                <w:color w:val="FF0000"/>
              </w:rPr>
              <w:t xml:space="preserve"> in angle brackets&gt;</w:t>
            </w:r>
            <w:r w:rsidR="001C59C7" w:rsidRPr="005A761E">
              <w:rPr>
                <w:color w:val="FF0000"/>
              </w:rPr>
              <w:t xml:space="preserve"> </w:t>
            </w:r>
            <w:r w:rsidR="001C59C7" w:rsidRPr="00E649D9">
              <w:rPr>
                <w:color w:val="0000FF"/>
              </w:rPr>
              <w:t xml:space="preserve">indicates </w:t>
            </w:r>
            <w:r w:rsidR="00C33A68" w:rsidRPr="00E649D9">
              <w:rPr>
                <w:color w:val="0000FF"/>
              </w:rPr>
              <w:t xml:space="preserve">an example or </w:t>
            </w:r>
            <w:r w:rsidR="001C59C7" w:rsidRPr="00E649D9">
              <w:rPr>
                <w:color w:val="0000FF"/>
              </w:rPr>
              <w:t>where the local authority needs to fill in information.</w:t>
            </w:r>
            <w:r w:rsidR="00C33A68" w:rsidRPr="00E649D9">
              <w:rPr>
                <w:color w:val="0000FF"/>
              </w:rPr>
              <w:t xml:space="preserve"> Once the required information has been completed the font colour should be amended to match that of the body text.</w:t>
            </w:r>
          </w:p>
          <w:p w14:paraId="5EC80C76" w14:textId="77777777" w:rsidR="001C59C7" w:rsidRPr="00F727C3" w:rsidRDefault="001C59C7" w:rsidP="00E96E03">
            <w:pPr>
              <w:rPr>
                <w:b/>
                <w:bCs/>
                <w:color w:val="0000FF"/>
              </w:rPr>
            </w:pPr>
            <w:r w:rsidRPr="00E649D9">
              <w:rPr>
                <w:b/>
                <w:bCs/>
                <w:color w:val="0000FF"/>
              </w:rPr>
              <w:t>Delete this box when the document is finished</w:t>
            </w:r>
          </w:p>
        </w:tc>
      </w:tr>
    </w:tbl>
    <w:p w14:paraId="60769D68" w14:textId="77777777" w:rsidR="00A60422" w:rsidRDefault="00A60422">
      <w:pPr>
        <w:spacing w:before="0" w:after="0" w:line="240" w:lineRule="auto"/>
        <w:rPr>
          <w:color w:val="FF0000"/>
          <w:sz w:val="28"/>
          <w:szCs w:val="28"/>
        </w:rPr>
      </w:pPr>
      <w:r>
        <w:rPr>
          <w:color w:val="FF0000"/>
          <w:sz w:val="28"/>
          <w:szCs w:val="28"/>
        </w:rPr>
        <w:lastRenderedPageBreak/>
        <w:br w:type="page"/>
      </w:r>
    </w:p>
    <w:p w14:paraId="11CF1237" w14:textId="39347CB0" w:rsidR="001C59C7" w:rsidRPr="005A761E" w:rsidRDefault="00AD3A3F" w:rsidP="00706BBA">
      <w:pPr>
        <w:rPr>
          <w:sz w:val="28"/>
          <w:szCs w:val="28"/>
        </w:rPr>
      </w:pPr>
      <w:r w:rsidRPr="00EA7BB2">
        <w:rPr>
          <w:color w:val="FF0000"/>
          <w:sz w:val="28"/>
          <w:szCs w:val="28"/>
        </w:rPr>
        <w:lastRenderedPageBreak/>
        <w:t>20</w:t>
      </w:r>
      <w:r>
        <w:rPr>
          <w:color w:val="FF0000"/>
          <w:sz w:val="28"/>
          <w:szCs w:val="28"/>
        </w:rPr>
        <w:t>2</w:t>
      </w:r>
      <w:r w:rsidR="0042161B">
        <w:rPr>
          <w:color w:val="FF0000"/>
          <w:sz w:val="28"/>
          <w:szCs w:val="28"/>
        </w:rPr>
        <w:t>5</w:t>
      </w:r>
      <w:r w:rsidRPr="001C59C7">
        <w:rPr>
          <w:sz w:val="28"/>
          <w:szCs w:val="28"/>
        </w:rPr>
        <w:t xml:space="preserve"> </w:t>
      </w:r>
      <w:r w:rsidR="001C59C7" w:rsidRPr="001C59C7">
        <w:rPr>
          <w:sz w:val="28"/>
          <w:szCs w:val="28"/>
        </w:rPr>
        <w:t>Air Quality Annual Progress Report (APR) for</w:t>
      </w:r>
      <w:r w:rsidR="005A761E">
        <w:rPr>
          <w:sz w:val="28"/>
          <w:szCs w:val="28"/>
        </w:rPr>
        <w:t xml:space="preserve"> </w:t>
      </w:r>
      <w:r w:rsidR="001C59C7" w:rsidRPr="001C59C7">
        <w:rPr>
          <w:color w:val="FF0000"/>
          <w:sz w:val="28"/>
          <w:szCs w:val="28"/>
        </w:rPr>
        <w:t>&lt;Local Authority Name&gt;</w:t>
      </w:r>
    </w:p>
    <w:p w14:paraId="4FFA8CB0" w14:textId="252D0102" w:rsidR="001C59C7" w:rsidRPr="00877CFF" w:rsidRDefault="001C59C7" w:rsidP="00706BBA">
      <w:pPr>
        <w:rPr>
          <w:sz w:val="28"/>
          <w:szCs w:val="28"/>
          <w:lang w:val="en-US"/>
        </w:rPr>
      </w:pPr>
      <w:r w:rsidRPr="001C59C7">
        <w:rPr>
          <w:sz w:val="28"/>
          <w:szCs w:val="28"/>
        </w:rPr>
        <w:t>In fulfilment of Part IV of the Environment Act 1995</w:t>
      </w:r>
      <w:r w:rsidR="0032466B" w:rsidRPr="0032466B">
        <w:rPr>
          <w:sz w:val="28"/>
          <w:szCs w:val="28"/>
        </w:rPr>
        <w:t>, as amended by the Environment Act 2021</w:t>
      </w:r>
    </w:p>
    <w:p w14:paraId="59F42B6E" w14:textId="77777777" w:rsidR="001C59C7" w:rsidRDefault="001C59C7" w:rsidP="00706BBA">
      <w:pPr>
        <w:rPr>
          <w:sz w:val="28"/>
          <w:szCs w:val="28"/>
        </w:rPr>
      </w:pPr>
      <w:r>
        <w:rPr>
          <w:sz w:val="28"/>
          <w:szCs w:val="28"/>
        </w:rPr>
        <w:t>Local Air Quality Management</w:t>
      </w:r>
    </w:p>
    <w:p w14:paraId="0732FF98" w14:textId="48C3A045" w:rsidR="005A761E" w:rsidRDefault="00F0095C" w:rsidP="00706BBA">
      <w:pPr>
        <w:rPr>
          <w:color w:val="FF0000"/>
          <w:sz w:val="28"/>
          <w:szCs w:val="28"/>
        </w:rPr>
      </w:pPr>
      <w:r>
        <w:rPr>
          <w:color w:val="FF0000"/>
          <w:sz w:val="28"/>
          <w:szCs w:val="28"/>
        </w:rPr>
        <w:t>&lt;</w:t>
      </w:r>
      <w:r w:rsidR="001C59C7" w:rsidRPr="001C59C7">
        <w:rPr>
          <w:color w:val="FF0000"/>
          <w:sz w:val="28"/>
          <w:szCs w:val="28"/>
        </w:rPr>
        <w:t>Date (Month, Year)</w:t>
      </w:r>
      <w:r>
        <w:rPr>
          <w:color w:val="FF0000"/>
          <w:sz w:val="28"/>
          <w:szCs w:val="28"/>
        </w:rPr>
        <w:t>&gt;</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13028C" w:rsidRPr="008603A5" w14:paraId="069F216B" w14:textId="77777777" w:rsidTr="000F0E66">
        <w:tc>
          <w:tcPr>
            <w:tcW w:w="5000" w:type="pct"/>
            <w:shd w:val="clear" w:color="auto" w:fill="DAEEF3"/>
          </w:tcPr>
          <w:p w14:paraId="4A841B85" w14:textId="77777777" w:rsidR="0013028C" w:rsidRPr="008603A5" w:rsidRDefault="0013028C" w:rsidP="00005FD9">
            <w:pPr>
              <w:pStyle w:val="Style1"/>
              <w:rPr>
                <w:b/>
                <w:bCs/>
                <w:color w:val="0000FF"/>
              </w:rPr>
            </w:pPr>
            <w:bookmarkStart w:id="1" w:name="_Hlk64301844"/>
            <w:r w:rsidRPr="1CA025CA">
              <w:rPr>
                <w:b/>
                <w:bCs/>
                <w:color w:val="0000FF"/>
              </w:rPr>
              <w:t>ACCESSIBILTY INSTRUCTIONS</w:t>
            </w:r>
          </w:p>
          <w:p w14:paraId="4920AB16" w14:textId="2DA03525" w:rsidR="0013028C" w:rsidRDefault="0013028C" w:rsidP="00005FD9">
            <w:pPr>
              <w:rPr>
                <w:color w:val="0000FF"/>
              </w:rPr>
            </w:pPr>
            <w:r>
              <w:rPr>
                <w:color w:val="0000FF"/>
              </w:rPr>
              <w:t xml:space="preserve">This </w:t>
            </w:r>
            <w:r w:rsidR="00AD3A3F">
              <w:rPr>
                <w:color w:val="0000FF"/>
              </w:rPr>
              <w:t>202</w:t>
            </w:r>
            <w:r w:rsidR="0042161B">
              <w:rPr>
                <w:color w:val="0000FF"/>
              </w:rPr>
              <w:t>5</w:t>
            </w:r>
            <w:r w:rsidR="00AD3A3F">
              <w:rPr>
                <w:color w:val="0000FF"/>
              </w:rPr>
              <w:t xml:space="preserve"> </w:t>
            </w:r>
            <w:r>
              <w:rPr>
                <w:color w:val="0000FF"/>
              </w:rPr>
              <w:t>reporting templat</w:t>
            </w:r>
            <w:r w:rsidRPr="00E649D9">
              <w:rPr>
                <w:color w:val="0000FF"/>
              </w:rPr>
              <w:t xml:space="preserve">e has been developed to comply with the </w:t>
            </w:r>
            <w:hyperlink r:id="rId18" w:history="1">
              <w:r w:rsidRPr="005D69AE">
                <w:rPr>
                  <w:rStyle w:val="Hyperlink"/>
                  <w:color w:val="0000FF"/>
                </w:rPr>
                <w:t>Accessibility Regulations (2018)</w:t>
              </w:r>
            </w:hyperlink>
            <w:r w:rsidRPr="00E649D9">
              <w:rPr>
                <w:color w:val="0000FF"/>
              </w:rPr>
              <w:t xml:space="preserve">. Instructions </w:t>
            </w:r>
            <w:r>
              <w:rPr>
                <w:color w:val="0000FF"/>
              </w:rPr>
              <w:t>are provided throughout the template as a steer to ensuring that the completed APR remains compliant with Accessibility Regulations, with the key points to adhere to summarised as follows:</w:t>
            </w:r>
          </w:p>
          <w:p w14:paraId="055048CE" w14:textId="77777777" w:rsidR="0013028C" w:rsidRDefault="0013028C" w:rsidP="0013028C">
            <w:pPr>
              <w:pStyle w:val="ListParagraph"/>
              <w:numPr>
                <w:ilvl w:val="0"/>
                <w:numId w:val="27"/>
              </w:numPr>
              <w:spacing w:before="120"/>
              <w:rPr>
                <w:color w:val="0000FF"/>
              </w:rPr>
            </w:pPr>
            <w:r>
              <w:rPr>
                <w:color w:val="0000FF"/>
              </w:rPr>
              <w:t>Make hyperlinks accessible - the text used for hyperlinks should describe where people will go if they click that link</w:t>
            </w:r>
          </w:p>
          <w:p w14:paraId="7405CA32" w14:textId="77777777" w:rsidR="0013028C" w:rsidRDefault="0013028C" w:rsidP="0013028C">
            <w:pPr>
              <w:pStyle w:val="ListParagraph"/>
              <w:numPr>
                <w:ilvl w:val="0"/>
                <w:numId w:val="27"/>
              </w:numPr>
              <w:spacing w:before="120"/>
              <w:rPr>
                <w:color w:val="0000FF"/>
              </w:rPr>
            </w:pPr>
            <w:r>
              <w:rPr>
                <w:color w:val="0000FF"/>
              </w:rPr>
              <w:t>Follow the template heading styles - important to define the content hierarchy and use the correct heading style at the right time</w:t>
            </w:r>
          </w:p>
          <w:p w14:paraId="1D2AC552" w14:textId="77777777" w:rsidR="0013028C" w:rsidRDefault="0013028C" w:rsidP="0013028C">
            <w:pPr>
              <w:pStyle w:val="ListParagraph"/>
              <w:numPr>
                <w:ilvl w:val="0"/>
                <w:numId w:val="27"/>
              </w:numPr>
              <w:spacing w:before="120"/>
              <w:rPr>
                <w:color w:val="0000FF"/>
              </w:rPr>
            </w:pPr>
            <w:r>
              <w:rPr>
                <w:color w:val="0000FF"/>
              </w:rPr>
              <w:t>Avoid using ‘tab’ or ‘enter’ to create spaces between text/sections, utilise page/section breaks</w:t>
            </w:r>
          </w:p>
          <w:p w14:paraId="0CE096A9" w14:textId="77777777" w:rsidR="0013028C" w:rsidRDefault="0013028C" w:rsidP="0013028C">
            <w:pPr>
              <w:pStyle w:val="ListParagraph"/>
              <w:numPr>
                <w:ilvl w:val="0"/>
                <w:numId w:val="27"/>
              </w:numPr>
              <w:spacing w:before="120"/>
              <w:rPr>
                <w:color w:val="0000FF"/>
              </w:rPr>
            </w:pPr>
            <w:r>
              <w:rPr>
                <w:color w:val="0000FF"/>
              </w:rPr>
              <w:t>Use the tables within the template. If any additional tables are required, ensure these are formatted correctly and a summary of the table is provided within the accompanying text (N.B. alt text added to tables does not save if the document is converted to a pdf):</w:t>
            </w:r>
          </w:p>
          <w:p w14:paraId="1F0089E5" w14:textId="77777777" w:rsidR="0013028C" w:rsidRDefault="0013028C" w:rsidP="0013028C">
            <w:pPr>
              <w:pStyle w:val="ListParagraph"/>
              <w:numPr>
                <w:ilvl w:val="1"/>
                <w:numId w:val="27"/>
              </w:numPr>
              <w:spacing w:before="120"/>
              <w:rPr>
                <w:color w:val="0000FF"/>
              </w:rPr>
            </w:pPr>
            <w:r>
              <w:rPr>
                <w:color w:val="0000FF"/>
              </w:rPr>
              <w:t>Ensure the top row is selected as the ‘header row’</w:t>
            </w:r>
          </w:p>
          <w:p w14:paraId="72B6C804" w14:textId="77777777" w:rsidR="0013028C" w:rsidRDefault="0013028C" w:rsidP="0013028C">
            <w:pPr>
              <w:pStyle w:val="ListParagraph"/>
              <w:numPr>
                <w:ilvl w:val="1"/>
                <w:numId w:val="27"/>
              </w:numPr>
              <w:spacing w:before="120"/>
              <w:rPr>
                <w:color w:val="0000FF"/>
              </w:rPr>
            </w:pPr>
            <w:r>
              <w:rPr>
                <w:color w:val="0000FF"/>
              </w:rPr>
              <w:t>Avoid the use of merged or split cells</w:t>
            </w:r>
          </w:p>
          <w:p w14:paraId="692439A3" w14:textId="77777777" w:rsidR="0013028C" w:rsidRDefault="0013028C" w:rsidP="0013028C">
            <w:pPr>
              <w:pStyle w:val="ListParagraph"/>
              <w:numPr>
                <w:ilvl w:val="1"/>
                <w:numId w:val="27"/>
              </w:numPr>
              <w:spacing w:before="120"/>
              <w:rPr>
                <w:color w:val="0000FF"/>
              </w:rPr>
            </w:pPr>
            <w:r>
              <w:rPr>
                <w:color w:val="0000FF"/>
              </w:rPr>
              <w:t>The table should read logically from left to right and top to bottom</w:t>
            </w:r>
          </w:p>
          <w:p w14:paraId="2DC4098B" w14:textId="77777777" w:rsidR="0013028C" w:rsidRDefault="0013028C" w:rsidP="0013028C">
            <w:pPr>
              <w:pStyle w:val="ListParagraph"/>
              <w:numPr>
                <w:ilvl w:val="0"/>
                <w:numId w:val="27"/>
              </w:numPr>
              <w:rPr>
                <w:color w:val="0000FF"/>
              </w:rPr>
            </w:pPr>
            <w:r>
              <w:rPr>
                <w:color w:val="0000FF"/>
              </w:rPr>
              <w:t>When inserting trend graphs/charts ensure that colour combinations relevant to colour blindness are avoided</w:t>
            </w:r>
          </w:p>
          <w:p w14:paraId="54AEDF7A" w14:textId="77777777" w:rsidR="0013028C" w:rsidRDefault="0013028C" w:rsidP="0013028C">
            <w:pPr>
              <w:pStyle w:val="ListParagraph"/>
              <w:numPr>
                <w:ilvl w:val="0"/>
                <w:numId w:val="27"/>
              </w:numPr>
              <w:spacing w:before="120"/>
              <w:rPr>
                <w:color w:val="0000FF"/>
              </w:rPr>
            </w:pPr>
            <w:r>
              <w:rPr>
                <w:color w:val="0000FF"/>
              </w:rPr>
              <w:t>Add alt text to charts or pictures inserted within the report that do not have a corresponding summary written directly above or below the chart</w:t>
            </w:r>
          </w:p>
          <w:p w14:paraId="53C03E2F" w14:textId="77777777" w:rsidR="0013028C" w:rsidRDefault="0013028C" w:rsidP="0013028C">
            <w:pPr>
              <w:pStyle w:val="ListParagraph"/>
              <w:numPr>
                <w:ilvl w:val="0"/>
                <w:numId w:val="27"/>
              </w:numPr>
              <w:spacing w:before="120"/>
              <w:rPr>
                <w:color w:val="0000FF"/>
              </w:rPr>
            </w:pPr>
            <w:r>
              <w:rPr>
                <w:color w:val="0000FF"/>
              </w:rPr>
              <w:t>Text should be aligned to the left and not justified</w:t>
            </w:r>
          </w:p>
          <w:p w14:paraId="111E7C60" w14:textId="77777777" w:rsidR="0013028C" w:rsidRDefault="0013028C" w:rsidP="00005FD9">
            <w:pPr>
              <w:rPr>
                <w:color w:val="0000FF"/>
              </w:rPr>
            </w:pPr>
            <w:r>
              <w:rPr>
                <w:color w:val="0000FF"/>
              </w:rPr>
              <w:lastRenderedPageBreak/>
              <w:t>If saving the document as a PDF it is recommended that the ‘Create bookmarks using’ option with the sub-option of ‘Headings’ is selected. Although not an explicit requirement in terms of accessibility, this will ensure your document is easy to read and navigate.</w:t>
            </w:r>
          </w:p>
          <w:p w14:paraId="5996268C" w14:textId="762391AC" w:rsidR="0013028C" w:rsidRPr="00581D2D" w:rsidRDefault="0013028C" w:rsidP="00005FD9">
            <w:pPr>
              <w:rPr>
                <w:color w:val="0000FF"/>
              </w:rPr>
            </w:pPr>
            <w:r>
              <w:rPr>
                <w:color w:val="0000FF"/>
              </w:rPr>
              <w:t xml:space="preserve">Further guidance in terms of publishing accessible documents can be found through the following on the </w:t>
            </w:r>
            <w:hyperlink r:id="rId19" w:history="1">
              <w:r w:rsidRPr="003E66B8">
                <w:rPr>
                  <w:rStyle w:val="Hyperlink"/>
                </w:rPr>
                <w:t>.</w:t>
              </w:r>
              <w:proofErr w:type="spellStart"/>
              <w:r w:rsidRPr="003E66B8">
                <w:rPr>
                  <w:rStyle w:val="Hyperlink"/>
                </w:rPr>
                <w:t>gov.</w:t>
              </w:r>
              <w:r>
                <w:rPr>
                  <w:rStyle w:val="Hyperlink"/>
                </w:rPr>
                <w:t>scot</w:t>
              </w:r>
              <w:proofErr w:type="spellEnd"/>
              <w:r w:rsidRPr="003E66B8">
                <w:rPr>
                  <w:rStyle w:val="Hyperlink"/>
                </w:rPr>
                <w:t xml:space="preserve"> website</w:t>
              </w:r>
            </w:hyperlink>
            <w:r>
              <w:rPr>
                <w:color w:val="0000FF"/>
              </w:rPr>
              <w:t>. If the APR is to be published on your authority website, it is recommended that the APR is checked by your content team to ensure compliance.</w:t>
            </w:r>
          </w:p>
          <w:p w14:paraId="7051A11F" w14:textId="77777777" w:rsidR="0013028C" w:rsidRPr="00BA4485" w:rsidRDefault="0013028C" w:rsidP="00005FD9">
            <w:pPr>
              <w:rPr>
                <w:b/>
                <w:bCs/>
                <w:color w:val="0000FF"/>
              </w:rPr>
            </w:pPr>
            <w:r w:rsidRPr="00BA4485">
              <w:rPr>
                <w:b/>
                <w:bCs/>
                <w:color w:val="0000FF"/>
              </w:rPr>
              <w:t>Delete this box when the document is finished</w:t>
            </w:r>
          </w:p>
        </w:tc>
      </w:tr>
      <w:bookmarkEnd w:id="1"/>
    </w:tbl>
    <w:p w14:paraId="21D1C2CA" w14:textId="77777777" w:rsidR="001C59C7" w:rsidRDefault="001C59C7" w:rsidP="00706BBA">
      <w:pPr>
        <w:rPr>
          <w:color w:val="FF0000"/>
          <w:sz w:val="28"/>
          <w:szCs w:val="28"/>
        </w:rPr>
      </w:pPr>
      <w:r>
        <w:rPr>
          <w:color w:val="FF0000"/>
          <w:sz w:val="28"/>
          <w:szCs w:val="28"/>
        </w:rPr>
        <w:lastRenderedPageBreak/>
        <w:br w:type="page"/>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810"/>
        <w:gridCol w:w="4811"/>
      </w:tblGrid>
      <w:tr w:rsidR="001C59C7" w14:paraId="67FDDBE3" w14:textId="77777777" w:rsidTr="00874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072A8CB6" w14:textId="77777777" w:rsidR="001C59C7" w:rsidRDefault="001C59C7" w:rsidP="008748E0">
            <w:pPr>
              <w:jc w:val="center"/>
            </w:pPr>
            <w:r>
              <w:lastRenderedPageBreak/>
              <w:t>Information</w:t>
            </w:r>
          </w:p>
        </w:tc>
        <w:tc>
          <w:tcPr>
            <w:tcW w:w="4811" w:type="dxa"/>
            <w:shd w:val="clear" w:color="auto" w:fill="auto"/>
            <w:vAlign w:val="center"/>
          </w:tcPr>
          <w:p w14:paraId="0664E6FB" w14:textId="77777777" w:rsidR="001C59C7" w:rsidRDefault="001C59C7" w:rsidP="008748E0">
            <w:pPr>
              <w:jc w:val="center"/>
              <w:cnfStyle w:val="100000000000" w:firstRow="1" w:lastRow="0" w:firstColumn="0" w:lastColumn="0" w:oddVBand="0" w:evenVBand="0" w:oddHBand="0" w:evenHBand="0" w:firstRowFirstColumn="0" w:firstRowLastColumn="0" w:lastRowFirstColumn="0" w:lastRowLastColumn="0"/>
            </w:pPr>
            <w:r w:rsidRPr="001C59C7">
              <w:rPr>
                <w:color w:val="FF0000"/>
              </w:rPr>
              <w:t xml:space="preserve">&lt;Local Authority Name&gt; </w:t>
            </w:r>
            <w:r>
              <w:t>Details</w:t>
            </w:r>
          </w:p>
        </w:tc>
      </w:tr>
      <w:tr w:rsidR="001C59C7" w14:paraId="2B5A0566"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10E96FDB" w14:textId="77777777" w:rsidR="001C59C7" w:rsidRDefault="00C31158" w:rsidP="008748E0">
            <w:pPr>
              <w:jc w:val="center"/>
            </w:pPr>
            <w:r>
              <w:t>Local Authority Officer</w:t>
            </w:r>
          </w:p>
        </w:tc>
        <w:tc>
          <w:tcPr>
            <w:tcW w:w="4811" w:type="dxa"/>
            <w:shd w:val="clear" w:color="auto" w:fill="auto"/>
            <w:vAlign w:val="center"/>
          </w:tcPr>
          <w:p w14:paraId="6674D69C" w14:textId="03EB2469" w:rsidR="00C31158"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Name(s) Here</w:t>
            </w:r>
            <w:r>
              <w:rPr>
                <w:color w:val="FF0000"/>
              </w:rPr>
              <w:t>&gt;</w:t>
            </w:r>
          </w:p>
        </w:tc>
      </w:tr>
      <w:tr w:rsidR="001C59C7" w14:paraId="28545109"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378DF505" w14:textId="77777777" w:rsidR="001C59C7" w:rsidRDefault="00C31158" w:rsidP="008748E0">
            <w:pPr>
              <w:jc w:val="center"/>
            </w:pPr>
            <w:r>
              <w:t>Department</w:t>
            </w:r>
          </w:p>
        </w:tc>
        <w:tc>
          <w:tcPr>
            <w:tcW w:w="4811" w:type="dxa"/>
            <w:shd w:val="clear" w:color="auto" w:fill="auto"/>
            <w:vAlign w:val="center"/>
          </w:tcPr>
          <w:p w14:paraId="5BFD87EC" w14:textId="6D9D1D73" w:rsidR="001C59C7"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Department Name</w:t>
            </w:r>
            <w:r>
              <w:rPr>
                <w:color w:val="FF0000"/>
              </w:rPr>
              <w:t>&gt;</w:t>
            </w:r>
          </w:p>
        </w:tc>
      </w:tr>
      <w:tr w:rsidR="001C59C7" w14:paraId="3386D79B"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45B59A1D" w14:textId="77777777" w:rsidR="001C59C7" w:rsidRDefault="00C31158" w:rsidP="008748E0">
            <w:pPr>
              <w:jc w:val="center"/>
            </w:pPr>
            <w:r>
              <w:t>Address</w:t>
            </w:r>
          </w:p>
        </w:tc>
        <w:tc>
          <w:tcPr>
            <w:tcW w:w="4811" w:type="dxa"/>
            <w:shd w:val="clear" w:color="auto" w:fill="auto"/>
            <w:vAlign w:val="center"/>
          </w:tcPr>
          <w:p w14:paraId="62E62E30" w14:textId="4A948597" w:rsidR="001C59C7"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Address</w:t>
            </w:r>
            <w:r>
              <w:rPr>
                <w:color w:val="FF0000"/>
              </w:rPr>
              <w:t>&gt;</w:t>
            </w:r>
          </w:p>
        </w:tc>
      </w:tr>
      <w:tr w:rsidR="001C59C7" w14:paraId="1728D66A"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570A2BED" w14:textId="77777777" w:rsidR="001C59C7" w:rsidRDefault="00C31158" w:rsidP="008748E0">
            <w:pPr>
              <w:jc w:val="center"/>
            </w:pPr>
            <w:r>
              <w:t>Telephone</w:t>
            </w:r>
          </w:p>
        </w:tc>
        <w:tc>
          <w:tcPr>
            <w:tcW w:w="4811" w:type="dxa"/>
            <w:shd w:val="clear" w:color="auto" w:fill="auto"/>
            <w:vAlign w:val="center"/>
          </w:tcPr>
          <w:p w14:paraId="3C43FC0A" w14:textId="12FDA49B" w:rsidR="001C59C7"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Telephone</w:t>
            </w:r>
            <w:r>
              <w:rPr>
                <w:color w:val="FF0000"/>
              </w:rPr>
              <w:t>&gt;</w:t>
            </w:r>
          </w:p>
        </w:tc>
      </w:tr>
      <w:tr w:rsidR="001C59C7" w14:paraId="75104634"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14B65EA0" w14:textId="77777777" w:rsidR="001C59C7" w:rsidRDefault="00C31158" w:rsidP="008748E0">
            <w:pPr>
              <w:jc w:val="center"/>
            </w:pPr>
            <w:r>
              <w:t>E-mail</w:t>
            </w:r>
          </w:p>
        </w:tc>
        <w:tc>
          <w:tcPr>
            <w:tcW w:w="4811" w:type="dxa"/>
            <w:shd w:val="clear" w:color="auto" w:fill="auto"/>
            <w:vAlign w:val="center"/>
          </w:tcPr>
          <w:p w14:paraId="3358E9DB" w14:textId="00D7408A" w:rsidR="001C59C7"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Email Address</w:t>
            </w:r>
            <w:r>
              <w:rPr>
                <w:color w:val="FF0000"/>
              </w:rPr>
              <w:t>&gt;</w:t>
            </w:r>
          </w:p>
        </w:tc>
      </w:tr>
      <w:tr w:rsidR="001C59C7" w14:paraId="29DBA1C2"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0C623C51" w14:textId="77777777" w:rsidR="001C59C7" w:rsidRDefault="00C31158" w:rsidP="008748E0">
            <w:pPr>
              <w:jc w:val="center"/>
            </w:pPr>
            <w:r>
              <w:t>Report Reference Number</w:t>
            </w:r>
          </w:p>
        </w:tc>
        <w:tc>
          <w:tcPr>
            <w:tcW w:w="4811" w:type="dxa"/>
            <w:shd w:val="clear" w:color="auto" w:fill="auto"/>
            <w:vAlign w:val="center"/>
          </w:tcPr>
          <w:p w14:paraId="2FB0B9FB" w14:textId="3204B0E9" w:rsidR="001C59C7"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Report Reference</w:t>
            </w:r>
            <w:r>
              <w:rPr>
                <w:color w:val="FF0000"/>
              </w:rPr>
              <w:t>&gt;</w:t>
            </w:r>
          </w:p>
        </w:tc>
      </w:tr>
      <w:tr w:rsidR="001C59C7" w14:paraId="12F75BF1"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69D96591" w14:textId="77777777" w:rsidR="001C59C7" w:rsidRDefault="00C31158" w:rsidP="008748E0">
            <w:pPr>
              <w:jc w:val="center"/>
            </w:pPr>
            <w:r>
              <w:t>Date</w:t>
            </w:r>
          </w:p>
        </w:tc>
        <w:tc>
          <w:tcPr>
            <w:tcW w:w="4811" w:type="dxa"/>
            <w:shd w:val="clear" w:color="auto" w:fill="auto"/>
            <w:vAlign w:val="center"/>
          </w:tcPr>
          <w:p w14:paraId="541A6090" w14:textId="5EFFB0AE" w:rsidR="001C59C7"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Date of Report</w:t>
            </w:r>
            <w:r>
              <w:rPr>
                <w:color w:val="FF0000"/>
              </w:rPr>
              <w:t>&gt;</w:t>
            </w:r>
          </w:p>
        </w:tc>
      </w:tr>
    </w:tbl>
    <w:p w14:paraId="6CA3F5A0" w14:textId="77777777" w:rsidR="001D73E0" w:rsidRDefault="001D73E0" w:rsidP="00706BBA">
      <w:pPr>
        <w:rPr>
          <w:sz w:val="28"/>
          <w:szCs w:val="28"/>
        </w:rPr>
      </w:pP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CE66C6" w:rsidRPr="008603A5" w14:paraId="0F0C973A" w14:textId="77777777" w:rsidTr="000F0E66">
        <w:trPr>
          <w:trHeight w:val="65"/>
        </w:trPr>
        <w:tc>
          <w:tcPr>
            <w:tcW w:w="5000" w:type="pct"/>
            <w:shd w:val="clear" w:color="auto" w:fill="DAEEF3"/>
          </w:tcPr>
          <w:p w14:paraId="5179A6B9" w14:textId="77777777" w:rsidR="00CE66C6" w:rsidRPr="008603A5" w:rsidRDefault="00CE66C6" w:rsidP="00142343">
            <w:pPr>
              <w:pStyle w:val="Style1"/>
              <w:rPr>
                <w:b/>
                <w:color w:val="0000FF"/>
              </w:rPr>
            </w:pPr>
            <w:r w:rsidRPr="008603A5">
              <w:rPr>
                <w:b/>
                <w:color w:val="0000FF"/>
              </w:rPr>
              <w:t>INSTRUCTIONS</w:t>
            </w:r>
          </w:p>
          <w:p w14:paraId="42FDF5CD" w14:textId="77777777" w:rsidR="00CE66C6" w:rsidRDefault="00CE66C6" w:rsidP="00142343">
            <w:pPr>
              <w:rPr>
                <w:color w:val="0000FF"/>
              </w:rPr>
            </w:pPr>
            <w:r>
              <w:rPr>
                <w:color w:val="0000FF"/>
              </w:rPr>
              <w:t>The following list is provided to assist local authorities in understanding the most frequent issues noted by the Scottish Government during the APR appraisal process:</w:t>
            </w:r>
          </w:p>
          <w:p w14:paraId="23CB9736" w14:textId="74E1F655" w:rsidR="00CE66C6" w:rsidRPr="00EA30E1" w:rsidRDefault="00CE66C6" w:rsidP="00142343">
            <w:pPr>
              <w:pStyle w:val="ListParagraph"/>
              <w:numPr>
                <w:ilvl w:val="0"/>
                <w:numId w:val="28"/>
              </w:numPr>
              <w:spacing w:before="120"/>
              <w:rPr>
                <w:color w:val="0000FF"/>
              </w:rPr>
            </w:pPr>
            <w:r>
              <w:rPr>
                <w:color w:val="0000FF"/>
              </w:rPr>
              <w:t xml:space="preserve">Outdated national bias adjustment factor used – if a national factor is to be used please ensure the relevant factor from the most up to date version of the </w:t>
            </w:r>
            <w:hyperlink r:id="rId20" w:history="1">
              <w:r w:rsidRPr="005D69AE">
                <w:rPr>
                  <w:rStyle w:val="Hyperlink"/>
                  <w:color w:val="00009E"/>
                </w:rPr>
                <w:t>National Bias Adjustment Factor Spreadsheet</w:t>
              </w:r>
            </w:hyperlink>
            <w:r>
              <w:rPr>
                <w:color w:val="0000FF"/>
              </w:rPr>
              <w:t xml:space="preserve"> is adopted. </w:t>
            </w:r>
          </w:p>
          <w:p w14:paraId="5474AF02" w14:textId="64552AD8" w:rsidR="00CE66C6" w:rsidRPr="0080530F" w:rsidRDefault="00CE66C6" w:rsidP="00142343">
            <w:pPr>
              <w:pStyle w:val="ListParagraph"/>
              <w:numPr>
                <w:ilvl w:val="0"/>
                <w:numId w:val="28"/>
              </w:numPr>
              <w:spacing w:before="120"/>
              <w:rPr>
                <w:color w:val="0000FF"/>
              </w:rPr>
            </w:pPr>
            <w:r w:rsidRPr="0080530F">
              <w:rPr>
                <w:color w:val="0000FF"/>
              </w:rPr>
              <w:t xml:space="preserve">Incorrect methodology used to complete </w:t>
            </w:r>
            <w:proofErr w:type="spellStart"/>
            <w:r w:rsidRPr="0080530F">
              <w:rPr>
                <w:color w:val="0000FF"/>
              </w:rPr>
              <w:t>annualisation</w:t>
            </w:r>
            <w:proofErr w:type="spellEnd"/>
            <w:r w:rsidRPr="0080530F">
              <w:rPr>
                <w:color w:val="0000FF"/>
              </w:rPr>
              <w:t xml:space="preserve"> – the </w:t>
            </w:r>
            <w:hyperlink r:id="rId21" w:history="1">
              <w:r w:rsidRPr="005D69AE">
                <w:rPr>
                  <w:rStyle w:val="Hyperlink"/>
                  <w:color w:val="00009E"/>
                </w:rPr>
                <w:t>Diffusion Tube Data Processing Tool</w:t>
              </w:r>
            </w:hyperlink>
            <w:r w:rsidRPr="0080530F">
              <w:rPr>
                <w:color w:val="0000FF"/>
              </w:rPr>
              <w:t xml:space="preserve"> </w:t>
            </w:r>
            <w:r>
              <w:rPr>
                <w:color w:val="0000FF"/>
              </w:rPr>
              <w:t xml:space="preserve">can be used to complete </w:t>
            </w:r>
            <w:proofErr w:type="spellStart"/>
            <w:r>
              <w:rPr>
                <w:color w:val="0000FF"/>
              </w:rPr>
              <w:t>annualisation</w:t>
            </w:r>
            <w:proofErr w:type="spellEnd"/>
            <w:r>
              <w:rPr>
                <w:color w:val="0000FF"/>
              </w:rPr>
              <w:t xml:space="preserve"> </w:t>
            </w:r>
            <w:r w:rsidRPr="0080530F">
              <w:rPr>
                <w:color w:val="0000FF"/>
              </w:rPr>
              <w:t>to minimise the likelihood of processing errors</w:t>
            </w:r>
            <w:r>
              <w:rPr>
                <w:color w:val="0000FF"/>
              </w:rPr>
              <w:t xml:space="preserve"> and can export files suitable for upload to the </w:t>
            </w:r>
            <w:hyperlink r:id="rId22" w:history="1">
              <w:r w:rsidRPr="005D69AE">
                <w:rPr>
                  <w:rStyle w:val="Hyperlink"/>
                  <w:color w:val="00009E"/>
                </w:rPr>
                <w:t>LAQM Portal.</w:t>
              </w:r>
            </w:hyperlink>
            <w:r>
              <w:rPr>
                <w:color w:val="0000FF"/>
              </w:rPr>
              <w:t xml:space="preserve"> The </w:t>
            </w:r>
            <w:hyperlink r:id="rId23" w:history="1">
              <w:proofErr w:type="spellStart"/>
              <w:r w:rsidRPr="005D69AE">
                <w:rPr>
                  <w:rStyle w:val="Hyperlink"/>
                  <w:color w:val="00009E"/>
                </w:rPr>
                <w:t>Annualisation</w:t>
              </w:r>
              <w:proofErr w:type="spellEnd"/>
              <w:r w:rsidRPr="005D69AE">
                <w:rPr>
                  <w:rStyle w:val="Hyperlink"/>
                  <w:color w:val="00009E"/>
                </w:rPr>
                <w:t xml:space="preserve"> Tool</w:t>
              </w:r>
            </w:hyperlink>
            <w:r w:rsidRPr="0080530F">
              <w:rPr>
                <w:color w:val="0000FF"/>
              </w:rPr>
              <w:t xml:space="preserve"> </w:t>
            </w:r>
            <w:r>
              <w:rPr>
                <w:color w:val="0000FF"/>
              </w:rPr>
              <w:t>is also still available.</w:t>
            </w:r>
          </w:p>
          <w:p w14:paraId="1B6AC901" w14:textId="32598C11" w:rsidR="00CE66C6" w:rsidRDefault="00CE66C6" w:rsidP="00142343">
            <w:pPr>
              <w:pStyle w:val="ListParagraph"/>
              <w:numPr>
                <w:ilvl w:val="0"/>
                <w:numId w:val="28"/>
              </w:numPr>
              <w:spacing w:before="120"/>
              <w:rPr>
                <w:color w:val="0000FF"/>
              </w:rPr>
            </w:pPr>
            <w:r>
              <w:rPr>
                <w:color w:val="0000FF"/>
              </w:rPr>
              <w:t xml:space="preserve">Erroneous monthly diffusion tube data included within annual mean calculations - data should </w:t>
            </w:r>
            <w:r w:rsidRPr="00A8487C">
              <w:rPr>
                <w:color w:val="0000FF"/>
              </w:rPr>
              <w:t xml:space="preserve">be removed as per Chapter 7: </w:t>
            </w:r>
            <w:r w:rsidR="00234CA0" w:rsidRPr="00A8487C">
              <w:rPr>
                <w:color w:val="0000FF"/>
              </w:rPr>
              <w:t>NO</w:t>
            </w:r>
            <w:r w:rsidR="00234CA0" w:rsidRPr="00234CA0">
              <w:rPr>
                <w:color w:val="0000FF"/>
                <w:vertAlign w:val="subscript"/>
              </w:rPr>
              <w:t>X</w:t>
            </w:r>
            <w:r w:rsidRPr="00A8487C">
              <w:rPr>
                <w:color w:val="0000FF"/>
              </w:rPr>
              <w:t xml:space="preserve"> and NO</w:t>
            </w:r>
            <w:r w:rsidRPr="00234CA0">
              <w:rPr>
                <w:color w:val="0000FF"/>
                <w:vertAlign w:val="subscript"/>
              </w:rPr>
              <w:t>2</w:t>
            </w:r>
            <w:r w:rsidRPr="00A8487C">
              <w:rPr>
                <w:color w:val="0000FF"/>
              </w:rPr>
              <w:t xml:space="preserve"> Monitoring, NO</w:t>
            </w:r>
            <w:r w:rsidRPr="00234CA0">
              <w:rPr>
                <w:color w:val="0000FF"/>
                <w:vertAlign w:val="subscript"/>
              </w:rPr>
              <w:t>2</w:t>
            </w:r>
            <w:r w:rsidRPr="00A8487C">
              <w:rPr>
                <w:color w:val="0000FF"/>
              </w:rPr>
              <w:t xml:space="preserve"> by Diffusion Tubes of </w:t>
            </w:r>
            <w:hyperlink r:id="rId24" w:history="1">
              <w:r w:rsidRPr="005D69AE">
                <w:rPr>
                  <w:rStyle w:val="Hyperlink"/>
                  <w:color w:val="00009E"/>
                </w:rPr>
                <w:t>Technical Guidance LAQM.TG22</w:t>
              </w:r>
            </w:hyperlink>
          </w:p>
          <w:p w14:paraId="6AADE6B4" w14:textId="203EFDA1" w:rsidR="00CE66C6" w:rsidRDefault="00CE66C6" w:rsidP="00142343">
            <w:pPr>
              <w:pStyle w:val="ListParagraph"/>
              <w:numPr>
                <w:ilvl w:val="0"/>
                <w:numId w:val="28"/>
              </w:numPr>
              <w:spacing w:before="120"/>
              <w:rPr>
                <w:color w:val="0000FF"/>
              </w:rPr>
            </w:pPr>
            <w:r>
              <w:rPr>
                <w:color w:val="0000FF"/>
              </w:rPr>
              <w:t>Distance correction - should only be completed for monitoring sites where the concentration is greater than 36</w:t>
            </w:r>
            <w:r w:rsidR="002231E3">
              <w:rPr>
                <w:color w:val="0000FF"/>
              </w:rPr>
              <w:t xml:space="preserve"> </w:t>
            </w:r>
            <w:r>
              <w:rPr>
                <w:rFonts w:cs="Arial"/>
                <w:color w:val="0000FF"/>
              </w:rPr>
              <w:t>µ</w:t>
            </w:r>
            <w:r>
              <w:rPr>
                <w:color w:val="0000FF"/>
              </w:rPr>
              <w:t>g/m</w:t>
            </w:r>
            <w:r>
              <w:rPr>
                <w:color w:val="0000FF"/>
                <w:vertAlign w:val="superscript"/>
              </w:rPr>
              <w:t>3</w:t>
            </w:r>
            <w:r>
              <w:rPr>
                <w:color w:val="0000FF"/>
              </w:rPr>
              <w:t xml:space="preserve"> and the receptor is not located at a point of relevant exposure</w:t>
            </w:r>
            <w:r w:rsidR="007016BE">
              <w:rPr>
                <w:color w:val="0000FF"/>
              </w:rPr>
              <w:t>.</w:t>
            </w:r>
          </w:p>
          <w:p w14:paraId="2C788233" w14:textId="01083CDE" w:rsidR="00CE66C6" w:rsidRDefault="00CE66C6" w:rsidP="00142343">
            <w:pPr>
              <w:pStyle w:val="ListParagraph"/>
              <w:numPr>
                <w:ilvl w:val="0"/>
                <w:numId w:val="28"/>
              </w:numPr>
              <w:spacing w:before="120"/>
              <w:rPr>
                <w:color w:val="0000FF"/>
              </w:rPr>
            </w:pPr>
            <w:r>
              <w:rPr>
                <w:color w:val="0000FF"/>
              </w:rPr>
              <w:lastRenderedPageBreak/>
              <w:t xml:space="preserve">Insufficient detail provided regarding the progress of action plan measures - insufficient detail provided within </w:t>
            </w:r>
            <w:r>
              <w:rPr>
                <w:color w:val="0000FF"/>
              </w:rPr>
              <w:fldChar w:fldCharType="begin"/>
            </w:r>
            <w:r>
              <w:rPr>
                <w:color w:val="0000FF"/>
              </w:rPr>
              <w:instrText xml:space="preserve"> REF _Ref68005264 \h  \* MERGEFORMAT </w:instrText>
            </w:r>
            <w:r>
              <w:rPr>
                <w:color w:val="0000FF"/>
              </w:rPr>
            </w:r>
            <w:r>
              <w:rPr>
                <w:color w:val="0000FF"/>
              </w:rPr>
              <w:fldChar w:fldCharType="separate"/>
            </w:r>
            <w:r w:rsidRPr="005B2540">
              <w:rPr>
                <w:color w:val="0000FF"/>
              </w:rPr>
              <w:t>Table 2.2</w:t>
            </w:r>
            <w:r>
              <w:rPr>
                <w:color w:val="0000FF"/>
              </w:rPr>
              <w:fldChar w:fldCharType="end"/>
            </w:r>
            <w:r w:rsidR="007016BE">
              <w:rPr>
                <w:color w:val="0000FF"/>
              </w:rPr>
              <w:t>.</w:t>
            </w:r>
          </w:p>
          <w:p w14:paraId="2627AD34" w14:textId="510B18A1" w:rsidR="00CE66C6" w:rsidRPr="005D1E68" w:rsidRDefault="00CE66C6" w:rsidP="00142343">
            <w:pPr>
              <w:pStyle w:val="ListParagraph"/>
              <w:numPr>
                <w:ilvl w:val="0"/>
                <w:numId w:val="28"/>
              </w:numPr>
              <w:spacing w:before="120"/>
              <w:rPr>
                <w:color w:val="0000FF"/>
              </w:rPr>
            </w:pPr>
            <w:r w:rsidRPr="0A317583">
              <w:rPr>
                <w:color w:val="0000FF"/>
              </w:rPr>
              <w:t>Monitoring and AQMA maps - these should be clear and accurate</w:t>
            </w:r>
            <w:r w:rsidR="007016BE">
              <w:rPr>
                <w:color w:val="0000FF"/>
              </w:rPr>
              <w:t>.</w:t>
            </w:r>
          </w:p>
          <w:p w14:paraId="5B2C7317" w14:textId="77777777" w:rsidR="00CE66C6" w:rsidRDefault="00CE66C6" w:rsidP="00142343">
            <w:pPr>
              <w:rPr>
                <w:b/>
                <w:bCs/>
                <w:color w:val="0000FF"/>
              </w:rPr>
            </w:pPr>
            <w:r>
              <w:rPr>
                <w:color w:val="0000FF"/>
              </w:rPr>
              <w:t>Adequately addressing the above points will minimise the likelihood of your report being rejected at the appraisal stage.</w:t>
            </w:r>
          </w:p>
          <w:p w14:paraId="534812F8" w14:textId="77777777" w:rsidR="00CE66C6" w:rsidRPr="00BA4485" w:rsidRDefault="00CE66C6" w:rsidP="00142343">
            <w:pPr>
              <w:rPr>
                <w:b/>
                <w:bCs/>
                <w:color w:val="0000FF"/>
              </w:rPr>
            </w:pPr>
            <w:r w:rsidRPr="002F045B">
              <w:rPr>
                <w:b/>
                <w:bCs/>
                <w:color w:val="0000FF"/>
              </w:rPr>
              <w:t>Del</w:t>
            </w:r>
            <w:r w:rsidRPr="007B390C">
              <w:rPr>
                <w:b/>
                <w:bCs/>
                <w:color w:val="0000FF"/>
              </w:rPr>
              <w:t>ete this box when the document is finished</w:t>
            </w:r>
          </w:p>
        </w:tc>
      </w:tr>
    </w:tbl>
    <w:p w14:paraId="5A3A0AE7" w14:textId="77777777" w:rsidR="00CE66C6" w:rsidRDefault="00CE66C6" w:rsidP="00706BBA">
      <w:pPr>
        <w:rPr>
          <w:sz w:val="28"/>
          <w:szCs w:val="28"/>
        </w:rPr>
      </w:pPr>
    </w:p>
    <w:p w14:paraId="0E689D5C" w14:textId="77777777" w:rsidR="00CE66C6" w:rsidRDefault="00CE66C6" w:rsidP="00706BBA">
      <w:pPr>
        <w:rPr>
          <w:sz w:val="28"/>
          <w:szCs w:val="28"/>
        </w:rPr>
      </w:pPr>
    </w:p>
    <w:p w14:paraId="41F66673" w14:textId="6A63B6CC" w:rsidR="00CE66C6" w:rsidRDefault="00CE66C6" w:rsidP="00706BBA">
      <w:pPr>
        <w:rPr>
          <w:sz w:val="28"/>
          <w:szCs w:val="28"/>
        </w:rPr>
        <w:sectPr w:rsidR="00CE66C6" w:rsidSect="00417A9D">
          <w:headerReference w:type="default" r:id="rId25"/>
          <w:footerReference w:type="default" r:id="rId26"/>
          <w:headerReference w:type="first" r:id="rId27"/>
          <w:type w:val="continuous"/>
          <w:pgSz w:w="11899" w:h="16838" w:code="9"/>
          <w:pgMar w:top="1134" w:right="1134" w:bottom="1134" w:left="1134" w:header="340" w:footer="340" w:gutter="0"/>
          <w:pgNumType w:fmt="lowerRoman"/>
          <w:cols w:space="708"/>
          <w:titlePg/>
        </w:sectPr>
      </w:pPr>
    </w:p>
    <w:p w14:paraId="24C52FFB" w14:textId="77777777" w:rsidR="00A52EAA" w:rsidRDefault="00C31158" w:rsidP="00A4623D">
      <w:pPr>
        <w:pStyle w:val="Heading1"/>
        <w:numPr>
          <w:ilvl w:val="0"/>
          <w:numId w:val="0"/>
        </w:numPr>
        <w:ind w:left="360" w:hanging="360"/>
      </w:pPr>
      <w:bookmarkStart w:id="2" w:name="_Toc198307069"/>
      <w:r>
        <w:lastRenderedPageBreak/>
        <w:t>Executive Summary: Air Quality in Our Area</w:t>
      </w:r>
      <w:bookmarkEnd w:id="2"/>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C31158" w:rsidRPr="008603A5" w14:paraId="7832E99C" w14:textId="77777777" w:rsidTr="000F0E66">
        <w:tc>
          <w:tcPr>
            <w:tcW w:w="5000" w:type="pct"/>
            <w:shd w:val="clear" w:color="auto" w:fill="DAEEF3"/>
          </w:tcPr>
          <w:p w14:paraId="3BCE80BB" w14:textId="77777777" w:rsidR="00C31158" w:rsidRPr="008603A5" w:rsidRDefault="00C31158" w:rsidP="00010928">
            <w:pPr>
              <w:pStyle w:val="Style1"/>
              <w:rPr>
                <w:b/>
                <w:color w:val="0000FF"/>
              </w:rPr>
            </w:pPr>
            <w:r w:rsidRPr="008603A5">
              <w:rPr>
                <w:b/>
                <w:color w:val="0000FF"/>
              </w:rPr>
              <w:t>INSTRUCTIONS</w:t>
            </w:r>
          </w:p>
          <w:p w14:paraId="7C2D69E2" w14:textId="77777777" w:rsidR="00C31158" w:rsidRPr="00E86442" w:rsidRDefault="00C31158" w:rsidP="00010928">
            <w:pPr>
              <w:rPr>
                <w:color w:val="0000FF"/>
              </w:rPr>
            </w:pPr>
            <w:r w:rsidRPr="00E86442">
              <w:rPr>
                <w:color w:val="0000FF"/>
              </w:rPr>
              <w:t>Please summarise the main findings and conclusions of the report here. This should include</w:t>
            </w:r>
            <w:r>
              <w:rPr>
                <w:color w:val="0000FF"/>
              </w:rPr>
              <w:t xml:space="preserve"> (</w:t>
            </w:r>
            <w:r w:rsidRPr="00E04C05">
              <w:rPr>
                <w:color w:val="0000FF"/>
              </w:rPr>
              <w:t xml:space="preserve">but </w:t>
            </w:r>
            <w:r>
              <w:rPr>
                <w:color w:val="0000FF"/>
              </w:rPr>
              <w:t xml:space="preserve">is </w:t>
            </w:r>
            <w:r w:rsidRPr="00E04C05">
              <w:rPr>
                <w:color w:val="0000FF"/>
              </w:rPr>
              <w:t>not limited to</w:t>
            </w:r>
            <w:r>
              <w:rPr>
                <w:color w:val="0000FF"/>
              </w:rPr>
              <w:t>,</w:t>
            </w:r>
            <w:r w:rsidRPr="00E04C05">
              <w:rPr>
                <w:color w:val="0000FF"/>
              </w:rPr>
              <w:t xml:space="preserve"> </w:t>
            </w:r>
            <w:r>
              <w:rPr>
                <w:color w:val="0000FF"/>
              </w:rPr>
              <w:t>as</w:t>
            </w:r>
            <w:r w:rsidRPr="00E04C05">
              <w:rPr>
                <w:color w:val="0000FF"/>
              </w:rPr>
              <w:t xml:space="preserve"> could include other information you consider important</w:t>
            </w:r>
            <w:r>
              <w:rPr>
                <w:color w:val="0000FF"/>
              </w:rPr>
              <w:t>):</w:t>
            </w:r>
          </w:p>
          <w:p w14:paraId="75440F24" w14:textId="362CDFDE" w:rsidR="00C31158" w:rsidRPr="0088112D" w:rsidRDefault="00C31158" w:rsidP="00CD2C45">
            <w:pPr>
              <w:pStyle w:val="Style1"/>
              <w:numPr>
                <w:ilvl w:val="0"/>
                <w:numId w:val="8"/>
              </w:numPr>
              <w:spacing w:line="240" w:lineRule="auto"/>
              <w:rPr>
                <w:color w:val="0000FF"/>
              </w:rPr>
            </w:pPr>
            <w:r w:rsidRPr="00E86442">
              <w:rPr>
                <w:color w:val="0000FF"/>
              </w:rPr>
              <w:t>Key news/headlines about how you’ve improved air quality in your area</w:t>
            </w:r>
            <w:r w:rsidR="007016BE">
              <w:rPr>
                <w:color w:val="0000FF"/>
              </w:rPr>
              <w:t>.</w:t>
            </w:r>
          </w:p>
          <w:p w14:paraId="4F05C4A6" w14:textId="4F98BA67" w:rsidR="3E49634D" w:rsidRDefault="3E49634D" w:rsidP="06D7EB27">
            <w:pPr>
              <w:pStyle w:val="Style1"/>
              <w:numPr>
                <w:ilvl w:val="0"/>
                <w:numId w:val="8"/>
              </w:numPr>
              <w:spacing w:line="240" w:lineRule="auto"/>
              <w:rPr>
                <w:color w:val="0000FF"/>
              </w:rPr>
            </w:pPr>
            <w:r w:rsidRPr="06D7EB27">
              <w:rPr>
                <w:color w:val="0000FF"/>
              </w:rPr>
              <w:t>Actions to improve air quality</w:t>
            </w:r>
            <w:r w:rsidR="007016BE">
              <w:rPr>
                <w:color w:val="0000FF"/>
              </w:rPr>
              <w:t>.</w:t>
            </w:r>
          </w:p>
          <w:p w14:paraId="2B55F5CA" w14:textId="450ED82A" w:rsidR="00C31158" w:rsidRPr="0088112D" w:rsidRDefault="00C31158" w:rsidP="00CD2C45">
            <w:pPr>
              <w:pStyle w:val="Style1"/>
              <w:numPr>
                <w:ilvl w:val="0"/>
                <w:numId w:val="8"/>
              </w:numPr>
              <w:spacing w:line="240" w:lineRule="auto"/>
              <w:rPr>
                <w:color w:val="0000FF"/>
              </w:rPr>
            </w:pPr>
            <w:r w:rsidRPr="00E86442">
              <w:rPr>
                <w:color w:val="0000FF"/>
              </w:rPr>
              <w:t>Current challenges/priorities for addressing air quality in your area</w:t>
            </w:r>
            <w:r w:rsidR="007016BE">
              <w:rPr>
                <w:color w:val="0000FF"/>
              </w:rPr>
              <w:t>.</w:t>
            </w:r>
          </w:p>
          <w:p w14:paraId="1BC305ED" w14:textId="77777777" w:rsidR="00C31158" w:rsidRPr="0088112D" w:rsidRDefault="00C31158" w:rsidP="00CD2C45">
            <w:pPr>
              <w:pStyle w:val="Style1"/>
              <w:numPr>
                <w:ilvl w:val="0"/>
                <w:numId w:val="8"/>
              </w:numPr>
              <w:spacing w:line="240" w:lineRule="auto"/>
              <w:rPr>
                <w:color w:val="0000FF"/>
              </w:rPr>
            </w:pPr>
            <w:r w:rsidRPr="00E86442">
              <w:rPr>
                <w:color w:val="0000FF"/>
              </w:rPr>
              <w:t>How the public is or can get involved</w:t>
            </w:r>
            <w:r>
              <w:rPr>
                <w:color w:val="0000FF"/>
              </w:rPr>
              <w:t>,</w:t>
            </w:r>
            <w:r w:rsidRPr="00E86442">
              <w:rPr>
                <w:color w:val="0000FF"/>
              </w:rPr>
              <w:t xml:space="preserve"> e.g. walk, don’t drive; anti-idling, car sharing etc.</w:t>
            </w:r>
          </w:p>
          <w:p w14:paraId="23C709C6" w14:textId="77777777" w:rsidR="00C31158" w:rsidRPr="00DF4E23" w:rsidRDefault="00C31158" w:rsidP="00CD2C45">
            <w:pPr>
              <w:pStyle w:val="Style1"/>
              <w:numPr>
                <w:ilvl w:val="0"/>
                <w:numId w:val="8"/>
              </w:numPr>
              <w:spacing w:line="240" w:lineRule="auto"/>
              <w:rPr>
                <w:color w:val="0000FF"/>
              </w:rPr>
            </w:pPr>
            <w:r w:rsidRPr="00E86442">
              <w:rPr>
                <w:color w:val="0000FF"/>
              </w:rPr>
              <w:t>1-2 pictures of air quality initiatives in your area, if possible.</w:t>
            </w:r>
          </w:p>
          <w:p w14:paraId="25CEBF02" w14:textId="5082EFFD" w:rsidR="00C31158" w:rsidRPr="00E86442" w:rsidRDefault="00C31158" w:rsidP="00010928">
            <w:pPr>
              <w:rPr>
                <w:color w:val="0000FF"/>
              </w:rPr>
            </w:pPr>
            <w:r w:rsidRPr="00E86442">
              <w:rPr>
                <w:color w:val="0000FF"/>
              </w:rPr>
              <w:t xml:space="preserve">This </w:t>
            </w:r>
            <w:r w:rsidR="00240AD8">
              <w:rPr>
                <w:color w:val="0000FF"/>
              </w:rPr>
              <w:t xml:space="preserve">section </w:t>
            </w:r>
            <w:r w:rsidRPr="00E86442">
              <w:rPr>
                <w:color w:val="0000FF"/>
              </w:rPr>
              <w:t>is designed to provide a summary for those living and working in your local authority area of the state of air quality in the area and progress on the actions that you and others, including the public, are taking or could take to improve air quality. It is also an opportunity to indicate whether any changes are required to your Action Plans.</w:t>
            </w:r>
            <w:r w:rsidRPr="00E86442">
              <w:rPr>
                <w:color w:val="0000FF"/>
                <w:sz w:val="23"/>
                <w:szCs w:val="23"/>
              </w:rPr>
              <w:t xml:space="preserve"> </w:t>
            </w:r>
          </w:p>
          <w:p w14:paraId="07826D8C" w14:textId="77777777" w:rsidR="00C31158" w:rsidRPr="00E86442" w:rsidRDefault="00C31158" w:rsidP="00010928">
            <w:pPr>
              <w:rPr>
                <w:color w:val="0000FF"/>
              </w:rPr>
            </w:pPr>
            <w:r>
              <w:rPr>
                <w:color w:val="0000FF"/>
              </w:rPr>
              <w:t>Any supplementary information related to air quality that the public may find useful can also be included here.</w:t>
            </w:r>
          </w:p>
          <w:p w14:paraId="31B141B7" w14:textId="77777777" w:rsidR="00C31158" w:rsidRPr="00516CF5" w:rsidRDefault="00C31158" w:rsidP="00010928">
            <w:pPr>
              <w:rPr>
                <w:b/>
                <w:bCs/>
                <w:color w:val="0000FF"/>
              </w:rPr>
            </w:pPr>
            <w:r w:rsidRPr="00516CF5">
              <w:rPr>
                <w:b/>
                <w:bCs/>
                <w:color w:val="0000FF"/>
              </w:rPr>
              <w:t>Delete this box when the document is finished</w:t>
            </w:r>
          </w:p>
        </w:tc>
      </w:tr>
    </w:tbl>
    <w:p w14:paraId="54390799" w14:textId="77777777" w:rsidR="00C31158" w:rsidRDefault="00C31158" w:rsidP="000C0D4F">
      <w:pPr>
        <w:pStyle w:val="Heading2"/>
      </w:pPr>
      <w:bookmarkStart w:id="3" w:name="_Toc198307070"/>
      <w:r>
        <w:t xml:space="preserve">Air Quality in </w:t>
      </w:r>
      <w:r w:rsidRPr="005D69AE">
        <w:rPr>
          <w:color w:val="FF0000"/>
        </w:rPr>
        <w:t>&lt;Local Authority Name&gt;</w:t>
      </w:r>
      <w:bookmarkEnd w:id="3"/>
    </w:p>
    <w:p w14:paraId="2AE55139" w14:textId="6408ADA9" w:rsidR="00C31158" w:rsidRPr="00C31158" w:rsidRDefault="00F0095C" w:rsidP="00C31158">
      <w:pPr>
        <w:rPr>
          <w:color w:val="FF0000"/>
        </w:rPr>
      </w:pPr>
      <w:r>
        <w:rPr>
          <w:color w:val="FF0000"/>
        </w:rPr>
        <w:t>&lt;</w:t>
      </w:r>
      <w:r w:rsidR="00C31158" w:rsidRPr="00C31158">
        <w:rPr>
          <w:color w:val="FF0000"/>
        </w:rPr>
        <w:t xml:space="preserve">Include </w:t>
      </w:r>
      <w:proofErr w:type="gramStart"/>
      <w:r w:rsidR="00C31158" w:rsidRPr="00C31158">
        <w:rPr>
          <w:color w:val="FF0000"/>
        </w:rPr>
        <w:t>a brief summary</w:t>
      </w:r>
      <w:proofErr w:type="gramEnd"/>
      <w:r w:rsidR="00C31158" w:rsidRPr="00C31158">
        <w:rPr>
          <w:color w:val="FF0000"/>
        </w:rPr>
        <w:t xml:space="preserve"> of the main air quality issues in your local area – what are the main pollutants of concern, what is the latest monitoring saying (levels going up or down), any new major sources of emissions. Include the introduction of any new AQMAs, Action Plans or strategies. Briefly explain how your local authority works to manage local air quality and how you work with your partners e.g. SEPA, Transport Scotland.</w:t>
      </w:r>
      <w:r w:rsidR="002A5B83">
        <w:rPr>
          <w:color w:val="FF0000"/>
        </w:rPr>
        <w:t>&gt;</w:t>
      </w:r>
    </w:p>
    <w:p w14:paraId="3A69CCFA" w14:textId="4C1E3C29" w:rsidR="00C31158" w:rsidRPr="00C31158" w:rsidRDefault="002A5B83" w:rsidP="00C31158">
      <w:pPr>
        <w:rPr>
          <w:color w:val="FF0000"/>
        </w:rPr>
      </w:pPr>
      <w:r>
        <w:rPr>
          <w:color w:val="FF0000"/>
        </w:rPr>
        <w:t>&lt;</w:t>
      </w:r>
      <w:r w:rsidR="00C31158" w:rsidRPr="00C31158">
        <w:rPr>
          <w:color w:val="FF0000"/>
        </w:rPr>
        <w:t>If there are no air quality issues in your area, please provide a statement to this effect.</w:t>
      </w:r>
      <w:r>
        <w:rPr>
          <w:color w:val="FF0000"/>
        </w:rPr>
        <w:t>&gt;</w:t>
      </w:r>
    </w:p>
    <w:p w14:paraId="07E9616D" w14:textId="77777777" w:rsidR="00C31158" w:rsidRDefault="00C31158" w:rsidP="000C0D4F">
      <w:pPr>
        <w:pStyle w:val="Heading2"/>
      </w:pPr>
      <w:bookmarkStart w:id="4" w:name="_Toc198307071"/>
      <w:r>
        <w:lastRenderedPageBreak/>
        <w:t>Actions to Improve Air Quality</w:t>
      </w:r>
      <w:bookmarkEnd w:id="4"/>
    </w:p>
    <w:p w14:paraId="1F4B3478" w14:textId="2B4158AC" w:rsidR="00C31158" w:rsidRPr="00C31158" w:rsidRDefault="002A5B83" w:rsidP="00C31158">
      <w:pPr>
        <w:rPr>
          <w:color w:val="FF0000"/>
        </w:rPr>
      </w:pPr>
      <w:r>
        <w:rPr>
          <w:color w:val="FF0000"/>
        </w:rPr>
        <w:t>&lt;</w:t>
      </w:r>
      <w:r w:rsidR="00C31158" w:rsidRPr="00C31158">
        <w:rPr>
          <w:color w:val="FF0000"/>
        </w:rPr>
        <w:t xml:space="preserve">Include </w:t>
      </w:r>
      <w:proofErr w:type="gramStart"/>
      <w:r w:rsidR="00C31158" w:rsidRPr="00C31158">
        <w:rPr>
          <w:color w:val="FF0000"/>
        </w:rPr>
        <w:t>a brief summary</w:t>
      </w:r>
      <w:proofErr w:type="gramEnd"/>
      <w:r w:rsidR="00C31158" w:rsidRPr="00C31158">
        <w:rPr>
          <w:color w:val="FF0000"/>
        </w:rPr>
        <w:t xml:space="preserve"> of core actions (and </w:t>
      </w:r>
      <w:proofErr w:type="gramStart"/>
      <w:r w:rsidR="00C31158" w:rsidRPr="00C31158">
        <w:rPr>
          <w:color w:val="FF0000"/>
        </w:rPr>
        <w:t>in particular success</w:t>
      </w:r>
      <w:proofErr w:type="gramEnd"/>
      <w:r w:rsidR="00C31158" w:rsidRPr="00C31158">
        <w:rPr>
          <w:color w:val="FF0000"/>
        </w:rPr>
        <w:t xml:space="preserve"> stories or lessons learned) to target sources of pollution in your area over the past year, indicate any quantitative improvements from actions taken (if known). </w:t>
      </w:r>
      <w:r>
        <w:rPr>
          <w:color w:val="FF0000"/>
        </w:rPr>
        <w:t>&gt;</w:t>
      </w:r>
    </w:p>
    <w:p w14:paraId="232896F8" w14:textId="77777777" w:rsidR="00C31158" w:rsidRDefault="00C31158" w:rsidP="000C0D4F">
      <w:pPr>
        <w:pStyle w:val="Heading2"/>
      </w:pPr>
      <w:bookmarkStart w:id="5" w:name="_Toc198307072"/>
      <w:r>
        <w:t>Local Priorities and Challenges</w:t>
      </w:r>
      <w:bookmarkEnd w:id="5"/>
    </w:p>
    <w:p w14:paraId="6734647C" w14:textId="0F6F1AAD" w:rsidR="00C31158" w:rsidRPr="00C31158" w:rsidRDefault="002A5B83" w:rsidP="00C31158">
      <w:pPr>
        <w:rPr>
          <w:color w:val="FF0000"/>
        </w:rPr>
      </w:pPr>
      <w:r>
        <w:rPr>
          <w:color w:val="FF0000"/>
        </w:rPr>
        <w:t>&lt;</w:t>
      </w:r>
      <w:r w:rsidR="00C31158" w:rsidRPr="00C31158">
        <w:rPr>
          <w:color w:val="FF0000"/>
        </w:rPr>
        <w:t xml:space="preserve">Include here </w:t>
      </w:r>
      <w:proofErr w:type="gramStart"/>
      <w:r w:rsidR="00C31158" w:rsidRPr="00C31158">
        <w:rPr>
          <w:color w:val="FF0000"/>
        </w:rPr>
        <w:t>a brief summary</w:t>
      </w:r>
      <w:proofErr w:type="gramEnd"/>
      <w:r w:rsidR="00C31158" w:rsidRPr="00C31158">
        <w:rPr>
          <w:color w:val="FF0000"/>
        </w:rPr>
        <w:t xml:space="preserve"> of what the priorities are for the local authority in addressing air quality for the coming year and briefly set out any challenges. </w:t>
      </w:r>
      <w:r>
        <w:rPr>
          <w:color w:val="FF0000"/>
        </w:rPr>
        <w:t>&gt;</w:t>
      </w:r>
    </w:p>
    <w:p w14:paraId="5FFFD252" w14:textId="239D02F8" w:rsidR="00C31158" w:rsidRPr="00C31158" w:rsidRDefault="002A5B83" w:rsidP="00C31158">
      <w:pPr>
        <w:rPr>
          <w:color w:val="FF0000"/>
        </w:rPr>
      </w:pPr>
      <w:r>
        <w:rPr>
          <w:color w:val="FF0000"/>
        </w:rPr>
        <w:t>&lt;</w:t>
      </w:r>
      <w:r w:rsidR="00C31158" w:rsidRPr="00C31158">
        <w:rPr>
          <w:color w:val="FF0000"/>
        </w:rPr>
        <w:t>If your authority has no specific priorities or challenges for the coming year beyond the statutory monitoring and reporting requirements, please provide a statement to this effect.</w:t>
      </w:r>
      <w:r>
        <w:rPr>
          <w:color w:val="FF0000"/>
        </w:rPr>
        <w:t>&gt;</w:t>
      </w:r>
    </w:p>
    <w:p w14:paraId="7434757E" w14:textId="77777777" w:rsidR="00C31158" w:rsidRDefault="00C31158" w:rsidP="000C0D4F">
      <w:pPr>
        <w:pStyle w:val="Heading2"/>
      </w:pPr>
      <w:bookmarkStart w:id="6" w:name="_Toc198307073"/>
      <w:r>
        <w:t>How to Get Involved</w:t>
      </w:r>
      <w:bookmarkEnd w:id="6"/>
    </w:p>
    <w:p w14:paraId="1B8C5D95" w14:textId="07B9E45D" w:rsidR="00B949FD" w:rsidRDefault="002A5B83" w:rsidP="00C31158">
      <w:pPr>
        <w:rPr>
          <w:color w:val="FF0000"/>
        </w:rPr>
      </w:pPr>
      <w:r>
        <w:rPr>
          <w:color w:val="FF0000"/>
        </w:rPr>
        <w:t>&lt;</w:t>
      </w:r>
      <w:r w:rsidR="00C31158" w:rsidRPr="00C31158">
        <w:rPr>
          <w:color w:val="FF0000"/>
        </w:rPr>
        <w:t>Include a brief statement on how the public can obtain further information on air quality within your local authority area.</w:t>
      </w:r>
      <w:r>
        <w:rPr>
          <w:color w:val="FF0000"/>
        </w:rPr>
        <w:t>&gt;</w:t>
      </w:r>
    </w:p>
    <w:p w14:paraId="08F90331" w14:textId="77777777" w:rsidR="00B949FD" w:rsidRDefault="00C31158" w:rsidP="00C31158">
      <w:pPr>
        <w:rPr>
          <w:color w:val="FF0000"/>
        </w:rPr>
        <w:sectPr w:rsidR="00B949FD" w:rsidSect="00417A9D">
          <w:footerReference w:type="default" r:id="rId28"/>
          <w:footerReference w:type="first" r:id="rId29"/>
          <w:pgSz w:w="11899" w:h="16838" w:code="9"/>
          <w:pgMar w:top="1134" w:right="1134" w:bottom="1134" w:left="1134" w:header="340" w:footer="340" w:gutter="0"/>
          <w:pgNumType w:fmt="lowerRoman" w:start="1"/>
          <w:cols w:space="708"/>
          <w:docGrid w:linePitch="326"/>
        </w:sectPr>
      </w:pPr>
      <w:r w:rsidRPr="00C31158">
        <w:rPr>
          <w:color w:val="FF0000"/>
        </w:rPr>
        <w:t xml:space="preserve"> </w:t>
      </w:r>
    </w:p>
    <w:p w14:paraId="53FC3635" w14:textId="77777777" w:rsidR="002D2206" w:rsidRDefault="00874D99" w:rsidP="009808F8">
      <w:pPr>
        <w:pStyle w:val="Contents"/>
      </w:pPr>
      <w:bookmarkStart w:id="7" w:name="_Toc522629670"/>
      <w:bookmarkEnd w:id="0"/>
      <w:r>
        <w:lastRenderedPageBreak/>
        <w:t xml:space="preserve">Table of </w:t>
      </w:r>
      <w:r w:rsidR="00CD3AC4">
        <w:t>Contents</w:t>
      </w:r>
      <w:bookmarkEnd w:id="7"/>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601"/>
      </w:tblGrid>
      <w:tr w:rsidR="00874D99" w:rsidRPr="008603A5" w14:paraId="01DB9E13" w14:textId="77777777" w:rsidTr="000F0E66">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0DB86D11" w14:textId="77777777" w:rsidR="00874D99" w:rsidRPr="008603A5" w:rsidRDefault="00874D99" w:rsidP="00010928">
            <w:pPr>
              <w:pStyle w:val="Style1"/>
              <w:rPr>
                <w:b/>
                <w:color w:val="0000FF"/>
              </w:rPr>
            </w:pPr>
            <w:r w:rsidRPr="008603A5">
              <w:rPr>
                <w:b/>
                <w:color w:val="0000FF"/>
              </w:rPr>
              <w:t>INSTRUCTIONS</w:t>
            </w:r>
          </w:p>
          <w:p w14:paraId="773CE889" w14:textId="77777777" w:rsidR="00874D99" w:rsidRDefault="00874D99" w:rsidP="00010928">
            <w:pPr>
              <w:rPr>
                <w:color w:val="0000FF"/>
              </w:rPr>
            </w:pPr>
            <w:r>
              <w:rPr>
                <w:color w:val="0000FF"/>
              </w:rPr>
              <w:t>This is the start of main body of the A</w:t>
            </w:r>
            <w:r w:rsidR="00382E0F">
              <w:rPr>
                <w:color w:val="0000FF"/>
              </w:rPr>
              <w:t>P</w:t>
            </w:r>
            <w:r>
              <w:rPr>
                <w:color w:val="0000FF"/>
              </w:rPr>
              <w:t>R, which should contain all the detailed technical information.</w:t>
            </w:r>
          </w:p>
          <w:p w14:paraId="76B1B4EB" w14:textId="77777777" w:rsidR="00874D99" w:rsidRDefault="00874D99" w:rsidP="00010928">
            <w:pPr>
              <w:rPr>
                <w:color w:val="0000FF"/>
              </w:rPr>
            </w:pPr>
            <w:r>
              <w:rPr>
                <w:color w:val="0000FF"/>
              </w:rPr>
              <w:t>Please:</w:t>
            </w:r>
          </w:p>
          <w:p w14:paraId="1A76A3F8" w14:textId="77777777" w:rsidR="00874D99" w:rsidRPr="008603A5" w:rsidRDefault="00874D99" w:rsidP="00CD2C45">
            <w:pPr>
              <w:pStyle w:val="Style1"/>
              <w:numPr>
                <w:ilvl w:val="0"/>
                <w:numId w:val="8"/>
              </w:numPr>
              <w:spacing w:before="0" w:after="0"/>
              <w:rPr>
                <w:color w:val="0000FF"/>
              </w:rPr>
            </w:pPr>
            <w:r>
              <w:rPr>
                <w:color w:val="0000FF"/>
              </w:rPr>
              <w:t>U</w:t>
            </w:r>
            <w:r w:rsidRPr="00515CD9">
              <w:rPr>
                <w:color w:val="0000FF"/>
              </w:rPr>
              <w:t>pdat</w:t>
            </w:r>
            <w:r>
              <w:rPr>
                <w:color w:val="0000FF"/>
              </w:rPr>
              <w:t>e Table of Contents, List of Tables and List of Figures on completion of report (s</w:t>
            </w:r>
            <w:r w:rsidRPr="00515CD9">
              <w:rPr>
                <w:color w:val="0000FF"/>
              </w:rPr>
              <w:t>elect</w:t>
            </w:r>
            <w:r w:rsidRPr="008603A5">
              <w:rPr>
                <w:color w:val="0000FF"/>
              </w:rPr>
              <w:t xml:space="preserve"> </w:t>
            </w:r>
            <w:r>
              <w:rPr>
                <w:color w:val="0000FF"/>
              </w:rPr>
              <w:t>within</w:t>
            </w:r>
            <w:r w:rsidRPr="008603A5">
              <w:rPr>
                <w:color w:val="0000FF"/>
              </w:rPr>
              <w:t xml:space="preserve"> text below&gt; right click &gt; update field&gt;Update Entire Table</w:t>
            </w:r>
            <w:r>
              <w:rPr>
                <w:color w:val="0000FF"/>
              </w:rPr>
              <w:t>)</w:t>
            </w:r>
          </w:p>
          <w:p w14:paraId="547D19AA" w14:textId="77777777" w:rsidR="00874D99" w:rsidRDefault="00874D99" w:rsidP="00CD2C45">
            <w:pPr>
              <w:pStyle w:val="Style1"/>
              <w:numPr>
                <w:ilvl w:val="0"/>
                <w:numId w:val="8"/>
              </w:numPr>
              <w:spacing w:before="0" w:after="0"/>
              <w:ind w:left="714" w:hanging="357"/>
              <w:rPr>
                <w:color w:val="0000FF"/>
              </w:rPr>
            </w:pPr>
            <w:r>
              <w:rPr>
                <w:color w:val="0000FF"/>
              </w:rPr>
              <w:t>I</w:t>
            </w:r>
            <w:r w:rsidRPr="00515CD9">
              <w:rPr>
                <w:color w:val="0000FF"/>
              </w:rPr>
              <w:t>nclude hyperlinks in the PDF version</w:t>
            </w:r>
          </w:p>
          <w:p w14:paraId="5E4E6DEA" w14:textId="77777777" w:rsidR="00874D99" w:rsidRPr="00A221A2" w:rsidRDefault="00874D99" w:rsidP="00010928">
            <w:pPr>
              <w:rPr>
                <w:b/>
                <w:bCs/>
              </w:rPr>
            </w:pPr>
            <w:r w:rsidRPr="00A221A2">
              <w:rPr>
                <w:b/>
                <w:bCs/>
                <w:color w:val="0000FF"/>
              </w:rPr>
              <w:t>Delete this box when the document is finished</w:t>
            </w:r>
          </w:p>
        </w:tc>
      </w:tr>
    </w:tbl>
    <w:bookmarkStart w:id="8" w:name="_Toc473641179"/>
    <w:p w14:paraId="5F04C760" w14:textId="7BA43029" w:rsidR="007302EE" w:rsidRDefault="002812FA">
      <w:pPr>
        <w:pStyle w:val="TOC1"/>
        <w:rPr>
          <w:rFonts w:asciiTheme="minorHAnsi" w:eastAsiaTheme="minorEastAsia" w:hAnsiTheme="minorHAnsi" w:cstheme="minorBidi"/>
          <w:b w:val="0"/>
          <w:kern w:val="2"/>
          <w:szCs w:val="24"/>
          <w:lang w:eastAsia="en-GB"/>
          <w14:ligatures w14:val="standardContextual"/>
        </w:rPr>
      </w:pPr>
      <w:r>
        <w:fldChar w:fldCharType="begin"/>
      </w:r>
      <w:r>
        <w:instrText xml:space="preserve"> TOC \o "1-3" \h \z \u </w:instrText>
      </w:r>
      <w:r>
        <w:fldChar w:fldCharType="separate"/>
      </w:r>
      <w:hyperlink w:anchor="_Toc198307069" w:history="1">
        <w:r w:rsidR="007302EE" w:rsidRPr="00533A29">
          <w:rPr>
            <w:rStyle w:val="Hyperlink"/>
          </w:rPr>
          <w:t>Executive Summary: Air Quality in Our Area</w:t>
        </w:r>
        <w:r w:rsidR="007302EE">
          <w:rPr>
            <w:webHidden/>
          </w:rPr>
          <w:tab/>
        </w:r>
        <w:r w:rsidR="007302EE">
          <w:rPr>
            <w:webHidden/>
          </w:rPr>
          <w:fldChar w:fldCharType="begin"/>
        </w:r>
        <w:r w:rsidR="007302EE">
          <w:rPr>
            <w:webHidden/>
          </w:rPr>
          <w:instrText xml:space="preserve"> PAGEREF _Toc198307069 \h </w:instrText>
        </w:r>
        <w:r w:rsidR="007302EE">
          <w:rPr>
            <w:webHidden/>
          </w:rPr>
        </w:r>
        <w:r w:rsidR="007302EE">
          <w:rPr>
            <w:webHidden/>
          </w:rPr>
          <w:fldChar w:fldCharType="separate"/>
        </w:r>
        <w:r w:rsidR="007302EE">
          <w:rPr>
            <w:webHidden/>
          </w:rPr>
          <w:t>i</w:t>
        </w:r>
        <w:r w:rsidR="007302EE">
          <w:rPr>
            <w:webHidden/>
          </w:rPr>
          <w:fldChar w:fldCharType="end"/>
        </w:r>
      </w:hyperlink>
    </w:p>
    <w:p w14:paraId="5561A323" w14:textId="7913C178"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70" w:history="1">
        <w:r w:rsidRPr="00533A29">
          <w:rPr>
            <w:rStyle w:val="Hyperlink"/>
            <w:noProof/>
          </w:rPr>
          <w:t>Air Quality in &lt;Local Authority Name&gt;</w:t>
        </w:r>
        <w:r>
          <w:rPr>
            <w:noProof/>
            <w:webHidden/>
          </w:rPr>
          <w:tab/>
        </w:r>
        <w:r>
          <w:rPr>
            <w:noProof/>
            <w:webHidden/>
          </w:rPr>
          <w:fldChar w:fldCharType="begin"/>
        </w:r>
        <w:r>
          <w:rPr>
            <w:noProof/>
            <w:webHidden/>
          </w:rPr>
          <w:instrText xml:space="preserve"> PAGEREF _Toc198307070 \h </w:instrText>
        </w:r>
        <w:r>
          <w:rPr>
            <w:noProof/>
            <w:webHidden/>
          </w:rPr>
        </w:r>
        <w:r>
          <w:rPr>
            <w:noProof/>
            <w:webHidden/>
          </w:rPr>
          <w:fldChar w:fldCharType="separate"/>
        </w:r>
        <w:r>
          <w:rPr>
            <w:noProof/>
            <w:webHidden/>
          </w:rPr>
          <w:t>i</w:t>
        </w:r>
        <w:r>
          <w:rPr>
            <w:noProof/>
            <w:webHidden/>
          </w:rPr>
          <w:fldChar w:fldCharType="end"/>
        </w:r>
      </w:hyperlink>
    </w:p>
    <w:p w14:paraId="1DBC59D2" w14:textId="5D20E759"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71" w:history="1">
        <w:r w:rsidRPr="00533A29">
          <w:rPr>
            <w:rStyle w:val="Hyperlink"/>
            <w:noProof/>
          </w:rPr>
          <w:t>Actions to Improve Air Quality</w:t>
        </w:r>
        <w:r>
          <w:rPr>
            <w:noProof/>
            <w:webHidden/>
          </w:rPr>
          <w:tab/>
        </w:r>
        <w:r>
          <w:rPr>
            <w:noProof/>
            <w:webHidden/>
          </w:rPr>
          <w:fldChar w:fldCharType="begin"/>
        </w:r>
        <w:r>
          <w:rPr>
            <w:noProof/>
            <w:webHidden/>
          </w:rPr>
          <w:instrText xml:space="preserve"> PAGEREF _Toc198307071 \h </w:instrText>
        </w:r>
        <w:r>
          <w:rPr>
            <w:noProof/>
            <w:webHidden/>
          </w:rPr>
        </w:r>
        <w:r>
          <w:rPr>
            <w:noProof/>
            <w:webHidden/>
          </w:rPr>
          <w:fldChar w:fldCharType="separate"/>
        </w:r>
        <w:r>
          <w:rPr>
            <w:noProof/>
            <w:webHidden/>
          </w:rPr>
          <w:t>ii</w:t>
        </w:r>
        <w:r>
          <w:rPr>
            <w:noProof/>
            <w:webHidden/>
          </w:rPr>
          <w:fldChar w:fldCharType="end"/>
        </w:r>
      </w:hyperlink>
    </w:p>
    <w:p w14:paraId="5DCE9A8A" w14:textId="01411196"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72" w:history="1">
        <w:r w:rsidRPr="00533A29">
          <w:rPr>
            <w:rStyle w:val="Hyperlink"/>
            <w:noProof/>
          </w:rPr>
          <w:t>Local Priorities and Challenges</w:t>
        </w:r>
        <w:r>
          <w:rPr>
            <w:noProof/>
            <w:webHidden/>
          </w:rPr>
          <w:tab/>
        </w:r>
        <w:r>
          <w:rPr>
            <w:noProof/>
            <w:webHidden/>
          </w:rPr>
          <w:fldChar w:fldCharType="begin"/>
        </w:r>
        <w:r>
          <w:rPr>
            <w:noProof/>
            <w:webHidden/>
          </w:rPr>
          <w:instrText xml:space="preserve"> PAGEREF _Toc198307072 \h </w:instrText>
        </w:r>
        <w:r>
          <w:rPr>
            <w:noProof/>
            <w:webHidden/>
          </w:rPr>
        </w:r>
        <w:r>
          <w:rPr>
            <w:noProof/>
            <w:webHidden/>
          </w:rPr>
          <w:fldChar w:fldCharType="separate"/>
        </w:r>
        <w:r>
          <w:rPr>
            <w:noProof/>
            <w:webHidden/>
          </w:rPr>
          <w:t>ii</w:t>
        </w:r>
        <w:r>
          <w:rPr>
            <w:noProof/>
            <w:webHidden/>
          </w:rPr>
          <w:fldChar w:fldCharType="end"/>
        </w:r>
      </w:hyperlink>
    </w:p>
    <w:p w14:paraId="5A0B8463" w14:textId="7E4DB7CB"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73" w:history="1">
        <w:r w:rsidRPr="00533A29">
          <w:rPr>
            <w:rStyle w:val="Hyperlink"/>
            <w:noProof/>
          </w:rPr>
          <w:t>How to Get Involved</w:t>
        </w:r>
        <w:r>
          <w:rPr>
            <w:noProof/>
            <w:webHidden/>
          </w:rPr>
          <w:tab/>
        </w:r>
        <w:r>
          <w:rPr>
            <w:noProof/>
            <w:webHidden/>
          </w:rPr>
          <w:fldChar w:fldCharType="begin"/>
        </w:r>
        <w:r>
          <w:rPr>
            <w:noProof/>
            <w:webHidden/>
          </w:rPr>
          <w:instrText xml:space="preserve"> PAGEREF _Toc198307073 \h </w:instrText>
        </w:r>
        <w:r>
          <w:rPr>
            <w:noProof/>
            <w:webHidden/>
          </w:rPr>
        </w:r>
        <w:r>
          <w:rPr>
            <w:noProof/>
            <w:webHidden/>
          </w:rPr>
          <w:fldChar w:fldCharType="separate"/>
        </w:r>
        <w:r>
          <w:rPr>
            <w:noProof/>
            <w:webHidden/>
          </w:rPr>
          <w:t>ii</w:t>
        </w:r>
        <w:r>
          <w:rPr>
            <w:noProof/>
            <w:webHidden/>
          </w:rPr>
          <w:fldChar w:fldCharType="end"/>
        </w:r>
      </w:hyperlink>
    </w:p>
    <w:p w14:paraId="06E2A528" w14:textId="752B26FB" w:rsidR="007302EE" w:rsidRDefault="007302EE">
      <w:pPr>
        <w:pStyle w:val="TOC1"/>
        <w:tabs>
          <w:tab w:val="left" w:pos="442"/>
        </w:tabs>
        <w:rPr>
          <w:rFonts w:asciiTheme="minorHAnsi" w:eastAsiaTheme="minorEastAsia" w:hAnsiTheme="minorHAnsi" w:cstheme="minorBidi"/>
          <w:b w:val="0"/>
          <w:kern w:val="2"/>
          <w:szCs w:val="24"/>
          <w:lang w:eastAsia="en-GB"/>
          <w14:ligatures w14:val="standardContextual"/>
        </w:rPr>
      </w:pPr>
      <w:hyperlink w:anchor="_Toc198307074" w:history="1">
        <w:r w:rsidRPr="00533A29">
          <w:rPr>
            <w:rStyle w:val="Hyperlink"/>
          </w:rPr>
          <w:t>1</w:t>
        </w:r>
        <w:r>
          <w:rPr>
            <w:rFonts w:asciiTheme="minorHAnsi" w:eastAsiaTheme="minorEastAsia" w:hAnsiTheme="minorHAnsi" w:cstheme="minorBidi"/>
            <w:b w:val="0"/>
            <w:kern w:val="2"/>
            <w:szCs w:val="24"/>
            <w:lang w:eastAsia="en-GB"/>
            <w14:ligatures w14:val="standardContextual"/>
          </w:rPr>
          <w:tab/>
        </w:r>
        <w:r w:rsidRPr="00533A29">
          <w:rPr>
            <w:rStyle w:val="Hyperlink"/>
          </w:rPr>
          <w:t>Local Air Quality Management</w:t>
        </w:r>
        <w:r>
          <w:rPr>
            <w:webHidden/>
          </w:rPr>
          <w:tab/>
        </w:r>
        <w:r>
          <w:rPr>
            <w:webHidden/>
          </w:rPr>
          <w:fldChar w:fldCharType="begin"/>
        </w:r>
        <w:r>
          <w:rPr>
            <w:webHidden/>
          </w:rPr>
          <w:instrText xml:space="preserve"> PAGEREF _Toc198307074 \h </w:instrText>
        </w:r>
        <w:r>
          <w:rPr>
            <w:webHidden/>
          </w:rPr>
        </w:r>
        <w:r>
          <w:rPr>
            <w:webHidden/>
          </w:rPr>
          <w:fldChar w:fldCharType="separate"/>
        </w:r>
        <w:r>
          <w:rPr>
            <w:webHidden/>
          </w:rPr>
          <w:t>1</w:t>
        </w:r>
        <w:r>
          <w:rPr>
            <w:webHidden/>
          </w:rPr>
          <w:fldChar w:fldCharType="end"/>
        </w:r>
      </w:hyperlink>
    </w:p>
    <w:p w14:paraId="3FE6A52E" w14:textId="24603ADB" w:rsidR="007302EE" w:rsidRDefault="007302EE">
      <w:pPr>
        <w:pStyle w:val="TOC1"/>
        <w:tabs>
          <w:tab w:val="left" w:pos="442"/>
        </w:tabs>
        <w:rPr>
          <w:rFonts w:asciiTheme="minorHAnsi" w:eastAsiaTheme="minorEastAsia" w:hAnsiTheme="minorHAnsi" w:cstheme="minorBidi"/>
          <w:b w:val="0"/>
          <w:kern w:val="2"/>
          <w:szCs w:val="24"/>
          <w:lang w:eastAsia="en-GB"/>
          <w14:ligatures w14:val="standardContextual"/>
        </w:rPr>
      </w:pPr>
      <w:hyperlink w:anchor="_Toc198307075" w:history="1">
        <w:r w:rsidRPr="00533A29">
          <w:rPr>
            <w:rStyle w:val="Hyperlink"/>
          </w:rPr>
          <w:t>2</w:t>
        </w:r>
        <w:r>
          <w:rPr>
            <w:rFonts w:asciiTheme="minorHAnsi" w:eastAsiaTheme="minorEastAsia" w:hAnsiTheme="minorHAnsi" w:cstheme="minorBidi"/>
            <w:b w:val="0"/>
            <w:kern w:val="2"/>
            <w:szCs w:val="24"/>
            <w:lang w:eastAsia="en-GB"/>
            <w14:ligatures w14:val="standardContextual"/>
          </w:rPr>
          <w:tab/>
        </w:r>
        <w:r w:rsidRPr="00533A29">
          <w:rPr>
            <w:rStyle w:val="Hyperlink"/>
          </w:rPr>
          <w:t>Actions to Improve Air Quality</w:t>
        </w:r>
        <w:r>
          <w:rPr>
            <w:webHidden/>
          </w:rPr>
          <w:tab/>
        </w:r>
        <w:r>
          <w:rPr>
            <w:webHidden/>
          </w:rPr>
          <w:fldChar w:fldCharType="begin"/>
        </w:r>
        <w:r>
          <w:rPr>
            <w:webHidden/>
          </w:rPr>
          <w:instrText xml:space="preserve"> PAGEREF _Toc198307075 \h </w:instrText>
        </w:r>
        <w:r>
          <w:rPr>
            <w:webHidden/>
          </w:rPr>
        </w:r>
        <w:r>
          <w:rPr>
            <w:webHidden/>
          </w:rPr>
          <w:fldChar w:fldCharType="separate"/>
        </w:r>
        <w:r>
          <w:rPr>
            <w:webHidden/>
          </w:rPr>
          <w:t>2</w:t>
        </w:r>
        <w:r>
          <w:rPr>
            <w:webHidden/>
          </w:rPr>
          <w:fldChar w:fldCharType="end"/>
        </w:r>
      </w:hyperlink>
    </w:p>
    <w:p w14:paraId="0E5BB1A7" w14:textId="7AF4EACA"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76" w:history="1">
        <w:r w:rsidRPr="00533A29">
          <w:rPr>
            <w:rStyle w:val="Hyperlink"/>
            <w:noProof/>
          </w:rPr>
          <w:t>2.1 Air Quality Management Areas</w:t>
        </w:r>
        <w:r>
          <w:rPr>
            <w:noProof/>
            <w:webHidden/>
          </w:rPr>
          <w:tab/>
        </w:r>
        <w:r>
          <w:rPr>
            <w:noProof/>
            <w:webHidden/>
          </w:rPr>
          <w:fldChar w:fldCharType="begin"/>
        </w:r>
        <w:r>
          <w:rPr>
            <w:noProof/>
            <w:webHidden/>
          </w:rPr>
          <w:instrText xml:space="preserve"> PAGEREF _Toc198307076 \h </w:instrText>
        </w:r>
        <w:r>
          <w:rPr>
            <w:noProof/>
            <w:webHidden/>
          </w:rPr>
        </w:r>
        <w:r>
          <w:rPr>
            <w:noProof/>
            <w:webHidden/>
          </w:rPr>
          <w:fldChar w:fldCharType="separate"/>
        </w:r>
        <w:r>
          <w:rPr>
            <w:noProof/>
            <w:webHidden/>
          </w:rPr>
          <w:t>2</w:t>
        </w:r>
        <w:r>
          <w:rPr>
            <w:noProof/>
            <w:webHidden/>
          </w:rPr>
          <w:fldChar w:fldCharType="end"/>
        </w:r>
      </w:hyperlink>
    </w:p>
    <w:p w14:paraId="6EBB0245" w14:textId="13BC4090"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77" w:history="1">
        <w:r w:rsidRPr="00533A29">
          <w:rPr>
            <w:rStyle w:val="Hyperlink"/>
            <w:noProof/>
          </w:rPr>
          <w:t>2.2 Implementation of Air Quality Action Plan(s) and/or measures to address air quality</w:t>
        </w:r>
        <w:r>
          <w:rPr>
            <w:noProof/>
            <w:webHidden/>
          </w:rPr>
          <w:tab/>
        </w:r>
        <w:r>
          <w:rPr>
            <w:noProof/>
            <w:webHidden/>
          </w:rPr>
          <w:fldChar w:fldCharType="begin"/>
        </w:r>
        <w:r>
          <w:rPr>
            <w:noProof/>
            <w:webHidden/>
          </w:rPr>
          <w:instrText xml:space="preserve"> PAGEREF _Toc198307077 \h </w:instrText>
        </w:r>
        <w:r>
          <w:rPr>
            <w:noProof/>
            <w:webHidden/>
          </w:rPr>
        </w:r>
        <w:r>
          <w:rPr>
            <w:noProof/>
            <w:webHidden/>
          </w:rPr>
          <w:fldChar w:fldCharType="separate"/>
        </w:r>
        <w:r>
          <w:rPr>
            <w:noProof/>
            <w:webHidden/>
          </w:rPr>
          <w:t>3</w:t>
        </w:r>
        <w:r>
          <w:rPr>
            <w:noProof/>
            <w:webHidden/>
          </w:rPr>
          <w:fldChar w:fldCharType="end"/>
        </w:r>
      </w:hyperlink>
    </w:p>
    <w:p w14:paraId="17531086" w14:textId="19307D53" w:rsidR="007302EE" w:rsidRDefault="007302EE">
      <w:pPr>
        <w:pStyle w:val="TOC1"/>
        <w:tabs>
          <w:tab w:val="left" w:pos="442"/>
        </w:tabs>
        <w:rPr>
          <w:rFonts w:asciiTheme="minorHAnsi" w:eastAsiaTheme="minorEastAsia" w:hAnsiTheme="minorHAnsi" w:cstheme="minorBidi"/>
          <w:b w:val="0"/>
          <w:kern w:val="2"/>
          <w:szCs w:val="24"/>
          <w:lang w:eastAsia="en-GB"/>
          <w14:ligatures w14:val="standardContextual"/>
        </w:rPr>
      </w:pPr>
      <w:hyperlink w:anchor="_Toc198307078" w:history="1">
        <w:r w:rsidRPr="00533A29">
          <w:rPr>
            <w:rStyle w:val="Hyperlink"/>
          </w:rPr>
          <w:t>3</w:t>
        </w:r>
        <w:r>
          <w:rPr>
            <w:rFonts w:asciiTheme="minorHAnsi" w:eastAsiaTheme="minorEastAsia" w:hAnsiTheme="minorHAnsi" w:cstheme="minorBidi"/>
            <w:b w:val="0"/>
            <w:kern w:val="2"/>
            <w:szCs w:val="24"/>
            <w:lang w:eastAsia="en-GB"/>
            <w14:ligatures w14:val="standardContextual"/>
          </w:rPr>
          <w:tab/>
        </w:r>
        <w:r w:rsidRPr="00533A29">
          <w:rPr>
            <w:rStyle w:val="Hyperlink"/>
          </w:rPr>
          <w:t>Air Quality Monitoring Data and Comparison with Air Quality Objectives</w:t>
        </w:r>
        <w:r>
          <w:rPr>
            <w:webHidden/>
          </w:rPr>
          <w:tab/>
        </w:r>
        <w:r>
          <w:rPr>
            <w:webHidden/>
          </w:rPr>
          <w:fldChar w:fldCharType="begin"/>
        </w:r>
        <w:r>
          <w:rPr>
            <w:webHidden/>
          </w:rPr>
          <w:instrText xml:space="preserve"> PAGEREF _Toc198307078 \h </w:instrText>
        </w:r>
        <w:r>
          <w:rPr>
            <w:webHidden/>
          </w:rPr>
        </w:r>
        <w:r>
          <w:rPr>
            <w:webHidden/>
          </w:rPr>
          <w:fldChar w:fldCharType="separate"/>
        </w:r>
        <w:r>
          <w:rPr>
            <w:webHidden/>
          </w:rPr>
          <w:t>8</w:t>
        </w:r>
        <w:r>
          <w:rPr>
            <w:webHidden/>
          </w:rPr>
          <w:fldChar w:fldCharType="end"/>
        </w:r>
      </w:hyperlink>
    </w:p>
    <w:p w14:paraId="68AD971B" w14:textId="383DAB8C"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79" w:history="1">
        <w:r w:rsidRPr="00533A29">
          <w:rPr>
            <w:rStyle w:val="Hyperlink"/>
            <w:noProof/>
          </w:rPr>
          <w:t>3.1 Summary of Monitoring Undertaken</w:t>
        </w:r>
        <w:r>
          <w:rPr>
            <w:noProof/>
            <w:webHidden/>
          </w:rPr>
          <w:tab/>
        </w:r>
        <w:r>
          <w:rPr>
            <w:noProof/>
            <w:webHidden/>
          </w:rPr>
          <w:fldChar w:fldCharType="begin"/>
        </w:r>
        <w:r>
          <w:rPr>
            <w:noProof/>
            <w:webHidden/>
          </w:rPr>
          <w:instrText xml:space="preserve"> PAGEREF _Toc198307079 \h </w:instrText>
        </w:r>
        <w:r>
          <w:rPr>
            <w:noProof/>
            <w:webHidden/>
          </w:rPr>
        </w:r>
        <w:r>
          <w:rPr>
            <w:noProof/>
            <w:webHidden/>
          </w:rPr>
          <w:fldChar w:fldCharType="separate"/>
        </w:r>
        <w:r>
          <w:rPr>
            <w:noProof/>
            <w:webHidden/>
          </w:rPr>
          <w:t>8</w:t>
        </w:r>
        <w:r>
          <w:rPr>
            <w:noProof/>
            <w:webHidden/>
          </w:rPr>
          <w:fldChar w:fldCharType="end"/>
        </w:r>
      </w:hyperlink>
    </w:p>
    <w:p w14:paraId="668ACA03" w14:textId="37A17A0C" w:rsidR="007302EE" w:rsidRDefault="007302EE">
      <w:pPr>
        <w:pStyle w:val="TOC3"/>
        <w:tabs>
          <w:tab w:val="left" w:pos="1200"/>
        </w:tabs>
        <w:rPr>
          <w:rFonts w:asciiTheme="minorHAnsi" w:eastAsiaTheme="minorEastAsia" w:hAnsiTheme="minorHAnsi" w:cstheme="minorBidi"/>
          <w:noProof/>
          <w:kern w:val="2"/>
          <w:sz w:val="24"/>
          <w:szCs w:val="24"/>
          <w:lang w:eastAsia="en-GB"/>
          <w14:ligatures w14:val="standardContextual"/>
        </w:rPr>
      </w:pPr>
      <w:hyperlink w:anchor="_Toc198307080" w:history="1">
        <w:r w:rsidRPr="00533A29">
          <w:rPr>
            <w:rStyle w:val="Hyperlink"/>
            <w:noProof/>
            <w14:scene3d>
              <w14:camera w14:prst="orthographicFront"/>
              <w14:lightRig w14:rig="threePt" w14:dir="t">
                <w14:rot w14:lat="0" w14:lon="0" w14:rev="0"/>
              </w14:lightRig>
            </w14:scene3d>
          </w:rPr>
          <w:t>3.1.1</w:t>
        </w:r>
        <w:r>
          <w:rPr>
            <w:rFonts w:asciiTheme="minorHAnsi" w:eastAsiaTheme="minorEastAsia" w:hAnsiTheme="minorHAnsi" w:cstheme="minorBidi"/>
            <w:noProof/>
            <w:kern w:val="2"/>
            <w:sz w:val="24"/>
            <w:szCs w:val="24"/>
            <w:lang w:eastAsia="en-GB"/>
            <w14:ligatures w14:val="standardContextual"/>
          </w:rPr>
          <w:tab/>
        </w:r>
        <w:r w:rsidRPr="00533A29">
          <w:rPr>
            <w:rStyle w:val="Hyperlink"/>
            <w:noProof/>
          </w:rPr>
          <w:t>Automatic Monitoring Sites</w:t>
        </w:r>
        <w:r>
          <w:rPr>
            <w:noProof/>
            <w:webHidden/>
          </w:rPr>
          <w:tab/>
        </w:r>
        <w:r>
          <w:rPr>
            <w:noProof/>
            <w:webHidden/>
          </w:rPr>
          <w:fldChar w:fldCharType="begin"/>
        </w:r>
        <w:r>
          <w:rPr>
            <w:noProof/>
            <w:webHidden/>
          </w:rPr>
          <w:instrText xml:space="preserve"> PAGEREF _Toc198307080 \h </w:instrText>
        </w:r>
        <w:r>
          <w:rPr>
            <w:noProof/>
            <w:webHidden/>
          </w:rPr>
        </w:r>
        <w:r>
          <w:rPr>
            <w:noProof/>
            <w:webHidden/>
          </w:rPr>
          <w:fldChar w:fldCharType="separate"/>
        </w:r>
        <w:r>
          <w:rPr>
            <w:noProof/>
            <w:webHidden/>
          </w:rPr>
          <w:t>8</w:t>
        </w:r>
        <w:r>
          <w:rPr>
            <w:noProof/>
            <w:webHidden/>
          </w:rPr>
          <w:fldChar w:fldCharType="end"/>
        </w:r>
      </w:hyperlink>
    </w:p>
    <w:p w14:paraId="7574C1CF" w14:textId="0AAF7811" w:rsidR="007302EE" w:rsidRDefault="007302EE">
      <w:pPr>
        <w:pStyle w:val="TOC3"/>
        <w:tabs>
          <w:tab w:val="left" w:pos="1200"/>
        </w:tabs>
        <w:rPr>
          <w:rFonts w:asciiTheme="minorHAnsi" w:eastAsiaTheme="minorEastAsia" w:hAnsiTheme="minorHAnsi" w:cstheme="minorBidi"/>
          <w:noProof/>
          <w:kern w:val="2"/>
          <w:sz w:val="24"/>
          <w:szCs w:val="24"/>
          <w:lang w:eastAsia="en-GB"/>
          <w14:ligatures w14:val="standardContextual"/>
        </w:rPr>
      </w:pPr>
      <w:hyperlink w:anchor="_Toc198307081" w:history="1">
        <w:r w:rsidRPr="00533A29">
          <w:rPr>
            <w:rStyle w:val="Hyperlink"/>
            <w:noProof/>
            <w14:scene3d>
              <w14:camera w14:prst="orthographicFront"/>
              <w14:lightRig w14:rig="threePt" w14:dir="t">
                <w14:rot w14:lat="0" w14:lon="0" w14:rev="0"/>
              </w14:lightRig>
            </w14:scene3d>
          </w:rPr>
          <w:t>3.1.2</w:t>
        </w:r>
        <w:r>
          <w:rPr>
            <w:rFonts w:asciiTheme="minorHAnsi" w:eastAsiaTheme="minorEastAsia" w:hAnsiTheme="minorHAnsi" w:cstheme="minorBidi"/>
            <w:noProof/>
            <w:kern w:val="2"/>
            <w:sz w:val="24"/>
            <w:szCs w:val="24"/>
            <w:lang w:eastAsia="en-GB"/>
            <w14:ligatures w14:val="standardContextual"/>
          </w:rPr>
          <w:tab/>
        </w:r>
        <w:r w:rsidRPr="00533A29">
          <w:rPr>
            <w:rStyle w:val="Hyperlink"/>
            <w:noProof/>
          </w:rPr>
          <w:t>Non-Automatic Monitoring Sites</w:t>
        </w:r>
        <w:r>
          <w:rPr>
            <w:noProof/>
            <w:webHidden/>
          </w:rPr>
          <w:tab/>
        </w:r>
        <w:r>
          <w:rPr>
            <w:noProof/>
            <w:webHidden/>
          </w:rPr>
          <w:fldChar w:fldCharType="begin"/>
        </w:r>
        <w:r>
          <w:rPr>
            <w:noProof/>
            <w:webHidden/>
          </w:rPr>
          <w:instrText xml:space="preserve"> PAGEREF _Toc198307081 \h </w:instrText>
        </w:r>
        <w:r>
          <w:rPr>
            <w:noProof/>
            <w:webHidden/>
          </w:rPr>
        </w:r>
        <w:r>
          <w:rPr>
            <w:noProof/>
            <w:webHidden/>
          </w:rPr>
          <w:fldChar w:fldCharType="separate"/>
        </w:r>
        <w:r>
          <w:rPr>
            <w:noProof/>
            <w:webHidden/>
          </w:rPr>
          <w:t>9</w:t>
        </w:r>
        <w:r>
          <w:rPr>
            <w:noProof/>
            <w:webHidden/>
          </w:rPr>
          <w:fldChar w:fldCharType="end"/>
        </w:r>
      </w:hyperlink>
    </w:p>
    <w:p w14:paraId="1B3C118C" w14:textId="741759B9" w:rsidR="007302EE" w:rsidRDefault="007302EE">
      <w:pPr>
        <w:pStyle w:val="TOC3"/>
        <w:tabs>
          <w:tab w:val="left" w:pos="1200"/>
        </w:tabs>
        <w:rPr>
          <w:rFonts w:asciiTheme="minorHAnsi" w:eastAsiaTheme="minorEastAsia" w:hAnsiTheme="minorHAnsi" w:cstheme="minorBidi"/>
          <w:noProof/>
          <w:kern w:val="2"/>
          <w:sz w:val="24"/>
          <w:szCs w:val="24"/>
          <w:lang w:eastAsia="en-GB"/>
          <w14:ligatures w14:val="standardContextual"/>
        </w:rPr>
      </w:pPr>
      <w:hyperlink w:anchor="_Toc198307082" w:history="1">
        <w:r w:rsidRPr="00533A29">
          <w:rPr>
            <w:rStyle w:val="Hyperlink"/>
            <w:noProof/>
            <w14:scene3d>
              <w14:camera w14:prst="orthographicFront"/>
              <w14:lightRig w14:rig="threePt" w14:dir="t">
                <w14:rot w14:lat="0" w14:lon="0" w14:rev="0"/>
              </w14:lightRig>
            </w14:scene3d>
          </w:rPr>
          <w:t>3.1.3</w:t>
        </w:r>
        <w:r>
          <w:rPr>
            <w:rFonts w:asciiTheme="minorHAnsi" w:eastAsiaTheme="minorEastAsia" w:hAnsiTheme="minorHAnsi" w:cstheme="minorBidi"/>
            <w:noProof/>
            <w:kern w:val="2"/>
            <w:sz w:val="24"/>
            <w:szCs w:val="24"/>
            <w:lang w:eastAsia="en-GB"/>
            <w14:ligatures w14:val="standardContextual"/>
          </w:rPr>
          <w:tab/>
        </w:r>
        <w:r w:rsidRPr="00533A29">
          <w:rPr>
            <w:rStyle w:val="Hyperlink"/>
            <w:noProof/>
          </w:rPr>
          <w:t>Other Monitoring Activities</w:t>
        </w:r>
        <w:r>
          <w:rPr>
            <w:noProof/>
            <w:webHidden/>
          </w:rPr>
          <w:tab/>
        </w:r>
        <w:r>
          <w:rPr>
            <w:noProof/>
            <w:webHidden/>
          </w:rPr>
          <w:fldChar w:fldCharType="begin"/>
        </w:r>
        <w:r>
          <w:rPr>
            <w:noProof/>
            <w:webHidden/>
          </w:rPr>
          <w:instrText xml:space="preserve"> PAGEREF _Toc198307082 \h </w:instrText>
        </w:r>
        <w:r>
          <w:rPr>
            <w:noProof/>
            <w:webHidden/>
          </w:rPr>
        </w:r>
        <w:r>
          <w:rPr>
            <w:noProof/>
            <w:webHidden/>
          </w:rPr>
          <w:fldChar w:fldCharType="separate"/>
        </w:r>
        <w:r>
          <w:rPr>
            <w:noProof/>
            <w:webHidden/>
          </w:rPr>
          <w:t>9</w:t>
        </w:r>
        <w:r>
          <w:rPr>
            <w:noProof/>
            <w:webHidden/>
          </w:rPr>
          <w:fldChar w:fldCharType="end"/>
        </w:r>
      </w:hyperlink>
    </w:p>
    <w:p w14:paraId="6A79D856" w14:textId="10D2DBD0"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83" w:history="1">
        <w:r w:rsidRPr="00533A29">
          <w:rPr>
            <w:rStyle w:val="Hyperlink"/>
            <w:noProof/>
          </w:rPr>
          <w:t>3.2 Individual Pollutants</w:t>
        </w:r>
        <w:r>
          <w:rPr>
            <w:noProof/>
            <w:webHidden/>
          </w:rPr>
          <w:tab/>
        </w:r>
        <w:r>
          <w:rPr>
            <w:noProof/>
            <w:webHidden/>
          </w:rPr>
          <w:fldChar w:fldCharType="begin"/>
        </w:r>
        <w:r>
          <w:rPr>
            <w:noProof/>
            <w:webHidden/>
          </w:rPr>
          <w:instrText xml:space="preserve"> PAGEREF _Toc198307083 \h </w:instrText>
        </w:r>
        <w:r>
          <w:rPr>
            <w:noProof/>
            <w:webHidden/>
          </w:rPr>
        </w:r>
        <w:r>
          <w:rPr>
            <w:noProof/>
            <w:webHidden/>
          </w:rPr>
          <w:fldChar w:fldCharType="separate"/>
        </w:r>
        <w:r>
          <w:rPr>
            <w:noProof/>
            <w:webHidden/>
          </w:rPr>
          <w:t>9</w:t>
        </w:r>
        <w:r>
          <w:rPr>
            <w:noProof/>
            <w:webHidden/>
          </w:rPr>
          <w:fldChar w:fldCharType="end"/>
        </w:r>
      </w:hyperlink>
    </w:p>
    <w:p w14:paraId="5F6D4916" w14:textId="47A83FD0" w:rsidR="007302EE" w:rsidRDefault="007302EE">
      <w:pPr>
        <w:pStyle w:val="TOC3"/>
        <w:rPr>
          <w:rFonts w:asciiTheme="minorHAnsi" w:eastAsiaTheme="minorEastAsia" w:hAnsiTheme="minorHAnsi" w:cstheme="minorBidi"/>
          <w:noProof/>
          <w:kern w:val="2"/>
          <w:sz w:val="24"/>
          <w:szCs w:val="24"/>
          <w:lang w:eastAsia="en-GB"/>
          <w14:ligatures w14:val="standardContextual"/>
        </w:rPr>
      </w:pPr>
      <w:hyperlink w:anchor="_Toc198307084" w:history="1">
        <w:r w:rsidRPr="00533A29">
          <w:rPr>
            <w:rStyle w:val="Hyperlink"/>
            <w:noProof/>
          </w:rPr>
          <w:t>3.2.1 Nitrogen Dioxide (NO</w:t>
        </w:r>
        <w:r w:rsidRPr="00533A29">
          <w:rPr>
            <w:rStyle w:val="Hyperlink"/>
            <w:noProof/>
            <w:vertAlign w:val="subscript"/>
          </w:rPr>
          <w:t>2</w:t>
        </w:r>
        <w:r w:rsidRPr="00533A29">
          <w:rPr>
            <w:rStyle w:val="Hyperlink"/>
            <w:noProof/>
          </w:rPr>
          <w:t>)</w:t>
        </w:r>
        <w:r>
          <w:rPr>
            <w:noProof/>
            <w:webHidden/>
          </w:rPr>
          <w:tab/>
        </w:r>
        <w:r>
          <w:rPr>
            <w:noProof/>
            <w:webHidden/>
          </w:rPr>
          <w:fldChar w:fldCharType="begin"/>
        </w:r>
        <w:r>
          <w:rPr>
            <w:noProof/>
            <w:webHidden/>
          </w:rPr>
          <w:instrText xml:space="preserve"> PAGEREF _Toc198307084 \h </w:instrText>
        </w:r>
        <w:r>
          <w:rPr>
            <w:noProof/>
            <w:webHidden/>
          </w:rPr>
        </w:r>
        <w:r>
          <w:rPr>
            <w:noProof/>
            <w:webHidden/>
          </w:rPr>
          <w:fldChar w:fldCharType="separate"/>
        </w:r>
        <w:r>
          <w:rPr>
            <w:noProof/>
            <w:webHidden/>
          </w:rPr>
          <w:t>10</w:t>
        </w:r>
        <w:r>
          <w:rPr>
            <w:noProof/>
            <w:webHidden/>
          </w:rPr>
          <w:fldChar w:fldCharType="end"/>
        </w:r>
      </w:hyperlink>
    </w:p>
    <w:p w14:paraId="7E99B5C4" w14:textId="15F81B2D" w:rsidR="007302EE" w:rsidRDefault="007302EE">
      <w:pPr>
        <w:pStyle w:val="TOC3"/>
        <w:rPr>
          <w:rFonts w:asciiTheme="minorHAnsi" w:eastAsiaTheme="minorEastAsia" w:hAnsiTheme="minorHAnsi" w:cstheme="minorBidi"/>
          <w:noProof/>
          <w:kern w:val="2"/>
          <w:sz w:val="24"/>
          <w:szCs w:val="24"/>
          <w:lang w:eastAsia="en-GB"/>
          <w14:ligatures w14:val="standardContextual"/>
        </w:rPr>
      </w:pPr>
      <w:hyperlink w:anchor="_Toc198307085" w:history="1">
        <w:r w:rsidRPr="00533A29">
          <w:rPr>
            <w:rStyle w:val="Hyperlink"/>
            <w:noProof/>
          </w:rPr>
          <w:t>3.2.2 Particulate Matter (PM</w:t>
        </w:r>
        <w:r w:rsidRPr="00533A29">
          <w:rPr>
            <w:rStyle w:val="Hyperlink"/>
            <w:noProof/>
            <w:vertAlign w:val="subscript"/>
          </w:rPr>
          <w:t>10</w:t>
        </w:r>
        <w:r w:rsidRPr="00533A29">
          <w:rPr>
            <w:rStyle w:val="Hyperlink"/>
            <w:noProof/>
          </w:rPr>
          <w:t>)</w:t>
        </w:r>
        <w:r>
          <w:rPr>
            <w:noProof/>
            <w:webHidden/>
          </w:rPr>
          <w:tab/>
        </w:r>
        <w:r>
          <w:rPr>
            <w:noProof/>
            <w:webHidden/>
          </w:rPr>
          <w:fldChar w:fldCharType="begin"/>
        </w:r>
        <w:r>
          <w:rPr>
            <w:noProof/>
            <w:webHidden/>
          </w:rPr>
          <w:instrText xml:space="preserve"> PAGEREF _Toc198307085 \h </w:instrText>
        </w:r>
        <w:r>
          <w:rPr>
            <w:noProof/>
            <w:webHidden/>
          </w:rPr>
        </w:r>
        <w:r>
          <w:rPr>
            <w:noProof/>
            <w:webHidden/>
          </w:rPr>
          <w:fldChar w:fldCharType="separate"/>
        </w:r>
        <w:r>
          <w:rPr>
            <w:noProof/>
            <w:webHidden/>
          </w:rPr>
          <w:t>12</w:t>
        </w:r>
        <w:r>
          <w:rPr>
            <w:noProof/>
            <w:webHidden/>
          </w:rPr>
          <w:fldChar w:fldCharType="end"/>
        </w:r>
      </w:hyperlink>
    </w:p>
    <w:p w14:paraId="69DF2C2B" w14:textId="3935889D" w:rsidR="007302EE" w:rsidRDefault="007302EE">
      <w:pPr>
        <w:pStyle w:val="TOC3"/>
        <w:rPr>
          <w:rFonts w:asciiTheme="minorHAnsi" w:eastAsiaTheme="minorEastAsia" w:hAnsiTheme="minorHAnsi" w:cstheme="minorBidi"/>
          <w:noProof/>
          <w:kern w:val="2"/>
          <w:sz w:val="24"/>
          <w:szCs w:val="24"/>
          <w:lang w:eastAsia="en-GB"/>
          <w14:ligatures w14:val="standardContextual"/>
        </w:rPr>
      </w:pPr>
      <w:hyperlink w:anchor="_Toc198307086" w:history="1">
        <w:r w:rsidRPr="00533A29">
          <w:rPr>
            <w:rStyle w:val="Hyperlink"/>
            <w:noProof/>
          </w:rPr>
          <w:t>3.2.3 Particulate Matter (PM</w:t>
        </w:r>
        <w:r w:rsidRPr="00533A29">
          <w:rPr>
            <w:rStyle w:val="Hyperlink"/>
            <w:noProof/>
            <w:vertAlign w:val="subscript"/>
          </w:rPr>
          <w:t>2.5</w:t>
        </w:r>
        <w:r w:rsidRPr="00533A29">
          <w:rPr>
            <w:rStyle w:val="Hyperlink"/>
            <w:noProof/>
          </w:rPr>
          <w:t>)</w:t>
        </w:r>
        <w:r>
          <w:rPr>
            <w:noProof/>
            <w:webHidden/>
          </w:rPr>
          <w:tab/>
        </w:r>
        <w:r>
          <w:rPr>
            <w:noProof/>
            <w:webHidden/>
          </w:rPr>
          <w:fldChar w:fldCharType="begin"/>
        </w:r>
        <w:r>
          <w:rPr>
            <w:noProof/>
            <w:webHidden/>
          </w:rPr>
          <w:instrText xml:space="preserve"> PAGEREF _Toc198307086 \h </w:instrText>
        </w:r>
        <w:r>
          <w:rPr>
            <w:noProof/>
            <w:webHidden/>
          </w:rPr>
        </w:r>
        <w:r>
          <w:rPr>
            <w:noProof/>
            <w:webHidden/>
          </w:rPr>
          <w:fldChar w:fldCharType="separate"/>
        </w:r>
        <w:r>
          <w:rPr>
            <w:noProof/>
            <w:webHidden/>
          </w:rPr>
          <w:t>12</w:t>
        </w:r>
        <w:r>
          <w:rPr>
            <w:noProof/>
            <w:webHidden/>
          </w:rPr>
          <w:fldChar w:fldCharType="end"/>
        </w:r>
      </w:hyperlink>
    </w:p>
    <w:p w14:paraId="31AE5326" w14:textId="639B8303" w:rsidR="007302EE" w:rsidRDefault="007302EE">
      <w:pPr>
        <w:pStyle w:val="TOC3"/>
        <w:rPr>
          <w:rFonts w:asciiTheme="minorHAnsi" w:eastAsiaTheme="minorEastAsia" w:hAnsiTheme="minorHAnsi" w:cstheme="minorBidi"/>
          <w:noProof/>
          <w:kern w:val="2"/>
          <w:sz w:val="24"/>
          <w:szCs w:val="24"/>
          <w:lang w:eastAsia="en-GB"/>
          <w14:ligatures w14:val="standardContextual"/>
        </w:rPr>
      </w:pPr>
      <w:hyperlink w:anchor="_Toc198307087" w:history="1">
        <w:r w:rsidRPr="00533A29">
          <w:rPr>
            <w:rStyle w:val="Hyperlink"/>
            <w:noProof/>
          </w:rPr>
          <w:t>3.2.4 Sulphur Dioxide (SO</w:t>
        </w:r>
        <w:r w:rsidRPr="00533A29">
          <w:rPr>
            <w:rStyle w:val="Hyperlink"/>
            <w:noProof/>
            <w:vertAlign w:val="subscript"/>
          </w:rPr>
          <w:t>2</w:t>
        </w:r>
        <w:r w:rsidRPr="00533A29">
          <w:rPr>
            <w:rStyle w:val="Hyperlink"/>
            <w:noProof/>
          </w:rPr>
          <w:t>)</w:t>
        </w:r>
        <w:r>
          <w:rPr>
            <w:noProof/>
            <w:webHidden/>
          </w:rPr>
          <w:tab/>
        </w:r>
        <w:r>
          <w:rPr>
            <w:noProof/>
            <w:webHidden/>
          </w:rPr>
          <w:fldChar w:fldCharType="begin"/>
        </w:r>
        <w:r>
          <w:rPr>
            <w:noProof/>
            <w:webHidden/>
          </w:rPr>
          <w:instrText xml:space="preserve"> PAGEREF _Toc198307087 \h </w:instrText>
        </w:r>
        <w:r>
          <w:rPr>
            <w:noProof/>
            <w:webHidden/>
          </w:rPr>
        </w:r>
        <w:r>
          <w:rPr>
            <w:noProof/>
            <w:webHidden/>
          </w:rPr>
          <w:fldChar w:fldCharType="separate"/>
        </w:r>
        <w:r>
          <w:rPr>
            <w:noProof/>
            <w:webHidden/>
          </w:rPr>
          <w:t>13</w:t>
        </w:r>
        <w:r>
          <w:rPr>
            <w:noProof/>
            <w:webHidden/>
          </w:rPr>
          <w:fldChar w:fldCharType="end"/>
        </w:r>
      </w:hyperlink>
    </w:p>
    <w:p w14:paraId="07B8B75E" w14:textId="22943B08" w:rsidR="007302EE" w:rsidRDefault="007302EE">
      <w:pPr>
        <w:pStyle w:val="TOC3"/>
        <w:rPr>
          <w:rFonts w:asciiTheme="minorHAnsi" w:eastAsiaTheme="minorEastAsia" w:hAnsiTheme="minorHAnsi" w:cstheme="minorBidi"/>
          <w:noProof/>
          <w:kern w:val="2"/>
          <w:sz w:val="24"/>
          <w:szCs w:val="24"/>
          <w:lang w:eastAsia="en-GB"/>
          <w14:ligatures w14:val="standardContextual"/>
        </w:rPr>
      </w:pPr>
      <w:hyperlink w:anchor="_Toc198307088" w:history="1">
        <w:r w:rsidRPr="00533A29">
          <w:rPr>
            <w:rStyle w:val="Hyperlink"/>
            <w:noProof/>
          </w:rPr>
          <w:t>3.2.5 Carbon Monoxide, Lead and 1,3-Butadiene</w:t>
        </w:r>
        <w:r>
          <w:rPr>
            <w:noProof/>
            <w:webHidden/>
          </w:rPr>
          <w:tab/>
        </w:r>
        <w:r>
          <w:rPr>
            <w:noProof/>
            <w:webHidden/>
          </w:rPr>
          <w:fldChar w:fldCharType="begin"/>
        </w:r>
        <w:r>
          <w:rPr>
            <w:noProof/>
            <w:webHidden/>
          </w:rPr>
          <w:instrText xml:space="preserve"> PAGEREF _Toc198307088 \h </w:instrText>
        </w:r>
        <w:r>
          <w:rPr>
            <w:noProof/>
            <w:webHidden/>
          </w:rPr>
        </w:r>
        <w:r>
          <w:rPr>
            <w:noProof/>
            <w:webHidden/>
          </w:rPr>
          <w:fldChar w:fldCharType="separate"/>
        </w:r>
        <w:r>
          <w:rPr>
            <w:noProof/>
            <w:webHidden/>
          </w:rPr>
          <w:t>14</w:t>
        </w:r>
        <w:r>
          <w:rPr>
            <w:noProof/>
            <w:webHidden/>
          </w:rPr>
          <w:fldChar w:fldCharType="end"/>
        </w:r>
      </w:hyperlink>
    </w:p>
    <w:p w14:paraId="545F4D77" w14:textId="5945172F" w:rsidR="007302EE" w:rsidRDefault="007302EE">
      <w:pPr>
        <w:pStyle w:val="TOC1"/>
        <w:tabs>
          <w:tab w:val="left" w:pos="442"/>
        </w:tabs>
        <w:rPr>
          <w:rFonts w:asciiTheme="minorHAnsi" w:eastAsiaTheme="minorEastAsia" w:hAnsiTheme="minorHAnsi" w:cstheme="minorBidi"/>
          <w:b w:val="0"/>
          <w:kern w:val="2"/>
          <w:szCs w:val="24"/>
          <w:lang w:eastAsia="en-GB"/>
          <w14:ligatures w14:val="standardContextual"/>
        </w:rPr>
      </w:pPr>
      <w:hyperlink w:anchor="_Toc198307089" w:history="1">
        <w:r w:rsidRPr="00533A29">
          <w:rPr>
            <w:rStyle w:val="Hyperlink"/>
          </w:rPr>
          <w:t>4</w:t>
        </w:r>
        <w:r>
          <w:rPr>
            <w:rFonts w:asciiTheme="minorHAnsi" w:eastAsiaTheme="minorEastAsia" w:hAnsiTheme="minorHAnsi" w:cstheme="minorBidi"/>
            <w:b w:val="0"/>
            <w:kern w:val="2"/>
            <w:szCs w:val="24"/>
            <w:lang w:eastAsia="en-GB"/>
            <w14:ligatures w14:val="standardContextual"/>
          </w:rPr>
          <w:tab/>
        </w:r>
        <w:r w:rsidRPr="00533A29">
          <w:rPr>
            <w:rStyle w:val="Hyperlink"/>
          </w:rPr>
          <w:t>New Local Developments</w:t>
        </w:r>
        <w:r>
          <w:rPr>
            <w:webHidden/>
          </w:rPr>
          <w:tab/>
        </w:r>
        <w:r>
          <w:rPr>
            <w:webHidden/>
          </w:rPr>
          <w:fldChar w:fldCharType="begin"/>
        </w:r>
        <w:r>
          <w:rPr>
            <w:webHidden/>
          </w:rPr>
          <w:instrText xml:space="preserve"> PAGEREF _Toc198307089 \h </w:instrText>
        </w:r>
        <w:r>
          <w:rPr>
            <w:webHidden/>
          </w:rPr>
        </w:r>
        <w:r>
          <w:rPr>
            <w:webHidden/>
          </w:rPr>
          <w:fldChar w:fldCharType="separate"/>
        </w:r>
        <w:r>
          <w:rPr>
            <w:webHidden/>
          </w:rPr>
          <w:t>15</w:t>
        </w:r>
        <w:r>
          <w:rPr>
            <w:webHidden/>
          </w:rPr>
          <w:fldChar w:fldCharType="end"/>
        </w:r>
      </w:hyperlink>
    </w:p>
    <w:p w14:paraId="672BB089" w14:textId="7F8F5859"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90" w:history="1">
        <w:r w:rsidRPr="00533A29">
          <w:rPr>
            <w:rStyle w:val="Hyperlink"/>
            <w:noProof/>
          </w:rPr>
          <w:t>4.1 Road Traffic Sources</w:t>
        </w:r>
        <w:r>
          <w:rPr>
            <w:noProof/>
            <w:webHidden/>
          </w:rPr>
          <w:tab/>
        </w:r>
        <w:r>
          <w:rPr>
            <w:noProof/>
            <w:webHidden/>
          </w:rPr>
          <w:fldChar w:fldCharType="begin"/>
        </w:r>
        <w:r>
          <w:rPr>
            <w:noProof/>
            <w:webHidden/>
          </w:rPr>
          <w:instrText xml:space="preserve"> PAGEREF _Toc198307090 \h </w:instrText>
        </w:r>
        <w:r>
          <w:rPr>
            <w:noProof/>
            <w:webHidden/>
          </w:rPr>
        </w:r>
        <w:r>
          <w:rPr>
            <w:noProof/>
            <w:webHidden/>
          </w:rPr>
          <w:fldChar w:fldCharType="separate"/>
        </w:r>
        <w:r>
          <w:rPr>
            <w:noProof/>
            <w:webHidden/>
          </w:rPr>
          <w:t>15</w:t>
        </w:r>
        <w:r>
          <w:rPr>
            <w:noProof/>
            <w:webHidden/>
          </w:rPr>
          <w:fldChar w:fldCharType="end"/>
        </w:r>
      </w:hyperlink>
    </w:p>
    <w:p w14:paraId="12205D9A" w14:textId="6C8A8425"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91" w:history="1">
        <w:r w:rsidRPr="00533A29">
          <w:rPr>
            <w:rStyle w:val="Hyperlink"/>
            <w:noProof/>
          </w:rPr>
          <w:t>4.2 Other Transport Sources</w:t>
        </w:r>
        <w:r>
          <w:rPr>
            <w:noProof/>
            <w:webHidden/>
          </w:rPr>
          <w:tab/>
        </w:r>
        <w:r>
          <w:rPr>
            <w:noProof/>
            <w:webHidden/>
          </w:rPr>
          <w:fldChar w:fldCharType="begin"/>
        </w:r>
        <w:r>
          <w:rPr>
            <w:noProof/>
            <w:webHidden/>
          </w:rPr>
          <w:instrText xml:space="preserve"> PAGEREF _Toc198307091 \h </w:instrText>
        </w:r>
        <w:r>
          <w:rPr>
            <w:noProof/>
            <w:webHidden/>
          </w:rPr>
        </w:r>
        <w:r>
          <w:rPr>
            <w:noProof/>
            <w:webHidden/>
          </w:rPr>
          <w:fldChar w:fldCharType="separate"/>
        </w:r>
        <w:r>
          <w:rPr>
            <w:noProof/>
            <w:webHidden/>
          </w:rPr>
          <w:t>16</w:t>
        </w:r>
        <w:r>
          <w:rPr>
            <w:noProof/>
            <w:webHidden/>
          </w:rPr>
          <w:fldChar w:fldCharType="end"/>
        </w:r>
      </w:hyperlink>
    </w:p>
    <w:p w14:paraId="7EB38AA6" w14:textId="169A08D7"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92" w:history="1">
        <w:r w:rsidRPr="00533A29">
          <w:rPr>
            <w:rStyle w:val="Hyperlink"/>
            <w:noProof/>
          </w:rPr>
          <w:t>4.3 Industrial Sources</w:t>
        </w:r>
        <w:r>
          <w:rPr>
            <w:noProof/>
            <w:webHidden/>
          </w:rPr>
          <w:tab/>
        </w:r>
        <w:r>
          <w:rPr>
            <w:noProof/>
            <w:webHidden/>
          </w:rPr>
          <w:fldChar w:fldCharType="begin"/>
        </w:r>
        <w:r>
          <w:rPr>
            <w:noProof/>
            <w:webHidden/>
          </w:rPr>
          <w:instrText xml:space="preserve"> PAGEREF _Toc198307092 \h </w:instrText>
        </w:r>
        <w:r>
          <w:rPr>
            <w:noProof/>
            <w:webHidden/>
          </w:rPr>
        </w:r>
        <w:r>
          <w:rPr>
            <w:noProof/>
            <w:webHidden/>
          </w:rPr>
          <w:fldChar w:fldCharType="separate"/>
        </w:r>
        <w:r>
          <w:rPr>
            <w:noProof/>
            <w:webHidden/>
          </w:rPr>
          <w:t>16</w:t>
        </w:r>
        <w:r>
          <w:rPr>
            <w:noProof/>
            <w:webHidden/>
          </w:rPr>
          <w:fldChar w:fldCharType="end"/>
        </w:r>
      </w:hyperlink>
    </w:p>
    <w:p w14:paraId="48DAFADD" w14:textId="26B87399"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93" w:history="1">
        <w:r w:rsidRPr="00533A29">
          <w:rPr>
            <w:rStyle w:val="Hyperlink"/>
            <w:noProof/>
          </w:rPr>
          <w:t>4.4 Commercial and Domestic Sources</w:t>
        </w:r>
        <w:r>
          <w:rPr>
            <w:noProof/>
            <w:webHidden/>
          </w:rPr>
          <w:tab/>
        </w:r>
        <w:r>
          <w:rPr>
            <w:noProof/>
            <w:webHidden/>
          </w:rPr>
          <w:fldChar w:fldCharType="begin"/>
        </w:r>
        <w:r>
          <w:rPr>
            <w:noProof/>
            <w:webHidden/>
          </w:rPr>
          <w:instrText xml:space="preserve"> PAGEREF _Toc198307093 \h </w:instrText>
        </w:r>
        <w:r>
          <w:rPr>
            <w:noProof/>
            <w:webHidden/>
          </w:rPr>
        </w:r>
        <w:r>
          <w:rPr>
            <w:noProof/>
            <w:webHidden/>
          </w:rPr>
          <w:fldChar w:fldCharType="separate"/>
        </w:r>
        <w:r>
          <w:rPr>
            <w:noProof/>
            <w:webHidden/>
          </w:rPr>
          <w:t>17</w:t>
        </w:r>
        <w:r>
          <w:rPr>
            <w:noProof/>
            <w:webHidden/>
          </w:rPr>
          <w:fldChar w:fldCharType="end"/>
        </w:r>
      </w:hyperlink>
    </w:p>
    <w:p w14:paraId="13D6D42B" w14:textId="7693BB33"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94" w:history="1">
        <w:r w:rsidRPr="00533A29">
          <w:rPr>
            <w:rStyle w:val="Hyperlink"/>
            <w:noProof/>
          </w:rPr>
          <w:t>4.5 New Developments with Fugitive or Uncontrolled Sources</w:t>
        </w:r>
        <w:r>
          <w:rPr>
            <w:noProof/>
            <w:webHidden/>
          </w:rPr>
          <w:tab/>
        </w:r>
        <w:r>
          <w:rPr>
            <w:noProof/>
            <w:webHidden/>
          </w:rPr>
          <w:fldChar w:fldCharType="begin"/>
        </w:r>
        <w:r>
          <w:rPr>
            <w:noProof/>
            <w:webHidden/>
          </w:rPr>
          <w:instrText xml:space="preserve"> PAGEREF _Toc198307094 \h </w:instrText>
        </w:r>
        <w:r>
          <w:rPr>
            <w:noProof/>
            <w:webHidden/>
          </w:rPr>
        </w:r>
        <w:r>
          <w:rPr>
            <w:noProof/>
            <w:webHidden/>
          </w:rPr>
          <w:fldChar w:fldCharType="separate"/>
        </w:r>
        <w:r>
          <w:rPr>
            <w:noProof/>
            <w:webHidden/>
          </w:rPr>
          <w:t>17</w:t>
        </w:r>
        <w:r>
          <w:rPr>
            <w:noProof/>
            <w:webHidden/>
          </w:rPr>
          <w:fldChar w:fldCharType="end"/>
        </w:r>
      </w:hyperlink>
    </w:p>
    <w:p w14:paraId="33962DF8" w14:textId="02D89A3F" w:rsidR="007302EE" w:rsidRDefault="007302EE">
      <w:pPr>
        <w:pStyle w:val="TOC1"/>
        <w:tabs>
          <w:tab w:val="left" w:pos="442"/>
        </w:tabs>
        <w:rPr>
          <w:rFonts w:asciiTheme="minorHAnsi" w:eastAsiaTheme="minorEastAsia" w:hAnsiTheme="minorHAnsi" w:cstheme="minorBidi"/>
          <w:b w:val="0"/>
          <w:kern w:val="2"/>
          <w:szCs w:val="24"/>
          <w:lang w:eastAsia="en-GB"/>
          <w14:ligatures w14:val="standardContextual"/>
        </w:rPr>
      </w:pPr>
      <w:hyperlink w:anchor="_Toc198307095" w:history="1">
        <w:r w:rsidRPr="00533A29">
          <w:rPr>
            <w:rStyle w:val="Hyperlink"/>
          </w:rPr>
          <w:t>5</w:t>
        </w:r>
        <w:r>
          <w:rPr>
            <w:rFonts w:asciiTheme="minorHAnsi" w:eastAsiaTheme="minorEastAsia" w:hAnsiTheme="minorHAnsi" w:cstheme="minorBidi"/>
            <w:b w:val="0"/>
            <w:kern w:val="2"/>
            <w:szCs w:val="24"/>
            <w:lang w:eastAsia="en-GB"/>
            <w14:ligatures w14:val="standardContextual"/>
          </w:rPr>
          <w:tab/>
        </w:r>
        <w:r w:rsidRPr="00533A29">
          <w:rPr>
            <w:rStyle w:val="Hyperlink"/>
          </w:rPr>
          <w:t>Planning Applications</w:t>
        </w:r>
        <w:r>
          <w:rPr>
            <w:webHidden/>
          </w:rPr>
          <w:tab/>
        </w:r>
        <w:r>
          <w:rPr>
            <w:webHidden/>
          </w:rPr>
          <w:fldChar w:fldCharType="begin"/>
        </w:r>
        <w:r>
          <w:rPr>
            <w:webHidden/>
          </w:rPr>
          <w:instrText xml:space="preserve"> PAGEREF _Toc198307095 \h </w:instrText>
        </w:r>
        <w:r>
          <w:rPr>
            <w:webHidden/>
          </w:rPr>
        </w:r>
        <w:r>
          <w:rPr>
            <w:webHidden/>
          </w:rPr>
          <w:fldChar w:fldCharType="separate"/>
        </w:r>
        <w:r>
          <w:rPr>
            <w:webHidden/>
          </w:rPr>
          <w:t>19</w:t>
        </w:r>
        <w:r>
          <w:rPr>
            <w:webHidden/>
          </w:rPr>
          <w:fldChar w:fldCharType="end"/>
        </w:r>
      </w:hyperlink>
    </w:p>
    <w:p w14:paraId="236E4D5A" w14:textId="1FF0C24E" w:rsidR="007302EE" w:rsidRDefault="007302EE">
      <w:pPr>
        <w:pStyle w:val="TOC1"/>
        <w:tabs>
          <w:tab w:val="left" w:pos="442"/>
        </w:tabs>
        <w:rPr>
          <w:rFonts w:asciiTheme="minorHAnsi" w:eastAsiaTheme="minorEastAsia" w:hAnsiTheme="minorHAnsi" w:cstheme="minorBidi"/>
          <w:b w:val="0"/>
          <w:kern w:val="2"/>
          <w:szCs w:val="24"/>
          <w:lang w:eastAsia="en-GB"/>
          <w14:ligatures w14:val="standardContextual"/>
        </w:rPr>
      </w:pPr>
      <w:hyperlink w:anchor="_Toc198307096" w:history="1">
        <w:r w:rsidRPr="00533A29">
          <w:rPr>
            <w:rStyle w:val="Hyperlink"/>
          </w:rPr>
          <w:t>6</w:t>
        </w:r>
        <w:r>
          <w:rPr>
            <w:rFonts w:asciiTheme="minorHAnsi" w:eastAsiaTheme="minorEastAsia" w:hAnsiTheme="minorHAnsi" w:cstheme="minorBidi"/>
            <w:b w:val="0"/>
            <w:kern w:val="2"/>
            <w:szCs w:val="24"/>
            <w:lang w:eastAsia="en-GB"/>
            <w14:ligatures w14:val="standardContextual"/>
          </w:rPr>
          <w:tab/>
        </w:r>
        <w:r w:rsidRPr="00533A29">
          <w:rPr>
            <w:rStyle w:val="Hyperlink"/>
          </w:rPr>
          <w:t>Conclusions and Proposed Actions</w:t>
        </w:r>
        <w:r>
          <w:rPr>
            <w:webHidden/>
          </w:rPr>
          <w:tab/>
        </w:r>
        <w:r>
          <w:rPr>
            <w:webHidden/>
          </w:rPr>
          <w:fldChar w:fldCharType="begin"/>
        </w:r>
        <w:r>
          <w:rPr>
            <w:webHidden/>
          </w:rPr>
          <w:instrText xml:space="preserve"> PAGEREF _Toc198307096 \h </w:instrText>
        </w:r>
        <w:r>
          <w:rPr>
            <w:webHidden/>
          </w:rPr>
        </w:r>
        <w:r>
          <w:rPr>
            <w:webHidden/>
          </w:rPr>
          <w:fldChar w:fldCharType="separate"/>
        </w:r>
        <w:r>
          <w:rPr>
            <w:webHidden/>
          </w:rPr>
          <w:t>20</w:t>
        </w:r>
        <w:r>
          <w:rPr>
            <w:webHidden/>
          </w:rPr>
          <w:fldChar w:fldCharType="end"/>
        </w:r>
      </w:hyperlink>
    </w:p>
    <w:p w14:paraId="599A2965" w14:textId="09C7636A"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97" w:history="1">
        <w:r w:rsidRPr="00533A29">
          <w:rPr>
            <w:rStyle w:val="Hyperlink"/>
            <w:noProof/>
          </w:rPr>
          <w:t>6.1 Conclusions from New Monitoring Data</w:t>
        </w:r>
        <w:r>
          <w:rPr>
            <w:noProof/>
            <w:webHidden/>
          </w:rPr>
          <w:tab/>
        </w:r>
        <w:r>
          <w:rPr>
            <w:noProof/>
            <w:webHidden/>
          </w:rPr>
          <w:fldChar w:fldCharType="begin"/>
        </w:r>
        <w:r>
          <w:rPr>
            <w:noProof/>
            <w:webHidden/>
          </w:rPr>
          <w:instrText xml:space="preserve"> PAGEREF _Toc198307097 \h </w:instrText>
        </w:r>
        <w:r>
          <w:rPr>
            <w:noProof/>
            <w:webHidden/>
          </w:rPr>
        </w:r>
        <w:r>
          <w:rPr>
            <w:noProof/>
            <w:webHidden/>
          </w:rPr>
          <w:fldChar w:fldCharType="separate"/>
        </w:r>
        <w:r>
          <w:rPr>
            <w:noProof/>
            <w:webHidden/>
          </w:rPr>
          <w:t>20</w:t>
        </w:r>
        <w:r>
          <w:rPr>
            <w:noProof/>
            <w:webHidden/>
          </w:rPr>
          <w:fldChar w:fldCharType="end"/>
        </w:r>
      </w:hyperlink>
    </w:p>
    <w:p w14:paraId="0A32EE46" w14:textId="2C14FCC8"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98" w:history="1">
        <w:r w:rsidRPr="00533A29">
          <w:rPr>
            <w:rStyle w:val="Hyperlink"/>
            <w:noProof/>
          </w:rPr>
          <w:t>6.2 Conclusions relating to New Local Developments</w:t>
        </w:r>
        <w:r>
          <w:rPr>
            <w:noProof/>
            <w:webHidden/>
          </w:rPr>
          <w:tab/>
        </w:r>
        <w:r>
          <w:rPr>
            <w:noProof/>
            <w:webHidden/>
          </w:rPr>
          <w:fldChar w:fldCharType="begin"/>
        </w:r>
        <w:r>
          <w:rPr>
            <w:noProof/>
            <w:webHidden/>
          </w:rPr>
          <w:instrText xml:space="preserve"> PAGEREF _Toc198307098 \h </w:instrText>
        </w:r>
        <w:r>
          <w:rPr>
            <w:noProof/>
            <w:webHidden/>
          </w:rPr>
        </w:r>
        <w:r>
          <w:rPr>
            <w:noProof/>
            <w:webHidden/>
          </w:rPr>
          <w:fldChar w:fldCharType="separate"/>
        </w:r>
        <w:r>
          <w:rPr>
            <w:noProof/>
            <w:webHidden/>
          </w:rPr>
          <w:t>21</w:t>
        </w:r>
        <w:r>
          <w:rPr>
            <w:noProof/>
            <w:webHidden/>
          </w:rPr>
          <w:fldChar w:fldCharType="end"/>
        </w:r>
      </w:hyperlink>
    </w:p>
    <w:p w14:paraId="5EEB9A17" w14:textId="4F60DEC3"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099" w:history="1">
        <w:r w:rsidRPr="00533A29">
          <w:rPr>
            <w:rStyle w:val="Hyperlink"/>
            <w:noProof/>
          </w:rPr>
          <w:t>6.3 Proposed Actions</w:t>
        </w:r>
        <w:r>
          <w:rPr>
            <w:noProof/>
            <w:webHidden/>
          </w:rPr>
          <w:tab/>
        </w:r>
        <w:r>
          <w:rPr>
            <w:noProof/>
            <w:webHidden/>
          </w:rPr>
          <w:fldChar w:fldCharType="begin"/>
        </w:r>
        <w:r>
          <w:rPr>
            <w:noProof/>
            <w:webHidden/>
          </w:rPr>
          <w:instrText xml:space="preserve"> PAGEREF _Toc198307099 \h </w:instrText>
        </w:r>
        <w:r>
          <w:rPr>
            <w:noProof/>
            <w:webHidden/>
          </w:rPr>
        </w:r>
        <w:r>
          <w:rPr>
            <w:noProof/>
            <w:webHidden/>
          </w:rPr>
          <w:fldChar w:fldCharType="separate"/>
        </w:r>
        <w:r>
          <w:rPr>
            <w:noProof/>
            <w:webHidden/>
          </w:rPr>
          <w:t>21</w:t>
        </w:r>
        <w:r>
          <w:rPr>
            <w:noProof/>
            <w:webHidden/>
          </w:rPr>
          <w:fldChar w:fldCharType="end"/>
        </w:r>
      </w:hyperlink>
    </w:p>
    <w:p w14:paraId="0F835A12" w14:textId="552A4247" w:rsidR="007302EE" w:rsidRDefault="007302EE">
      <w:pPr>
        <w:pStyle w:val="TOC1"/>
        <w:rPr>
          <w:rFonts w:asciiTheme="minorHAnsi" w:eastAsiaTheme="minorEastAsia" w:hAnsiTheme="minorHAnsi" w:cstheme="minorBidi"/>
          <w:b w:val="0"/>
          <w:kern w:val="2"/>
          <w:szCs w:val="24"/>
          <w:lang w:eastAsia="en-GB"/>
          <w14:ligatures w14:val="standardContextual"/>
        </w:rPr>
      </w:pPr>
      <w:hyperlink w:anchor="_Toc198307100" w:history="1">
        <w:r w:rsidRPr="00533A29">
          <w:rPr>
            <w:rStyle w:val="Hyperlink"/>
          </w:rPr>
          <w:t>Appendix A: Monitoring Results</w:t>
        </w:r>
        <w:r>
          <w:rPr>
            <w:webHidden/>
          </w:rPr>
          <w:tab/>
        </w:r>
        <w:r>
          <w:rPr>
            <w:webHidden/>
          </w:rPr>
          <w:fldChar w:fldCharType="begin"/>
        </w:r>
        <w:r>
          <w:rPr>
            <w:webHidden/>
          </w:rPr>
          <w:instrText xml:space="preserve"> PAGEREF _Toc198307100 \h </w:instrText>
        </w:r>
        <w:r>
          <w:rPr>
            <w:webHidden/>
          </w:rPr>
        </w:r>
        <w:r>
          <w:rPr>
            <w:webHidden/>
          </w:rPr>
          <w:fldChar w:fldCharType="separate"/>
        </w:r>
        <w:r>
          <w:rPr>
            <w:webHidden/>
          </w:rPr>
          <w:t>22</w:t>
        </w:r>
        <w:r>
          <w:rPr>
            <w:webHidden/>
          </w:rPr>
          <w:fldChar w:fldCharType="end"/>
        </w:r>
      </w:hyperlink>
    </w:p>
    <w:p w14:paraId="3D2325BA" w14:textId="719F69F0" w:rsidR="007302EE" w:rsidRDefault="007302EE">
      <w:pPr>
        <w:pStyle w:val="TOC1"/>
        <w:rPr>
          <w:rFonts w:asciiTheme="minorHAnsi" w:eastAsiaTheme="minorEastAsia" w:hAnsiTheme="minorHAnsi" w:cstheme="minorBidi"/>
          <w:b w:val="0"/>
          <w:kern w:val="2"/>
          <w:szCs w:val="24"/>
          <w:lang w:eastAsia="en-GB"/>
          <w14:ligatures w14:val="standardContextual"/>
        </w:rPr>
      </w:pPr>
      <w:hyperlink w:anchor="_Toc198307101" w:history="1">
        <w:r w:rsidRPr="00533A29">
          <w:rPr>
            <w:rStyle w:val="Hyperlink"/>
          </w:rPr>
          <w:t>Appendix B: Full Monthly Diffusion Tube Results for 2024</w:t>
        </w:r>
        <w:r>
          <w:rPr>
            <w:webHidden/>
          </w:rPr>
          <w:tab/>
        </w:r>
        <w:r>
          <w:rPr>
            <w:webHidden/>
          </w:rPr>
          <w:fldChar w:fldCharType="begin"/>
        </w:r>
        <w:r>
          <w:rPr>
            <w:webHidden/>
          </w:rPr>
          <w:instrText xml:space="preserve"> PAGEREF _Toc198307101 \h </w:instrText>
        </w:r>
        <w:r>
          <w:rPr>
            <w:webHidden/>
          </w:rPr>
        </w:r>
        <w:r>
          <w:rPr>
            <w:webHidden/>
          </w:rPr>
          <w:fldChar w:fldCharType="separate"/>
        </w:r>
        <w:r>
          <w:rPr>
            <w:webHidden/>
          </w:rPr>
          <w:t>34</w:t>
        </w:r>
        <w:r>
          <w:rPr>
            <w:webHidden/>
          </w:rPr>
          <w:fldChar w:fldCharType="end"/>
        </w:r>
      </w:hyperlink>
    </w:p>
    <w:p w14:paraId="086B2B76" w14:textId="5A46BE81" w:rsidR="007302EE" w:rsidRDefault="007302EE">
      <w:pPr>
        <w:pStyle w:val="TOC1"/>
        <w:rPr>
          <w:rFonts w:asciiTheme="minorHAnsi" w:eastAsiaTheme="minorEastAsia" w:hAnsiTheme="minorHAnsi" w:cstheme="minorBidi"/>
          <w:b w:val="0"/>
          <w:kern w:val="2"/>
          <w:szCs w:val="24"/>
          <w:lang w:eastAsia="en-GB"/>
          <w14:ligatures w14:val="standardContextual"/>
        </w:rPr>
      </w:pPr>
      <w:hyperlink w:anchor="_Toc198307102" w:history="1">
        <w:r w:rsidRPr="00533A29">
          <w:rPr>
            <w:rStyle w:val="Hyperlink"/>
          </w:rPr>
          <w:t>Appendix C: Supporting Technical Information / Air Quality Monitoring Data QA/QC</w:t>
        </w:r>
        <w:r>
          <w:rPr>
            <w:webHidden/>
          </w:rPr>
          <w:tab/>
        </w:r>
        <w:r>
          <w:rPr>
            <w:webHidden/>
          </w:rPr>
          <w:fldChar w:fldCharType="begin"/>
        </w:r>
        <w:r>
          <w:rPr>
            <w:webHidden/>
          </w:rPr>
          <w:instrText xml:space="preserve"> PAGEREF _Toc198307102 \h </w:instrText>
        </w:r>
        <w:r>
          <w:rPr>
            <w:webHidden/>
          </w:rPr>
        </w:r>
        <w:r>
          <w:rPr>
            <w:webHidden/>
          </w:rPr>
          <w:fldChar w:fldCharType="separate"/>
        </w:r>
        <w:r>
          <w:rPr>
            <w:webHidden/>
          </w:rPr>
          <w:t>36</w:t>
        </w:r>
        <w:r>
          <w:rPr>
            <w:webHidden/>
          </w:rPr>
          <w:fldChar w:fldCharType="end"/>
        </w:r>
      </w:hyperlink>
    </w:p>
    <w:p w14:paraId="126F0E02" w14:textId="51175933"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103" w:history="1">
        <w:r w:rsidRPr="00533A29">
          <w:rPr>
            <w:rStyle w:val="Hyperlink"/>
            <w:noProof/>
          </w:rPr>
          <w:t>New or Changed Sources Identified Within &lt;Local Authority Name&gt; During &lt;Year&gt;</w:t>
        </w:r>
        <w:r>
          <w:rPr>
            <w:noProof/>
            <w:webHidden/>
          </w:rPr>
          <w:tab/>
        </w:r>
        <w:r>
          <w:rPr>
            <w:noProof/>
            <w:webHidden/>
          </w:rPr>
          <w:fldChar w:fldCharType="begin"/>
        </w:r>
        <w:r>
          <w:rPr>
            <w:noProof/>
            <w:webHidden/>
          </w:rPr>
          <w:instrText xml:space="preserve"> PAGEREF _Toc198307103 \h </w:instrText>
        </w:r>
        <w:r>
          <w:rPr>
            <w:noProof/>
            <w:webHidden/>
          </w:rPr>
        </w:r>
        <w:r>
          <w:rPr>
            <w:noProof/>
            <w:webHidden/>
          </w:rPr>
          <w:fldChar w:fldCharType="separate"/>
        </w:r>
        <w:r>
          <w:rPr>
            <w:noProof/>
            <w:webHidden/>
          </w:rPr>
          <w:t>37</w:t>
        </w:r>
        <w:r>
          <w:rPr>
            <w:noProof/>
            <w:webHidden/>
          </w:rPr>
          <w:fldChar w:fldCharType="end"/>
        </w:r>
      </w:hyperlink>
    </w:p>
    <w:p w14:paraId="497928C9" w14:textId="768335A1"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104" w:history="1">
        <w:r w:rsidRPr="00533A29">
          <w:rPr>
            <w:rStyle w:val="Hyperlink"/>
            <w:noProof/>
          </w:rPr>
          <w:t>Additional Air Quality Works Undertaken by &lt;Local Authority Name&gt; During &lt;Year&gt;</w:t>
        </w:r>
        <w:r>
          <w:rPr>
            <w:noProof/>
            <w:webHidden/>
          </w:rPr>
          <w:tab/>
        </w:r>
        <w:r>
          <w:rPr>
            <w:noProof/>
            <w:webHidden/>
          </w:rPr>
          <w:fldChar w:fldCharType="begin"/>
        </w:r>
        <w:r>
          <w:rPr>
            <w:noProof/>
            <w:webHidden/>
          </w:rPr>
          <w:instrText xml:space="preserve"> PAGEREF _Toc198307104 \h </w:instrText>
        </w:r>
        <w:r>
          <w:rPr>
            <w:noProof/>
            <w:webHidden/>
          </w:rPr>
        </w:r>
        <w:r>
          <w:rPr>
            <w:noProof/>
            <w:webHidden/>
          </w:rPr>
          <w:fldChar w:fldCharType="separate"/>
        </w:r>
        <w:r>
          <w:rPr>
            <w:noProof/>
            <w:webHidden/>
          </w:rPr>
          <w:t>37</w:t>
        </w:r>
        <w:r>
          <w:rPr>
            <w:noProof/>
            <w:webHidden/>
          </w:rPr>
          <w:fldChar w:fldCharType="end"/>
        </w:r>
      </w:hyperlink>
    </w:p>
    <w:p w14:paraId="481E7A7D" w14:textId="55683670"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105" w:history="1">
        <w:r w:rsidRPr="00533A29">
          <w:rPr>
            <w:rStyle w:val="Hyperlink"/>
            <w:noProof/>
          </w:rPr>
          <w:t>QA/QC of Diffusion Tube Monitoring</w:t>
        </w:r>
        <w:r>
          <w:rPr>
            <w:noProof/>
            <w:webHidden/>
          </w:rPr>
          <w:tab/>
        </w:r>
        <w:r>
          <w:rPr>
            <w:noProof/>
            <w:webHidden/>
          </w:rPr>
          <w:fldChar w:fldCharType="begin"/>
        </w:r>
        <w:r>
          <w:rPr>
            <w:noProof/>
            <w:webHidden/>
          </w:rPr>
          <w:instrText xml:space="preserve"> PAGEREF _Toc198307105 \h </w:instrText>
        </w:r>
        <w:r>
          <w:rPr>
            <w:noProof/>
            <w:webHidden/>
          </w:rPr>
        </w:r>
        <w:r>
          <w:rPr>
            <w:noProof/>
            <w:webHidden/>
          </w:rPr>
          <w:fldChar w:fldCharType="separate"/>
        </w:r>
        <w:r>
          <w:rPr>
            <w:noProof/>
            <w:webHidden/>
          </w:rPr>
          <w:t>37</w:t>
        </w:r>
        <w:r>
          <w:rPr>
            <w:noProof/>
            <w:webHidden/>
          </w:rPr>
          <w:fldChar w:fldCharType="end"/>
        </w:r>
      </w:hyperlink>
    </w:p>
    <w:p w14:paraId="544DF496" w14:textId="2588106F" w:rsidR="007302EE" w:rsidRDefault="007302EE">
      <w:pPr>
        <w:pStyle w:val="TOC3"/>
        <w:rPr>
          <w:rFonts w:asciiTheme="minorHAnsi" w:eastAsiaTheme="minorEastAsia" w:hAnsiTheme="minorHAnsi" w:cstheme="minorBidi"/>
          <w:noProof/>
          <w:kern w:val="2"/>
          <w:sz w:val="24"/>
          <w:szCs w:val="24"/>
          <w:lang w:eastAsia="en-GB"/>
          <w14:ligatures w14:val="standardContextual"/>
        </w:rPr>
      </w:pPr>
      <w:hyperlink w:anchor="_Toc198307106" w:history="1">
        <w:r w:rsidRPr="00533A29">
          <w:rPr>
            <w:rStyle w:val="Hyperlink"/>
            <w:noProof/>
          </w:rPr>
          <w:t>Diffusion Tube Annualisation</w:t>
        </w:r>
        <w:r>
          <w:rPr>
            <w:noProof/>
            <w:webHidden/>
          </w:rPr>
          <w:tab/>
        </w:r>
        <w:r>
          <w:rPr>
            <w:noProof/>
            <w:webHidden/>
          </w:rPr>
          <w:fldChar w:fldCharType="begin"/>
        </w:r>
        <w:r>
          <w:rPr>
            <w:noProof/>
            <w:webHidden/>
          </w:rPr>
          <w:instrText xml:space="preserve"> PAGEREF _Toc198307106 \h </w:instrText>
        </w:r>
        <w:r>
          <w:rPr>
            <w:noProof/>
            <w:webHidden/>
          </w:rPr>
        </w:r>
        <w:r>
          <w:rPr>
            <w:noProof/>
            <w:webHidden/>
          </w:rPr>
          <w:fldChar w:fldCharType="separate"/>
        </w:r>
        <w:r>
          <w:rPr>
            <w:noProof/>
            <w:webHidden/>
          </w:rPr>
          <w:t>38</w:t>
        </w:r>
        <w:r>
          <w:rPr>
            <w:noProof/>
            <w:webHidden/>
          </w:rPr>
          <w:fldChar w:fldCharType="end"/>
        </w:r>
      </w:hyperlink>
    </w:p>
    <w:p w14:paraId="4DACFCE7" w14:textId="12FE27AD" w:rsidR="007302EE" w:rsidRDefault="007302EE">
      <w:pPr>
        <w:pStyle w:val="TOC3"/>
        <w:rPr>
          <w:rFonts w:asciiTheme="minorHAnsi" w:eastAsiaTheme="minorEastAsia" w:hAnsiTheme="minorHAnsi" w:cstheme="minorBidi"/>
          <w:noProof/>
          <w:kern w:val="2"/>
          <w:sz w:val="24"/>
          <w:szCs w:val="24"/>
          <w:lang w:eastAsia="en-GB"/>
          <w14:ligatures w14:val="standardContextual"/>
        </w:rPr>
      </w:pPr>
      <w:hyperlink w:anchor="_Toc198307107" w:history="1">
        <w:r w:rsidRPr="00533A29">
          <w:rPr>
            <w:rStyle w:val="Hyperlink"/>
            <w:noProof/>
          </w:rPr>
          <w:t>Diffusion Tube Bias Adjustment Factors</w:t>
        </w:r>
        <w:r>
          <w:rPr>
            <w:noProof/>
            <w:webHidden/>
          </w:rPr>
          <w:tab/>
        </w:r>
        <w:r>
          <w:rPr>
            <w:noProof/>
            <w:webHidden/>
          </w:rPr>
          <w:fldChar w:fldCharType="begin"/>
        </w:r>
        <w:r>
          <w:rPr>
            <w:noProof/>
            <w:webHidden/>
          </w:rPr>
          <w:instrText xml:space="preserve"> PAGEREF _Toc198307107 \h </w:instrText>
        </w:r>
        <w:r>
          <w:rPr>
            <w:noProof/>
            <w:webHidden/>
          </w:rPr>
        </w:r>
        <w:r>
          <w:rPr>
            <w:noProof/>
            <w:webHidden/>
          </w:rPr>
          <w:fldChar w:fldCharType="separate"/>
        </w:r>
        <w:r>
          <w:rPr>
            <w:noProof/>
            <w:webHidden/>
          </w:rPr>
          <w:t>38</w:t>
        </w:r>
        <w:r>
          <w:rPr>
            <w:noProof/>
            <w:webHidden/>
          </w:rPr>
          <w:fldChar w:fldCharType="end"/>
        </w:r>
      </w:hyperlink>
    </w:p>
    <w:p w14:paraId="006EFEAB" w14:textId="0A37B5AA" w:rsidR="007302EE" w:rsidRDefault="007302EE">
      <w:pPr>
        <w:pStyle w:val="TOC3"/>
        <w:rPr>
          <w:rFonts w:asciiTheme="minorHAnsi" w:eastAsiaTheme="minorEastAsia" w:hAnsiTheme="minorHAnsi" w:cstheme="minorBidi"/>
          <w:noProof/>
          <w:kern w:val="2"/>
          <w:sz w:val="24"/>
          <w:szCs w:val="24"/>
          <w:lang w:eastAsia="en-GB"/>
          <w14:ligatures w14:val="standardContextual"/>
        </w:rPr>
      </w:pPr>
      <w:hyperlink w:anchor="_Toc198307108" w:history="1">
        <w:r w:rsidRPr="00533A29">
          <w:rPr>
            <w:rStyle w:val="Hyperlink"/>
            <w:noProof/>
          </w:rPr>
          <w:t>NO</w:t>
        </w:r>
        <w:r w:rsidRPr="00533A29">
          <w:rPr>
            <w:rStyle w:val="Hyperlink"/>
            <w:noProof/>
            <w:vertAlign w:val="subscript"/>
          </w:rPr>
          <w:t>2</w:t>
        </w:r>
        <w:r w:rsidRPr="00533A29">
          <w:rPr>
            <w:rStyle w:val="Hyperlink"/>
            <w:noProof/>
          </w:rPr>
          <w:t xml:space="preserve"> Fall-off with Distance from the Road</w:t>
        </w:r>
        <w:r>
          <w:rPr>
            <w:noProof/>
            <w:webHidden/>
          </w:rPr>
          <w:tab/>
        </w:r>
        <w:r>
          <w:rPr>
            <w:noProof/>
            <w:webHidden/>
          </w:rPr>
          <w:fldChar w:fldCharType="begin"/>
        </w:r>
        <w:r>
          <w:rPr>
            <w:noProof/>
            <w:webHidden/>
          </w:rPr>
          <w:instrText xml:space="preserve"> PAGEREF _Toc198307108 \h </w:instrText>
        </w:r>
        <w:r>
          <w:rPr>
            <w:noProof/>
            <w:webHidden/>
          </w:rPr>
        </w:r>
        <w:r>
          <w:rPr>
            <w:noProof/>
            <w:webHidden/>
          </w:rPr>
          <w:fldChar w:fldCharType="separate"/>
        </w:r>
        <w:r>
          <w:rPr>
            <w:noProof/>
            <w:webHidden/>
          </w:rPr>
          <w:t>39</w:t>
        </w:r>
        <w:r>
          <w:rPr>
            <w:noProof/>
            <w:webHidden/>
          </w:rPr>
          <w:fldChar w:fldCharType="end"/>
        </w:r>
      </w:hyperlink>
    </w:p>
    <w:p w14:paraId="3D2C83F1" w14:textId="17DB6CFC" w:rsidR="007302EE" w:rsidRDefault="007302EE">
      <w:pPr>
        <w:pStyle w:val="TOC2"/>
        <w:rPr>
          <w:rFonts w:asciiTheme="minorHAnsi" w:eastAsiaTheme="minorEastAsia" w:hAnsiTheme="minorHAnsi" w:cstheme="minorBidi"/>
          <w:noProof/>
          <w:kern w:val="2"/>
          <w:sz w:val="24"/>
          <w:szCs w:val="24"/>
          <w:lang w:eastAsia="en-GB"/>
          <w14:ligatures w14:val="standardContextual"/>
        </w:rPr>
      </w:pPr>
      <w:hyperlink w:anchor="_Toc198307109" w:history="1">
        <w:r w:rsidRPr="00533A29">
          <w:rPr>
            <w:rStyle w:val="Hyperlink"/>
            <w:noProof/>
          </w:rPr>
          <w:t>QA/QC of Automatic Monitoring</w:t>
        </w:r>
        <w:r>
          <w:rPr>
            <w:noProof/>
            <w:webHidden/>
          </w:rPr>
          <w:tab/>
        </w:r>
        <w:r>
          <w:rPr>
            <w:noProof/>
            <w:webHidden/>
          </w:rPr>
          <w:fldChar w:fldCharType="begin"/>
        </w:r>
        <w:r>
          <w:rPr>
            <w:noProof/>
            <w:webHidden/>
          </w:rPr>
          <w:instrText xml:space="preserve"> PAGEREF _Toc198307109 \h </w:instrText>
        </w:r>
        <w:r>
          <w:rPr>
            <w:noProof/>
            <w:webHidden/>
          </w:rPr>
        </w:r>
        <w:r>
          <w:rPr>
            <w:noProof/>
            <w:webHidden/>
          </w:rPr>
          <w:fldChar w:fldCharType="separate"/>
        </w:r>
        <w:r>
          <w:rPr>
            <w:noProof/>
            <w:webHidden/>
          </w:rPr>
          <w:t>40</w:t>
        </w:r>
        <w:r>
          <w:rPr>
            <w:noProof/>
            <w:webHidden/>
          </w:rPr>
          <w:fldChar w:fldCharType="end"/>
        </w:r>
      </w:hyperlink>
    </w:p>
    <w:p w14:paraId="6FCE99A1" w14:textId="35A3D88A" w:rsidR="007302EE" w:rsidRDefault="007302EE">
      <w:pPr>
        <w:pStyle w:val="TOC3"/>
        <w:rPr>
          <w:rFonts w:asciiTheme="minorHAnsi" w:eastAsiaTheme="minorEastAsia" w:hAnsiTheme="minorHAnsi" w:cstheme="minorBidi"/>
          <w:noProof/>
          <w:kern w:val="2"/>
          <w:sz w:val="24"/>
          <w:szCs w:val="24"/>
          <w:lang w:eastAsia="en-GB"/>
          <w14:ligatures w14:val="standardContextual"/>
        </w:rPr>
      </w:pPr>
      <w:hyperlink w:anchor="_Toc198307110" w:history="1">
        <w:r w:rsidRPr="00533A29">
          <w:rPr>
            <w:rStyle w:val="Hyperlink"/>
            <w:noProof/>
          </w:rPr>
          <w:t>PM</w:t>
        </w:r>
        <w:r w:rsidRPr="00533A29">
          <w:rPr>
            <w:rStyle w:val="Hyperlink"/>
            <w:noProof/>
            <w:vertAlign w:val="subscript"/>
          </w:rPr>
          <w:t>10</w:t>
        </w:r>
        <w:r w:rsidRPr="00533A29">
          <w:rPr>
            <w:rStyle w:val="Hyperlink"/>
            <w:noProof/>
          </w:rPr>
          <w:t xml:space="preserve"> and PM</w:t>
        </w:r>
        <w:r w:rsidRPr="00533A29">
          <w:rPr>
            <w:rStyle w:val="Hyperlink"/>
            <w:noProof/>
            <w:vertAlign w:val="subscript"/>
          </w:rPr>
          <w:t>2.5</w:t>
        </w:r>
        <w:r w:rsidRPr="00533A29">
          <w:rPr>
            <w:rStyle w:val="Hyperlink"/>
            <w:noProof/>
          </w:rPr>
          <w:t xml:space="preserve"> Monitoring Adjustment</w:t>
        </w:r>
        <w:r>
          <w:rPr>
            <w:noProof/>
            <w:webHidden/>
          </w:rPr>
          <w:tab/>
        </w:r>
        <w:r>
          <w:rPr>
            <w:noProof/>
            <w:webHidden/>
          </w:rPr>
          <w:fldChar w:fldCharType="begin"/>
        </w:r>
        <w:r>
          <w:rPr>
            <w:noProof/>
            <w:webHidden/>
          </w:rPr>
          <w:instrText xml:space="preserve"> PAGEREF _Toc198307110 \h </w:instrText>
        </w:r>
        <w:r>
          <w:rPr>
            <w:noProof/>
            <w:webHidden/>
          </w:rPr>
        </w:r>
        <w:r>
          <w:rPr>
            <w:noProof/>
            <w:webHidden/>
          </w:rPr>
          <w:fldChar w:fldCharType="separate"/>
        </w:r>
        <w:r>
          <w:rPr>
            <w:noProof/>
            <w:webHidden/>
          </w:rPr>
          <w:t>40</w:t>
        </w:r>
        <w:r>
          <w:rPr>
            <w:noProof/>
            <w:webHidden/>
          </w:rPr>
          <w:fldChar w:fldCharType="end"/>
        </w:r>
      </w:hyperlink>
    </w:p>
    <w:p w14:paraId="63E89C10" w14:textId="3585C519" w:rsidR="007302EE" w:rsidRDefault="007302EE">
      <w:pPr>
        <w:pStyle w:val="TOC3"/>
        <w:rPr>
          <w:rFonts w:asciiTheme="minorHAnsi" w:eastAsiaTheme="minorEastAsia" w:hAnsiTheme="minorHAnsi" w:cstheme="minorBidi"/>
          <w:noProof/>
          <w:kern w:val="2"/>
          <w:sz w:val="24"/>
          <w:szCs w:val="24"/>
          <w:lang w:eastAsia="en-GB"/>
          <w14:ligatures w14:val="standardContextual"/>
        </w:rPr>
      </w:pPr>
      <w:hyperlink w:anchor="_Toc198307111" w:history="1">
        <w:r w:rsidRPr="00533A29">
          <w:rPr>
            <w:rStyle w:val="Hyperlink"/>
            <w:noProof/>
          </w:rPr>
          <w:t>Automatic Monitoring Annualisation</w:t>
        </w:r>
        <w:r>
          <w:rPr>
            <w:noProof/>
            <w:webHidden/>
          </w:rPr>
          <w:tab/>
        </w:r>
        <w:r>
          <w:rPr>
            <w:noProof/>
            <w:webHidden/>
          </w:rPr>
          <w:fldChar w:fldCharType="begin"/>
        </w:r>
        <w:r>
          <w:rPr>
            <w:noProof/>
            <w:webHidden/>
          </w:rPr>
          <w:instrText xml:space="preserve"> PAGEREF _Toc198307111 \h </w:instrText>
        </w:r>
        <w:r>
          <w:rPr>
            <w:noProof/>
            <w:webHidden/>
          </w:rPr>
        </w:r>
        <w:r>
          <w:rPr>
            <w:noProof/>
            <w:webHidden/>
          </w:rPr>
          <w:fldChar w:fldCharType="separate"/>
        </w:r>
        <w:r>
          <w:rPr>
            <w:noProof/>
            <w:webHidden/>
          </w:rPr>
          <w:t>41</w:t>
        </w:r>
        <w:r>
          <w:rPr>
            <w:noProof/>
            <w:webHidden/>
          </w:rPr>
          <w:fldChar w:fldCharType="end"/>
        </w:r>
      </w:hyperlink>
    </w:p>
    <w:p w14:paraId="6DB80546" w14:textId="4FFBA1B7" w:rsidR="007302EE" w:rsidRDefault="007302EE">
      <w:pPr>
        <w:pStyle w:val="TOC3"/>
        <w:rPr>
          <w:rFonts w:asciiTheme="minorHAnsi" w:eastAsiaTheme="minorEastAsia" w:hAnsiTheme="minorHAnsi" w:cstheme="minorBidi"/>
          <w:noProof/>
          <w:kern w:val="2"/>
          <w:sz w:val="24"/>
          <w:szCs w:val="24"/>
          <w:lang w:eastAsia="en-GB"/>
          <w14:ligatures w14:val="standardContextual"/>
        </w:rPr>
      </w:pPr>
      <w:hyperlink w:anchor="_Toc198307112" w:history="1">
        <w:r w:rsidRPr="00533A29">
          <w:rPr>
            <w:rStyle w:val="Hyperlink"/>
            <w:noProof/>
          </w:rPr>
          <w:t>NO</w:t>
        </w:r>
        <w:r w:rsidRPr="00533A29">
          <w:rPr>
            <w:rStyle w:val="Hyperlink"/>
            <w:noProof/>
            <w:vertAlign w:val="subscript"/>
          </w:rPr>
          <w:t>2</w:t>
        </w:r>
        <w:r w:rsidRPr="00533A29">
          <w:rPr>
            <w:rStyle w:val="Hyperlink"/>
            <w:noProof/>
          </w:rPr>
          <w:t xml:space="preserve"> Fall-off with Distance from the Road</w:t>
        </w:r>
        <w:r>
          <w:rPr>
            <w:noProof/>
            <w:webHidden/>
          </w:rPr>
          <w:tab/>
        </w:r>
        <w:r>
          <w:rPr>
            <w:noProof/>
            <w:webHidden/>
          </w:rPr>
          <w:fldChar w:fldCharType="begin"/>
        </w:r>
        <w:r>
          <w:rPr>
            <w:noProof/>
            <w:webHidden/>
          </w:rPr>
          <w:instrText xml:space="preserve"> PAGEREF _Toc198307112 \h </w:instrText>
        </w:r>
        <w:r>
          <w:rPr>
            <w:noProof/>
            <w:webHidden/>
          </w:rPr>
        </w:r>
        <w:r>
          <w:rPr>
            <w:noProof/>
            <w:webHidden/>
          </w:rPr>
          <w:fldChar w:fldCharType="separate"/>
        </w:r>
        <w:r>
          <w:rPr>
            <w:noProof/>
            <w:webHidden/>
          </w:rPr>
          <w:t>41</w:t>
        </w:r>
        <w:r>
          <w:rPr>
            <w:noProof/>
            <w:webHidden/>
          </w:rPr>
          <w:fldChar w:fldCharType="end"/>
        </w:r>
      </w:hyperlink>
    </w:p>
    <w:p w14:paraId="47AF4B1C" w14:textId="518FC5F5" w:rsidR="007302EE" w:rsidRDefault="007302EE">
      <w:pPr>
        <w:pStyle w:val="TOC1"/>
        <w:rPr>
          <w:rFonts w:asciiTheme="minorHAnsi" w:eastAsiaTheme="minorEastAsia" w:hAnsiTheme="minorHAnsi" w:cstheme="minorBidi"/>
          <w:b w:val="0"/>
          <w:kern w:val="2"/>
          <w:szCs w:val="24"/>
          <w:lang w:eastAsia="en-GB"/>
          <w14:ligatures w14:val="standardContextual"/>
        </w:rPr>
      </w:pPr>
      <w:hyperlink w:anchor="_Toc198307113" w:history="1">
        <w:r w:rsidRPr="00533A29">
          <w:rPr>
            <w:rStyle w:val="Hyperlink"/>
          </w:rPr>
          <w:t>Glossary of Terms</w:t>
        </w:r>
        <w:r>
          <w:rPr>
            <w:webHidden/>
          </w:rPr>
          <w:tab/>
        </w:r>
        <w:r>
          <w:rPr>
            <w:webHidden/>
          </w:rPr>
          <w:fldChar w:fldCharType="begin"/>
        </w:r>
        <w:r>
          <w:rPr>
            <w:webHidden/>
          </w:rPr>
          <w:instrText xml:space="preserve"> PAGEREF _Toc198307113 \h </w:instrText>
        </w:r>
        <w:r>
          <w:rPr>
            <w:webHidden/>
          </w:rPr>
        </w:r>
        <w:r>
          <w:rPr>
            <w:webHidden/>
          </w:rPr>
          <w:fldChar w:fldCharType="separate"/>
        </w:r>
        <w:r>
          <w:rPr>
            <w:webHidden/>
          </w:rPr>
          <w:t>48</w:t>
        </w:r>
        <w:r>
          <w:rPr>
            <w:webHidden/>
          </w:rPr>
          <w:fldChar w:fldCharType="end"/>
        </w:r>
      </w:hyperlink>
    </w:p>
    <w:p w14:paraId="2AE1549A" w14:textId="7F06C4DA" w:rsidR="007302EE" w:rsidRDefault="007302EE">
      <w:pPr>
        <w:pStyle w:val="TOC1"/>
        <w:rPr>
          <w:rFonts w:asciiTheme="minorHAnsi" w:eastAsiaTheme="minorEastAsia" w:hAnsiTheme="minorHAnsi" w:cstheme="minorBidi"/>
          <w:b w:val="0"/>
          <w:kern w:val="2"/>
          <w:szCs w:val="24"/>
          <w:lang w:eastAsia="en-GB"/>
          <w14:ligatures w14:val="standardContextual"/>
        </w:rPr>
      </w:pPr>
      <w:hyperlink w:anchor="_Toc198307114" w:history="1">
        <w:r w:rsidRPr="00533A29">
          <w:rPr>
            <w:rStyle w:val="Hyperlink"/>
          </w:rPr>
          <w:t>References</w:t>
        </w:r>
        <w:r>
          <w:rPr>
            <w:webHidden/>
          </w:rPr>
          <w:tab/>
        </w:r>
        <w:r>
          <w:rPr>
            <w:webHidden/>
          </w:rPr>
          <w:fldChar w:fldCharType="begin"/>
        </w:r>
        <w:r>
          <w:rPr>
            <w:webHidden/>
          </w:rPr>
          <w:instrText xml:space="preserve"> PAGEREF _Toc198307114 \h </w:instrText>
        </w:r>
        <w:r>
          <w:rPr>
            <w:webHidden/>
          </w:rPr>
        </w:r>
        <w:r>
          <w:rPr>
            <w:webHidden/>
          </w:rPr>
          <w:fldChar w:fldCharType="separate"/>
        </w:r>
        <w:r>
          <w:rPr>
            <w:webHidden/>
          </w:rPr>
          <w:t>49</w:t>
        </w:r>
        <w:r>
          <w:rPr>
            <w:webHidden/>
          </w:rPr>
          <w:fldChar w:fldCharType="end"/>
        </w:r>
      </w:hyperlink>
    </w:p>
    <w:p w14:paraId="1776EB40" w14:textId="21777336" w:rsidR="00E96E03" w:rsidRDefault="002812FA" w:rsidP="00A97A7F">
      <w:pPr>
        <w:pStyle w:val="Contents"/>
        <w:spacing w:line="240" w:lineRule="auto"/>
        <w:rPr>
          <w:b w:val="0"/>
        </w:rPr>
      </w:pPr>
      <w:r>
        <w:rPr>
          <w:noProof/>
          <w:sz w:val="24"/>
          <w:lang w:eastAsia="en-US"/>
        </w:rPr>
        <w:fldChar w:fldCharType="end"/>
      </w:r>
      <w:r w:rsidR="00E96E03">
        <w:br w:type="page"/>
      </w:r>
    </w:p>
    <w:p w14:paraId="5326AB38" w14:textId="77777777" w:rsidR="00D8695C" w:rsidRPr="00687C7C" w:rsidRDefault="00AE6376">
      <w:pPr>
        <w:pStyle w:val="TableofFigures"/>
        <w:tabs>
          <w:tab w:val="right" w:leader="dot" w:pos="9621"/>
        </w:tabs>
        <w:rPr>
          <w:b/>
          <w:bCs/>
          <w:sz w:val="28"/>
          <w:szCs w:val="24"/>
        </w:rPr>
      </w:pPr>
      <w:r w:rsidRPr="00687C7C">
        <w:rPr>
          <w:b/>
          <w:bCs/>
          <w:sz w:val="28"/>
          <w:szCs w:val="24"/>
        </w:rPr>
        <w:lastRenderedPageBreak/>
        <w:t>List of Tables</w:t>
      </w:r>
    </w:p>
    <w:p w14:paraId="01F01CE9" w14:textId="0D03EB59" w:rsidR="00966529" w:rsidRDefault="00AE6376">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Pr>
          <w:sz w:val="28"/>
          <w:lang w:eastAsia="en-GB"/>
        </w:rPr>
        <w:fldChar w:fldCharType="begin"/>
      </w:r>
      <w:r>
        <w:instrText xml:space="preserve"> TOC \c "Table" </w:instrText>
      </w:r>
      <w:r>
        <w:rPr>
          <w:sz w:val="28"/>
          <w:lang w:eastAsia="en-GB"/>
        </w:rPr>
        <w:fldChar w:fldCharType="separate"/>
      </w:r>
      <w:r w:rsidR="00966529">
        <w:rPr>
          <w:noProof/>
        </w:rPr>
        <w:t>Table 1.1 – Summary of Air Quality Objectives in Scotland</w:t>
      </w:r>
      <w:r w:rsidR="00966529">
        <w:rPr>
          <w:noProof/>
        </w:rPr>
        <w:tab/>
      </w:r>
      <w:r w:rsidR="00966529">
        <w:rPr>
          <w:noProof/>
        </w:rPr>
        <w:fldChar w:fldCharType="begin"/>
      </w:r>
      <w:r w:rsidR="00966529">
        <w:rPr>
          <w:noProof/>
        </w:rPr>
        <w:instrText xml:space="preserve"> PAGEREF _Toc191473714 \h </w:instrText>
      </w:r>
      <w:r w:rsidR="00966529">
        <w:rPr>
          <w:noProof/>
        </w:rPr>
      </w:r>
      <w:r w:rsidR="00966529">
        <w:rPr>
          <w:noProof/>
        </w:rPr>
        <w:fldChar w:fldCharType="separate"/>
      </w:r>
      <w:r w:rsidR="00966529">
        <w:rPr>
          <w:noProof/>
        </w:rPr>
        <w:t>1</w:t>
      </w:r>
      <w:r w:rsidR="00966529">
        <w:rPr>
          <w:noProof/>
        </w:rPr>
        <w:fldChar w:fldCharType="end"/>
      </w:r>
    </w:p>
    <w:p w14:paraId="7391D43C" w14:textId="77B93AB5" w:rsidR="00966529" w:rsidRDefault="00966529">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Pr>
          <w:noProof/>
        </w:rPr>
        <w:t>Table 2.1 – Declared Air Quality Management Areas</w:t>
      </w:r>
      <w:r>
        <w:rPr>
          <w:noProof/>
        </w:rPr>
        <w:tab/>
      </w:r>
      <w:r>
        <w:rPr>
          <w:noProof/>
        </w:rPr>
        <w:fldChar w:fldCharType="begin"/>
      </w:r>
      <w:r>
        <w:rPr>
          <w:noProof/>
        </w:rPr>
        <w:instrText xml:space="preserve"> PAGEREF _Toc191473715 \h </w:instrText>
      </w:r>
      <w:r>
        <w:rPr>
          <w:noProof/>
        </w:rPr>
      </w:r>
      <w:r>
        <w:rPr>
          <w:noProof/>
        </w:rPr>
        <w:fldChar w:fldCharType="separate"/>
      </w:r>
      <w:r>
        <w:rPr>
          <w:noProof/>
        </w:rPr>
        <w:t>3</w:t>
      </w:r>
      <w:r>
        <w:rPr>
          <w:noProof/>
        </w:rPr>
        <w:fldChar w:fldCharType="end"/>
      </w:r>
    </w:p>
    <w:p w14:paraId="3C87E77A" w14:textId="5A5323C0" w:rsidR="00966529" w:rsidRDefault="00966529">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Pr>
          <w:noProof/>
        </w:rPr>
        <w:t>Table 2.2 – Progress on Measures to Improve Air Quality</w:t>
      </w:r>
      <w:r>
        <w:rPr>
          <w:noProof/>
        </w:rPr>
        <w:tab/>
      </w:r>
      <w:r>
        <w:rPr>
          <w:noProof/>
        </w:rPr>
        <w:fldChar w:fldCharType="begin"/>
      </w:r>
      <w:r>
        <w:rPr>
          <w:noProof/>
        </w:rPr>
        <w:instrText xml:space="preserve"> PAGEREF _Toc191473716 \h </w:instrText>
      </w:r>
      <w:r>
        <w:rPr>
          <w:noProof/>
        </w:rPr>
      </w:r>
      <w:r>
        <w:rPr>
          <w:noProof/>
        </w:rPr>
        <w:fldChar w:fldCharType="separate"/>
      </w:r>
      <w:r>
        <w:rPr>
          <w:noProof/>
        </w:rPr>
        <w:t>7</w:t>
      </w:r>
      <w:r>
        <w:rPr>
          <w:noProof/>
        </w:rPr>
        <w:fldChar w:fldCharType="end"/>
      </w:r>
    </w:p>
    <w:p w14:paraId="32605A1F" w14:textId="44C81075" w:rsidR="009974CE" w:rsidRDefault="00AE6376">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Pr>
          <w:b/>
        </w:rPr>
        <w:fldChar w:fldCharType="end"/>
      </w:r>
      <w:r w:rsidR="004D1371">
        <w:rPr>
          <w:b/>
        </w:rPr>
        <w:fldChar w:fldCharType="begin"/>
      </w:r>
      <w:r w:rsidR="004D1371">
        <w:rPr>
          <w:b/>
        </w:rPr>
        <w:instrText xml:space="preserve"> TOC \h \z \c "Table A" </w:instrText>
      </w:r>
      <w:r w:rsidR="004D1371">
        <w:rPr>
          <w:b/>
        </w:rPr>
        <w:fldChar w:fldCharType="separate"/>
      </w:r>
      <w:hyperlink w:anchor="_Toc191473687" w:history="1">
        <w:r w:rsidR="009974CE" w:rsidRPr="00DF4539">
          <w:rPr>
            <w:rStyle w:val="Hyperlink"/>
            <w:noProof/>
          </w:rPr>
          <w:t>Table A.1 – Details of Automatic Monitoring Sites</w:t>
        </w:r>
        <w:r w:rsidR="009974CE">
          <w:rPr>
            <w:noProof/>
            <w:webHidden/>
          </w:rPr>
          <w:tab/>
        </w:r>
        <w:r w:rsidR="009974CE">
          <w:rPr>
            <w:noProof/>
            <w:webHidden/>
          </w:rPr>
          <w:fldChar w:fldCharType="begin"/>
        </w:r>
        <w:r w:rsidR="009974CE">
          <w:rPr>
            <w:noProof/>
            <w:webHidden/>
          </w:rPr>
          <w:instrText xml:space="preserve"> PAGEREF _Toc191473687 \h </w:instrText>
        </w:r>
        <w:r w:rsidR="009974CE">
          <w:rPr>
            <w:noProof/>
            <w:webHidden/>
          </w:rPr>
        </w:r>
        <w:r w:rsidR="009974CE">
          <w:rPr>
            <w:noProof/>
            <w:webHidden/>
          </w:rPr>
          <w:fldChar w:fldCharType="separate"/>
        </w:r>
        <w:r w:rsidR="009974CE">
          <w:rPr>
            <w:noProof/>
            <w:webHidden/>
          </w:rPr>
          <w:t>22</w:t>
        </w:r>
        <w:r w:rsidR="009974CE">
          <w:rPr>
            <w:noProof/>
            <w:webHidden/>
          </w:rPr>
          <w:fldChar w:fldCharType="end"/>
        </w:r>
      </w:hyperlink>
    </w:p>
    <w:p w14:paraId="356E20D8" w14:textId="659A4FC1"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88" w:history="1">
        <w:r w:rsidRPr="00DF4539">
          <w:rPr>
            <w:rStyle w:val="Hyperlink"/>
            <w:noProof/>
          </w:rPr>
          <w:t>Table A.2 – Details of Non-Automatic Monitoring Sites</w:t>
        </w:r>
        <w:r>
          <w:rPr>
            <w:noProof/>
            <w:webHidden/>
          </w:rPr>
          <w:tab/>
        </w:r>
        <w:r>
          <w:rPr>
            <w:noProof/>
            <w:webHidden/>
          </w:rPr>
          <w:fldChar w:fldCharType="begin"/>
        </w:r>
        <w:r>
          <w:rPr>
            <w:noProof/>
            <w:webHidden/>
          </w:rPr>
          <w:instrText xml:space="preserve"> PAGEREF _Toc191473688 \h </w:instrText>
        </w:r>
        <w:r>
          <w:rPr>
            <w:noProof/>
            <w:webHidden/>
          </w:rPr>
        </w:r>
        <w:r>
          <w:rPr>
            <w:noProof/>
            <w:webHidden/>
          </w:rPr>
          <w:fldChar w:fldCharType="separate"/>
        </w:r>
        <w:r>
          <w:rPr>
            <w:noProof/>
            <w:webHidden/>
          </w:rPr>
          <w:t>23</w:t>
        </w:r>
        <w:r>
          <w:rPr>
            <w:noProof/>
            <w:webHidden/>
          </w:rPr>
          <w:fldChar w:fldCharType="end"/>
        </w:r>
      </w:hyperlink>
    </w:p>
    <w:p w14:paraId="5CEEC02E" w14:textId="49C1835A"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89" w:history="1">
        <w:r w:rsidRPr="00DF4539">
          <w:rPr>
            <w:rStyle w:val="Hyperlink"/>
            <w:noProof/>
          </w:rPr>
          <w:t>Table A.3 – Annual Mean NO</w:t>
        </w:r>
        <w:r w:rsidRPr="00DF4539">
          <w:rPr>
            <w:rStyle w:val="Hyperlink"/>
            <w:noProof/>
            <w:vertAlign w:val="subscript"/>
          </w:rPr>
          <w:t>2</w:t>
        </w:r>
        <w:r w:rsidRPr="00DF4539">
          <w:rPr>
            <w:rStyle w:val="Hyperlink"/>
            <w:noProof/>
          </w:rPr>
          <w:t xml:space="preserve"> Monitoring Results: Automatic Monitoring (µg/m</w:t>
        </w:r>
        <w:r w:rsidRPr="00DF4539">
          <w:rPr>
            <w:rStyle w:val="Hyperlink"/>
            <w:noProof/>
            <w:vertAlign w:val="superscript"/>
          </w:rPr>
          <w:t>3</w:t>
        </w:r>
        <w:r w:rsidRPr="00DF4539">
          <w:rPr>
            <w:rStyle w:val="Hyperlink"/>
            <w:noProof/>
          </w:rPr>
          <w:t>)</w:t>
        </w:r>
        <w:r>
          <w:rPr>
            <w:noProof/>
            <w:webHidden/>
          </w:rPr>
          <w:tab/>
        </w:r>
        <w:r>
          <w:rPr>
            <w:noProof/>
            <w:webHidden/>
          </w:rPr>
          <w:fldChar w:fldCharType="begin"/>
        </w:r>
        <w:r>
          <w:rPr>
            <w:noProof/>
            <w:webHidden/>
          </w:rPr>
          <w:instrText xml:space="preserve"> PAGEREF _Toc191473689 \h </w:instrText>
        </w:r>
        <w:r>
          <w:rPr>
            <w:noProof/>
            <w:webHidden/>
          </w:rPr>
        </w:r>
        <w:r>
          <w:rPr>
            <w:noProof/>
            <w:webHidden/>
          </w:rPr>
          <w:fldChar w:fldCharType="separate"/>
        </w:r>
        <w:r>
          <w:rPr>
            <w:noProof/>
            <w:webHidden/>
          </w:rPr>
          <w:t>25</w:t>
        </w:r>
        <w:r>
          <w:rPr>
            <w:noProof/>
            <w:webHidden/>
          </w:rPr>
          <w:fldChar w:fldCharType="end"/>
        </w:r>
      </w:hyperlink>
    </w:p>
    <w:p w14:paraId="4E4F8A03" w14:textId="21464AD0"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90" w:history="1">
        <w:r w:rsidRPr="00DF4539">
          <w:rPr>
            <w:rStyle w:val="Hyperlink"/>
            <w:noProof/>
          </w:rPr>
          <w:t>Table A.4 – Annual Mean NO</w:t>
        </w:r>
        <w:r w:rsidRPr="00DF4539">
          <w:rPr>
            <w:rStyle w:val="Hyperlink"/>
            <w:noProof/>
            <w:vertAlign w:val="subscript"/>
          </w:rPr>
          <w:t>2</w:t>
        </w:r>
        <w:r w:rsidRPr="00DF4539">
          <w:rPr>
            <w:rStyle w:val="Hyperlink"/>
            <w:noProof/>
          </w:rPr>
          <w:t xml:space="preserve"> Monitoring Results: Non-Automatic Monitoring (µg/m</w:t>
        </w:r>
        <w:r w:rsidRPr="00DF4539">
          <w:rPr>
            <w:rStyle w:val="Hyperlink"/>
            <w:noProof/>
            <w:vertAlign w:val="superscript"/>
          </w:rPr>
          <w:t>3</w:t>
        </w:r>
        <w:r w:rsidRPr="00DF4539">
          <w:rPr>
            <w:rStyle w:val="Hyperlink"/>
            <w:noProof/>
          </w:rPr>
          <w:t>)</w:t>
        </w:r>
        <w:r>
          <w:rPr>
            <w:noProof/>
            <w:webHidden/>
          </w:rPr>
          <w:tab/>
        </w:r>
        <w:r>
          <w:rPr>
            <w:noProof/>
            <w:webHidden/>
          </w:rPr>
          <w:fldChar w:fldCharType="begin"/>
        </w:r>
        <w:r>
          <w:rPr>
            <w:noProof/>
            <w:webHidden/>
          </w:rPr>
          <w:instrText xml:space="preserve"> PAGEREF _Toc191473690 \h </w:instrText>
        </w:r>
        <w:r>
          <w:rPr>
            <w:noProof/>
            <w:webHidden/>
          </w:rPr>
        </w:r>
        <w:r>
          <w:rPr>
            <w:noProof/>
            <w:webHidden/>
          </w:rPr>
          <w:fldChar w:fldCharType="separate"/>
        </w:r>
        <w:r>
          <w:rPr>
            <w:noProof/>
            <w:webHidden/>
          </w:rPr>
          <w:t>26</w:t>
        </w:r>
        <w:r>
          <w:rPr>
            <w:noProof/>
            <w:webHidden/>
          </w:rPr>
          <w:fldChar w:fldCharType="end"/>
        </w:r>
      </w:hyperlink>
    </w:p>
    <w:p w14:paraId="5C6E851B" w14:textId="07FF4C7C"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91" w:history="1">
        <w:r w:rsidRPr="00DF4539">
          <w:rPr>
            <w:rStyle w:val="Hyperlink"/>
            <w:noProof/>
          </w:rPr>
          <w:t>Table A.5 – 1-Hour Mean NO</w:t>
        </w:r>
        <w:r w:rsidRPr="00DF4539">
          <w:rPr>
            <w:rStyle w:val="Hyperlink"/>
            <w:noProof/>
            <w:vertAlign w:val="subscript"/>
          </w:rPr>
          <w:t>2</w:t>
        </w:r>
        <w:r w:rsidRPr="00DF4539">
          <w:rPr>
            <w:rStyle w:val="Hyperlink"/>
            <w:noProof/>
          </w:rPr>
          <w:t xml:space="preserve"> Monitoring Results, Number of 1-Hour Means &gt; 200µg/m</w:t>
        </w:r>
        <w:r w:rsidRPr="00DF4539">
          <w:rPr>
            <w:rStyle w:val="Hyperlink"/>
            <w:noProof/>
            <w:vertAlign w:val="superscript"/>
          </w:rPr>
          <w:t>3</w:t>
        </w:r>
        <w:r>
          <w:rPr>
            <w:noProof/>
            <w:webHidden/>
          </w:rPr>
          <w:tab/>
        </w:r>
        <w:r>
          <w:rPr>
            <w:noProof/>
            <w:webHidden/>
          </w:rPr>
          <w:fldChar w:fldCharType="begin"/>
        </w:r>
        <w:r>
          <w:rPr>
            <w:noProof/>
            <w:webHidden/>
          </w:rPr>
          <w:instrText xml:space="preserve"> PAGEREF _Toc191473691 \h </w:instrText>
        </w:r>
        <w:r>
          <w:rPr>
            <w:noProof/>
            <w:webHidden/>
          </w:rPr>
        </w:r>
        <w:r>
          <w:rPr>
            <w:noProof/>
            <w:webHidden/>
          </w:rPr>
          <w:fldChar w:fldCharType="separate"/>
        </w:r>
        <w:r>
          <w:rPr>
            <w:noProof/>
            <w:webHidden/>
          </w:rPr>
          <w:t>29</w:t>
        </w:r>
        <w:r>
          <w:rPr>
            <w:noProof/>
            <w:webHidden/>
          </w:rPr>
          <w:fldChar w:fldCharType="end"/>
        </w:r>
      </w:hyperlink>
    </w:p>
    <w:p w14:paraId="16F54BDB" w14:textId="73DC02CB"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92" w:history="1">
        <w:r w:rsidRPr="00DF4539">
          <w:rPr>
            <w:rStyle w:val="Hyperlink"/>
            <w:noProof/>
          </w:rPr>
          <w:t>Table A.6 – Annual Mean PM</w:t>
        </w:r>
        <w:r w:rsidRPr="00DF4539">
          <w:rPr>
            <w:rStyle w:val="Hyperlink"/>
            <w:noProof/>
            <w:vertAlign w:val="subscript"/>
          </w:rPr>
          <w:t>10</w:t>
        </w:r>
        <w:r w:rsidRPr="00DF4539">
          <w:rPr>
            <w:rStyle w:val="Hyperlink"/>
            <w:noProof/>
          </w:rPr>
          <w:t xml:space="preserve"> Monitoring Results (µg/m</w:t>
        </w:r>
        <w:r w:rsidRPr="00DF4539">
          <w:rPr>
            <w:rStyle w:val="Hyperlink"/>
            <w:noProof/>
            <w:vertAlign w:val="superscript"/>
          </w:rPr>
          <w:t>3</w:t>
        </w:r>
        <w:r w:rsidRPr="00DF4539">
          <w:rPr>
            <w:rStyle w:val="Hyperlink"/>
            <w:noProof/>
          </w:rPr>
          <w:t>)</w:t>
        </w:r>
        <w:r>
          <w:rPr>
            <w:noProof/>
            <w:webHidden/>
          </w:rPr>
          <w:tab/>
        </w:r>
        <w:r>
          <w:rPr>
            <w:noProof/>
            <w:webHidden/>
          </w:rPr>
          <w:fldChar w:fldCharType="begin"/>
        </w:r>
        <w:r>
          <w:rPr>
            <w:noProof/>
            <w:webHidden/>
          </w:rPr>
          <w:instrText xml:space="preserve"> PAGEREF _Toc191473692 \h </w:instrText>
        </w:r>
        <w:r>
          <w:rPr>
            <w:noProof/>
            <w:webHidden/>
          </w:rPr>
        </w:r>
        <w:r>
          <w:rPr>
            <w:noProof/>
            <w:webHidden/>
          </w:rPr>
          <w:fldChar w:fldCharType="separate"/>
        </w:r>
        <w:r>
          <w:rPr>
            <w:noProof/>
            <w:webHidden/>
          </w:rPr>
          <w:t>30</w:t>
        </w:r>
        <w:r>
          <w:rPr>
            <w:noProof/>
            <w:webHidden/>
          </w:rPr>
          <w:fldChar w:fldCharType="end"/>
        </w:r>
      </w:hyperlink>
    </w:p>
    <w:p w14:paraId="5B6BCB60" w14:textId="326F7801"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93" w:history="1">
        <w:r w:rsidRPr="00DF4539">
          <w:rPr>
            <w:rStyle w:val="Hyperlink"/>
            <w:noProof/>
          </w:rPr>
          <w:t>Table A.7 – 24-Hour Mean PM</w:t>
        </w:r>
        <w:r w:rsidRPr="00DF4539">
          <w:rPr>
            <w:rStyle w:val="Hyperlink"/>
            <w:noProof/>
            <w:vertAlign w:val="subscript"/>
          </w:rPr>
          <w:t>10</w:t>
        </w:r>
        <w:r w:rsidRPr="00DF4539">
          <w:rPr>
            <w:rStyle w:val="Hyperlink"/>
            <w:noProof/>
          </w:rPr>
          <w:t xml:space="preserve"> Monitoring Results, Number of PM</w:t>
        </w:r>
        <w:r w:rsidRPr="00DF4539">
          <w:rPr>
            <w:rStyle w:val="Hyperlink"/>
            <w:noProof/>
            <w:vertAlign w:val="subscript"/>
          </w:rPr>
          <w:t>10</w:t>
        </w:r>
        <w:r w:rsidRPr="00DF4539">
          <w:rPr>
            <w:rStyle w:val="Hyperlink"/>
            <w:noProof/>
          </w:rPr>
          <w:t xml:space="preserve"> 24-Hour Means &gt; 50µg/m</w:t>
        </w:r>
        <w:r w:rsidRPr="00DF4539">
          <w:rPr>
            <w:rStyle w:val="Hyperlink"/>
            <w:noProof/>
            <w:vertAlign w:val="superscript"/>
          </w:rPr>
          <w:t>3</w:t>
        </w:r>
        <w:r>
          <w:rPr>
            <w:noProof/>
            <w:webHidden/>
          </w:rPr>
          <w:tab/>
        </w:r>
        <w:r>
          <w:rPr>
            <w:noProof/>
            <w:webHidden/>
          </w:rPr>
          <w:fldChar w:fldCharType="begin"/>
        </w:r>
        <w:r>
          <w:rPr>
            <w:noProof/>
            <w:webHidden/>
          </w:rPr>
          <w:instrText xml:space="preserve"> PAGEREF _Toc191473693 \h </w:instrText>
        </w:r>
        <w:r>
          <w:rPr>
            <w:noProof/>
            <w:webHidden/>
          </w:rPr>
        </w:r>
        <w:r>
          <w:rPr>
            <w:noProof/>
            <w:webHidden/>
          </w:rPr>
          <w:fldChar w:fldCharType="separate"/>
        </w:r>
        <w:r>
          <w:rPr>
            <w:noProof/>
            <w:webHidden/>
          </w:rPr>
          <w:t>31</w:t>
        </w:r>
        <w:r>
          <w:rPr>
            <w:noProof/>
            <w:webHidden/>
          </w:rPr>
          <w:fldChar w:fldCharType="end"/>
        </w:r>
      </w:hyperlink>
    </w:p>
    <w:p w14:paraId="51661244" w14:textId="5F329727"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94" w:history="1">
        <w:r w:rsidRPr="00DF4539">
          <w:rPr>
            <w:rStyle w:val="Hyperlink"/>
            <w:noProof/>
          </w:rPr>
          <w:t>Table A.8 – Annual Mean PM</w:t>
        </w:r>
        <w:r w:rsidRPr="00DF4539">
          <w:rPr>
            <w:rStyle w:val="Hyperlink"/>
            <w:noProof/>
            <w:vertAlign w:val="subscript"/>
          </w:rPr>
          <w:t>2.5</w:t>
        </w:r>
        <w:r w:rsidRPr="00DF4539">
          <w:rPr>
            <w:rStyle w:val="Hyperlink"/>
            <w:noProof/>
          </w:rPr>
          <w:t xml:space="preserve"> Monitoring Results (µg/m</w:t>
        </w:r>
        <w:r w:rsidRPr="00DF4539">
          <w:rPr>
            <w:rStyle w:val="Hyperlink"/>
            <w:noProof/>
            <w:vertAlign w:val="superscript"/>
          </w:rPr>
          <w:t>3</w:t>
        </w:r>
        <w:r w:rsidRPr="00DF4539">
          <w:rPr>
            <w:rStyle w:val="Hyperlink"/>
            <w:noProof/>
          </w:rPr>
          <w:t>)</w:t>
        </w:r>
        <w:r>
          <w:rPr>
            <w:noProof/>
            <w:webHidden/>
          </w:rPr>
          <w:tab/>
        </w:r>
        <w:r>
          <w:rPr>
            <w:noProof/>
            <w:webHidden/>
          </w:rPr>
          <w:fldChar w:fldCharType="begin"/>
        </w:r>
        <w:r>
          <w:rPr>
            <w:noProof/>
            <w:webHidden/>
          </w:rPr>
          <w:instrText xml:space="preserve"> PAGEREF _Toc191473694 \h </w:instrText>
        </w:r>
        <w:r>
          <w:rPr>
            <w:noProof/>
            <w:webHidden/>
          </w:rPr>
        </w:r>
        <w:r>
          <w:rPr>
            <w:noProof/>
            <w:webHidden/>
          </w:rPr>
          <w:fldChar w:fldCharType="separate"/>
        </w:r>
        <w:r>
          <w:rPr>
            <w:noProof/>
            <w:webHidden/>
          </w:rPr>
          <w:t>32</w:t>
        </w:r>
        <w:r>
          <w:rPr>
            <w:noProof/>
            <w:webHidden/>
          </w:rPr>
          <w:fldChar w:fldCharType="end"/>
        </w:r>
      </w:hyperlink>
    </w:p>
    <w:p w14:paraId="53D7A639" w14:textId="5DD0A2A0"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95" w:history="1">
        <w:r w:rsidRPr="00DF4539">
          <w:rPr>
            <w:rStyle w:val="Hyperlink"/>
            <w:noProof/>
          </w:rPr>
          <w:t>Table A.9 – SO</w:t>
        </w:r>
        <w:r w:rsidRPr="00DF4539">
          <w:rPr>
            <w:rStyle w:val="Hyperlink"/>
            <w:noProof/>
            <w:vertAlign w:val="subscript"/>
          </w:rPr>
          <w:t>2</w:t>
        </w:r>
        <w:r w:rsidRPr="00DF4539">
          <w:rPr>
            <w:rStyle w:val="Hyperlink"/>
            <w:noProof/>
          </w:rPr>
          <w:t xml:space="preserve"> 2024 Monitoring Results, Number of Relevant Instances</w:t>
        </w:r>
        <w:r>
          <w:rPr>
            <w:noProof/>
            <w:webHidden/>
          </w:rPr>
          <w:tab/>
        </w:r>
        <w:r>
          <w:rPr>
            <w:noProof/>
            <w:webHidden/>
          </w:rPr>
          <w:fldChar w:fldCharType="begin"/>
        </w:r>
        <w:r>
          <w:rPr>
            <w:noProof/>
            <w:webHidden/>
          </w:rPr>
          <w:instrText xml:space="preserve"> PAGEREF _Toc191473695 \h </w:instrText>
        </w:r>
        <w:r>
          <w:rPr>
            <w:noProof/>
            <w:webHidden/>
          </w:rPr>
        </w:r>
        <w:r>
          <w:rPr>
            <w:noProof/>
            <w:webHidden/>
          </w:rPr>
          <w:fldChar w:fldCharType="separate"/>
        </w:r>
        <w:r>
          <w:rPr>
            <w:noProof/>
            <w:webHidden/>
          </w:rPr>
          <w:t>33</w:t>
        </w:r>
        <w:r>
          <w:rPr>
            <w:noProof/>
            <w:webHidden/>
          </w:rPr>
          <w:fldChar w:fldCharType="end"/>
        </w:r>
      </w:hyperlink>
    </w:p>
    <w:p w14:paraId="4351A76A" w14:textId="21DD4509" w:rsidR="003A6BBE" w:rsidRDefault="004D1371">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Pr>
          <w:b/>
        </w:rPr>
        <w:fldChar w:fldCharType="end"/>
      </w:r>
      <w:r>
        <w:rPr>
          <w:b/>
        </w:rPr>
        <w:fldChar w:fldCharType="begin"/>
      </w:r>
      <w:r>
        <w:rPr>
          <w:b/>
        </w:rPr>
        <w:instrText xml:space="preserve"> TOC \h \z \c "Table B" </w:instrText>
      </w:r>
      <w:r>
        <w:rPr>
          <w:b/>
        </w:rPr>
        <w:fldChar w:fldCharType="separate"/>
      </w:r>
      <w:hyperlink w:anchor="_Toc185511566" w:history="1">
        <w:r w:rsidR="003A6BBE" w:rsidRPr="004F1B92">
          <w:rPr>
            <w:rStyle w:val="Hyperlink"/>
            <w:noProof/>
          </w:rPr>
          <w:t>Table B.1 – NO</w:t>
        </w:r>
        <w:r w:rsidR="003A6BBE" w:rsidRPr="004F1B92">
          <w:rPr>
            <w:rStyle w:val="Hyperlink"/>
            <w:noProof/>
            <w:vertAlign w:val="subscript"/>
          </w:rPr>
          <w:t>2</w:t>
        </w:r>
        <w:r w:rsidR="003A6BBE" w:rsidRPr="004F1B92">
          <w:rPr>
            <w:rStyle w:val="Hyperlink"/>
            <w:noProof/>
          </w:rPr>
          <w:t xml:space="preserve"> 2024 Monthly Diffusion Tube Results (µg/m</w:t>
        </w:r>
        <w:r w:rsidR="003A6BBE" w:rsidRPr="004F1B92">
          <w:rPr>
            <w:rStyle w:val="Hyperlink"/>
            <w:noProof/>
            <w:vertAlign w:val="superscript"/>
          </w:rPr>
          <w:t>3</w:t>
        </w:r>
        <w:r w:rsidR="003A6BBE" w:rsidRPr="004F1B92">
          <w:rPr>
            <w:rStyle w:val="Hyperlink"/>
            <w:noProof/>
          </w:rPr>
          <w:t>)</w:t>
        </w:r>
        <w:r w:rsidR="003A6BBE">
          <w:rPr>
            <w:noProof/>
            <w:webHidden/>
          </w:rPr>
          <w:tab/>
        </w:r>
        <w:r w:rsidR="003A6BBE">
          <w:rPr>
            <w:noProof/>
            <w:webHidden/>
          </w:rPr>
          <w:fldChar w:fldCharType="begin"/>
        </w:r>
        <w:r w:rsidR="003A6BBE">
          <w:rPr>
            <w:noProof/>
            <w:webHidden/>
          </w:rPr>
          <w:instrText xml:space="preserve"> PAGEREF _Toc185511566 \h </w:instrText>
        </w:r>
        <w:r w:rsidR="003A6BBE">
          <w:rPr>
            <w:noProof/>
            <w:webHidden/>
          </w:rPr>
        </w:r>
        <w:r w:rsidR="003A6BBE">
          <w:rPr>
            <w:noProof/>
            <w:webHidden/>
          </w:rPr>
          <w:fldChar w:fldCharType="separate"/>
        </w:r>
        <w:r w:rsidR="003A6BBE">
          <w:rPr>
            <w:noProof/>
            <w:webHidden/>
          </w:rPr>
          <w:t>35</w:t>
        </w:r>
        <w:r w:rsidR="003A6BBE">
          <w:rPr>
            <w:noProof/>
            <w:webHidden/>
          </w:rPr>
          <w:fldChar w:fldCharType="end"/>
        </w:r>
      </w:hyperlink>
    </w:p>
    <w:p w14:paraId="15F6A6D4" w14:textId="5A64B4A8" w:rsidR="00966529" w:rsidRDefault="004D1371">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Pr>
          <w:b/>
        </w:rPr>
        <w:fldChar w:fldCharType="end"/>
      </w:r>
      <w:r>
        <w:rPr>
          <w:b/>
        </w:rPr>
        <w:fldChar w:fldCharType="begin"/>
      </w:r>
      <w:r>
        <w:rPr>
          <w:b/>
        </w:rPr>
        <w:instrText xml:space="preserve"> TOC \h \z \c "Table C" </w:instrText>
      </w:r>
      <w:r>
        <w:rPr>
          <w:b/>
        </w:rPr>
        <w:fldChar w:fldCharType="separate"/>
      </w:r>
      <w:hyperlink w:anchor="_Toc191473723" w:history="1">
        <w:r w:rsidR="00966529" w:rsidRPr="001732A5">
          <w:rPr>
            <w:rStyle w:val="Hyperlink"/>
            <w:noProof/>
          </w:rPr>
          <w:t>Table C.1 – Bias Adjustment Factor</w:t>
        </w:r>
        <w:r w:rsidR="00966529">
          <w:rPr>
            <w:noProof/>
            <w:webHidden/>
          </w:rPr>
          <w:tab/>
        </w:r>
        <w:r w:rsidR="00966529">
          <w:rPr>
            <w:noProof/>
            <w:webHidden/>
          </w:rPr>
          <w:fldChar w:fldCharType="begin"/>
        </w:r>
        <w:r w:rsidR="00966529">
          <w:rPr>
            <w:noProof/>
            <w:webHidden/>
          </w:rPr>
          <w:instrText xml:space="preserve"> PAGEREF _Toc191473723 \h </w:instrText>
        </w:r>
        <w:r w:rsidR="00966529">
          <w:rPr>
            <w:noProof/>
            <w:webHidden/>
          </w:rPr>
        </w:r>
        <w:r w:rsidR="00966529">
          <w:rPr>
            <w:noProof/>
            <w:webHidden/>
          </w:rPr>
          <w:fldChar w:fldCharType="separate"/>
        </w:r>
        <w:r w:rsidR="00966529">
          <w:rPr>
            <w:noProof/>
            <w:webHidden/>
          </w:rPr>
          <w:t>39</w:t>
        </w:r>
        <w:r w:rsidR="00966529">
          <w:rPr>
            <w:noProof/>
            <w:webHidden/>
          </w:rPr>
          <w:fldChar w:fldCharType="end"/>
        </w:r>
      </w:hyperlink>
    </w:p>
    <w:p w14:paraId="326AC2E5" w14:textId="2BD558A9" w:rsidR="00966529" w:rsidRDefault="00966529">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724" w:history="1">
        <w:r w:rsidRPr="001732A5">
          <w:rPr>
            <w:rStyle w:val="Hyperlink"/>
            <w:noProof/>
          </w:rPr>
          <w:t xml:space="preserve">Table C.2 – Diffusion Tube Annualisation Summary (concentrations presented in </w:t>
        </w:r>
        <w:r w:rsidRPr="001732A5">
          <w:rPr>
            <w:rStyle w:val="Hyperlink"/>
            <w:rFonts w:cs="Arial"/>
            <w:noProof/>
          </w:rPr>
          <w:t>µ</w:t>
        </w:r>
        <w:r w:rsidRPr="001732A5">
          <w:rPr>
            <w:rStyle w:val="Hyperlink"/>
            <w:noProof/>
          </w:rPr>
          <w:t>g/m</w:t>
        </w:r>
        <w:r w:rsidRPr="001732A5">
          <w:rPr>
            <w:rStyle w:val="Hyperlink"/>
            <w:noProof/>
            <w:vertAlign w:val="superscript"/>
          </w:rPr>
          <w:t>3</w:t>
        </w:r>
        <w:r w:rsidRPr="001732A5">
          <w:rPr>
            <w:rStyle w:val="Hyperlink"/>
            <w:noProof/>
          </w:rPr>
          <w:t>)</w:t>
        </w:r>
        <w:r>
          <w:rPr>
            <w:noProof/>
            <w:webHidden/>
          </w:rPr>
          <w:tab/>
        </w:r>
        <w:r>
          <w:rPr>
            <w:noProof/>
            <w:webHidden/>
          </w:rPr>
          <w:fldChar w:fldCharType="begin"/>
        </w:r>
        <w:r>
          <w:rPr>
            <w:noProof/>
            <w:webHidden/>
          </w:rPr>
          <w:instrText xml:space="preserve"> PAGEREF _Toc191473724 \h </w:instrText>
        </w:r>
        <w:r>
          <w:rPr>
            <w:noProof/>
            <w:webHidden/>
          </w:rPr>
        </w:r>
        <w:r>
          <w:rPr>
            <w:noProof/>
            <w:webHidden/>
          </w:rPr>
          <w:fldChar w:fldCharType="separate"/>
        </w:r>
        <w:r>
          <w:rPr>
            <w:noProof/>
            <w:webHidden/>
          </w:rPr>
          <w:t>43</w:t>
        </w:r>
        <w:r>
          <w:rPr>
            <w:noProof/>
            <w:webHidden/>
          </w:rPr>
          <w:fldChar w:fldCharType="end"/>
        </w:r>
      </w:hyperlink>
    </w:p>
    <w:p w14:paraId="44C3A7A7" w14:textId="06F1C1B3" w:rsidR="00966529" w:rsidRDefault="00966529">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725" w:history="1">
        <w:r w:rsidRPr="001732A5">
          <w:rPr>
            <w:rStyle w:val="Hyperlink"/>
            <w:noProof/>
          </w:rPr>
          <w:t>Table C.3 – Local Bias Adjustment Calculations</w:t>
        </w:r>
        <w:r>
          <w:rPr>
            <w:noProof/>
            <w:webHidden/>
          </w:rPr>
          <w:tab/>
        </w:r>
        <w:r>
          <w:rPr>
            <w:noProof/>
            <w:webHidden/>
          </w:rPr>
          <w:fldChar w:fldCharType="begin"/>
        </w:r>
        <w:r>
          <w:rPr>
            <w:noProof/>
            <w:webHidden/>
          </w:rPr>
          <w:instrText xml:space="preserve"> PAGEREF _Toc191473725 \h </w:instrText>
        </w:r>
        <w:r>
          <w:rPr>
            <w:noProof/>
            <w:webHidden/>
          </w:rPr>
        </w:r>
        <w:r>
          <w:rPr>
            <w:noProof/>
            <w:webHidden/>
          </w:rPr>
          <w:fldChar w:fldCharType="separate"/>
        </w:r>
        <w:r>
          <w:rPr>
            <w:noProof/>
            <w:webHidden/>
          </w:rPr>
          <w:t>44</w:t>
        </w:r>
        <w:r>
          <w:rPr>
            <w:noProof/>
            <w:webHidden/>
          </w:rPr>
          <w:fldChar w:fldCharType="end"/>
        </w:r>
      </w:hyperlink>
    </w:p>
    <w:p w14:paraId="2103910E" w14:textId="54083003" w:rsidR="00966529" w:rsidRDefault="00966529">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726" w:history="1">
        <w:r w:rsidRPr="001732A5">
          <w:rPr>
            <w:rStyle w:val="Hyperlink"/>
            <w:noProof/>
          </w:rPr>
          <w:t>Table C.4 – NO</w:t>
        </w:r>
        <w:r w:rsidRPr="001732A5">
          <w:rPr>
            <w:rStyle w:val="Hyperlink"/>
            <w:noProof/>
            <w:vertAlign w:val="subscript"/>
          </w:rPr>
          <w:t>2</w:t>
        </w:r>
        <w:r w:rsidRPr="001732A5">
          <w:rPr>
            <w:rStyle w:val="Hyperlink"/>
            <w:noProof/>
          </w:rPr>
          <w:t xml:space="preserve"> Fall off With Distance Calculations (concentrations presented in </w:t>
        </w:r>
        <w:r w:rsidRPr="001732A5">
          <w:rPr>
            <w:rStyle w:val="Hyperlink"/>
            <w:rFonts w:cs="Arial"/>
            <w:noProof/>
          </w:rPr>
          <w:t>µ</w:t>
        </w:r>
        <w:r w:rsidRPr="001732A5">
          <w:rPr>
            <w:rStyle w:val="Hyperlink"/>
            <w:noProof/>
          </w:rPr>
          <w:t>g/m</w:t>
        </w:r>
        <w:r w:rsidRPr="001732A5">
          <w:rPr>
            <w:rStyle w:val="Hyperlink"/>
            <w:noProof/>
            <w:vertAlign w:val="superscript"/>
          </w:rPr>
          <w:t>3</w:t>
        </w:r>
        <w:r w:rsidRPr="001732A5">
          <w:rPr>
            <w:rStyle w:val="Hyperlink"/>
            <w:noProof/>
          </w:rPr>
          <w:t>)</w:t>
        </w:r>
        <w:r>
          <w:rPr>
            <w:noProof/>
            <w:webHidden/>
          </w:rPr>
          <w:tab/>
        </w:r>
        <w:r>
          <w:rPr>
            <w:noProof/>
            <w:webHidden/>
          </w:rPr>
          <w:fldChar w:fldCharType="begin"/>
        </w:r>
        <w:r>
          <w:rPr>
            <w:noProof/>
            <w:webHidden/>
          </w:rPr>
          <w:instrText xml:space="preserve"> PAGEREF _Toc191473726 \h </w:instrText>
        </w:r>
        <w:r>
          <w:rPr>
            <w:noProof/>
            <w:webHidden/>
          </w:rPr>
        </w:r>
        <w:r>
          <w:rPr>
            <w:noProof/>
            <w:webHidden/>
          </w:rPr>
          <w:fldChar w:fldCharType="separate"/>
        </w:r>
        <w:r>
          <w:rPr>
            <w:noProof/>
            <w:webHidden/>
          </w:rPr>
          <w:t>46</w:t>
        </w:r>
        <w:r>
          <w:rPr>
            <w:noProof/>
            <w:webHidden/>
          </w:rPr>
          <w:fldChar w:fldCharType="end"/>
        </w:r>
      </w:hyperlink>
    </w:p>
    <w:p w14:paraId="33DA47D6" w14:textId="77777777" w:rsidR="004D1371" w:rsidRPr="004D1371" w:rsidRDefault="004D1371" w:rsidP="004D1371">
      <w:pPr>
        <w:pStyle w:val="TableofFigures"/>
        <w:tabs>
          <w:tab w:val="right" w:leader="dot" w:pos="9621"/>
        </w:tabs>
        <w:rPr>
          <w:b/>
        </w:rPr>
      </w:pPr>
      <w:r>
        <w:rPr>
          <w:b/>
        </w:rPr>
        <w:fldChar w:fldCharType="end"/>
      </w:r>
    </w:p>
    <w:p w14:paraId="5802BA40" w14:textId="77777777" w:rsidR="00AE6376" w:rsidRDefault="00AE6376" w:rsidP="00AE6376">
      <w:pPr>
        <w:pStyle w:val="Contents"/>
      </w:pPr>
      <w:r>
        <w:t>List of Figures</w:t>
      </w:r>
    </w:p>
    <w:p w14:paraId="7BB01D76" w14:textId="5F6442CD" w:rsidR="00AE6376" w:rsidRDefault="002A5B83" w:rsidP="00AE6376">
      <w:pPr>
        <w:rPr>
          <w:color w:val="FF0000"/>
        </w:rPr>
      </w:pPr>
      <w:r>
        <w:rPr>
          <w:color w:val="FF0000"/>
        </w:rPr>
        <w:t>&lt;</w:t>
      </w:r>
      <w:r w:rsidR="00AE6376" w:rsidRPr="00AE6376">
        <w:rPr>
          <w:color w:val="FF0000"/>
        </w:rPr>
        <w:t>Please insert a list of Figures/Charts here.</w:t>
      </w:r>
      <w:r>
        <w:rPr>
          <w:color w:val="FF0000"/>
        </w:rPr>
        <w:t>&gt;</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6"/>
      </w:tblGrid>
      <w:tr w:rsidR="00AE6376" w:rsidRPr="00ED4BAE" w14:paraId="7C5A0B24" w14:textId="77777777" w:rsidTr="00AE6376">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2E672D82" w14:textId="77777777" w:rsidR="00AE6376" w:rsidRPr="00AE6376" w:rsidRDefault="00AE6376" w:rsidP="00AE6376">
            <w:pPr>
              <w:pStyle w:val="Style1"/>
              <w:spacing w:line="240" w:lineRule="auto"/>
              <w:rPr>
                <w:color w:val="0000FF"/>
              </w:rPr>
            </w:pPr>
            <w:r w:rsidRPr="00AE6376">
              <w:rPr>
                <w:color w:val="0000FF"/>
              </w:rPr>
              <w:t>Insert list on Completion of Report:</w:t>
            </w:r>
          </w:p>
          <w:p w14:paraId="47498E98" w14:textId="77777777" w:rsidR="00AE6376" w:rsidRPr="00AE6376" w:rsidRDefault="00AE6376" w:rsidP="00AE6376">
            <w:pPr>
              <w:pStyle w:val="Style1"/>
              <w:spacing w:line="240" w:lineRule="auto"/>
              <w:rPr>
                <w:color w:val="0000FF"/>
              </w:rPr>
            </w:pPr>
            <w:r w:rsidRPr="00AE6376">
              <w:rPr>
                <w:color w:val="0000FF"/>
              </w:rPr>
              <w:t xml:space="preserve">Select References tab </w:t>
            </w:r>
            <w:r w:rsidRPr="00AE6376">
              <w:rPr>
                <w:rFonts w:ascii="Wingdings" w:eastAsia="Wingdings" w:hAnsi="Wingdings" w:cs="Wingdings"/>
                <w:color w:val="0000FF"/>
              </w:rPr>
              <w:t></w:t>
            </w:r>
            <w:r w:rsidRPr="00AE6376">
              <w:rPr>
                <w:color w:val="0000FF"/>
              </w:rPr>
              <w:t xml:space="preserve"> Insert Table of Figures </w:t>
            </w:r>
            <w:r w:rsidRPr="00AE6376">
              <w:rPr>
                <w:rFonts w:ascii="Wingdings" w:eastAsia="Wingdings" w:hAnsi="Wingdings" w:cs="Wingdings"/>
                <w:color w:val="0000FF"/>
              </w:rPr>
              <w:t></w:t>
            </w:r>
            <w:r w:rsidRPr="00AE6376">
              <w:rPr>
                <w:color w:val="0000FF"/>
              </w:rPr>
              <w:t xml:space="preserve"> Select ‘….’ Tab leader </w:t>
            </w:r>
            <w:r w:rsidRPr="00AE6376">
              <w:rPr>
                <w:rFonts w:ascii="Wingdings" w:eastAsia="Wingdings" w:hAnsi="Wingdings" w:cs="Wingdings"/>
                <w:color w:val="0000FF"/>
              </w:rPr>
              <w:t></w:t>
            </w:r>
            <w:r w:rsidRPr="00AE6376">
              <w:rPr>
                <w:color w:val="0000FF"/>
              </w:rPr>
              <w:t xml:space="preserve"> Select ‘Figure’ Caption Label</w:t>
            </w:r>
          </w:p>
          <w:p w14:paraId="6BF04A2A" w14:textId="77777777" w:rsidR="00AE6376" w:rsidRPr="00C514F8" w:rsidRDefault="00AE6376" w:rsidP="00AE6376">
            <w:pPr>
              <w:pStyle w:val="Style1"/>
              <w:spacing w:line="240" w:lineRule="auto"/>
              <w:rPr>
                <w:b/>
                <w:bCs/>
                <w:color w:val="0000FF"/>
              </w:rPr>
            </w:pPr>
            <w:r w:rsidRPr="00C514F8">
              <w:rPr>
                <w:b/>
                <w:bCs/>
                <w:color w:val="0000FF"/>
              </w:rPr>
              <w:t>Delete this box after you have inserted the table</w:t>
            </w:r>
          </w:p>
        </w:tc>
      </w:tr>
    </w:tbl>
    <w:p w14:paraId="256A54D9" w14:textId="77777777" w:rsidR="00AE6376" w:rsidRDefault="00AE6376" w:rsidP="00AE6376">
      <w:pPr>
        <w:pStyle w:val="Contents"/>
        <w:sectPr w:rsidR="00AE6376" w:rsidSect="00417A9D">
          <w:pgSz w:w="11899" w:h="16838" w:code="9"/>
          <w:pgMar w:top="1134" w:right="1134" w:bottom="1134" w:left="1134" w:header="340" w:footer="340" w:gutter="0"/>
          <w:pgNumType w:fmt="lowerRoman"/>
          <w:cols w:space="708"/>
          <w:docGrid w:linePitch="326"/>
        </w:sectPr>
      </w:pPr>
    </w:p>
    <w:p w14:paraId="7B45CA8A" w14:textId="77777777" w:rsidR="00E96E03" w:rsidRPr="00E96E03" w:rsidRDefault="00874D99" w:rsidP="00047E92">
      <w:pPr>
        <w:pStyle w:val="Heading1"/>
      </w:pPr>
      <w:bookmarkStart w:id="9" w:name="_Toc198307074"/>
      <w:r w:rsidRPr="00874D99">
        <w:lastRenderedPageBreak/>
        <w:t xml:space="preserve">Local </w:t>
      </w:r>
      <w:r>
        <w:t>Air Quality Man</w:t>
      </w:r>
      <w:r w:rsidR="00E17458">
        <w:t>a</w:t>
      </w:r>
      <w:r>
        <w:t>gement</w:t>
      </w:r>
      <w:bookmarkEnd w:id="9"/>
    </w:p>
    <w:p w14:paraId="3F781BCD" w14:textId="0715A1C3" w:rsidR="00E17458" w:rsidRPr="00CC1CFA" w:rsidRDefault="00E17458" w:rsidP="00E17458">
      <w:pPr>
        <w:rPr>
          <w:lang w:eastAsia="en-GB"/>
        </w:rPr>
      </w:pPr>
      <w:r w:rsidRPr="00CC1CFA">
        <w:rPr>
          <w:lang w:eastAsia="en-GB"/>
        </w:rPr>
        <w:t xml:space="preserve">This report provides an overview of air quality in </w:t>
      </w:r>
      <w:r w:rsidRPr="00EC6672">
        <w:rPr>
          <w:color w:val="FF0000"/>
          <w:lang w:eastAsia="en-GB"/>
        </w:rPr>
        <w:t xml:space="preserve">&lt;Local Authority Name&gt; </w:t>
      </w:r>
      <w:r w:rsidRPr="00CC1CFA">
        <w:rPr>
          <w:lang w:eastAsia="en-GB"/>
        </w:rPr>
        <w:t xml:space="preserve">during </w:t>
      </w:r>
      <w:r w:rsidR="001A43F8" w:rsidRPr="2B9992C3">
        <w:rPr>
          <w:lang w:eastAsia="en-GB"/>
        </w:rPr>
        <w:t>20</w:t>
      </w:r>
      <w:r w:rsidR="001A43F8">
        <w:rPr>
          <w:color w:val="FF0000"/>
          <w:lang w:eastAsia="en-GB"/>
        </w:rPr>
        <w:t>2</w:t>
      </w:r>
      <w:r w:rsidR="00774D99">
        <w:rPr>
          <w:color w:val="FF0000"/>
          <w:lang w:eastAsia="en-GB"/>
        </w:rPr>
        <w:t>4</w:t>
      </w:r>
      <w:r w:rsidRPr="2B9992C3">
        <w:rPr>
          <w:lang w:eastAsia="en-GB"/>
        </w:rPr>
        <w:t>.</w:t>
      </w:r>
      <w:r w:rsidRPr="00CC1CFA">
        <w:rPr>
          <w:lang w:eastAsia="en-GB"/>
        </w:rPr>
        <w:t xml:space="preserve"> It fulfils the requirements of Local Air Quality Management (LAQM) as set out in Part IV of the Environment Act (1995)</w:t>
      </w:r>
      <w:r w:rsidR="00850427">
        <w:t>, as amended by the Environment Act (2021),</w:t>
      </w:r>
      <w:r w:rsidRPr="00CC1CFA">
        <w:rPr>
          <w:lang w:eastAsia="en-GB"/>
        </w:rPr>
        <w:t xml:space="preserve"> and the relevant Policy and Technical Guidance documents. </w:t>
      </w:r>
    </w:p>
    <w:p w14:paraId="7DCF5120" w14:textId="37231C42" w:rsidR="00E17458" w:rsidRPr="008603A5" w:rsidRDefault="00E17458" w:rsidP="00E17458">
      <w:r w:rsidRPr="00CC1CFA">
        <w:rPr>
          <w:lang w:eastAsia="en-GB"/>
        </w:rPr>
        <w:t xml:space="preserve">The LAQM process places an obligation on all local authorities to regularly review and assess air quality in their areas, and to determine </w:t>
      </w:r>
      <w:proofErr w:type="gramStart"/>
      <w:r w:rsidRPr="00CC1CFA">
        <w:rPr>
          <w:lang w:eastAsia="en-GB"/>
        </w:rPr>
        <w:t>whether or not</w:t>
      </w:r>
      <w:proofErr w:type="gramEnd"/>
      <w:r w:rsidRPr="00CC1CFA">
        <w:rPr>
          <w:lang w:eastAsia="en-GB"/>
        </w:rPr>
        <w:t xml:space="preserve"> the air quality objectives are likely to be achieved. Where an exceedance is considered likely the local authority must declare an Air Quality Management Area (AQMA) and prepare an Air Quality Action Plan (AQAP) setting out the measures it intends to put in place in pursuit of the objectives. This Annual </w:t>
      </w:r>
      <w:r>
        <w:rPr>
          <w:lang w:eastAsia="en-GB"/>
        </w:rPr>
        <w:t>Progress</w:t>
      </w:r>
      <w:r w:rsidRPr="00CC1CFA">
        <w:rPr>
          <w:lang w:eastAsia="en-GB"/>
        </w:rPr>
        <w:t xml:space="preserve"> Report (A</w:t>
      </w:r>
      <w:r>
        <w:rPr>
          <w:lang w:eastAsia="en-GB"/>
        </w:rPr>
        <w:t>P</w:t>
      </w:r>
      <w:r w:rsidRPr="00CC1CFA">
        <w:rPr>
          <w:lang w:eastAsia="en-GB"/>
        </w:rPr>
        <w:t xml:space="preserve">R) </w:t>
      </w:r>
      <w:r>
        <w:rPr>
          <w:lang w:eastAsia="en-GB"/>
        </w:rPr>
        <w:t>summarises</w:t>
      </w:r>
      <w:r w:rsidRPr="00CC1CFA">
        <w:rPr>
          <w:lang w:eastAsia="en-GB"/>
        </w:rPr>
        <w:t xml:space="preserve"> the </w:t>
      </w:r>
      <w:r>
        <w:rPr>
          <w:lang w:eastAsia="en-GB"/>
        </w:rPr>
        <w:t>work being undertaken</w:t>
      </w:r>
      <w:r w:rsidRPr="00CC1CFA">
        <w:rPr>
          <w:lang w:eastAsia="en-GB"/>
        </w:rPr>
        <w:t xml:space="preserve"> by </w:t>
      </w:r>
      <w:r w:rsidRPr="00EC6672">
        <w:rPr>
          <w:color w:val="FF0000"/>
          <w:lang w:eastAsia="en-GB"/>
        </w:rPr>
        <w:t xml:space="preserve">&lt;Local Authority Name&gt; </w:t>
      </w:r>
      <w:r w:rsidRPr="00CC1CFA">
        <w:rPr>
          <w:lang w:eastAsia="en-GB"/>
        </w:rPr>
        <w:t>to improve air quality and any progress that has been made.</w:t>
      </w:r>
    </w:p>
    <w:p w14:paraId="156827AC" w14:textId="2DC80B45" w:rsidR="00DF4E23" w:rsidRPr="00AE6376" w:rsidRDefault="007C1BCF" w:rsidP="000F0E66">
      <w:pPr>
        <w:pStyle w:val="Caption"/>
        <w:keepNext/>
        <w:spacing w:before="0"/>
        <w:rPr>
          <w:szCs w:val="24"/>
        </w:rPr>
      </w:pPr>
      <w:bookmarkStart w:id="10" w:name="_Toc37169108"/>
      <w:bookmarkStart w:id="11" w:name="_Toc191473714"/>
      <w:r w:rsidRPr="00AE6376">
        <w:rPr>
          <w:szCs w:val="24"/>
        </w:rPr>
        <w:t xml:space="preserve">Table </w:t>
      </w:r>
      <w:r w:rsidRPr="00AE6376">
        <w:rPr>
          <w:szCs w:val="24"/>
        </w:rPr>
        <w:fldChar w:fldCharType="begin"/>
      </w:r>
      <w:r w:rsidRPr="00AE6376">
        <w:rPr>
          <w:szCs w:val="24"/>
        </w:rPr>
        <w:instrText xml:space="preserve"> STYLEREF 1 \s </w:instrText>
      </w:r>
      <w:r w:rsidRPr="00AE6376">
        <w:rPr>
          <w:szCs w:val="24"/>
        </w:rPr>
        <w:fldChar w:fldCharType="separate"/>
      </w:r>
      <w:r>
        <w:rPr>
          <w:noProof/>
          <w:szCs w:val="24"/>
        </w:rPr>
        <w:t>1</w:t>
      </w:r>
      <w:r w:rsidRPr="00AE6376">
        <w:rPr>
          <w:szCs w:val="24"/>
        </w:rPr>
        <w:fldChar w:fldCharType="end"/>
      </w:r>
      <w:r w:rsidRPr="00AE6376">
        <w:rPr>
          <w:szCs w:val="24"/>
        </w:rPr>
        <w:t>.</w:t>
      </w:r>
      <w:r w:rsidRPr="00AE6376">
        <w:rPr>
          <w:szCs w:val="24"/>
        </w:rPr>
        <w:fldChar w:fldCharType="begin"/>
      </w:r>
      <w:r w:rsidRPr="00AE6376">
        <w:rPr>
          <w:szCs w:val="24"/>
        </w:rPr>
        <w:instrText xml:space="preserve"> SEQ Table \* ARABIC \s 1 </w:instrText>
      </w:r>
      <w:r w:rsidRPr="00AE6376">
        <w:rPr>
          <w:szCs w:val="24"/>
        </w:rPr>
        <w:fldChar w:fldCharType="separate"/>
      </w:r>
      <w:r>
        <w:rPr>
          <w:noProof/>
          <w:szCs w:val="24"/>
        </w:rPr>
        <w:t>1</w:t>
      </w:r>
      <w:r w:rsidRPr="00AE6376">
        <w:rPr>
          <w:szCs w:val="24"/>
        </w:rPr>
        <w:fldChar w:fldCharType="end"/>
      </w:r>
      <w:r w:rsidRPr="00AE6376">
        <w:rPr>
          <w:szCs w:val="24"/>
        </w:rPr>
        <w:t xml:space="preserve"> </w:t>
      </w:r>
      <w:r w:rsidR="00DF4E23" w:rsidRPr="00AE6376">
        <w:rPr>
          <w:szCs w:val="24"/>
        </w:rPr>
        <w:t>– Summary of Air Quality Objectives in Scotland</w:t>
      </w:r>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74"/>
        <w:gridCol w:w="3820"/>
        <w:gridCol w:w="2380"/>
        <w:gridCol w:w="1547"/>
      </w:tblGrid>
      <w:tr w:rsidR="00DF4E23" w:rsidRPr="008603A5" w14:paraId="7676F64D" w14:textId="77777777" w:rsidTr="00512627">
        <w:trPr>
          <w:cantSplit/>
          <w:trHeight w:val="419"/>
          <w:tblHeader/>
        </w:trPr>
        <w:tc>
          <w:tcPr>
            <w:tcW w:w="974" w:type="pct"/>
            <w:shd w:val="clear" w:color="auto" w:fill="auto"/>
            <w:vAlign w:val="center"/>
          </w:tcPr>
          <w:p w14:paraId="57C6AC74" w14:textId="77777777" w:rsidR="00DF4E23" w:rsidRPr="00DB7221" w:rsidRDefault="00DB7221" w:rsidP="00A97A7F">
            <w:pPr>
              <w:spacing w:line="240" w:lineRule="auto"/>
              <w:jc w:val="center"/>
              <w:rPr>
                <w:b/>
              </w:rPr>
            </w:pPr>
            <w:r w:rsidRPr="00DB7221">
              <w:rPr>
                <w:b/>
              </w:rPr>
              <w:t>Pollutant</w:t>
            </w:r>
          </w:p>
        </w:tc>
        <w:tc>
          <w:tcPr>
            <w:tcW w:w="1985" w:type="pct"/>
            <w:shd w:val="clear" w:color="auto" w:fill="auto"/>
            <w:vAlign w:val="center"/>
          </w:tcPr>
          <w:p w14:paraId="7BD2B61A" w14:textId="77777777" w:rsidR="00DF4E23" w:rsidRPr="00DB7221" w:rsidRDefault="00DB7221" w:rsidP="00A97A7F">
            <w:pPr>
              <w:spacing w:line="240" w:lineRule="auto"/>
              <w:jc w:val="center"/>
              <w:rPr>
                <w:b/>
              </w:rPr>
            </w:pPr>
            <w:r w:rsidRPr="00DB7221">
              <w:rPr>
                <w:b/>
              </w:rPr>
              <w:t xml:space="preserve">Air Quality Objective </w:t>
            </w:r>
            <w:r w:rsidR="00DF4E23" w:rsidRPr="00DB7221">
              <w:rPr>
                <w:b/>
              </w:rPr>
              <w:t>Concentration</w:t>
            </w:r>
          </w:p>
        </w:tc>
        <w:tc>
          <w:tcPr>
            <w:tcW w:w="1237" w:type="pct"/>
            <w:shd w:val="clear" w:color="auto" w:fill="auto"/>
            <w:vAlign w:val="center"/>
          </w:tcPr>
          <w:p w14:paraId="5DA10D16" w14:textId="77777777" w:rsidR="00DF4E23" w:rsidRPr="00DB7221" w:rsidRDefault="00DB7221" w:rsidP="00A97A7F">
            <w:pPr>
              <w:spacing w:line="240" w:lineRule="auto"/>
              <w:jc w:val="center"/>
              <w:rPr>
                <w:b/>
              </w:rPr>
            </w:pPr>
            <w:r w:rsidRPr="00DB7221">
              <w:rPr>
                <w:b/>
              </w:rPr>
              <w:t xml:space="preserve">Air Quality Objective </w:t>
            </w:r>
            <w:r w:rsidR="00DF4E23" w:rsidRPr="00DB7221">
              <w:rPr>
                <w:b/>
              </w:rPr>
              <w:t>Measured as</w:t>
            </w:r>
          </w:p>
        </w:tc>
        <w:tc>
          <w:tcPr>
            <w:tcW w:w="804" w:type="pct"/>
            <w:shd w:val="clear" w:color="auto" w:fill="auto"/>
            <w:vAlign w:val="center"/>
          </w:tcPr>
          <w:p w14:paraId="067FF8C3" w14:textId="77777777" w:rsidR="00DF4E23" w:rsidRPr="00DB7221" w:rsidRDefault="00DB7221" w:rsidP="00A97A7F">
            <w:pPr>
              <w:spacing w:line="240" w:lineRule="auto"/>
              <w:jc w:val="center"/>
              <w:rPr>
                <w:b/>
              </w:rPr>
            </w:pPr>
            <w:r w:rsidRPr="00DB7221">
              <w:rPr>
                <w:b/>
              </w:rPr>
              <w:t>Date to be Achieved by</w:t>
            </w:r>
          </w:p>
        </w:tc>
      </w:tr>
      <w:tr w:rsidR="00DF4E23" w:rsidRPr="008603A5" w14:paraId="1163A070" w14:textId="77777777" w:rsidTr="00512627">
        <w:trPr>
          <w:cantSplit/>
        </w:trPr>
        <w:tc>
          <w:tcPr>
            <w:tcW w:w="974" w:type="pct"/>
            <w:shd w:val="clear" w:color="auto" w:fill="auto"/>
            <w:vAlign w:val="center"/>
          </w:tcPr>
          <w:p w14:paraId="4CD3E148" w14:textId="77777777" w:rsidR="00DF4E23" w:rsidRPr="008603A5" w:rsidRDefault="008748E0" w:rsidP="00A97A7F">
            <w:pPr>
              <w:spacing w:before="0" w:after="0" w:line="240" w:lineRule="auto"/>
              <w:jc w:val="center"/>
              <w:rPr>
                <w:rFonts w:cs="Arial"/>
              </w:rPr>
            </w:pPr>
            <w:r w:rsidRPr="008603A5">
              <w:rPr>
                <w:rFonts w:cs="Arial"/>
              </w:rPr>
              <w:t>Nitrogen dioxide (NO</w:t>
            </w:r>
            <w:r w:rsidRPr="00234CA0">
              <w:rPr>
                <w:rFonts w:cs="Arial"/>
                <w:vertAlign w:val="subscript"/>
              </w:rPr>
              <w:t>2</w:t>
            </w:r>
            <w:r w:rsidRPr="008603A5">
              <w:rPr>
                <w:rFonts w:cs="Arial"/>
              </w:rPr>
              <w:t>)</w:t>
            </w:r>
          </w:p>
        </w:tc>
        <w:tc>
          <w:tcPr>
            <w:tcW w:w="1985" w:type="pct"/>
            <w:shd w:val="clear" w:color="auto" w:fill="auto"/>
            <w:vAlign w:val="center"/>
          </w:tcPr>
          <w:p w14:paraId="777663FD" w14:textId="77777777" w:rsidR="00DF4E23" w:rsidRPr="008603A5" w:rsidRDefault="00DF4E23" w:rsidP="00A97A7F">
            <w:pPr>
              <w:spacing w:before="0" w:after="0" w:line="240" w:lineRule="auto"/>
              <w:jc w:val="center"/>
              <w:rPr>
                <w:rFonts w:cs="Arial"/>
              </w:rPr>
            </w:pPr>
            <w:r w:rsidRPr="008603A5">
              <w:rPr>
                <w:rFonts w:cs="Arial"/>
              </w:rPr>
              <w:t>200 µ</w:t>
            </w:r>
            <w:r w:rsidRPr="008603A5">
              <w:rPr>
                <w:rFonts w:cs="Arial"/>
                <w:iCs/>
              </w:rPr>
              <w:t>g/m</w:t>
            </w:r>
            <w:r w:rsidRPr="008603A5">
              <w:rPr>
                <w:rFonts w:cs="Arial"/>
                <w:vertAlign w:val="superscript"/>
              </w:rPr>
              <w:t>3</w:t>
            </w:r>
            <w:r w:rsidRPr="008603A5">
              <w:rPr>
                <w:rFonts w:cs="Arial"/>
              </w:rPr>
              <w:t xml:space="preserve"> not to be exceeded more than 18 times a year</w:t>
            </w:r>
          </w:p>
        </w:tc>
        <w:tc>
          <w:tcPr>
            <w:tcW w:w="1237" w:type="pct"/>
            <w:shd w:val="clear" w:color="auto" w:fill="auto"/>
            <w:vAlign w:val="center"/>
          </w:tcPr>
          <w:p w14:paraId="13E6E323" w14:textId="77777777" w:rsidR="00DF4E23" w:rsidRPr="008603A5" w:rsidRDefault="00DF4E23" w:rsidP="00A97A7F">
            <w:pPr>
              <w:spacing w:before="0" w:after="0" w:line="240" w:lineRule="auto"/>
              <w:jc w:val="center"/>
              <w:rPr>
                <w:rFonts w:cs="Arial"/>
              </w:rPr>
            </w:pPr>
            <w:r w:rsidRPr="008603A5">
              <w:rPr>
                <w:rFonts w:cs="Arial"/>
              </w:rPr>
              <w:t>1-hour mean</w:t>
            </w:r>
          </w:p>
        </w:tc>
        <w:tc>
          <w:tcPr>
            <w:tcW w:w="804" w:type="pct"/>
            <w:vAlign w:val="center"/>
          </w:tcPr>
          <w:p w14:paraId="1BA483DE" w14:textId="77777777" w:rsidR="00DF4E23" w:rsidRPr="001A625A" w:rsidRDefault="00DF4E23" w:rsidP="00A97A7F">
            <w:pPr>
              <w:spacing w:before="0" w:after="0" w:line="240" w:lineRule="auto"/>
              <w:jc w:val="center"/>
              <w:rPr>
                <w:rFonts w:cs="Arial"/>
              </w:rPr>
            </w:pPr>
            <w:r w:rsidRPr="00C262B9">
              <w:rPr>
                <w:rFonts w:cs="Arial"/>
              </w:rPr>
              <w:t>31.12.2005</w:t>
            </w:r>
          </w:p>
        </w:tc>
      </w:tr>
      <w:tr w:rsidR="00DF4E23" w:rsidRPr="008603A5" w14:paraId="4FA95504" w14:textId="77777777" w:rsidTr="00512627">
        <w:trPr>
          <w:cantSplit/>
        </w:trPr>
        <w:tc>
          <w:tcPr>
            <w:tcW w:w="974" w:type="pct"/>
            <w:shd w:val="clear" w:color="auto" w:fill="auto"/>
            <w:vAlign w:val="center"/>
          </w:tcPr>
          <w:p w14:paraId="360E926C" w14:textId="77777777" w:rsidR="00DF4E23" w:rsidRPr="008603A5" w:rsidRDefault="00A97A7F" w:rsidP="00A97A7F">
            <w:pPr>
              <w:spacing w:before="0" w:after="0" w:line="240" w:lineRule="auto"/>
              <w:jc w:val="center"/>
              <w:rPr>
                <w:rFonts w:cs="Arial"/>
              </w:rPr>
            </w:pPr>
            <w:r w:rsidRPr="008603A5">
              <w:rPr>
                <w:rFonts w:cs="Arial"/>
              </w:rPr>
              <w:t>Nitrogen dioxide (NO</w:t>
            </w:r>
            <w:r w:rsidRPr="00234CA0">
              <w:rPr>
                <w:rFonts w:cs="Arial"/>
                <w:vertAlign w:val="subscript"/>
              </w:rPr>
              <w:t>2</w:t>
            </w:r>
            <w:r w:rsidRPr="008603A5">
              <w:rPr>
                <w:rFonts w:cs="Arial"/>
              </w:rPr>
              <w:t>)</w:t>
            </w:r>
          </w:p>
        </w:tc>
        <w:tc>
          <w:tcPr>
            <w:tcW w:w="1985" w:type="pct"/>
            <w:shd w:val="clear" w:color="auto" w:fill="auto"/>
            <w:vAlign w:val="center"/>
          </w:tcPr>
          <w:p w14:paraId="681419BD" w14:textId="77777777" w:rsidR="00DF4E23" w:rsidRPr="008603A5" w:rsidRDefault="00DF4E23" w:rsidP="00A97A7F">
            <w:pPr>
              <w:spacing w:before="0" w:after="0" w:line="240" w:lineRule="auto"/>
              <w:jc w:val="center"/>
              <w:rPr>
                <w:rFonts w:cs="Arial"/>
              </w:rPr>
            </w:pPr>
            <w:r w:rsidRPr="008603A5">
              <w:rPr>
                <w:rFonts w:cs="Arial"/>
              </w:rPr>
              <w:t>40 µ</w:t>
            </w:r>
            <w:r w:rsidRPr="008603A5">
              <w:rPr>
                <w:rFonts w:cs="Arial"/>
                <w:iCs/>
              </w:rPr>
              <w:t>g/m</w:t>
            </w:r>
            <w:r w:rsidRPr="008603A5">
              <w:rPr>
                <w:rFonts w:cs="Arial"/>
                <w:vertAlign w:val="superscript"/>
              </w:rPr>
              <w:t>3</w:t>
            </w:r>
          </w:p>
        </w:tc>
        <w:tc>
          <w:tcPr>
            <w:tcW w:w="1237" w:type="pct"/>
            <w:shd w:val="clear" w:color="auto" w:fill="auto"/>
            <w:vAlign w:val="center"/>
          </w:tcPr>
          <w:p w14:paraId="662C6610" w14:textId="77777777" w:rsidR="00DF4E23" w:rsidRPr="008603A5" w:rsidRDefault="00DF4E23" w:rsidP="00A97A7F">
            <w:pPr>
              <w:spacing w:before="0" w:after="0" w:line="240" w:lineRule="auto"/>
              <w:jc w:val="center"/>
              <w:rPr>
                <w:rFonts w:cs="Arial"/>
              </w:rPr>
            </w:pPr>
            <w:r w:rsidRPr="008603A5">
              <w:rPr>
                <w:rFonts w:cs="Arial"/>
              </w:rPr>
              <w:t>Annual mean</w:t>
            </w:r>
          </w:p>
        </w:tc>
        <w:tc>
          <w:tcPr>
            <w:tcW w:w="804" w:type="pct"/>
            <w:vAlign w:val="center"/>
          </w:tcPr>
          <w:p w14:paraId="50545E0F" w14:textId="77777777" w:rsidR="00DF4E23" w:rsidRPr="001A625A" w:rsidRDefault="00DF4E23" w:rsidP="00A97A7F">
            <w:pPr>
              <w:spacing w:before="0" w:after="0" w:line="240" w:lineRule="auto"/>
              <w:jc w:val="center"/>
              <w:rPr>
                <w:rFonts w:cs="Arial"/>
              </w:rPr>
            </w:pPr>
            <w:r w:rsidRPr="00C262B9">
              <w:rPr>
                <w:rFonts w:cs="Arial"/>
              </w:rPr>
              <w:t>31.12.2005</w:t>
            </w:r>
          </w:p>
        </w:tc>
      </w:tr>
      <w:tr w:rsidR="00DF4E23" w:rsidRPr="008603A5" w14:paraId="39AF6F32" w14:textId="77777777" w:rsidTr="00512627">
        <w:trPr>
          <w:cantSplit/>
        </w:trPr>
        <w:tc>
          <w:tcPr>
            <w:tcW w:w="974" w:type="pct"/>
            <w:shd w:val="clear" w:color="auto" w:fill="auto"/>
            <w:vAlign w:val="center"/>
          </w:tcPr>
          <w:p w14:paraId="2E2F660D" w14:textId="77777777" w:rsidR="00DF4E23" w:rsidRPr="008603A5" w:rsidRDefault="00DF4E23" w:rsidP="00A97A7F">
            <w:pPr>
              <w:spacing w:before="0" w:after="0" w:line="240" w:lineRule="auto"/>
              <w:jc w:val="center"/>
              <w:rPr>
                <w:rFonts w:cs="Arial"/>
              </w:rPr>
            </w:pPr>
            <w:r>
              <w:rPr>
                <w:rFonts w:cs="Arial"/>
              </w:rPr>
              <w:t>Particulate Matter</w:t>
            </w:r>
            <w:r w:rsidRPr="008603A5">
              <w:rPr>
                <w:rFonts w:cs="Arial"/>
              </w:rPr>
              <w:t xml:space="preserve"> (PM</w:t>
            </w:r>
            <w:r w:rsidRPr="00234CA0">
              <w:rPr>
                <w:rFonts w:cs="Arial"/>
                <w:vertAlign w:val="subscript"/>
              </w:rPr>
              <w:t>10</w:t>
            </w:r>
            <w:r>
              <w:rPr>
                <w:rFonts w:cs="Arial"/>
              </w:rPr>
              <w:t>)</w:t>
            </w:r>
          </w:p>
        </w:tc>
        <w:tc>
          <w:tcPr>
            <w:tcW w:w="1985" w:type="pct"/>
            <w:shd w:val="clear" w:color="auto" w:fill="auto"/>
            <w:vAlign w:val="center"/>
          </w:tcPr>
          <w:p w14:paraId="6B6AD444" w14:textId="77777777" w:rsidR="00DF4E23" w:rsidRPr="008603A5" w:rsidRDefault="00DF4E23" w:rsidP="00A97A7F">
            <w:pPr>
              <w:spacing w:before="0" w:after="0" w:line="240" w:lineRule="auto"/>
              <w:jc w:val="center"/>
              <w:rPr>
                <w:rFonts w:cs="Arial"/>
              </w:rPr>
            </w:pPr>
            <w:r w:rsidRPr="008603A5">
              <w:rPr>
                <w:rFonts w:cs="Arial"/>
              </w:rPr>
              <w:t>50 µ</w:t>
            </w:r>
            <w:r w:rsidRPr="008603A5">
              <w:rPr>
                <w:rFonts w:cs="Arial"/>
                <w:iCs/>
              </w:rPr>
              <w:t>g/m</w:t>
            </w:r>
            <w:r w:rsidRPr="008603A5">
              <w:rPr>
                <w:rFonts w:cs="Arial"/>
                <w:vertAlign w:val="superscript"/>
              </w:rPr>
              <w:t>3</w:t>
            </w:r>
            <w:r w:rsidRPr="008603A5">
              <w:rPr>
                <w:rFonts w:cs="Arial"/>
              </w:rPr>
              <w:t xml:space="preserve">, not to be exceeded more than </w:t>
            </w:r>
            <w:r>
              <w:rPr>
                <w:rFonts w:cs="Arial"/>
              </w:rPr>
              <w:t>7</w:t>
            </w:r>
            <w:r w:rsidRPr="008603A5">
              <w:rPr>
                <w:rFonts w:cs="Arial"/>
              </w:rPr>
              <w:t xml:space="preserve"> times a year</w:t>
            </w:r>
          </w:p>
        </w:tc>
        <w:tc>
          <w:tcPr>
            <w:tcW w:w="1237" w:type="pct"/>
            <w:shd w:val="clear" w:color="auto" w:fill="auto"/>
            <w:vAlign w:val="center"/>
          </w:tcPr>
          <w:p w14:paraId="7C5E22D8" w14:textId="77777777" w:rsidR="00DF4E23" w:rsidRPr="008603A5" w:rsidRDefault="00DF4E23" w:rsidP="00A97A7F">
            <w:pPr>
              <w:spacing w:before="0" w:after="0" w:line="240" w:lineRule="auto"/>
              <w:jc w:val="center"/>
              <w:rPr>
                <w:rFonts w:cs="Arial"/>
              </w:rPr>
            </w:pPr>
            <w:r w:rsidRPr="008603A5">
              <w:rPr>
                <w:rFonts w:cs="Arial"/>
              </w:rPr>
              <w:t>24-hour mean</w:t>
            </w:r>
          </w:p>
        </w:tc>
        <w:tc>
          <w:tcPr>
            <w:tcW w:w="804" w:type="pct"/>
            <w:vAlign w:val="center"/>
          </w:tcPr>
          <w:p w14:paraId="426BB945" w14:textId="77777777" w:rsidR="00DF4E23" w:rsidRPr="00C262B9" w:rsidRDefault="00DF4E23" w:rsidP="00A97A7F">
            <w:pPr>
              <w:spacing w:before="0" w:after="0" w:line="240" w:lineRule="auto"/>
              <w:jc w:val="center"/>
              <w:rPr>
                <w:rFonts w:cs="Arial"/>
              </w:rPr>
            </w:pPr>
            <w:r w:rsidRPr="00E86442">
              <w:rPr>
                <w:rFonts w:cs="Arial"/>
              </w:rPr>
              <w:t>31.12.2010</w:t>
            </w:r>
          </w:p>
        </w:tc>
      </w:tr>
      <w:tr w:rsidR="00DF4E23" w:rsidRPr="008603A5" w14:paraId="50CC1542" w14:textId="77777777" w:rsidTr="00512627">
        <w:trPr>
          <w:cantSplit/>
        </w:trPr>
        <w:tc>
          <w:tcPr>
            <w:tcW w:w="974" w:type="pct"/>
            <w:shd w:val="clear" w:color="auto" w:fill="auto"/>
            <w:vAlign w:val="center"/>
          </w:tcPr>
          <w:p w14:paraId="1A49B6EB" w14:textId="77777777" w:rsidR="00DF4E23" w:rsidRPr="008603A5" w:rsidRDefault="008748E0" w:rsidP="00A97A7F">
            <w:pPr>
              <w:spacing w:before="0" w:after="0" w:line="240" w:lineRule="auto"/>
              <w:jc w:val="center"/>
              <w:rPr>
                <w:rFonts w:cs="Arial"/>
              </w:rPr>
            </w:pPr>
            <w:r>
              <w:rPr>
                <w:rFonts w:cs="Arial"/>
              </w:rPr>
              <w:t>Particulate Matter</w:t>
            </w:r>
            <w:r w:rsidRPr="008603A5">
              <w:rPr>
                <w:rFonts w:cs="Arial"/>
              </w:rPr>
              <w:t xml:space="preserve"> (PM</w:t>
            </w:r>
            <w:r w:rsidRPr="00234CA0">
              <w:rPr>
                <w:rFonts w:cs="Arial"/>
                <w:vertAlign w:val="subscript"/>
              </w:rPr>
              <w:t>10</w:t>
            </w:r>
            <w:r>
              <w:rPr>
                <w:rFonts w:cs="Arial"/>
              </w:rPr>
              <w:t>)</w:t>
            </w:r>
          </w:p>
        </w:tc>
        <w:tc>
          <w:tcPr>
            <w:tcW w:w="1985" w:type="pct"/>
            <w:shd w:val="clear" w:color="auto" w:fill="auto"/>
            <w:vAlign w:val="center"/>
          </w:tcPr>
          <w:p w14:paraId="18FB227A" w14:textId="77777777" w:rsidR="00DF4E23" w:rsidRPr="008603A5" w:rsidRDefault="00DF4E23" w:rsidP="00A97A7F">
            <w:pPr>
              <w:spacing w:before="0" w:after="0" w:line="240" w:lineRule="auto"/>
              <w:jc w:val="center"/>
              <w:rPr>
                <w:rFonts w:cs="Arial"/>
              </w:rPr>
            </w:pPr>
            <w:r>
              <w:rPr>
                <w:rFonts w:cs="Arial"/>
              </w:rPr>
              <w:t>18</w:t>
            </w:r>
            <w:r w:rsidRPr="008603A5">
              <w:rPr>
                <w:rFonts w:cs="Arial"/>
              </w:rPr>
              <w:t xml:space="preserve"> µ</w:t>
            </w:r>
            <w:r w:rsidRPr="008603A5">
              <w:rPr>
                <w:rFonts w:cs="Arial"/>
                <w:iCs/>
              </w:rPr>
              <w:t>g/m</w:t>
            </w:r>
            <w:r w:rsidRPr="008603A5">
              <w:rPr>
                <w:rFonts w:cs="Arial"/>
                <w:vertAlign w:val="superscript"/>
              </w:rPr>
              <w:t>3</w:t>
            </w:r>
          </w:p>
        </w:tc>
        <w:tc>
          <w:tcPr>
            <w:tcW w:w="1237" w:type="pct"/>
            <w:shd w:val="clear" w:color="auto" w:fill="auto"/>
            <w:vAlign w:val="center"/>
          </w:tcPr>
          <w:p w14:paraId="75665246" w14:textId="77777777" w:rsidR="00DF4E23" w:rsidRPr="008603A5" w:rsidRDefault="00DF4E23" w:rsidP="00A97A7F">
            <w:pPr>
              <w:spacing w:before="0" w:after="0" w:line="240" w:lineRule="auto"/>
              <w:jc w:val="center"/>
              <w:rPr>
                <w:rFonts w:cs="Arial"/>
              </w:rPr>
            </w:pPr>
            <w:r w:rsidRPr="008603A5">
              <w:rPr>
                <w:rFonts w:cs="Arial"/>
              </w:rPr>
              <w:t>Annual mean</w:t>
            </w:r>
          </w:p>
        </w:tc>
        <w:tc>
          <w:tcPr>
            <w:tcW w:w="804" w:type="pct"/>
            <w:vAlign w:val="center"/>
          </w:tcPr>
          <w:p w14:paraId="716F2ADB" w14:textId="77777777" w:rsidR="00DF4E23" w:rsidRPr="00C262B9" w:rsidRDefault="00DF4E23" w:rsidP="00A97A7F">
            <w:pPr>
              <w:spacing w:before="0" w:after="0" w:line="240" w:lineRule="auto"/>
              <w:jc w:val="center"/>
              <w:rPr>
                <w:rFonts w:cs="Arial"/>
              </w:rPr>
            </w:pPr>
            <w:r w:rsidRPr="00E86442">
              <w:rPr>
                <w:rFonts w:cs="Arial"/>
              </w:rPr>
              <w:t>31.12.2010</w:t>
            </w:r>
          </w:p>
        </w:tc>
      </w:tr>
      <w:tr w:rsidR="00DF4E23" w:rsidRPr="008603A5" w14:paraId="28F58608" w14:textId="77777777" w:rsidTr="00512627">
        <w:trPr>
          <w:cantSplit/>
        </w:trPr>
        <w:tc>
          <w:tcPr>
            <w:tcW w:w="974" w:type="pct"/>
            <w:shd w:val="clear" w:color="auto" w:fill="auto"/>
            <w:vAlign w:val="center"/>
          </w:tcPr>
          <w:p w14:paraId="40586F00" w14:textId="77777777" w:rsidR="00DF4E23" w:rsidRPr="008603A5" w:rsidRDefault="00DF4E23" w:rsidP="00A97A7F">
            <w:pPr>
              <w:spacing w:before="0" w:after="0" w:line="240" w:lineRule="auto"/>
              <w:jc w:val="center"/>
              <w:rPr>
                <w:rFonts w:cs="Arial"/>
              </w:rPr>
            </w:pPr>
            <w:r>
              <w:rPr>
                <w:rFonts w:cs="Arial"/>
              </w:rPr>
              <w:t>Particulate Matter</w:t>
            </w:r>
            <w:r w:rsidRPr="008603A5">
              <w:rPr>
                <w:rFonts w:cs="Arial"/>
              </w:rPr>
              <w:t xml:space="preserve"> (PM</w:t>
            </w:r>
            <w:r w:rsidRPr="00234CA0">
              <w:rPr>
                <w:rFonts w:cs="Arial"/>
                <w:vertAlign w:val="subscript"/>
              </w:rPr>
              <w:t>2.5</w:t>
            </w:r>
            <w:r>
              <w:rPr>
                <w:rFonts w:cs="Arial"/>
              </w:rPr>
              <w:t>)</w:t>
            </w:r>
          </w:p>
        </w:tc>
        <w:tc>
          <w:tcPr>
            <w:tcW w:w="1985" w:type="pct"/>
            <w:shd w:val="clear" w:color="auto" w:fill="auto"/>
            <w:vAlign w:val="center"/>
          </w:tcPr>
          <w:p w14:paraId="1BA72DAA" w14:textId="77777777" w:rsidR="00DF4E23" w:rsidRDefault="00DF4E23" w:rsidP="00A97A7F">
            <w:pPr>
              <w:spacing w:before="0" w:after="0" w:line="240" w:lineRule="auto"/>
              <w:jc w:val="center"/>
              <w:rPr>
                <w:rFonts w:cs="Arial"/>
              </w:rPr>
            </w:pPr>
            <w:r>
              <w:rPr>
                <w:rFonts w:cs="Arial"/>
              </w:rPr>
              <w:t>10</w:t>
            </w:r>
            <w:r w:rsidRPr="008603A5">
              <w:rPr>
                <w:rFonts w:cs="Arial"/>
              </w:rPr>
              <w:t xml:space="preserve"> µ</w:t>
            </w:r>
            <w:r w:rsidRPr="008603A5">
              <w:rPr>
                <w:rFonts w:cs="Arial"/>
                <w:iCs/>
              </w:rPr>
              <w:t>g/m</w:t>
            </w:r>
            <w:r w:rsidRPr="008603A5">
              <w:rPr>
                <w:rFonts w:cs="Arial"/>
                <w:vertAlign w:val="superscript"/>
              </w:rPr>
              <w:t>3</w:t>
            </w:r>
          </w:p>
        </w:tc>
        <w:tc>
          <w:tcPr>
            <w:tcW w:w="1237" w:type="pct"/>
            <w:shd w:val="clear" w:color="auto" w:fill="auto"/>
            <w:vAlign w:val="center"/>
          </w:tcPr>
          <w:p w14:paraId="778FA45A" w14:textId="77777777" w:rsidR="00DF4E23" w:rsidRPr="008603A5" w:rsidRDefault="00DF4E23" w:rsidP="00A97A7F">
            <w:pPr>
              <w:spacing w:before="0" w:after="0" w:line="240" w:lineRule="auto"/>
              <w:jc w:val="center"/>
              <w:rPr>
                <w:rFonts w:cs="Arial"/>
              </w:rPr>
            </w:pPr>
            <w:r>
              <w:rPr>
                <w:rFonts w:cs="Arial"/>
              </w:rPr>
              <w:t>Annual mean</w:t>
            </w:r>
          </w:p>
        </w:tc>
        <w:tc>
          <w:tcPr>
            <w:tcW w:w="804" w:type="pct"/>
            <w:vAlign w:val="center"/>
          </w:tcPr>
          <w:p w14:paraId="5CA1097A" w14:textId="77777777" w:rsidR="00DF4E23" w:rsidRPr="001A625A" w:rsidRDefault="00DF4E23" w:rsidP="00A97A7F">
            <w:pPr>
              <w:spacing w:before="0" w:after="0" w:line="240" w:lineRule="auto"/>
              <w:jc w:val="center"/>
              <w:rPr>
                <w:rFonts w:cs="Arial"/>
              </w:rPr>
            </w:pPr>
            <w:r w:rsidRPr="00C262B9">
              <w:rPr>
                <w:rFonts w:cs="Arial"/>
              </w:rPr>
              <w:t>31.12.</w:t>
            </w:r>
            <w:r w:rsidR="00071807">
              <w:rPr>
                <w:rFonts w:cs="Arial"/>
              </w:rPr>
              <w:t>2021</w:t>
            </w:r>
          </w:p>
        </w:tc>
      </w:tr>
      <w:tr w:rsidR="00DF4E23" w:rsidRPr="008603A5" w14:paraId="7A06A94D" w14:textId="77777777" w:rsidTr="00512627">
        <w:trPr>
          <w:cantSplit/>
        </w:trPr>
        <w:tc>
          <w:tcPr>
            <w:tcW w:w="974" w:type="pct"/>
            <w:shd w:val="clear" w:color="auto" w:fill="auto"/>
            <w:vAlign w:val="center"/>
          </w:tcPr>
          <w:p w14:paraId="6E23AC48" w14:textId="77777777" w:rsidR="00DF4E23" w:rsidRPr="008603A5" w:rsidRDefault="00DF4E23" w:rsidP="00A97A7F">
            <w:pPr>
              <w:spacing w:before="0" w:after="0" w:line="240" w:lineRule="auto"/>
              <w:jc w:val="center"/>
              <w:rPr>
                <w:rFonts w:cs="Arial"/>
              </w:rPr>
            </w:pPr>
            <w:r w:rsidRPr="008603A5">
              <w:rPr>
                <w:rFonts w:cs="Arial"/>
              </w:rPr>
              <w:t>Sulphur dioxide (SO</w:t>
            </w:r>
            <w:r w:rsidRPr="00234CA0">
              <w:rPr>
                <w:rFonts w:cs="Arial"/>
                <w:vertAlign w:val="subscript"/>
              </w:rPr>
              <w:t>2</w:t>
            </w:r>
            <w:r w:rsidRPr="008603A5">
              <w:rPr>
                <w:rFonts w:cs="Arial"/>
              </w:rPr>
              <w:t>)</w:t>
            </w:r>
          </w:p>
        </w:tc>
        <w:tc>
          <w:tcPr>
            <w:tcW w:w="1985" w:type="pct"/>
            <w:shd w:val="clear" w:color="auto" w:fill="auto"/>
            <w:vAlign w:val="center"/>
          </w:tcPr>
          <w:p w14:paraId="69953C04" w14:textId="77777777" w:rsidR="00DF4E23" w:rsidRPr="008603A5" w:rsidRDefault="00DF4E23" w:rsidP="00A97A7F">
            <w:pPr>
              <w:spacing w:before="0" w:after="0" w:line="240" w:lineRule="auto"/>
              <w:jc w:val="center"/>
              <w:rPr>
                <w:rFonts w:cs="Arial"/>
              </w:rPr>
            </w:pPr>
            <w:r w:rsidRPr="008603A5">
              <w:rPr>
                <w:rFonts w:cs="Arial"/>
              </w:rPr>
              <w:t>350 µ</w:t>
            </w:r>
            <w:r w:rsidRPr="008603A5">
              <w:rPr>
                <w:rFonts w:cs="Arial"/>
                <w:iCs/>
              </w:rPr>
              <w:t>g/m</w:t>
            </w:r>
            <w:r w:rsidRPr="008603A5">
              <w:rPr>
                <w:rFonts w:cs="Arial"/>
                <w:vertAlign w:val="superscript"/>
              </w:rPr>
              <w:t>3</w:t>
            </w:r>
            <w:r w:rsidRPr="008603A5">
              <w:rPr>
                <w:rFonts w:cs="Arial"/>
              </w:rPr>
              <w:t>, not to be exceeded more than 24 times a year</w:t>
            </w:r>
          </w:p>
        </w:tc>
        <w:tc>
          <w:tcPr>
            <w:tcW w:w="1237" w:type="pct"/>
            <w:shd w:val="clear" w:color="auto" w:fill="auto"/>
            <w:vAlign w:val="center"/>
          </w:tcPr>
          <w:p w14:paraId="1D2C5B05" w14:textId="77777777" w:rsidR="00DF4E23" w:rsidRPr="008603A5" w:rsidRDefault="00DF4E23" w:rsidP="00A97A7F">
            <w:pPr>
              <w:spacing w:before="0" w:after="0" w:line="240" w:lineRule="auto"/>
              <w:jc w:val="center"/>
              <w:rPr>
                <w:rFonts w:cs="Arial"/>
              </w:rPr>
            </w:pPr>
            <w:r w:rsidRPr="008603A5">
              <w:rPr>
                <w:rFonts w:cs="Arial"/>
              </w:rPr>
              <w:t>1-hour mean</w:t>
            </w:r>
          </w:p>
        </w:tc>
        <w:tc>
          <w:tcPr>
            <w:tcW w:w="804" w:type="pct"/>
            <w:vAlign w:val="center"/>
          </w:tcPr>
          <w:p w14:paraId="49AC8211" w14:textId="77777777" w:rsidR="00DF4E23" w:rsidRPr="00C262B9" w:rsidRDefault="00DF4E23" w:rsidP="00A97A7F">
            <w:pPr>
              <w:spacing w:before="0" w:after="0" w:line="240" w:lineRule="auto"/>
              <w:jc w:val="center"/>
              <w:rPr>
                <w:rFonts w:cs="Arial"/>
              </w:rPr>
            </w:pPr>
            <w:r w:rsidRPr="00E86442">
              <w:rPr>
                <w:rFonts w:cs="Arial"/>
              </w:rPr>
              <w:t>31.12.2004</w:t>
            </w:r>
          </w:p>
        </w:tc>
      </w:tr>
      <w:tr w:rsidR="00DF4E23" w:rsidRPr="008603A5" w14:paraId="00207B68" w14:textId="77777777" w:rsidTr="00512627">
        <w:trPr>
          <w:cantSplit/>
        </w:trPr>
        <w:tc>
          <w:tcPr>
            <w:tcW w:w="974" w:type="pct"/>
            <w:shd w:val="clear" w:color="auto" w:fill="auto"/>
            <w:vAlign w:val="center"/>
          </w:tcPr>
          <w:p w14:paraId="6C99FB16" w14:textId="77777777" w:rsidR="00DF4E23" w:rsidRPr="008603A5" w:rsidRDefault="008748E0" w:rsidP="00A97A7F">
            <w:pPr>
              <w:spacing w:before="0" w:after="0" w:line="240" w:lineRule="auto"/>
              <w:jc w:val="center"/>
              <w:rPr>
                <w:rFonts w:cs="Arial"/>
              </w:rPr>
            </w:pPr>
            <w:r w:rsidRPr="008603A5">
              <w:rPr>
                <w:rFonts w:cs="Arial"/>
              </w:rPr>
              <w:t>Sulphur dioxide (SO</w:t>
            </w:r>
            <w:r w:rsidRPr="00234CA0">
              <w:rPr>
                <w:rFonts w:cs="Arial"/>
                <w:vertAlign w:val="subscript"/>
              </w:rPr>
              <w:t>2</w:t>
            </w:r>
            <w:r w:rsidRPr="008603A5">
              <w:rPr>
                <w:rFonts w:cs="Arial"/>
              </w:rPr>
              <w:t>)</w:t>
            </w:r>
          </w:p>
        </w:tc>
        <w:tc>
          <w:tcPr>
            <w:tcW w:w="1985" w:type="pct"/>
            <w:shd w:val="clear" w:color="auto" w:fill="auto"/>
            <w:vAlign w:val="center"/>
          </w:tcPr>
          <w:p w14:paraId="6A426E9B" w14:textId="77777777" w:rsidR="00DF4E23" w:rsidRPr="008603A5" w:rsidRDefault="00DF4E23" w:rsidP="00A97A7F">
            <w:pPr>
              <w:spacing w:before="0" w:after="0" w:line="240" w:lineRule="auto"/>
              <w:jc w:val="center"/>
              <w:rPr>
                <w:rFonts w:cs="Arial"/>
              </w:rPr>
            </w:pPr>
            <w:r w:rsidRPr="008603A5">
              <w:rPr>
                <w:rFonts w:cs="Arial"/>
              </w:rPr>
              <w:t>125 µ</w:t>
            </w:r>
            <w:r w:rsidRPr="008603A5">
              <w:rPr>
                <w:rFonts w:cs="Arial"/>
                <w:iCs/>
              </w:rPr>
              <w:t>g/m</w:t>
            </w:r>
            <w:r w:rsidRPr="008603A5">
              <w:rPr>
                <w:rFonts w:cs="Arial"/>
                <w:vertAlign w:val="superscript"/>
              </w:rPr>
              <w:t>3</w:t>
            </w:r>
            <w:r w:rsidRPr="008603A5">
              <w:rPr>
                <w:rFonts w:cs="Arial"/>
              </w:rPr>
              <w:t>, not to be exceeded more than 3 times a year</w:t>
            </w:r>
          </w:p>
        </w:tc>
        <w:tc>
          <w:tcPr>
            <w:tcW w:w="1237" w:type="pct"/>
            <w:shd w:val="clear" w:color="auto" w:fill="auto"/>
            <w:vAlign w:val="center"/>
          </w:tcPr>
          <w:p w14:paraId="119A14A4" w14:textId="77777777" w:rsidR="00DF4E23" w:rsidRPr="008603A5" w:rsidRDefault="00DF4E23" w:rsidP="00A97A7F">
            <w:pPr>
              <w:spacing w:before="0" w:after="0" w:line="240" w:lineRule="auto"/>
              <w:jc w:val="center"/>
              <w:rPr>
                <w:rFonts w:cs="Arial"/>
              </w:rPr>
            </w:pPr>
            <w:r w:rsidRPr="008603A5">
              <w:rPr>
                <w:rFonts w:cs="Arial"/>
              </w:rPr>
              <w:t>24-hour mean</w:t>
            </w:r>
          </w:p>
        </w:tc>
        <w:tc>
          <w:tcPr>
            <w:tcW w:w="804" w:type="pct"/>
            <w:vAlign w:val="center"/>
          </w:tcPr>
          <w:p w14:paraId="5F16935F" w14:textId="77777777" w:rsidR="00DF4E23" w:rsidRPr="00C262B9" w:rsidRDefault="00DF4E23" w:rsidP="00A97A7F">
            <w:pPr>
              <w:spacing w:before="0" w:after="0" w:line="240" w:lineRule="auto"/>
              <w:jc w:val="center"/>
              <w:rPr>
                <w:rFonts w:cs="Arial"/>
              </w:rPr>
            </w:pPr>
            <w:r w:rsidRPr="00E86442">
              <w:rPr>
                <w:rFonts w:cs="Arial"/>
              </w:rPr>
              <w:t>31.12.2004</w:t>
            </w:r>
          </w:p>
        </w:tc>
      </w:tr>
      <w:tr w:rsidR="00DF4E23" w:rsidRPr="008603A5" w14:paraId="2D5D2E32" w14:textId="77777777" w:rsidTr="00512627">
        <w:trPr>
          <w:cantSplit/>
        </w:trPr>
        <w:tc>
          <w:tcPr>
            <w:tcW w:w="974" w:type="pct"/>
            <w:shd w:val="clear" w:color="auto" w:fill="auto"/>
            <w:vAlign w:val="center"/>
          </w:tcPr>
          <w:p w14:paraId="792AFABA" w14:textId="77777777" w:rsidR="00DF4E23" w:rsidRPr="008603A5" w:rsidRDefault="008748E0" w:rsidP="00A97A7F">
            <w:pPr>
              <w:spacing w:before="0" w:after="0" w:line="240" w:lineRule="auto"/>
              <w:jc w:val="center"/>
              <w:rPr>
                <w:rFonts w:cs="Arial"/>
              </w:rPr>
            </w:pPr>
            <w:r w:rsidRPr="008603A5">
              <w:rPr>
                <w:rFonts w:cs="Arial"/>
              </w:rPr>
              <w:t>Sulphur dioxide (SO</w:t>
            </w:r>
            <w:r w:rsidRPr="00234CA0">
              <w:rPr>
                <w:rFonts w:cs="Arial"/>
                <w:vertAlign w:val="subscript"/>
              </w:rPr>
              <w:t>2</w:t>
            </w:r>
            <w:r w:rsidRPr="008603A5">
              <w:rPr>
                <w:rFonts w:cs="Arial"/>
              </w:rPr>
              <w:t>)</w:t>
            </w:r>
          </w:p>
        </w:tc>
        <w:tc>
          <w:tcPr>
            <w:tcW w:w="1985" w:type="pct"/>
            <w:shd w:val="clear" w:color="auto" w:fill="auto"/>
            <w:vAlign w:val="center"/>
          </w:tcPr>
          <w:p w14:paraId="00E1A963" w14:textId="77777777" w:rsidR="00DF4E23" w:rsidRPr="008603A5" w:rsidRDefault="00DF4E23" w:rsidP="00A97A7F">
            <w:pPr>
              <w:spacing w:before="0" w:after="0" w:line="240" w:lineRule="auto"/>
              <w:jc w:val="center"/>
              <w:rPr>
                <w:rFonts w:cs="Arial"/>
              </w:rPr>
            </w:pPr>
            <w:r w:rsidRPr="008603A5">
              <w:rPr>
                <w:rFonts w:cs="Arial"/>
              </w:rPr>
              <w:t>266 µ</w:t>
            </w:r>
            <w:r w:rsidRPr="008603A5">
              <w:rPr>
                <w:rFonts w:cs="Arial"/>
                <w:iCs/>
              </w:rPr>
              <w:t>g/m</w:t>
            </w:r>
            <w:r w:rsidRPr="008603A5">
              <w:rPr>
                <w:rFonts w:cs="Arial"/>
                <w:vertAlign w:val="superscript"/>
              </w:rPr>
              <w:t>3</w:t>
            </w:r>
            <w:r w:rsidRPr="008603A5">
              <w:rPr>
                <w:rFonts w:cs="Arial"/>
              </w:rPr>
              <w:t>, not to be exceeded more than 35 times a year</w:t>
            </w:r>
          </w:p>
        </w:tc>
        <w:tc>
          <w:tcPr>
            <w:tcW w:w="1237" w:type="pct"/>
            <w:shd w:val="clear" w:color="auto" w:fill="auto"/>
            <w:vAlign w:val="center"/>
          </w:tcPr>
          <w:p w14:paraId="6C2BE78B" w14:textId="77777777" w:rsidR="00DF4E23" w:rsidRPr="008603A5" w:rsidRDefault="00DF4E23" w:rsidP="00A97A7F">
            <w:pPr>
              <w:spacing w:before="0" w:after="0" w:line="240" w:lineRule="auto"/>
              <w:jc w:val="center"/>
              <w:rPr>
                <w:rFonts w:cs="Arial"/>
              </w:rPr>
            </w:pPr>
            <w:r w:rsidRPr="008603A5">
              <w:rPr>
                <w:rFonts w:cs="Arial"/>
              </w:rPr>
              <w:t>15-minute mean</w:t>
            </w:r>
          </w:p>
        </w:tc>
        <w:tc>
          <w:tcPr>
            <w:tcW w:w="804" w:type="pct"/>
            <w:vAlign w:val="center"/>
          </w:tcPr>
          <w:p w14:paraId="6B5EC29F" w14:textId="77777777" w:rsidR="00DF4E23" w:rsidRPr="00C262B9" w:rsidRDefault="00DF4E23" w:rsidP="00A97A7F">
            <w:pPr>
              <w:spacing w:before="0" w:after="0" w:line="240" w:lineRule="auto"/>
              <w:jc w:val="center"/>
              <w:rPr>
                <w:rFonts w:cs="Arial"/>
              </w:rPr>
            </w:pPr>
            <w:r w:rsidRPr="00E86442">
              <w:rPr>
                <w:rFonts w:cs="Arial"/>
              </w:rPr>
              <w:t>31.12.2005</w:t>
            </w:r>
          </w:p>
        </w:tc>
      </w:tr>
      <w:tr w:rsidR="00DF4E23" w:rsidRPr="008603A5" w14:paraId="34228DB6" w14:textId="77777777" w:rsidTr="00512627">
        <w:trPr>
          <w:cantSplit/>
        </w:trPr>
        <w:tc>
          <w:tcPr>
            <w:tcW w:w="974" w:type="pct"/>
            <w:shd w:val="clear" w:color="auto" w:fill="auto"/>
            <w:vAlign w:val="center"/>
          </w:tcPr>
          <w:p w14:paraId="6AC2054F" w14:textId="77777777" w:rsidR="00DF4E23" w:rsidRPr="008603A5" w:rsidRDefault="00DF4E23" w:rsidP="00A97A7F">
            <w:pPr>
              <w:spacing w:before="0" w:after="0" w:line="240" w:lineRule="auto"/>
              <w:jc w:val="center"/>
              <w:rPr>
                <w:rFonts w:cs="Arial"/>
              </w:rPr>
            </w:pPr>
            <w:r>
              <w:rPr>
                <w:rFonts w:cs="Arial"/>
              </w:rPr>
              <w:t>Benzene</w:t>
            </w:r>
          </w:p>
        </w:tc>
        <w:tc>
          <w:tcPr>
            <w:tcW w:w="1985" w:type="pct"/>
            <w:shd w:val="clear" w:color="auto" w:fill="auto"/>
            <w:vAlign w:val="center"/>
          </w:tcPr>
          <w:p w14:paraId="30529D0A" w14:textId="77777777" w:rsidR="00DF4E23" w:rsidRPr="008603A5" w:rsidRDefault="00DF4E23" w:rsidP="00A97A7F">
            <w:pPr>
              <w:spacing w:before="0" w:after="0" w:line="240" w:lineRule="auto"/>
              <w:jc w:val="center"/>
              <w:rPr>
                <w:rFonts w:cs="Arial"/>
              </w:rPr>
            </w:pPr>
            <w:r>
              <w:rPr>
                <w:rFonts w:cs="Arial"/>
              </w:rPr>
              <w:t>3.25</w:t>
            </w:r>
            <w:r w:rsidRPr="008603A5">
              <w:rPr>
                <w:rFonts w:cs="Arial"/>
              </w:rPr>
              <w:t xml:space="preserve"> µ</w:t>
            </w:r>
            <w:r w:rsidRPr="008603A5">
              <w:rPr>
                <w:rFonts w:cs="Arial"/>
                <w:iCs/>
              </w:rPr>
              <w:t>g/m</w:t>
            </w:r>
            <w:r w:rsidRPr="008603A5">
              <w:rPr>
                <w:rFonts w:cs="Arial"/>
                <w:vertAlign w:val="superscript"/>
              </w:rPr>
              <w:t>3</w:t>
            </w:r>
          </w:p>
        </w:tc>
        <w:tc>
          <w:tcPr>
            <w:tcW w:w="1237" w:type="pct"/>
            <w:shd w:val="clear" w:color="auto" w:fill="auto"/>
            <w:vAlign w:val="center"/>
          </w:tcPr>
          <w:p w14:paraId="6C5F4D57" w14:textId="77777777" w:rsidR="00DF4E23" w:rsidRPr="008603A5" w:rsidRDefault="00DF4E23" w:rsidP="00A97A7F">
            <w:pPr>
              <w:spacing w:before="0" w:after="0" w:line="240" w:lineRule="auto"/>
              <w:jc w:val="center"/>
              <w:rPr>
                <w:rFonts w:cs="Arial"/>
              </w:rPr>
            </w:pPr>
            <w:r>
              <w:rPr>
                <w:rFonts w:cs="Arial"/>
              </w:rPr>
              <w:t>Running annual mean</w:t>
            </w:r>
          </w:p>
        </w:tc>
        <w:tc>
          <w:tcPr>
            <w:tcW w:w="804" w:type="pct"/>
            <w:vAlign w:val="center"/>
          </w:tcPr>
          <w:p w14:paraId="1F26F21A" w14:textId="77777777" w:rsidR="00DF4E23" w:rsidRPr="001A625A" w:rsidRDefault="00DF4E23" w:rsidP="00A97A7F">
            <w:pPr>
              <w:spacing w:before="0" w:after="0" w:line="240" w:lineRule="auto"/>
              <w:jc w:val="center"/>
              <w:rPr>
                <w:rFonts w:cs="Arial"/>
              </w:rPr>
            </w:pPr>
            <w:r w:rsidRPr="00C262B9">
              <w:rPr>
                <w:rFonts w:cs="Arial"/>
              </w:rPr>
              <w:t>31.12.2010</w:t>
            </w:r>
          </w:p>
        </w:tc>
      </w:tr>
      <w:tr w:rsidR="00DF4E23" w:rsidRPr="008603A5" w14:paraId="1B621C05" w14:textId="77777777" w:rsidTr="00512627">
        <w:trPr>
          <w:cantSplit/>
        </w:trPr>
        <w:tc>
          <w:tcPr>
            <w:tcW w:w="974" w:type="pct"/>
            <w:shd w:val="clear" w:color="auto" w:fill="auto"/>
            <w:vAlign w:val="center"/>
          </w:tcPr>
          <w:p w14:paraId="2CA356C9" w14:textId="77777777" w:rsidR="00DF4E23" w:rsidRPr="008603A5" w:rsidRDefault="00DF4E23" w:rsidP="00A97A7F">
            <w:pPr>
              <w:spacing w:before="0" w:after="0" w:line="240" w:lineRule="auto"/>
              <w:jc w:val="center"/>
              <w:rPr>
                <w:rFonts w:cs="Arial"/>
              </w:rPr>
            </w:pPr>
            <w:r w:rsidRPr="00E86442">
              <w:rPr>
                <w:rFonts w:cs="Arial"/>
              </w:rPr>
              <w:t>1,3 Butadiene</w:t>
            </w:r>
          </w:p>
        </w:tc>
        <w:tc>
          <w:tcPr>
            <w:tcW w:w="1985" w:type="pct"/>
            <w:shd w:val="clear" w:color="auto" w:fill="auto"/>
            <w:vAlign w:val="center"/>
          </w:tcPr>
          <w:p w14:paraId="1145246E" w14:textId="77777777" w:rsidR="00DF4E23" w:rsidRDefault="00DF4E23" w:rsidP="00A97A7F">
            <w:pPr>
              <w:spacing w:before="0" w:after="0" w:line="240" w:lineRule="auto"/>
              <w:jc w:val="center"/>
              <w:rPr>
                <w:rFonts w:cs="Arial"/>
              </w:rPr>
            </w:pPr>
            <w:r>
              <w:rPr>
                <w:rFonts w:cs="Arial"/>
              </w:rPr>
              <w:t xml:space="preserve">2.25 </w:t>
            </w:r>
            <w:r w:rsidRPr="008603A5">
              <w:rPr>
                <w:rFonts w:cs="Arial"/>
              </w:rPr>
              <w:t>µ</w:t>
            </w:r>
            <w:r w:rsidRPr="008603A5">
              <w:rPr>
                <w:rFonts w:cs="Arial"/>
                <w:iCs/>
              </w:rPr>
              <w:t>g/m</w:t>
            </w:r>
            <w:r w:rsidRPr="008603A5">
              <w:rPr>
                <w:rFonts w:cs="Arial"/>
                <w:vertAlign w:val="superscript"/>
              </w:rPr>
              <w:t>3</w:t>
            </w:r>
          </w:p>
        </w:tc>
        <w:tc>
          <w:tcPr>
            <w:tcW w:w="1237" w:type="pct"/>
            <w:shd w:val="clear" w:color="auto" w:fill="auto"/>
            <w:vAlign w:val="center"/>
          </w:tcPr>
          <w:p w14:paraId="24934769" w14:textId="77777777" w:rsidR="00DF4E23" w:rsidRDefault="00DF4E23" w:rsidP="00A97A7F">
            <w:pPr>
              <w:spacing w:before="0" w:after="0" w:line="240" w:lineRule="auto"/>
              <w:jc w:val="center"/>
              <w:rPr>
                <w:rFonts w:cs="Arial"/>
              </w:rPr>
            </w:pPr>
            <w:r w:rsidRPr="00E86442">
              <w:rPr>
                <w:rFonts w:cs="Arial"/>
              </w:rPr>
              <w:t>Running annual mean</w:t>
            </w:r>
          </w:p>
        </w:tc>
        <w:tc>
          <w:tcPr>
            <w:tcW w:w="804" w:type="pct"/>
            <w:vAlign w:val="center"/>
          </w:tcPr>
          <w:p w14:paraId="41274A81" w14:textId="77777777" w:rsidR="00DF4E23" w:rsidRPr="001A625A" w:rsidRDefault="00DF4E23" w:rsidP="00A97A7F">
            <w:pPr>
              <w:spacing w:before="0" w:after="0" w:line="240" w:lineRule="auto"/>
              <w:jc w:val="center"/>
              <w:rPr>
                <w:rFonts w:cs="Arial"/>
              </w:rPr>
            </w:pPr>
            <w:r w:rsidRPr="00C262B9">
              <w:rPr>
                <w:rFonts w:cs="Arial"/>
              </w:rPr>
              <w:t>31.12.2003</w:t>
            </w:r>
          </w:p>
        </w:tc>
      </w:tr>
      <w:tr w:rsidR="00DF4E23" w:rsidRPr="008603A5" w14:paraId="7E131284" w14:textId="77777777" w:rsidTr="00512627">
        <w:trPr>
          <w:cantSplit/>
        </w:trPr>
        <w:tc>
          <w:tcPr>
            <w:tcW w:w="974" w:type="pct"/>
            <w:shd w:val="clear" w:color="auto" w:fill="auto"/>
            <w:vAlign w:val="center"/>
          </w:tcPr>
          <w:p w14:paraId="1DD9A789" w14:textId="46F00984" w:rsidR="00DF4E23" w:rsidRPr="00677F97" w:rsidRDefault="00DF4E23" w:rsidP="00A97A7F">
            <w:pPr>
              <w:spacing w:before="0" w:after="0" w:line="240" w:lineRule="auto"/>
              <w:jc w:val="center"/>
              <w:rPr>
                <w:rFonts w:cs="Arial"/>
              </w:rPr>
            </w:pPr>
            <w:r w:rsidRPr="00677F97">
              <w:rPr>
                <w:rFonts w:cs="Arial"/>
              </w:rPr>
              <w:t>Carbon M</w:t>
            </w:r>
            <w:r w:rsidR="00234CA0" w:rsidRPr="00677F97">
              <w:rPr>
                <w:rFonts w:cs="Arial"/>
              </w:rPr>
              <w:t>ono</w:t>
            </w:r>
            <w:r w:rsidR="00234CA0" w:rsidRPr="000F0E66">
              <w:rPr>
                <w:rFonts w:cs="Arial"/>
              </w:rPr>
              <w:t>x</w:t>
            </w:r>
            <w:r w:rsidRPr="00677F97">
              <w:rPr>
                <w:rFonts w:cs="Arial"/>
              </w:rPr>
              <w:t>ide</w:t>
            </w:r>
          </w:p>
        </w:tc>
        <w:tc>
          <w:tcPr>
            <w:tcW w:w="1985" w:type="pct"/>
            <w:shd w:val="clear" w:color="auto" w:fill="auto"/>
            <w:vAlign w:val="center"/>
          </w:tcPr>
          <w:p w14:paraId="41FD03B1" w14:textId="77777777" w:rsidR="00DF4E23" w:rsidRDefault="00DF4E23" w:rsidP="00A97A7F">
            <w:pPr>
              <w:spacing w:before="0" w:after="0" w:line="240" w:lineRule="auto"/>
              <w:jc w:val="center"/>
              <w:rPr>
                <w:rFonts w:cs="Arial"/>
              </w:rPr>
            </w:pPr>
            <w:r w:rsidRPr="00EB407F">
              <w:rPr>
                <w:rFonts w:cs="Arial"/>
              </w:rPr>
              <w:t>10.0 mg/m</w:t>
            </w:r>
            <w:r w:rsidRPr="00E86442">
              <w:rPr>
                <w:rFonts w:cs="Arial"/>
                <w:vertAlign w:val="superscript"/>
              </w:rPr>
              <w:t>3</w:t>
            </w:r>
          </w:p>
        </w:tc>
        <w:tc>
          <w:tcPr>
            <w:tcW w:w="1237" w:type="pct"/>
            <w:shd w:val="clear" w:color="auto" w:fill="auto"/>
            <w:vAlign w:val="center"/>
          </w:tcPr>
          <w:p w14:paraId="22837DBC" w14:textId="77777777" w:rsidR="00DF4E23" w:rsidRPr="00C262B9" w:rsidRDefault="00DF4E23" w:rsidP="00A97A7F">
            <w:pPr>
              <w:spacing w:before="0" w:after="0" w:line="240" w:lineRule="auto"/>
              <w:jc w:val="center"/>
              <w:rPr>
                <w:rFonts w:cs="Arial"/>
              </w:rPr>
            </w:pPr>
            <w:r>
              <w:rPr>
                <w:rFonts w:cs="Arial"/>
              </w:rPr>
              <w:t>Running 8-Hour mean</w:t>
            </w:r>
          </w:p>
        </w:tc>
        <w:tc>
          <w:tcPr>
            <w:tcW w:w="804" w:type="pct"/>
            <w:vAlign w:val="center"/>
          </w:tcPr>
          <w:p w14:paraId="297B665F" w14:textId="77777777" w:rsidR="00DF4E23" w:rsidRPr="00D828E9" w:rsidRDefault="00DF4E23" w:rsidP="00A97A7F">
            <w:pPr>
              <w:spacing w:before="0" w:after="0" w:line="240" w:lineRule="auto"/>
              <w:jc w:val="center"/>
              <w:rPr>
                <w:rFonts w:cs="Arial"/>
              </w:rPr>
            </w:pPr>
            <w:r w:rsidRPr="001A625A">
              <w:rPr>
                <w:rFonts w:cs="Arial"/>
              </w:rPr>
              <w:t>31.12.2003</w:t>
            </w:r>
          </w:p>
        </w:tc>
      </w:tr>
    </w:tbl>
    <w:p w14:paraId="3CBA4126" w14:textId="77777777" w:rsidR="00E96E03" w:rsidRDefault="00E96E03">
      <w:pPr>
        <w:spacing w:before="0" w:after="0" w:line="240" w:lineRule="auto"/>
        <w:rPr>
          <w:rFonts w:eastAsia="Times New Roman"/>
          <w:b/>
          <w:bCs/>
          <w:sz w:val="36"/>
          <w:szCs w:val="28"/>
        </w:rPr>
      </w:pPr>
      <w:bookmarkStart w:id="12" w:name="_Toc522629668"/>
      <w:bookmarkStart w:id="13" w:name="_Toc522629671"/>
      <w:bookmarkStart w:id="14" w:name="_Toc51079268"/>
      <w:bookmarkEnd w:id="8"/>
      <w:r>
        <w:br w:type="page"/>
      </w:r>
    </w:p>
    <w:p w14:paraId="5062178F" w14:textId="77777777" w:rsidR="00DF4E23" w:rsidRDefault="00DF4E23" w:rsidP="00E96E03">
      <w:pPr>
        <w:pStyle w:val="Heading1"/>
      </w:pPr>
      <w:bookmarkStart w:id="15" w:name="_Toc198307075"/>
      <w:r>
        <w:lastRenderedPageBreak/>
        <w:t>Actions to Improve Air Quality</w:t>
      </w:r>
      <w:bookmarkEnd w:id="15"/>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DF4E23" w:rsidRPr="008603A5" w14:paraId="3E4308D9" w14:textId="77777777" w:rsidTr="00010928">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5E2EB119" w14:textId="77777777" w:rsidR="00DF4E23" w:rsidRPr="00DF4E23" w:rsidRDefault="00DF4E23" w:rsidP="00010928">
            <w:pPr>
              <w:rPr>
                <w:b/>
                <w:color w:val="0000FF"/>
              </w:rPr>
            </w:pPr>
            <w:r w:rsidRPr="00942034">
              <w:rPr>
                <w:b/>
                <w:color w:val="0000FF"/>
              </w:rPr>
              <w:t>INSTRUCTIONS</w:t>
            </w:r>
          </w:p>
          <w:p w14:paraId="404CF85B" w14:textId="6E6533E0" w:rsidR="00DF4E23" w:rsidRPr="008603A5" w:rsidRDefault="00DF4E23" w:rsidP="00010928">
            <w:pPr>
              <w:rPr>
                <w:color w:val="0000FF"/>
              </w:rPr>
            </w:pPr>
            <w:r w:rsidRPr="008603A5">
              <w:rPr>
                <w:color w:val="0000FF"/>
              </w:rPr>
              <w:t>If an AQMA has been declared and an AQAP has been published, please provide in this section details on progress made to implement each of the AQAP measures.</w:t>
            </w:r>
            <w:r>
              <w:rPr>
                <w:color w:val="0000FF"/>
              </w:rPr>
              <w:t xml:space="preserve"> If no AQMA has been declared</w:t>
            </w:r>
            <w:r w:rsidR="005D40E3">
              <w:rPr>
                <w:color w:val="0000FF"/>
              </w:rPr>
              <w:t xml:space="preserve"> or an AQMA has b</w:t>
            </w:r>
            <w:r w:rsidR="00166A92">
              <w:rPr>
                <w:color w:val="0000FF"/>
              </w:rPr>
              <w:t>een revoked</w:t>
            </w:r>
            <w:r>
              <w:rPr>
                <w:color w:val="0000FF"/>
              </w:rPr>
              <w:t xml:space="preserve">, </w:t>
            </w:r>
            <w:r w:rsidR="00C74FC3">
              <w:rPr>
                <w:color w:val="0000FF"/>
              </w:rPr>
              <w:t>and</w:t>
            </w:r>
            <w:r>
              <w:rPr>
                <w:color w:val="0000FF"/>
              </w:rPr>
              <w:t xml:space="preserve"> an Air Quality Strategy or other document has been prepared, you should link to the relevant document(s). If action on air quality is being addressed through other plans e.g. Local Transport Plans or climate change strategies, please indicate here with links and any progress.</w:t>
            </w:r>
          </w:p>
          <w:p w14:paraId="63E08097" w14:textId="77777777" w:rsidR="00DF4E23" w:rsidRPr="008603A5" w:rsidRDefault="00DF4E23" w:rsidP="00F2667B">
            <w:pPr>
              <w:rPr>
                <w:color w:val="0000FF"/>
              </w:rPr>
            </w:pPr>
            <w:r w:rsidRPr="008603A5">
              <w:rPr>
                <w:color w:val="0000FF"/>
              </w:rPr>
              <w:t>Please provide further information below the table including:</w:t>
            </w:r>
          </w:p>
          <w:p w14:paraId="36B21046" w14:textId="77777777" w:rsidR="00DF4E23" w:rsidRDefault="00DF4E23" w:rsidP="00F2667B">
            <w:pPr>
              <w:numPr>
                <w:ilvl w:val="0"/>
                <w:numId w:val="9"/>
              </w:numPr>
              <w:spacing w:before="0" w:after="0"/>
              <w:rPr>
                <w:color w:val="0000FF"/>
              </w:rPr>
            </w:pPr>
            <w:r w:rsidRPr="008603A5">
              <w:rPr>
                <w:color w:val="0000FF"/>
              </w:rPr>
              <w:t>Key actions completed</w:t>
            </w:r>
            <w:r>
              <w:rPr>
                <w:color w:val="0000FF"/>
              </w:rPr>
              <w:t>, in progress or planned</w:t>
            </w:r>
            <w:r w:rsidRPr="008603A5">
              <w:rPr>
                <w:color w:val="0000FF"/>
              </w:rPr>
              <w:t xml:space="preserve"> since last year, and outcome</w:t>
            </w:r>
            <w:r>
              <w:rPr>
                <w:color w:val="0000FF"/>
              </w:rPr>
              <w:t>s</w:t>
            </w:r>
            <w:r w:rsidRPr="008603A5">
              <w:rPr>
                <w:color w:val="0000FF"/>
              </w:rPr>
              <w:t xml:space="preserve"> in terms on benefits for air quality</w:t>
            </w:r>
          </w:p>
          <w:p w14:paraId="68272B17" w14:textId="77777777" w:rsidR="009B4FCB" w:rsidRPr="008603A5" w:rsidRDefault="009B4FCB" w:rsidP="00F2667B">
            <w:pPr>
              <w:numPr>
                <w:ilvl w:val="0"/>
                <w:numId w:val="9"/>
              </w:numPr>
              <w:spacing w:before="0" w:after="0"/>
              <w:rPr>
                <w:color w:val="0000FF"/>
              </w:rPr>
            </w:pPr>
            <w:r>
              <w:rPr>
                <w:color w:val="0000FF"/>
              </w:rPr>
              <w:t>New a</w:t>
            </w:r>
            <w:r w:rsidR="00E977EE">
              <w:rPr>
                <w:color w:val="0000FF"/>
              </w:rPr>
              <w:t>ction</w:t>
            </w:r>
            <w:r w:rsidR="00C324E0">
              <w:rPr>
                <w:color w:val="0000FF"/>
              </w:rPr>
              <w:t xml:space="preserve">s </w:t>
            </w:r>
            <w:r w:rsidR="004839F0">
              <w:rPr>
                <w:color w:val="0000FF"/>
              </w:rPr>
              <w:t>identified since last year</w:t>
            </w:r>
            <w:r w:rsidR="007448C0">
              <w:rPr>
                <w:color w:val="0000FF"/>
              </w:rPr>
              <w:t>,</w:t>
            </w:r>
            <w:r w:rsidR="004839F0">
              <w:rPr>
                <w:color w:val="0000FF"/>
              </w:rPr>
              <w:t xml:space="preserve"> and outcomes in terms of benefits for air quality </w:t>
            </w:r>
          </w:p>
          <w:p w14:paraId="41ACED25" w14:textId="77777777" w:rsidR="00DF4E23" w:rsidRPr="008603A5" w:rsidRDefault="00DF4E23" w:rsidP="00F2667B">
            <w:pPr>
              <w:numPr>
                <w:ilvl w:val="0"/>
                <w:numId w:val="9"/>
              </w:numPr>
              <w:spacing w:before="0" w:after="0"/>
              <w:rPr>
                <w:color w:val="0000FF"/>
              </w:rPr>
            </w:pPr>
            <w:r w:rsidRPr="008603A5">
              <w:rPr>
                <w:color w:val="0000FF"/>
              </w:rPr>
              <w:t>Any difficulties encountered / why measures have not been progressed</w:t>
            </w:r>
          </w:p>
          <w:p w14:paraId="22126B7A" w14:textId="77777777" w:rsidR="00DF4E23" w:rsidRPr="00DF4E23" w:rsidRDefault="00DF4E23" w:rsidP="00F2667B">
            <w:pPr>
              <w:numPr>
                <w:ilvl w:val="0"/>
                <w:numId w:val="9"/>
              </w:numPr>
              <w:spacing w:before="0" w:after="0"/>
              <w:rPr>
                <w:color w:val="0000FF"/>
              </w:rPr>
            </w:pPr>
            <w:r w:rsidRPr="008603A5">
              <w:rPr>
                <w:color w:val="0000FF"/>
              </w:rPr>
              <w:t xml:space="preserve">Forecast progress up to next year’s Annual </w:t>
            </w:r>
            <w:r>
              <w:rPr>
                <w:color w:val="0000FF"/>
              </w:rPr>
              <w:t>Progress</w:t>
            </w:r>
            <w:r w:rsidRPr="008603A5">
              <w:rPr>
                <w:color w:val="0000FF"/>
              </w:rPr>
              <w:t xml:space="preserve"> Report</w:t>
            </w:r>
          </w:p>
          <w:p w14:paraId="37B1E24A" w14:textId="77777777" w:rsidR="00DF4E23" w:rsidRPr="00C514F8" w:rsidRDefault="00DF4E23" w:rsidP="00F2667B">
            <w:pPr>
              <w:rPr>
                <w:b/>
                <w:bCs/>
                <w:color w:val="0000FF"/>
              </w:rPr>
            </w:pPr>
            <w:r w:rsidRPr="00C514F8">
              <w:rPr>
                <w:b/>
                <w:bCs/>
                <w:color w:val="0000FF"/>
              </w:rPr>
              <w:t>Delete this box when the document is finished</w:t>
            </w:r>
          </w:p>
        </w:tc>
      </w:tr>
    </w:tbl>
    <w:p w14:paraId="2CB7501D" w14:textId="77777777" w:rsidR="00DF4E23" w:rsidRDefault="02835A29" w:rsidP="000C0D4F">
      <w:pPr>
        <w:pStyle w:val="Heading2"/>
      </w:pPr>
      <w:bookmarkStart w:id="16" w:name="_Toc198307076"/>
      <w:r>
        <w:t xml:space="preserve">2.1 </w:t>
      </w:r>
      <w:r w:rsidR="00DF4E23">
        <w:t>Air Quality Management Areas</w:t>
      </w:r>
      <w:bookmarkEnd w:id="16"/>
    </w:p>
    <w:p w14:paraId="0F8935DD" w14:textId="5BBADCFF" w:rsidR="00DF4E23" w:rsidRDefault="00DF4E23" w:rsidP="00DF4E23">
      <w:r>
        <w:t xml:space="preserve">Air Quality Management Areas (AQMAs) are declared when there is an exceedance or likely exceedance of an air quality objective. After declaration, the authority must prepare </w:t>
      </w:r>
      <w:r w:rsidR="00EC1EAB" w:rsidRPr="00EC1EAB">
        <w:t>publish</w:t>
      </w:r>
      <w:r w:rsidR="00EC1EAB">
        <w:t xml:space="preserve"> </w:t>
      </w:r>
      <w:r w:rsidR="00EC1EAB" w:rsidRPr="00EC1EAB">
        <w:t>and implement</w:t>
      </w:r>
      <w:r w:rsidR="00657976" w:rsidRPr="00657976">
        <w:t xml:space="preserve"> </w:t>
      </w:r>
      <w:r w:rsidR="00657976">
        <w:t>an Air Quality Action Plan (</w:t>
      </w:r>
      <w:r w:rsidR="009A0A86">
        <w:t>AQAP) within</w:t>
      </w:r>
      <w:r w:rsidR="00EC1EAB" w:rsidRPr="00EC1EAB">
        <w:t xml:space="preserve"> the shortest possible time and no later than 12 months of the date of AQMA Designation Order. </w:t>
      </w:r>
      <w:r w:rsidR="009A0A86">
        <w:t xml:space="preserve">The AQAP must </w:t>
      </w:r>
      <w:r>
        <w:t xml:space="preserve">set out measures </w:t>
      </w:r>
      <w:r w:rsidR="009A0A86">
        <w:t xml:space="preserve">the local </w:t>
      </w:r>
      <w:r w:rsidR="001F2D3B">
        <w:t>authority intends</w:t>
      </w:r>
      <w:r>
        <w:t xml:space="preserve"> to put in place in pursuit of the objectives</w:t>
      </w:r>
      <w:r w:rsidR="00111728">
        <w:t xml:space="preserve"> within the shortest possible time</w:t>
      </w:r>
      <w:r w:rsidR="00260104">
        <w:t xml:space="preserve"> </w:t>
      </w:r>
      <w:r w:rsidR="00BF5468" w:rsidRPr="00BF5468">
        <w:t>Measures should be provided with milestones and a final date for completion. The action plan itself should have a timescale for completion and for revocation of the AQMA. Where measures to reduce air pollution may require a longer timescale an action plan shall be reviewed and republished within five years of initial publication and then five-yearly thereafter</w:t>
      </w:r>
      <w:r w:rsidR="00285C28">
        <w:t>.</w:t>
      </w:r>
    </w:p>
    <w:p w14:paraId="1DE42426" w14:textId="7B6091D0" w:rsidR="00DF4E23" w:rsidRPr="009F2763" w:rsidRDefault="00CE4A8E" w:rsidP="00DF4E23">
      <w:pPr>
        <w:rPr>
          <w:color w:val="FF0000"/>
        </w:rPr>
      </w:pPr>
      <w:r>
        <w:rPr>
          <w:color w:val="FF0000"/>
        </w:rPr>
        <w:t>&lt;</w:t>
      </w:r>
      <w:r w:rsidR="00DF4E23" w:rsidRPr="009F2763">
        <w:rPr>
          <w:color w:val="FF0000"/>
        </w:rPr>
        <w:t>Amend the following as necessary:</w:t>
      </w:r>
      <w:r>
        <w:rPr>
          <w:color w:val="FF0000"/>
        </w:rPr>
        <w:t>&gt;</w:t>
      </w:r>
    </w:p>
    <w:p w14:paraId="544B7682" w14:textId="2ABD1BDF" w:rsidR="00DF4E23" w:rsidRDefault="00DF4E23" w:rsidP="00DF4E23">
      <w:r>
        <w:lastRenderedPageBreak/>
        <w:t xml:space="preserve">A summary of AQMAs declared by </w:t>
      </w:r>
      <w:r w:rsidRPr="0012188F">
        <w:rPr>
          <w:color w:val="FF0000"/>
        </w:rPr>
        <w:t>&lt;Local Authority Name&gt;</w:t>
      </w:r>
      <w:r>
        <w:t xml:space="preserve"> can be found in</w:t>
      </w:r>
      <w:r w:rsidR="00976087">
        <w:t xml:space="preserve"> </w:t>
      </w:r>
      <w:r w:rsidR="00976087">
        <w:fldChar w:fldCharType="begin"/>
      </w:r>
      <w:r w:rsidR="00976087">
        <w:instrText xml:space="preserve"> REF _Ref447887169 \h </w:instrText>
      </w:r>
      <w:r w:rsidR="00976087">
        <w:fldChar w:fldCharType="separate"/>
      </w:r>
      <w:r w:rsidR="00844D55" w:rsidRPr="00AE6376">
        <w:rPr>
          <w:szCs w:val="24"/>
        </w:rPr>
        <w:t xml:space="preserve">Table </w:t>
      </w:r>
      <w:r w:rsidR="00844D55">
        <w:rPr>
          <w:noProof/>
          <w:szCs w:val="24"/>
        </w:rPr>
        <w:t>2</w:t>
      </w:r>
      <w:r w:rsidR="00844D55" w:rsidRPr="00AE6376">
        <w:rPr>
          <w:szCs w:val="24"/>
        </w:rPr>
        <w:t>.</w:t>
      </w:r>
      <w:r w:rsidR="00844D55">
        <w:rPr>
          <w:noProof/>
          <w:szCs w:val="24"/>
        </w:rPr>
        <w:t>1</w:t>
      </w:r>
      <w:r w:rsidR="00844D55" w:rsidRPr="00AE6376">
        <w:rPr>
          <w:szCs w:val="24"/>
        </w:rPr>
        <w:t xml:space="preserve"> </w:t>
      </w:r>
      <w:r w:rsidR="00976087">
        <w:fldChar w:fldCharType="end"/>
      </w:r>
      <w:r>
        <w:t xml:space="preserve">. </w:t>
      </w:r>
      <w:r w:rsidRPr="008603A5">
        <w:t xml:space="preserve">Further information related to declared or revoked AQMAs, including maps of AQMA boundaries are available </w:t>
      </w:r>
      <w:r w:rsidRPr="002068F1">
        <w:t>online at</w:t>
      </w:r>
      <w:r w:rsidRPr="002068F1">
        <w:rPr>
          <w:color w:val="FF0000"/>
        </w:rPr>
        <w:t xml:space="preserve"> &lt;insert </w:t>
      </w:r>
      <w:r w:rsidR="007848BA">
        <w:rPr>
          <w:color w:val="FF0000"/>
        </w:rPr>
        <w:t xml:space="preserve">accessible </w:t>
      </w:r>
      <w:r w:rsidR="00E2143D">
        <w:rPr>
          <w:color w:val="FF0000"/>
        </w:rPr>
        <w:t>hyper</w:t>
      </w:r>
      <w:r w:rsidRPr="002068F1">
        <w:rPr>
          <w:color w:val="FF0000"/>
        </w:rPr>
        <w:t xml:space="preserve">link to local authority’s </w:t>
      </w:r>
      <w:hyperlink r:id="rId30" w:history="1">
        <w:r w:rsidRPr="000B2091">
          <w:rPr>
            <w:rStyle w:val="Hyperlink"/>
          </w:rPr>
          <w:t>AQMA webpage</w:t>
        </w:r>
      </w:hyperlink>
      <w:r w:rsidR="002E48BF">
        <w:t>&gt;</w:t>
      </w:r>
      <w:r w:rsidR="000B2091">
        <w:rPr>
          <w:color w:val="FF0000"/>
        </w:rPr>
        <w:t>.</w:t>
      </w:r>
    </w:p>
    <w:p w14:paraId="6E0E359C" w14:textId="5FB15FA3" w:rsidR="00DF4E23" w:rsidRPr="009F2763" w:rsidRDefault="00DF4E23" w:rsidP="00DF4E23">
      <w:pPr>
        <w:rPr>
          <w:color w:val="FF0000"/>
        </w:rPr>
      </w:pPr>
      <w:r w:rsidRPr="009F2763">
        <w:rPr>
          <w:color w:val="FF0000"/>
        </w:rPr>
        <w:t>Or:</w:t>
      </w:r>
    </w:p>
    <w:p w14:paraId="322BA074" w14:textId="77777777" w:rsidR="00DF4E23" w:rsidRDefault="00DF4E23" w:rsidP="00DF4E23">
      <w:pPr>
        <w:rPr>
          <w:color w:val="FF0000"/>
        </w:rPr>
      </w:pPr>
      <w:r w:rsidRPr="0012188F">
        <w:rPr>
          <w:color w:val="FF0000"/>
        </w:rPr>
        <w:t>&lt;Local Authority Name&gt;</w:t>
      </w:r>
      <w:r>
        <w:t xml:space="preserve"> currently does not have any AQMAs. </w:t>
      </w:r>
      <w:r w:rsidRPr="0012188F">
        <w:rPr>
          <w:color w:val="FF0000"/>
        </w:rPr>
        <w:t>&lt;insert reference to air quality strategy or similar document&gt;</w:t>
      </w:r>
    </w:p>
    <w:p w14:paraId="4EB74281" w14:textId="1EA4F146" w:rsidR="00DF4E23" w:rsidRPr="008603A5" w:rsidRDefault="0024291A" w:rsidP="00DF4E23">
      <w:r>
        <w:rPr>
          <w:color w:val="FF0000"/>
        </w:rPr>
        <w:t>&lt;</w:t>
      </w:r>
      <w:r w:rsidR="00DF4E23" w:rsidRPr="009F2763">
        <w:rPr>
          <w:color w:val="FF0000"/>
        </w:rPr>
        <w:t>Add text if necessary:</w:t>
      </w:r>
      <w:r w:rsidR="00DF4E23">
        <w:t xml:space="preserve"> </w:t>
      </w:r>
      <w:r>
        <w:t>&gt;</w:t>
      </w:r>
      <w:r w:rsidR="00DF4E23">
        <w:t xml:space="preserve">We propose to declare a new AQMA in </w:t>
      </w:r>
      <w:r w:rsidR="00DF4E23" w:rsidRPr="009F2763">
        <w:rPr>
          <w:color w:val="FF0000"/>
        </w:rPr>
        <w:t>&lt;</w:t>
      </w:r>
      <w:r w:rsidR="00DF4E23" w:rsidRPr="00D730AE">
        <w:rPr>
          <w:color w:val="FF0000"/>
        </w:rPr>
        <w:t>x</w:t>
      </w:r>
      <w:r w:rsidR="00DF4E23">
        <w:rPr>
          <w:color w:val="FF0000"/>
        </w:rPr>
        <w:t>&gt;</w:t>
      </w:r>
      <w:r w:rsidR="00DF4E23">
        <w:t xml:space="preserve"> area (see monitoring section). We propose to amend </w:t>
      </w:r>
      <w:r w:rsidR="00DF4E23" w:rsidRPr="00D730AE">
        <w:rPr>
          <w:color w:val="FF0000"/>
        </w:rPr>
        <w:t>&lt;AQMA Name&gt;</w:t>
      </w:r>
      <w:r w:rsidR="00DF4E23">
        <w:t xml:space="preserve"> (see monitoring section). We propose to revoke </w:t>
      </w:r>
      <w:r w:rsidR="00DF4E23" w:rsidRPr="00D730AE">
        <w:rPr>
          <w:color w:val="FF0000"/>
        </w:rPr>
        <w:t>&lt;AQMA Name&gt;</w:t>
      </w:r>
      <w:r w:rsidR="00DF4E23">
        <w:t xml:space="preserve"> (see monitoring section). </w:t>
      </w:r>
    </w:p>
    <w:p w14:paraId="677F29D3" w14:textId="06873AD2" w:rsidR="00DF4E23" w:rsidRPr="00AE6376" w:rsidRDefault="00844D55" w:rsidP="00DF4E23">
      <w:pPr>
        <w:pStyle w:val="Caption"/>
        <w:keepNext/>
        <w:rPr>
          <w:szCs w:val="24"/>
        </w:rPr>
      </w:pPr>
      <w:bookmarkStart w:id="17" w:name="_Ref447887169"/>
      <w:bookmarkStart w:id="18" w:name="_Toc37169109"/>
      <w:bookmarkStart w:id="19" w:name="_Toc191473715"/>
      <w:r w:rsidRPr="00AE6376">
        <w:rPr>
          <w:szCs w:val="24"/>
        </w:rPr>
        <w:t xml:space="preserve">Table </w:t>
      </w:r>
      <w:r w:rsidRPr="00AE6376">
        <w:rPr>
          <w:szCs w:val="24"/>
        </w:rPr>
        <w:fldChar w:fldCharType="begin"/>
      </w:r>
      <w:r w:rsidRPr="00AE6376">
        <w:rPr>
          <w:szCs w:val="24"/>
        </w:rPr>
        <w:instrText xml:space="preserve"> STYLEREF 1 \s </w:instrText>
      </w:r>
      <w:r w:rsidRPr="00AE6376">
        <w:rPr>
          <w:szCs w:val="24"/>
        </w:rPr>
        <w:fldChar w:fldCharType="separate"/>
      </w:r>
      <w:r>
        <w:rPr>
          <w:noProof/>
          <w:szCs w:val="24"/>
        </w:rPr>
        <w:t>2</w:t>
      </w:r>
      <w:r w:rsidRPr="00AE6376">
        <w:rPr>
          <w:szCs w:val="24"/>
        </w:rPr>
        <w:fldChar w:fldCharType="end"/>
      </w:r>
      <w:r w:rsidRPr="00AE6376">
        <w:rPr>
          <w:szCs w:val="24"/>
        </w:rPr>
        <w:t>.</w:t>
      </w:r>
      <w:r w:rsidRPr="00AE6376">
        <w:rPr>
          <w:szCs w:val="24"/>
        </w:rPr>
        <w:fldChar w:fldCharType="begin"/>
      </w:r>
      <w:r w:rsidRPr="00AE6376">
        <w:rPr>
          <w:szCs w:val="24"/>
        </w:rPr>
        <w:instrText xml:space="preserve"> SEQ Table \* ARABIC \s 1 </w:instrText>
      </w:r>
      <w:r w:rsidRPr="00AE6376">
        <w:rPr>
          <w:szCs w:val="24"/>
        </w:rPr>
        <w:fldChar w:fldCharType="separate"/>
      </w:r>
      <w:r>
        <w:rPr>
          <w:noProof/>
          <w:szCs w:val="24"/>
        </w:rPr>
        <w:t>1</w:t>
      </w:r>
      <w:r w:rsidRPr="00AE6376">
        <w:rPr>
          <w:szCs w:val="24"/>
        </w:rPr>
        <w:fldChar w:fldCharType="end"/>
      </w:r>
      <w:r w:rsidRPr="00AE6376">
        <w:rPr>
          <w:szCs w:val="24"/>
        </w:rPr>
        <w:t xml:space="preserve"> </w:t>
      </w:r>
      <w:bookmarkEnd w:id="17"/>
      <w:r w:rsidR="00DF4E23" w:rsidRPr="00AE6376">
        <w:rPr>
          <w:szCs w:val="24"/>
        </w:rPr>
        <w:t>– Declared Air Quality Management Areas</w:t>
      </w:r>
      <w:bookmarkEnd w:id="18"/>
      <w:bookmarkEnd w:id="19"/>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242"/>
        <w:gridCol w:w="1559"/>
        <w:gridCol w:w="992"/>
        <w:gridCol w:w="2799"/>
        <w:gridCol w:w="2799"/>
      </w:tblGrid>
      <w:tr w:rsidR="00DF4E23" w:rsidRPr="002812FA" w14:paraId="640B8437" w14:textId="77777777" w:rsidTr="00E82DE5">
        <w:trPr>
          <w:tblHeader/>
        </w:trPr>
        <w:tc>
          <w:tcPr>
            <w:tcW w:w="1242" w:type="dxa"/>
            <w:shd w:val="clear" w:color="auto" w:fill="auto"/>
            <w:vAlign w:val="center"/>
          </w:tcPr>
          <w:p w14:paraId="14747120" w14:textId="77777777" w:rsidR="00DF4E23" w:rsidRPr="002812FA" w:rsidRDefault="00DF4E23" w:rsidP="00A97A7F">
            <w:pPr>
              <w:spacing w:line="240" w:lineRule="auto"/>
              <w:jc w:val="center"/>
              <w:rPr>
                <w:b/>
              </w:rPr>
            </w:pPr>
            <w:r w:rsidRPr="002812FA">
              <w:rPr>
                <w:b/>
              </w:rPr>
              <w:t>AQMA Name</w:t>
            </w:r>
          </w:p>
        </w:tc>
        <w:tc>
          <w:tcPr>
            <w:tcW w:w="1559" w:type="dxa"/>
            <w:vAlign w:val="center"/>
          </w:tcPr>
          <w:p w14:paraId="52249A90" w14:textId="77777777" w:rsidR="00DF4E23" w:rsidRPr="002812FA" w:rsidRDefault="00DF4E23" w:rsidP="00A97A7F">
            <w:pPr>
              <w:spacing w:line="240" w:lineRule="auto"/>
              <w:jc w:val="center"/>
              <w:rPr>
                <w:b/>
              </w:rPr>
            </w:pPr>
            <w:r w:rsidRPr="002812FA">
              <w:rPr>
                <w:b/>
              </w:rPr>
              <w:t>Pollutants and Air Quality Objectives</w:t>
            </w:r>
          </w:p>
        </w:tc>
        <w:tc>
          <w:tcPr>
            <w:tcW w:w="992" w:type="dxa"/>
            <w:vAlign w:val="center"/>
          </w:tcPr>
          <w:p w14:paraId="614A5A28" w14:textId="77777777" w:rsidR="00DF4E23" w:rsidRPr="002812FA" w:rsidRDefault="00DF4E23" w:rsidP="00A97A7F">
            <w:pPr>
              <w:spacing w:line="240" w:lineRule="auto"/>
              <w:jc w:val="center"/>
              <w:rPr>
                <w:b/>
              </w:rPr>
            </w:pPr>
            <w:r w:rsidRPr="002812FA">
              <w:rPr>
                <w:b/>
              </w:rPr>
              <w:t>City / Town</w:t>
            </w:r>
          </w:p>
        </w:tc>
        <w:tc>
          <w:tcPr>
            <w:tcW w:w="2799" w:type="dxa"/>
            <w:vAlign w:val="center"/>
          </w:tcPr>
          <w:p w14:paraId="7C71942F" w14:textId="77777777" w:rsidR="00DF4E23" w:rsidRPr="002812FA" w:rsidRDefault="00DF4E23" w:rsidP="00A97A7F">
            <w:pPr>
              <w:spacing w:line="240" w:lineRule="auto"/>
              <w:jc w:val="center"/>
              <w:rPr>
                <w:b/>
              </w:rPr>
            </w:pPr>
            <w:r w:rsidRPr="002812FA">
              <w:rPr>
                <w:b/>
              </w:rPr>
              <w:t>Description</w:t>
            </w:r>
          </w:p>
        </w:tc>
        <w:tc>
          <w:tcPr>
            <w:tcW w:w="2799" w:type="dxa"/>
            <w:vAlign w:val="center"/>
          </w:tcPr>
          <w:p w14:paraId="2C4EBF3E" w14:textId="77777777" w:rsidR="00DF4E23" w:rsidRPr="002812FA" w:rsidRDefault="00DF4E23" w:rsidP="00A97A7F">
            <w:pPr>
              <w:spacing w:line="240" w:lineRule="auto"/>
              <w:jc w:val="center"/>
              <w:rPr>
                <w:b/>
              </w:rPr>
            </w:pPr>
            <w:r w:rsidRPr="002812FA">
              <w:rPr>
                <w:b/>
              </w:rPr>
              <w:t>Action Plan</w:t>
            </w:r>
          </w:p>
        </w:tc>
      </w:tr>
      <w:tr w:rsidR="00DF4E23" w:rsidRPr="002812FA" w14:paraId="0CD849D8" w14:textId="77777777" w:rsidTr="00E82DE5">
        <w:tc>
          <w:tcPr>
            <w:tcW w:w="1242" w:type="dxa"/>
            <w:shd w:val="clear" w:color="auto" w:fill="auto"/>
            <w:vAlign w:val="center"/>
          </w:tcPr>
          <w:p w14:paraId="28DC11E4" w14:textId="33E30FCE" w:rsidR="00DF4E23" w:rsidRPr="00C514F8" w:rsidRDefault="00617FBE" w:rsidP="00A97A7F">
            <w:pPr>
              <w:spacing w:before="0" w:after="0" w:line="240" w:lineRule="auto"/>
              <w:jc w:val="center"/>
              <w:rPr>
                <w:rFonts w:cs="Arial"/>
                <w:szCs w:val="24"/>
              </w:rPr>
            </w:pPr>
            <w:r>
              <w:rPr>
                <w:color w:val="FF0000"/>
              </w:rPr>
              <w:t>&lt;AQMA Name 1&gt;</w:t>
            </w:r>
          </w:p>
        </w:tc>
        <w:tc>
          <w:tcPr>
            <w:tcW w:w="1559" w:type="dxa"/>
            <w:vAlign w:val="center"/>
          </w:tcPr>
          <w:p w14:paraId="1DA71E7D" w14:textId="3F085CED" w:rsidR="00DF4E23" w:rsidRPr="00C514F8" w:rsidRDefault="00617FBE" w:rsidP="00A97A7F">
            <w:pPr>
              <w:spacing w:before="0" w:after="0" w:line="240" w:lineRule="auto"/>
              <w:jc w:val="center"/>
              <w:rPr>
                <w:color w:val="FF0000"/>
              </w:rPr>
            </w:pPr>
            <w:r>
              <w:rPr>
                <w:color w:val="FF0000"/>
              </w:rPr>
              <w:t>&lt;</w:t>
            </w:r>
            <w:r w:rsidR="007362D8">
              <w:rPr>
                <w:color w:val="FF0000"/>
              </w:rPr>
              <w:t xml:space="preserve">Pollutants </w:t>
            </w:r>
            <w:r w:rsidR="004800F5" w:rsidRPr="00041306">
              <w:rPr>
                <w:color w:val="FF0000"/>
              </w:rPr>
              <w:t>should match the information contained in the Declaration Order</w:t>
            </w:r>
            <w:r w:rsidR="004800F5" w:rsidRPr="00C514F8" w:rsidDel="004800F5">
              <w:rPr>
                <w:color w:val="FF0000"/>
              </w:rPr>
              <w:t xml:space="preserve"> </w:t>
            </w:r>
            <w:r>
              <w:rPr>
                <w:color w:val="FF0000"/>
              </w:rPr>
              <w:t>&gt;</w:t>
            </w:r>
          </w:p>
        </w:tc>
        <w:tc>
          <w:tcPr>
            <w:tcW w:w="992" w:type="dxa"/>
            <w:vAlign w:val="center"/>
          </w:tcPr>
          <w:p w14:paraId="2F495FE7" w14:textId="1C2A9A8B" w:rsidR="00DF4E23" w:rsidRPr="00C514F8" w:rsidRDefault="00617FBE" w:rsidP="00A97A7F">
            <w:pPr>
              <w:spacing w:before="0" w:after="0" w:line="240" w:lineRule="auto"/>
              <w:jc w:val="center"/>
              <w:rPr>
                <w:color w:val="FF0000"/>
              </w:rPr>
            </w:pPr>
            <w:r>
              <w:rPr>
                <w:color w:val="FF0000"/>
              </w:rPr>
              <w:t>&lt;</w:t>
            </w:r>
            <w:r w:rsidR="00DF4E23" w:rsidRPr="00C514F8">
              <w:rPr>
                <w:color w:val="FF0000"/>
              </w:rPr>
              <w:t>Name</w:t>
            </w:r>
            <w:r>
              <w:rPr>
                <w:color w:val="FF0000"/>
              </w:rPr>
              <w:t>&gt;</w:t>
            </w:r>
          </w:p>
        </w:tc>
        <w:tc>
          <w:tcPr>
            <w:tcW w:w="2799" w:type="dxa"/>
            <w:vAlign w:val="center"/>
          </w:tcPr>
          <w:p w14:paraId="2CF0E721" w14:textId="1701F52E" w:rsidR="00DF4E23" w:rsidRPr="00C514F8" w:rsidRDefault="00617FBE" w:rsidP="00A97A7F">
            <w:pPr>
              <w:spacing w:before="0" w:after="0" w:line="240" w:lineRule="auto"/>
              <w:jc w:val="center"/>
              <w:rPr>
                <w:color w:val="FF0000"/>
              </w:rPr>
            </w:pPr>
            <w:r>
              <w:rPr>
                <w:color w:val="FF0000"/>
              </w:rPr>
              <w:t>&lt;</w:t>
            </w:r>
            <w:r w:rsidR="00041306" w:rsidRPr="00041306">
              <w:rPr>
                <w:color w:val="FF0000"/>
              </w:rPr>
              <w:t>Descriptions should match the information contained in the Declaration Order.</w:t>
            </w:r>
            <w:r>
              <w:rPr>
                <w:color w:val="FF0000"/>
              </w:rPr>
              <w:t>&gt;</w:t>
            </w:r>
          </w:p>
        </w:tc>
        <w:tc>
          <w:tcPr>
            <w:tcW w:w="2799" w:type="dxa"/>
            <w:vAlign w:val="center"/>
          </w:tcPr>
          <w:p w14:paraId="30DF9808" w14:textId="06238750" w:rsidR="00DF4E23" w:rsidRPr="00C514F8" w:rsidRDefault="00617FBE" w:rsidP="00A97A7F">
            <w:pPr>
              <w:spacing w:before="0" w:after="0" w:line="240" w:lineRule="auto"/>
              <w:jc w:val="center"/>
              <w:rPr>
                <w:color w:val="FF0000"/>
              </w:rPr>
            </w:pPr>
            <w:r>
              <w:rPr>
                <w:color w:val="FF0000"/>
              </w:rPr>
              <w:t>&lt;</w:t>
            </w:r>
            <w:r w:rsidR="00DF4E23" w:rsidRPr="00C514F8">
              <w:rPr>
                <w:color w:val="FF0000"/>
              </w:rPr>
              <w:t>Name and Link to Action Plan</w:t>
            </w:r>
            <w:r>
              <w:rPr>
                <w:color w:val="FF0000"/>
              </w:rPr>
              <w:t>&gt;</w:t>
            </w:r>
          </w:p>
        </w:tc>
      </w:tr>
    </w:tbl>
    <w:p w14:paraId="51A1F2C3" w14:textId="70E27C73" w:rsidR="00EF47DB" w:rsidRPr="00F30E3A" w:rsidRDefault="32C640C6">
      <w:pPr>
        <w:pStyle w:val="Heading2"/>
        <w:rPr>
          <w:color w:val="FF0000"/>
        </w:rPr>
      </w:pPr>
      <w:bookmarkStart w:id="20" w:name="_2.3_Implementation_of"/>
      <w:bookmarkStart w:id="21" w:name="_Toc198307077"/>
      <w:bookmarkEnd w:id="20"/>
      <w:r w:rsidRPr="000C0D4F">
        <w:t>2.</w:t>
      </w:r>
      <w:r w:rsidR="007302EE">
        <w:t>2</w:t>
      </w:r>
      <w:r w:rsidRPr="000C0D4F">
        <w:t xml:space="preserve"> </w:t>
      </w:r>
      <w:r w:rsidR="00EF47DB" w:rsidRPr="00512627">
        <w:t>Implementation of Air Quality Action Plan(s)</w:t>
      </w:r>
      <w:r w:rsidR="007528E3" w:rsidRPr="00512627">
        <w:t xml:space="preserve"> and/or </w:t>
      </w:r>
      <w:r w:rsidR="00FF0CFF" w:rsidRPr="00512627">
        <w:t>measures to address air quality</w:t>
      </w:r>
      <w:bookmarkEnd w:id="21"/>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EF47DB" w:rsidRPr="000C0D4F" w14:paraId="65DC9309" w14:textId="77777777" w:rsidTr="000F0E66">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4CEB115C" w14:textId="77777777" w:rsidR="00EF47DB" w:rsidRPr="000C0D4F" w:rsidRDefault="00EF47DB">
            <w:pPr>
              <w:rPr>
                <w:b/>
                <w:color w:val="0000FF"/>
              </w:rPr>
            </w:pPr>
            <w:r w:rsidRPr="000C0D4F">
              <w:rPr>
                <w:b/>
                <w:color w:val="0000FF"/>
              </w:rPr>
              <w:t>INSTRUCTIONS</w:t>
            </w:r>
          </w:p>
          <w:p w14:paraId="7105CD30" w14:textId="77777777" w:rsidR="00FF0CFF" w:rsidRPr="000C0D4F" w:rsidRDefault="00EF47DB" w:rsidP="00FF0CFF">
            <w:pPr>
              <w:rPr>
                <w:color w:val="0000FF"/>
              </w:rPr>
            </w:pPr>
            <w:r w:rsidRPr="000C0D4F">
              <w:rPr>
                <w:color w:val="0000FF"/>
              </w:rPr>
              <w:t xml:space="preserve">This section should include an update on progress implementing measures within your Local Authority’s Air Quality Action Plan (AQAP). If your Local Authority does not have an AQAP, </w:t>
            </w:r>
            <w:r w:rsidR="00FF0CFF" w:rsidRPr="000C0D4F">
              <w:rPr>
                <w:color w:val="0000FF"/>
              </w:rPr>
              <w:t xml:space="preserve">this section should present, if relevant, the status of any other strategy or policy document likely to have a beneficial impact on air quality. This may </w:t>
            </w:r>
            <w:proofErr w:type="gramStart"/>
            <w:r w:rsidR="00FF0CFF" w:rsidRPr="000C0D4F">
              <w:rPr>
                <w:color w:val="0000FF"/>
              </w:rPr>
              <w:t>include:</w:t>
            </w:r>
            <w:proofErr w:type="gramEnd"/>
            <w:r w:rsidR="00FF0CFF" w:rsidRPr="000C0D4F">
              <w:rPr>
                <w:color w:val="0000FF"/>
              </w:rPr>
              <w:t xml:space="preserve">  Air Quality Strategies, Local Transport Plans (LTPs), Planning Policy documents – (i.e. </w:t>
            </w:r>
            <w:r w:rsidR="00FF0CFF" w:rsidRPr="000C0D4F">
              <w:rPr>
                <w:color w:val="0000FF"/>
              </w:rPr>
              <w:lastRenderedPageBreak/>
              <w:t>Supplementary Planning Guidance), Noise Action Plans and Climate Change Strategies</w:t>
            </w:r>
            <w:r w:rsidR="00384AED" w:rsidRPr="000C0D4F">
              <w:rPr>
                <w:color w:val="0000FF"/>
              </w:rPr>
              <w:t xml:space="preserve"> and an</w:t>
            </w:r>
            <w:r w:rsidR="000176FD" w:rsidRPr="000C0D4F">
              <w:rPr>
                <w:color w:val="0000FF"/>
              </w:rPr>
              <w:t>y</w:t>
            </w:r>
            <w:r w:rsidR="00384AED" w:rsidRPr="000C0D4F">
              <w:rPr>
                <w:color w:val="0000FF"/>
              </w:rPr>
              <w:t xml:space="preserve"> measures which contribute to reducing air pollution in the local authority area.</w:t>
            </w:r>
          </w:p>
          <w:p w14:paraId="069D9151" w14:textId="77777777" w:rsidR="00EF47DB" w:rsidRPr="000C0D4F" w:rsidRDefault="00EF47DB">
            <w:pPr>
              <w:rPr>
                <w:b/>
                <w:bCs/>
                <w:color w:val="0000FF"/>
              </w:rPr>
            </w:pPr>
            <w:r w:rsidRPr="00512627">
              <w:rPr>
                <w:color w:val="0000FF"/>
              </w:rPr>
              <w:t>For those Local Autho</w:t>
            </w:r>
            <w:r w:rsidR="00FF0CFF" w:rsidRPr="00512627">
              <w:rPr>
                <w:color w:val="0000FF"/>
              </w:rPr>
              <w:t>rities with Air Quality Action P</w:t>
            </w:r>
            <w:r w:rsidRPr="00512627">
              <w:rPr>
                <w:color w:val="0000FF"/>
              </w:rPr>
              <w:t xml:space="preserve">lans this section is mandatory.  </w:t>
            </w:r>
            <w:r w:rsidRPr="00512627">
              <w:rPr>
                <w:b/>
                <w:bCs/>
                <w:color w:val="0000FF"/>
              </w:rPr>
              <w:t>Delete this box when the document is finished</w:t>
            </w:r>
          </w:p>
        </w:tc>
      </w:tr>
    </w:tbl>
    <w:p w14:paraId="5A01AC77" w14:textId="304B40E3" w:rsidR="00631E1C" w:rsidRDefault="00EF47DB" w:rsidP="009B1BF4">
      <w:proofErr w:type="gramStart"/>
      <w:r w:rsidRPr="00512627">
        <w:rPr>
          <w:rFonts w:cs="Arial"/>
        </w:rPr>
        <w:lastRenderedPageBreak/>
        <w:t>In order to</w:t>
      </w:r>
      <w:proofErr w:type="gramEnd"/>
      <w:r w:rsidRPr="00512627">
        <w:rPr>
          <w:rFonts w:cs="Arial"/>
        </w:rPr>
        <w:t xml:space="preserve"> ensure that local authorities implement the measures within an action plan by the timescales stated within that plan, the Scottish Government expects authorities to submit updates on progress through the APR process</w:t>
      </w:r>
      <w:r w:rsidRPr="000C0D4F">
        <w:rPr>
          <w:rFonts w:cs="Arial"/>
        </w:rPr>
        <w:t xml:space="preserve">. </w:t>
      </w:r>
      <w:r w:rsidRPr="000C0D4F">
        <w:rPr>
          <w:color w:val="FF0000"/>
        </w:rPr>
        <w:t>&lt;Local Authority Name&gt;</w:t>
      </w:r>
      <w:r w:rsidRPr="000C0D4F">
        <w:t xml:space="preserve"> </w:t>
      </w:r>
      <w:r w:rsidR="009B1BF4" w:rsidRPr="000C0D4F">
        <w:t>has taken</w:t>
      </w:r>
      <w:r w:rsidR="009B1BF4">
        <w:t xml:space="preserve"> forward </w:t>
      </w:r>
      <w:proofErr w:type="gramStart"/>
      <w:r w:rsidR="009B1BF4">
        <w:t>a number of</w:t>
      </w:r>
      <w:proofErr w:type="gramEnd"/>
      <w:r w:rsidR="009B1BF4">
        <w:t xml:space="preserve"> measures </w:t>
      </w:r>
      <w:r>
        <w:t xml:space="preserve">within the action plan </w:t>
      </w:r>
      <w:r w:rsidR="009B1BF4">
        <w:t xml:space="preserve">during the current reporting year of </w:t>
      </w:r>
      <w:r w:rsidR="002B78B7" w:rsidRPr="00A44DFD">
        <w:rPr>
          <w:color w:val="FF0000"/>
        </w:rPr>
        <w:t>20</w:t>
      </w:r>
      <w:r w:rsidR="002B78B7">
        <w:rPr>
          <w:color w:val="FF0000"/>
        </w:rPr>
        <w:t>2</w:t>
      </w:r>
      <w:r w:rsidR="00966389">
        <w:rPr>
          <w:color w:val="FF0000"/>
        </w:rPr>
        <w:t>4</w:t>
      </w:r>
      <w:r w:rsidR="002B78B7">
        <w:rPr>
          <w:rFonts w:cs="Arial"/>
          <w:lang w:eastAsia="en-GB"/>
        </w:rPr>
        <w:t xml:space="preserve"> </w:t>
      </w:r>
      <w:r w:rsidR="009B1BF4">
        <w:t>in pursuit of improving local air quality</w:t>
      </w:r>
      <w:r w:rsidR="007801DA">
        <w:t xml:space="preserve"> and meeting the air quality objectives within the shortest possible time</w:t>
      </w:r>
      <w:r w:rsidR="009B1BF4">
        <w:t xml:space="preserve">. Details of all measures completed, in progress or planned are set out in </w:t>
      </w:r>
      <w:r w:rsidR="00976087">
        <w:fldChar w:fldCharType="begin"/>
      </w:r>
      <w:r w:rsidR="00976087">
        <w:instrText xml:space="preserve"> REF _Ref68005264 \h </w:instrText>
      </w:r>
      <w:r w:rsidR="00976087">
        <w:fldChar w:fldCharType="separate"/>
      </w:r>
      <w:r w:rsidR="005B2540" w:rsidRPr="007C5E0E">
        <w:rPr>
          <w:szCs w:val="24"/>
        </w:rPr>
        <w:t xml:space="preserve">Table </w:t>
      </w:r>
      <w:r w:rsidR="005B2540">
        <w:rPr>
          <w:noProof/>
          <w:szCs w:val="24"/>
        </w:rPr>
        <w:t>2</w:t>
      </w:r>
      <w:r w:rsidR="005B2540" w:rsidRPr="007C5E0E">
        <w:rPr>
          <w:szCs w:val="24"/>
        </w:rPr>
        <w:t>.</w:t>
      </w:r>
      <w:r w:rsidR="005B2540">
        <w:rPr>
          <w:noProof/>
          <w:szCs w:val="24"/>
        </w:rPr>
        <w:t>2</w:t>
      </w:r>
      <w:r w:rsidR="00976087">
        <w:fldChar w:fldCharType="end"/>
      </w:r>
      <w:r w:rsidR="009B1BF4">
        <w:t>. More detail on these measures can be found in the air quality Action Plan relating to each AQMA</w:t>
      </w:r>
      <w:r w:rsidR="009B1BF4">
        <w:rPr>
          <w:color w:val="FF0000"/>
        </w:rPr>
        <w:t xml:space="preserve"> &lt;</w:t>
      </w:r>
      <w:r w:rsidR="009B1BF4" w:rsidRPr="00D415F3">
        <w:rPr>
          <w:color w:val="FF0000"/>
        </w:rPr>
        <w:t>insert names of other pla</w:t>
      </w:r>
      <w:r w:rsidR="009B1BF4">
        <w:rPr>
          <w:color w:val="FF0000"/>
        </w:rPr>
        <w:t>ns or strategies if appropriate&gt;</w:t>
      </w:r>
      <w:r w:rsidR="009B1BF4">
        <w:t>.</w:t>
      </w:r>
    </w:p>
    <w:p w14:paraId="0D42362A" w14:textId="01DCE520" w:rsidR="009B1BF4" w:rsidRDefault="009B1BF4" w:rsidP="009B1BF4">
      <w:r w:rsidRPr="00512627">
        <w:t>Key completed</w:t>
      </w:r>
      <w:r w:rsidR="00214816" w:rsidRPr="00512627">
        <w:t xml:space="preserve"> </w:t>
      </w:r>
      <w:r w:rsidRPr="00512627">
        <w:t>measures</w:t>
      </w:r>
      <w:r w:rsidR="00FF0CFF" w:rsidRPr="00512627">
        <w:t xml:space="preserve"> for this reporting year</w:t>
      </w:r>
      <w:r w:rsidRPr="00512627">
        <w:t xml:space="preserve"> are:</w:t>
      </w:r>
      <w:r w:rsidRPr="00EE2EBE">
        <w:t xml:space="preserve"> </w:t>
      </w:r>
      <w:r w:rsidRPr="00EE2EBE">
        <w:rPr>
          <w:color w:val="FF0000"/>
        </w:rPr>
        <w:t>&lt;set out bullet of main</w:t>
      </w:r>
      <w:r w:rsidR="00214816" w:rsidRPr="00EE2EBE">
        <w:rPr>
          <w:color w:val="FF0000"/>
        </w:rPr>
        <w:t xml:space="preserve"> completed</w:t>
      </w:r>
      <w:r w:rsidRPr="00D415F3">
        <w:rPr>
          <w:color w:val="FF0000"/>
        </w:rPr>
        <w:t xml:space="preserve"> measures below and any key outcom</w:t>
      </w:r>
      <w:r>
        <w:rPr>
          <w:color w:val="FF0000"/>
        </w:rPr>
        <w:t>es from these – keep text brief&gt;</w:t>
      </w:r>
      <w:r w:rsidRPr="00942034">
        <w:t>.</w:t>
      </w:r>
    </w:p>
    <w:p w14:paraId="40249012" w14:textId="72D64751" w:rsidR="009B1BF4" w:rsidRPr="00D730AE" w:rsidRDefault="00617FBE" w:rsidP="009B1BF4">
      <w:pPr>
        <w:rPr>
          <w:color w:val="FF0000"/>
        </w:rPr>
      </w:pPr>
      <w:r>
        <w:rPr>
          <w:color w:val="FF0000"/>
        </w:rPr>
        <w:t>&lt;</w:t>
      </w:r>
      <w:r w:rsidR="009B1BF4" w:rsidRPr="00D415F3">
        <w:rPr>
          <w:color w:val="FF0000"/>
        </w:rPr>
        <w:t>Delete as appropriate:</w:t>
      </w:r>
      <w:r>
        <w:rPr>
          <w:color w:val="FF0000"/>
        </w:rPr>
        <w:t>&gt;</w:t>
      </w:r>
      <w:r w:rsidR="009B1BF4">
        <w:t xml:space="preserve"> Progress on the following measures has been slower than expected due to: </w:t>
      </w:r>
      <w:r w:rsidR="009B1BF4">
        <w:rPr>
          <w:color w:val="FF0000"/>
        </w:rPr>
        <w:t>&lt;insert any explanation&gt;</w:t>
      </w:r>
      <w:r w:rsidR="009B1BF4">
        <w:t>.</w:t>
      </w:r>
    </w:p>
    <w:p w14:paraId="55B7DFD3" w14:textId="77777777" w:rsidR="009B1BF4" w:rsidRDefault="009B1BF4" w:rsidP="009B1BF4">
      <w:pPr>
        <w:rPr>
          <w:color w:val="FF0000"/>
        </w:rPr>
      </w:pPr>
      <w:r w:rsidRPr="00D415F3">
        <w:rPr>
          <w:color w:val="FF0000"/>
        </w:rPr>
        <w:t xml:space="preserve">&lt;Local Authority </w:t>
      </w:r>
      <w:r>
        <w:rPr>
          <w:color w:val="FF0000"/>
        </w:rPr>
        <w:t>N</w:t>
      </w:r>
      <w:r w:rsidRPr="00D415F3">
        <w:rPr>
          <w:color w:val="FF0000"/>
        </w:rPr>
        <w:t>ame&gt;</w:t>
      </w:r>
      <w:r>
        <w:t xml:space="preserve"> expects the following measures to be completed over the course of the next reporting year: </w:t>
      </w:r>
      <w:r>
        <w:rPr>
          <w:color w:val="FF0000"/>
        </w:rPr>
        <w:t>&lt;</w:t>
      </w:r>
      <w:r w:rsidRPr="00D415F3">
        <w:rPr>
          <w:color w:val="FF0000"/>
        </w:rPr>
        <w:t>set out measures and brief explanation of expected impact of these measures</w:t>
      </w:r>
      <w:r>
        <w:rPr>
          <w:color w:val="FF0000"/>
        </w:rPr>
        <w:t>&gt;</w:t>
      </w:r>
      <w:r w:rsidRPr="00D415F3">
        <w:rPr>
          <w:color w:val="FF0000"/>
        </w:rPr>
        <w:t>.</w:t>
      </w:r>
    </w:p>
    <w:p w14:paraId="0A1280F7" w14:textId="6E765640" w:rsidR="00631E1C" w:rsidRDefault="00631E1C" w:rsidP="00631E1C">
      <w:pPr>
        <w:rPr>
          <w:color w:val="FF0000"/>
        </w:rPr>
      </w:pPr>
      <w:r w:rsidRPr="00EE2EBE">
        <w:rPr>
          <w:color w:val="FF0000"/>
        </w:rPr>
        <w:t>&lt;</w:t>
      </w:r>
      <w:r w:rsidRPr="00512627">
        <w:rPr>
          <w:color w:val="FF0000"/>
        </w:rPr>
        <w:t>Local Authority Name&gt;</w:t>
      </w:r>
      <w:r w:rsidRPr="00512627">
        <w:t xml:space="preserve"> has identified the following</w:t>
      </w:r>
      <w:r w:rsidR="00487030" w:rsidRPr="00512627">
        <w:rPr>
          <w:color w:val="FF0000"/>
        </w:rPr>
        <w:t xml:space="preserve"> new measures</w:t>
      </w:r>
      <w:r w:rsidR="00214816" w:rsidRPr="00512627">
        <w:rPr>
          <w:color w:val="FF0000"/>
        </w:rPr>
        <w:t xml:space="preserve"> </w:t>
      </w:r>
      <w:r w:rsidRPr="00512627">
        <w:rPr>
          <w:color w:val="FF0000"/>
        </w:rPr>
        <w:t>since the last reporting year: &lt;set out any new measures that have been identified or implemented since the last reporting year and a brief explanation of expected impact of these measures&gt;.</w:t>
      </w:r>
    </w:p>
    <w:p w14:paraId="02EA3902" w14:textId="77777777" w:rsidR="00EC6CB5" w:rsidRDefault="00EC6CB5" w:rsidP="009B1BF4">
      <w:pPr>
        <w:rPr>
          <w:color w:val="FF0000"/>
        </w:rPr>
      </w:pPr>
    </w:p>
    <w:p w14:paraId="2BB85382" w14:textId="77777777" w:rsidR="00EC6CB5" w:rsidRDefault="00EC6CB5" w:rsidP="009B1BF4">
      <w:pPr>
        <w:rPr>
          <w:color w:val="FF0000"/>
        </w:rPr>
        <w:sectPr w:rsidR="00EC6CB5" w:rsidSect="00417A9D">
          <w:footerReference w:type="first" r:id="rId31"/>
          <w:pgSz w:w="11899" w:h="16838" w:code="9"/>
          <w:pgMar w:top="1134" w:right="1134" w:bottom="1134" w:left="1134" w:header="340" w:footer="340" w:gutter="0"/>
          <w:pgNumType w:start="1"/>
          <w:cols w:space="708"/>
          <w:docGrid w:linePitch="326"/>
        </w:sectPr>
      </w:pP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9B1BF4" w:rsidRPr="00E3664B" w14:paraId="66030703" w14:textId="77777777" w:rsidTr="005D69AE">
        <w:trPr>
          <w:trHeight w:val="1671"/>
        </w:trPr>
        <w:tc>
          <w:tcPr>
            <w:tcW w:w="5000" w:type="pct"/>
            <w:shd w:val="clear" w:color="auto" w:fill="DAEEF3"/>
          </w:tcPr>
          <w:p w14:paraId="59685D1E" w14:textId="77777777" w:rsidR="009B1BF4" w:rsidRPr="00E3664B" w:rsidRDefault="009B1BF4" w:rsidP="00010928">
            <w:pPr>
              <w:pStyle w:val="Style1"/>
              <w:rPr>
                <w:b/>
                <w:color w:val="0000FF"/>
              </w:rPr>
            </w:pPr>
            <w:r w:rsidRPr="00E3664B">
              <w:rPr>
                <w:b/>
                <w:color w:val="0000FF"/>
              </w:rPr>
              <w:lastRenderedPageBreak/>
              <w:t>INSTRUCTIONS</w:t>
            </w:r>
          </w:p>
          <w:p w14:paraId="13C93F43" w14:textId="77777777" w:rsidR="009B1BF4" w:rsidRDefault="009B1BF4" w:rsidP="00F2667B">
            <w:pPr>
              <w:rPr>
                <w:color w:val="0000FF"/>
              </w:rPr>
            </w:pPr>
            <w:r>
              <w:rPr>
                <w:color w:val="0000FF"/>
              </w:rPr>
              <w:t>Please fill in the table below. The “Category” column should be populated with one of the following options, to be consistent with the UK and Zonal Air Quality Plans:</w:t>
            </w:r>
          </w:p>
          <w:p w14:paraId="2A8CAE61"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Alte</w:t>
            </w:r>
            <w:r>
              <w:rPr>
                <w:color w:val="0000FF"/>
              </w:rPr>
              <w:t>rnatives to private vehicle use</w:t>
            </w:r>
          </w:p>
          <w:p w14:paraId="720A8C30"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Environmental permits</w:t>
            </w:r>
          </w:p>
          <w:p w14:paraId="19B0FC2F"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Freight and delivery management</w:t>
            </w:r>
          </w:p>
          <w:p w14:paraId="35C75C89" w14:textId="77777777" w:rsidR="009B1BF4" w:rsidRDefault="009B1BF4" w:rsidP="00F2667B">
            <w:pPr>
              <w:pStyle w:val="ListParagraph"/>
              <w:numPr>
                <w:ilvl w:val="0"/>
                <w:numId w:val="10"/>
              </w:numPr>
              <w:spacing w:before="0"/>
              <w:ind w:left="714" w:hanging="357"/>
              <w:rPr>
                <w:color w:val="0000FF"/>
              </w:rPr>
            </w:pPr>
            <w:r w:rsidRPr="00B454F9">
              <w:rPr>
                <w:color w:val="0000FF"/>
              </w:rPr>
              <w:t>Policy guidance and development contro</w:t>
            </w:r>
            <w:r>
              <w:rPr>
                <w:color w:val="0000FF"/>
              </w:rPr>
              <w:t>l</w:t>
            </w:r>
          </w:p>
          <w:p w14:paraId="3C35B5DB" w14:textId="77777777" w:rsidR="009B1BF4" w:rsidRDefault="009B1BF4" w:rsidP="00F2667B">
            <w:pPr>
              <w:pStyle w:val="ListParagraph"/>
              <w:numPr>
                <w:ilvl w:val="0"/>
                <w:numId w:val="10"/>
              </w:numPr>
              <w:spacing w:before="0"/>
              <w:ind w:left="714" w:hanging="357"/>
              <w:rPr>
                <w:color w:val="0000FF"/>
              </w:rPr>
            </w:pPr>
            <w:r w:rsidRPr="00B454F9">
              <w:rPr>
                <w:color w:val="0000FF"/>
              </w:rPr>
              <w:t>Promoting low emission plants</w:t>
            </w:r>
          </w:p>
          <w:p w14:paraId="738E7456" w14:textId="77777777" w:rsidR="00CC5ABF" w:rsidRPr="00CC5ABF" w:rsidRDefault="00CC5ABF" w:rsidP="00F30E3A">
            <w:pPr>
              <w:pStyle w:val="ListParagraph"/>
              <w:numPr>
                <w:ilvl w:val="0"/>
                <w:numId w:val="10"/>
              </w:numPr>
              <w:rPr>
                <w:color w:val="0000FF"/>
              </w:rPr>
            </w:pPr>
            <w:r w:rsidRPr="00CC5ABF">
              <w:rPr>
                <w:color w:val="0000FF"/>
              </w:rPr>
              <w:t>Domestic solid fuel burning</w:t>
            </w:r>
          </w:p>
          <w:p w14:paraId="3B120905"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Promoting low emission transport</w:t>
            </w:r>
          </w:p>
          <w:p w14:paraId="3DF0CF5F"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Promoting travel alternatives</w:t>
            </w:r>
          </w:p>
          <w:p w14:paraId="5A503F16"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Public information</w:t>
            </w:r>
          </w:p>
          <w:p w14:paraId="53910515"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Transport planning and infrastructure</w:t>
            </w:r>
          </w:p>
          <w:p w14:paraId="7D7CEB83"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Traffic management</w:t>
            </w:r>
          </w:p>
          <w:p w14:paraId="3C640E94" w14:textId="77777777" w:rsidR="00EF47DB" w:rsidRDefault="009B1BF4" w:rsidP="00FF0CFF">
            <w:pPr>
              <w:pStyle w:val="ListParagraph"/>
              <w:numPr>
                <w:ilvl w:val="0"/>
                <w:numId w:val="10"/>
              </w:numPr>
              <w:spacing w:before="0"/>
              <w:ind w:left="714" w:hanging="357"/>
              <w:rPr>
                <w:color w:val="0000FF"/>
              </w:rPr>
            </w:pPr>
            <w:r w:rsidRPr="00B454F9">
              <w:rPr>
                <w:color w:val="0000FF"/>
              </w:rPr>
              <w:t>Vehicle fleet efficiency</w:t>
            </w:r>
          </w:p>
          <w:p w14:paraId="697FE2CD" w14:textId="1F7FCB54" w:rsidR="00AE26A4" w:rsidRPr="00AE26A4" w:rsidRDefault="00C74ECB" w:rsidP="00AE26A4">
            <w:pPr>
              <w:pStyle w:val="Style1"/>
              <w:rPr>
                <w:rFonts w:asciiTheme="majorHAnsi" w:eastAsiaTheme="majorEastAsia" w:hAnsiTheme="majorHAnsi" w:cstheme="majorBidi"/>
                <w:color w:val="0000FF"/>
              </w:rPr>
            </w:pPr>
            <w:r w:rsidRPr="6543B4C3">
              <w:rPr>
                <w:rFonts w:asciiTheme="majorHAnsi" w:eastAsiaTheme="majorEastAsia" w:hAnsiTheme="majorHAnsi" w:cstheme="majorBidi"/>
                <w:color w:val="0000FF"/>
              </w:rPr>
              <w:t xml:space="preserve">Local authorities that do not have an AQMA, and therefore are not required to produce action plans, should complete Table 2.2 providing as much information as possible on </w:t>
            </w:r>
            <w:r w:rsidR="00AE26A4">
              <w:rPr>
                <w:rFonts w:asciiTheme="majorHAnsi" w:eastAsiaTheme="majorEastAsia" w:hAnsiTheme="majorHAnsi" w:cstheme="majorBidi"/>
                <w:color w:val="0000FF"/>
              </w:rPr>
              <w:t>me</w:t>
            </w:r>
            <w:r w:rsidR="00E4504D">
              <w:rPr>
                <w:rFonts w:asciiTheme="majorHAnsi" w:eastAsiaTheme="majorEastAsia" w:hAnsiTheme="majorHAnsi" w:cstheme="majorBidi"/>
                <w:color w:val="0000FF"/>
              </w:rPr>
              <w:t xml:space="preserve">asures that can have </w:t>
            </w:r>
            <w:r w:rsidR="00AE26A4" w:rsidRPr="00AE26A4">
              <w:rPr>
                <w:rFonts w:asciiTheme="majorHAnsi" w:eastAsiaTheme="majorEastAsia" w:hAnsiTheme="majorHAnsi" w:cstheme="majorBidi"/>
                <w:color w:val="0000FF"/>
              </w:rPr>
              <w:t>beneficial impact on air quality. This may include</w:t>
            </w:r>
            <w:r w:rsidR="00E4504D">
              <w:rPr>
                <w:rFonts w:asciiTheme="majorHAnsi" w:eastAsiaTheme="majorEastAsia" w:hAnsiTheme="majorHAnsi" w:cstheme="majorBidi"/>
                <w:color w:val="0000FF"/>
              </w:rPr>
              <w:t xml:space="preserve"> measures in </w:t>
            </w:r>
            <w:r w:rsidR="00AE26A4" w:rsidRPr="00AE26A4">
              <w:rPr>
                <w:rFonts w:asciiTheme="majorHAnsi" w:eastAsiaTheme="majorEastAsia" w:hAnsiTheme="majorHAnsi" w:cstheme="majorBidi"/>
                <w:color w:val="0000FF"/>
              </w:rPr>
              <w:t>:  Local Transport Plans (LTPs), Planning Policy documents, Noise Action Plans and Climate Change Strategies and any measures which contribute to reducing air pollution in the local authority area.</w:t>
            </w:r>
          </w:p>
          <w:p w14:paraId="35808F8B" w14:textId="70AB8A5D" w:rsidR="00C74ECB" w:rsidRDefault="00C74ECB" w:rsidP="00C74ECB">
            <w:pPr>
              <w:rPr>
                <w:b/>
                <w:bCs/>
                <w:color w:val="0000FF"/>
              </w:rPr>
            </w:pPr>
            <w:r w:rsidRPr="55AD1F66">
              <w:rPr>
                <w:b/>
                <w:bCs/>
                <w:color w:val="0000FF"/>
              </w:rPr>
              <w:lastRenderedPageBreak/>
              <w:t>IMPORTANT NOTE: To help improve the visibility of local authority action to reduce air pollution, the information provided on the top three measures in Table 2.2 will now be fed through to UK-AIR. Within the black outline</w:t>
            </w:r>
            <w:r w:rsidR="00791ADA">
              <w:rPr>
                <w:b/>
                <w:bCs/>
                <w:color w:val="0000FF"/>
              </w:rPr>
              <w:t xml:space="preserve"> and col</w:t>
            </w:r>
            <w:r w:rsidR="00151435">
              <w:rPr>
                <w:b/>
                <w:bCs/>
                <w:color w:val="0000FF"/>
              </w:rPr>
              <w:t>oured section of the table</w:t>
            </w:r>
            <w:r w:rsidRPr="55AD1F66">
              <w:rPr>
                <w:b/>
                <w:bCs/>
                <w:color w:val="0000FF"/>
              </w:rPr>
              <w:t xml:space="preserve">, please include </w:t>
            </w:r>
            <w:r w:rsidRPr="55AD1F66">
              <w:rPr>
                <w:b/>
                <w:bCs/>
                <w:color w:val="0000FF"/>
                <w:u w:val="single"/>
              </w:rPr>
              <w:t>three key measures</w:t>
            </w:r>
            <w:r w:rsidRPr="55AD1F66">
              <w:rPr>
                <w:b/>
                <w:bCs/>
                <w:color w:val="0000FF"/>
              </w:rPr>
              <w:t xml:space="preserve"> that your local authority would like to raise awareness of amongst local communities. Please ensure each measure title is succinct and meaningful to the public and includes completion dates. </w:t>
            </w:r>
            <w:r>
              <w:rPr>
                <w:b/>
                <w:bCs/>
                <w:color w:val="0000FF"/>
              </w:rPr>
              <w:t xml:space="preserve">Guidance on how to pitch this information is available </w:t>
            </w:r>
            <w:hyperlink r:id="rId32" w:history="1">
              <w:r w:rsidRPr="008C3407">
                <w:rPr>
                  <w:rStyle w:val="Hyperlink"/>
                  <w:b/>
                  <w:bCs/>
                  <w:color w:val="00009E"/>
                </w:rPr>
                <w:t>here</w:t>
              </w:r>
            </w:hyperlink>
            <w:r>
              <w:rPr>
                <w:b/>
                <w:bCs/>
                <w:color w:val="0000FF"/>
              </w:rPr>
              <w:t xml:space="preserve">. You should avoid using acronyms in the description of the action or when listing the organisations involved. </w:t>
            </w:r>
          </w:p>
          <w:p w14:paraId="66F8FBDD" w14:textId="0BA522B9" w:rsidR="006B0CAB" w:rsidRDefault="006B0CAB" w:rsidP="00C74ECB">
            <w:pPr>
              <w:rPr>
                <w:b/>
                <w:bCs/>
                <w:color w:val="0000FF"/>
              </w:rPr>
            </w:pPr>
            <w:r>
              <w:rPr>
                <w:b/>
                <w:bCs/>
                <w:color w:val="0000FF"/>
              </w:rPr>
              <w:t xml:space="preserve">You will be asked to copy and paste this information into a form on the </w:t>
            </w:r>
            <w:hyperlink r:id="rId33" w:history="1">
              <w:r w:rsidRPr="008C3407">
                <w:rPr>
                  <w:rStyle w:val="Hyperlink"/>
                  <w:b/>
                  <w:bCs/>
                  <w:color w:val="00009E"/>
                </w:rPr>
                <w:t>LAQM Portal</w:t>
              </w:r>
            </w:hyperlink>
            <w:r>
              <w:rPr>
                <w:b/>
                <w:bCs/>
                <w:color w:val="0000FF"/>
              </w:rPr>
              <w:t xml:space="preserve"> during the A</w:t>
            </w:r>
            <w:r w:rsidR="00A03CCB">
              <w:rPr>
                <w:b/>
                <w:bCs/>
                <w:color w:val="0000FF"/>
              </w:rPr>
              <w:t>P</w:t>
            </w:r>
            <w:r>
              <w:rPr>
                <w:b/>
                <w:bCs/>
                <w:color w:val="0000FF"/>
              </w:rPr>
              <w:t>R submission process.</w:t>
            </w:r>
          </w:p>
          <w:p w14:paraId="659025B2" w14:textId="77777777" w:rsidR="009B1BF4" w:rsidRPr="00C514F8" w:rsidRDefault="009B1BF4" w:rsidP="00F2667B">
            <w:pPr>
              <w:rPr>
                <w:b/>
                <w:bCs/>
                <w:color w:val="0000FF"/>
              </w:rPr>
            </w:pPr>
            <w:r w:rsidRPr="00C514F8">
              <w:rPr>
                <w:b/>
                <w:bCs/>
                <w:color w:val="0000FF"/>
              </w:rPr>
              <w:t>Delete this box when the document is finished</w:t>
            </w:r>
          </w:p>
        </w:tc>
      </w:tr>
    </w:tbl>
    <w:p w14:paraId="1D30E6C4" w14:textId="77777777" w:rsidR="00C44C15" w:rsidRDefault="00C44C15" w:rsidP="002227DB">
      <w:pPr>
        <w:pStyle w:val="Caption"/>
        <w:keepNext/>
      </w:pPr>
      <w:bookmarkStart w:id="22" w:name="_Ref68005264"/>
      <w:bookmarkStart w:id="23" w:name="_Toc37169112"/>
    </w:p>
    <w:p w14:paraId="7811BD86" w14:textId="77777777" w:rsidR="00C44C15" w:rsidRDefault="00C44C15">
      <w:pPr>
        <w:spacing w:before="0" w:after="0" w:line="240" w:lineRule="auto"/>
        <w:rPr>
          <w:b/>
          <w:iCs/>
          <w:szCs w:val="18"/>
        </w:rPr>
      </w:pPr>
      <w:r>
        <w:br w:type="page"/>
      </w:r>
    </w:p>
    <w:p w14:paraId="5BA0B317" w14:textId="7D6F2F37" w:rsidR="002227DB" w:rsidRPr="007C5E0E" w:rsidRDefault="00865696" w:rsidP="002227DB">
      <w:pPr>
        <w:pStyle w:val="Caption"/>
        <w:keepNext/>
      </w:pPr>
      <w:bookmarkStart w:id="24" w:name="_Toc191473716"/>
      <w:bookmarkStart w:id="25" w:name="OLE_LINK1"/>
      <w:r w:rsidRPr="00512627">
        <w:lastRenderedPageBreak/>
        <w:t xml:space="preserve">Table </w:t>
      </w:r>
      <w:fldSimple w:instr=" STYLEREF 1 \s ">
        <w:r w:rsidRPr="00512627">
          <w:t>2</w:t>
        </w:r>
      </w:fldSimple>
      <w:r w:rsidRPr="00512627">
        <w:t>.</w:t>
      </w:r>
      <w:fldSimple w:instr=" SEQ Table \* ARABIC \s 1 ">
        <w:r w:rsidRPr="00512627">
          <w:t>2</w:t>
        </w:r>
      </w:fldSimple>
      <w:bookmarkEnd w:id="22"/>
      <w:r w:rsidR="004B63F2" w:rsidRPr="00512627">
        <w:t xml:space="preserve"> – Progress on Measures to Improve Air Quality</w:t>
      </w:r>
      <w:bookmarkEnd w:id="23"/>
      <w:bookmarkEnd w:id="24"/>
    </w:p>
    <w:tbl>
      <w:tblPr>
        <w:tblStyle w:val="PlainTable1"/>
        <w:tblW w:w="14601" w:type="dxa"/>
        <w:tblInd w:w="-5" w:type="dxa"/>
        <w:tblLayout w:type="fixed"/>
        <w:tblLook w:val="0620" w:firstRow="1" w:lastRow="0" w:firstColumn="0" w:lastColumn="0" w:noHBand="1" w:noVBand="1"/>
      </w:tblPr>
      <w:tblGrid>
        <w:gridCol w:w="993"/>
        <w:gridCol w:w="1701"/>
        <w:gridCol w:w="1417"/>
        <w:gridCol w:w="1729"/>
        <w:gridCol w:w="1460"/>
        <w:gridCol w:w="1460"/>
        <w:gridCol w:w="1460"/>
        <w:gridCol w:w="1460"/>
        <w:gridCol w:w="1361"/>
        <w:gridCol w:w="1560"/>
      </w:tblGrid>
      <w:tr w:rsidR="005D69AE" w14:paraId="3162BB03" w14:textId="77777777" w:rsidTr="005D69AE">
        <w:trPr>
          <w:cnfStyle w:val="100000000000" w:firstRow="1" w:lastRow="0" w:firstColumn="0" w:lastColumn="0" w:oddVBand="0" w:evenVBand="0" w:oddHBand="0" w:evenHBand="0" w:firstRowFirstColumn="0" w:firstRowLastColumn="0" w:lastRowFirstColumn="0" w:lastRowLastColumn="0"/>
          <w:trHeight w:val="984"/>
        </w:trPr>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bookmarkEnd w:id="25"/>
          <w:p w14:paraId="3F036B79" w14:textId="77777777" w:rsidR="00B83767" w:rsidRPr="002227DB" w:rsidRDefault="00B83767" w:rsidP="000F0E66">
            <w:pPr>
              <w:spacing w:before="0" w:after="0" w:line="240" w:lineRule="auto"/>
              <w:jc w:val="center"/>
              <w:rPr>
                <w:sz w:val="18"/>
                <w:szCs w:val="18"/>
              </w:rPr>
            </w:pPr>
            <w:r w:rsidRPr="002227DB">
              <w:rPr>
                <w:sz w:val="18"/>
                <w:szCs w:val="18"/>
              </w:rPr>
              <w:t>Measure No.</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013ECCF0" w14:textId="77777777" w:rsidR="00B83767" w:rsidRPr="002227DB" w:rsidRDefault="00B83767" w:rsidP="000F0E66">
            <w:pPr>
              <w:spacing w:before="0" w:after="0" w:line="240" w:lineRule="auto"/>
              <w:jc w:val="center"/>
              <w:rPr>
                <w:sz w:val="18"/>
                <w:szCs w:val="18"/>
              </w:rPr>
            </w:pPr>
            <w:r w:rsidRPr="002227DB">
              <w:rPr>
                <w:sz w:val="18"/>
                <w:szCs w:val="18"/>
              </w:rPr>
              <w:t>Measure</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6148CDB4" w14:textId="77777777" w:rsidR="00B83767" w:rsidRPr="002227DB" w:rsidRDefault="00B83767" w:rsidP="000F0E66">
            <w:pPr>
              <w:spacing w:before="0" w:after="0" w:line="240" w:lineRule="auto"/>
              <w:jc w:val="center"/>
              <w:rPr>
                <w:sz w:val="18"/>
                <w:szCs w:val="18"/>
              </w:rPr>
            </w:pPr>
            <w:r w:rsidRPr="002227DB">
              <w:rPr>
                <w:sz w:val="18"/>
                <w:szCs w:val="18"/>
              </w:rPr>
              <w:t>Category</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vAlign w:val="center"/>
          </w:tcPr>
          <w:p w14:paraId="41086D46" w14:textId="77777777" w:rsidR="00B83767" w:rsidRDefault="00B83767" w:rsidP="000F0E66">
            <w:pPr>
              <w:spacing w:before="0" w:after="0" w:line="240" w:lineRule="auto"/>
              <w:jc w:val="center"/>
              <w:rPr>
                <w:sz w:val="18"/>
                <w:szCs w:val="18"/>
              </w:rPr>
            </w:pPr>
            <w:r>
              <w:rPr>
                <w:sz w:val="18"/>
                <w:szCs w:val="18"/>
              </w:rPr>
              <w:t xml:space="preserve">Expected/Actual </w:t>
            </w:r>
            <w:r w:rsidRPr="002227DB">
              <w:rPr>
                <w:sz w:val="18"/>
                <w:szCs w:val="18"/>
              </w:rPr>
              <w:t xml:space="preserve"> Completion </w:t>
            </w:r>
            <w:r>
              <w:rPr>
                <w:sz w:val="18"/>
                <w:szCs w:val="18"/>
              </w:rPr>
              <w:t>year</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34F95EDB" w14:textId="3117DE4A" w:rsidR="00B83767" w:rsidRDefault="00B83767" w:rsidP="00B83767">
            <w:pPr>
              <w:spacing w:before="0" w:after="0" w:line="240" w:lineRule="auto"/>
              <w:jc w:val="center"/>
              <w:rPr>
                <w:sz w:val="18"/>
                <w:szCs w:val="18"/>
              </w:rPr>
            </w:pPr>
            <w:r>
              <w:rPr>
                <w:sz w:val="18"/>
                <w:szCs w:val="18"/>
              </w:rPr>
              <w:t>Organisations Involved</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7B54F789" w14:textId="123FCF1E" w:rsidR="00B83767" w:rsidRPr="002227DB" w:rsidRDefault="00B83767" w:rsidP="000F0E66">
            <w:pPr>
              <w:spacing w:before="0" w:after="0" w:line="240" w:lineRule="auto"/>
              <w:jc w:val="center"/>
              <w:rPr>
                <w:sz w:val="18"/>
                <w:szCs w:val="18"/>
              </w:rPr>
            </w:pPr>
            <w:r>
              <w:rPr>
                <w:sz w:val="18"/>
                <w:szCs w:val="18"/>
              </w:rPr>
              <w:t>Measure Status</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05A92C33" w14:textId="77777777" w:rsidR="00B83767" w:rsidRPr="002818B1" w:rsidRDefault="00B83767" w:rsidP="000F0E66">
            <w:pPr>
              <w:spacing w:before="0" w:after="0" w:line="240" w:lineRule="auto"/>
              <w:jc w:val="center"/>
              <w:rPr>
                <w:sz w:val="18"/>
                <w:szCs w:val="18"/>
              </w:rPr>
            </w:pPr>
            <w:r w:rsidRPr="00512627">
              <w:rPr>
                <w:sz w:val="18"/>
                <w:szCs w:val="18"/>
              </w:rPr>
              <w:t>Funding Status</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46114385" w14:textId="77777777" w:rsidR="00B83767" w:rsidRPr="00512627" w:rsidRDefault="00B83767" w:rsidP="000F0E66">
            <w:pPr>
              <w:spacing w:before="0" w:after="0" w:line="240" w:lineRule="auto"/>
              <w:jc w:val="center"/>
              <w:rPr>
                <w:sz w:val="18"/>
                <w:szCs w:val="18"/>
              </w:rPr>
            </w:pPr>
            <w:r w:rsidRPr="00512627">
              <w:rPr>
                <w:sz w:val="18"/>
                <w:szCs w:val="18"/>
              </w:rPr>
              <w:t>Key Milestones</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1F58187D" w14:textId="51394C65" w:rsidR="00B83767" w:rsidRPr="002818B1" w:rsidRDefault="00B83767" w:rsidP="000F0E66">
            <w:pPr>
              <w:spacing w:before="0" w:after="0" w:line="240" w:lineRule="auto"/>
              <w:jc w:val="center"/>
              <w:rPr>
                <w:sz w:val="18"/>
                <w:szCs w:val="18"/>
              </w:rPr>
            </w:pPr>
            <w:r w:rsidRPr="00512627">
              <w:rPr>
                <w:sz w:val="18"/>
                <w:szCs w:val="18"/>
              </w:rPr>
              <w:t>Progress</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vAlign w:val="center"/>
          </w:tcPr>
          <w:p w14:paraId="11B03EB7" w14:textId="77777777" w:rsidR="00B83767" w:rsidRPr="002227DB" w:rsidRDefault="00B83767" w:rsidP="000F0E66">
            <w:pPr>
              <w:spacing w:before="0" w:after="0" w:line="240" w:lineRule="auto"/>
              <w:jc w:val="center"/>
              <w:rPr>
                <w:sz w:val="18"/>
                <w:szCs w:val="18"/>
              </w:rPr>
            </w:pPr>
            <w:r>
              <w:rPr>
                <w:sz w:val="18"/>
                <w:szCs w:val="18"/>
              </w:rPr>
              <w:t>Barriers to implementation</w:t>
            </w:r>
          </w:p>
        </w:tc>
      </w:tr>
      <w:tr w:rsidR="005D69AE" w14:paraId="046302CA" w14:textId="77777777" w:rsidTr="00791ADA">
        <w:trPr>
          <w:trHeight w:val="984"/>
        </w:trPr>
        <w:tc>
          <w:tcPr>
            <w:tcW w:w="0" w:type="dxa"/>
            <w:tcBorders>
              <w:top w:val="single" w:sz="18" w:space="0" w:color="auto"/>
              <w:left w:val="single" w:sz="18" w:space="0" w:color="auto"/>
              <w:bottom w:val="single" w:sz="4" w:space="0" w:color="000000" w:themeColor="text1"/>
              <w:right w:val="single" w:sz="4" w:space="0" w:color="000000" w:themeColor="text1"/>
            </w:tcBorders>
            <w:shd w:val="clear" w:color="auto" w:fill="FAF9D2"/>
            <w:vAlign w:val="center"/>
          </w:tcPr>
          <w:p w14:paraId="33AD3556" w14:textId="06C90B67" w:rsidR="00B83767" w:rsidRPr="00C514F8" w:rsidRDefault="00136465" w:rsidP="000F0E66">
            <w:pPr>
              <w:spacing w:before="0" w:after="0" w:line="240" w:lineRule="auto"/>
              <w:jc w:val="center"/>
              <w:rPr>
                <w:color w:val="FF0000"/>
                <w:sz w:val="18"/>
                <w:szCs w:val="18"/>
              </w:rPr>
            </w:pPr>
            <w:r>
              <w:rPr>
                <w:color w:val="FF0000"/>
                <w:sz w:val="18"/>
                <w:szCs w:val="18"/>
              </w:rPr>
              <w:t>&lt;</w:t>
            </w:r>
            <w:r w:rsidR="00B83767" w:rsidRPr="00C514F8">
              <w:rPr>
                <w:color w:val="FF0000"/>
                <w:sz w:val="18"/>
                <w:szCs w:val="18"/>
              </w:rPr>
              <w:t>1</w:t>
            </w:r>
            <w:r>
              <w:rPr>
                <w:color w:val="FF0000"/>
                <w:sz w:val="18"/>
                <w:szCs w:val="18"/>
              </w:rPr>
              <w:t>&gt;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16E3F684" w14:textId="77777777" w:rsidR="00B83767" w:rsidRPr="00C514F8" w:rsidRDefault="00B83767" w:rsidP="000F0E66">
            <w:pPr>
              <w:spacing w:before="0" w:after="0" w:line="240" w:lineRule="auto"/>
              <w:jc w:val="center"/>
              <w:rPr>
                <w:color w:val="FF0000"/>
                <w:sz w:val="18"/>
                <w:szCs w:val="18"/>
              </w:rPr>
            </w:pPr>
            <w:r>
              <w:rPr>
                <w:color w:val="FF0000"/>
                <w:sz w:val="18"/>
                <w:szCs w:val="18"/>
              </w:rPr>
              <w:t>&lt;</w:t>
            </w:r>
            <w:r w:rsidRPr="00C514F8">
              <w:rPr>
                <w:color w:val="FF0000"/>
                <w:sz w:val="18"/>
                <w:szCs w:val="18"/>
              </w:rPr>
              <w:t>Title</w:t>
            </w:r>
            <w:r>
              <w:rPr>
                <w:color w:val="FF0000"/>
                <w:sz w:val="18"/>
                <w:szCs w:val="18"/>
              </w:rPr>
              <w:t xml:space="preserve"> and brief d</w:t>
            </w:r>
            <w:r w:rsidRPr="00C514F8">
              <w:rPr>
                <w:color w:val="FF0000"/>
                <w:sz w:val="18"/>
                <w:szCs w:val="18"/>
              </w:rPr>
              <w:t>escription of Measure</w:t>
            </w:r>
            <w:r>
              <w:rPr>
                <w:color w:val="FF0000"/>
                <w:sz w:val="18"/>
                <w:szCs w:val="18"/>
              </w:rPr>
              <w:t>&gt;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4274EA5D" w14:textId="77777777" w:rsidR="00B83767" w:rsidRPr="00C514F8" w:rsidRDefault="00B83767" w:rsidP="000F0E66">
            <w:pPr>
              <w:spacing w:before="0" w:after="0" w:line="240" w:lineRule="auto"/>
              <w:jc w:val="center"/>
              <w:rPr>
                <w:color w:val="FF0000"/>
                <w:sz w:val="18"/>
                <w:szCs w:val="18"/>
              </w:rPr>
            </w:pPr>
            <w:r>
              <w:rPr>
                <w:color w:val="FF0000"/>
                <w:sz w:val="18"/>
                <w:szCs w:val="18"/>
              </w:rPr>
              <w:t>&lt;</w:t>
            </w:r>
            <w:r w:rsidRPr="00C514F8">
              <w:rPr>
                <w:color w:val="FF0000"/>
                <w:sz w:val="18"/>
                <w:szCs w:val="18"/>
              </w:rPr>
              <w:t>Select from the categories in blue box</w:t>
            </w:r>
            <w:r>
              <w:rPr>
                <w:color w:val="FF0000"/>
                <w:sz w:val="18"/>
                <w:szCs w:val="18"/>
              </w:rPr>
              <w:t>&gt;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1A4FC568" w14:textId="77777777" w:rsidR="00B83767" w:rsidRPr="00791689" w:rsidRDefault="00B83767" w:rsidP="000F0E66">
            <w:pPr>
              <w:spacing w:before="0" w:after="0" w:line="240" w:lineRule="auto"/>
              <w:jc w:val="center"/>
              <w:rPr>
                <w:color w:val="FF0000"/>
                <w:sz w:val="18"/>
                <w:szCs w:val="18"/>
              </w:rPr>
            </w:pPr>
            <w:r w:rsidRPr="00C41E41">
              <w:rPr>
                <w:color w:val="FF0000"/>
                <w:sz w:val="18"/>
                <w:szCs w:val="18"/>
              </w:rPr>
              <w:t>&lt;Insert expected or actual completion year&gt;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531080F8" w14:textId="141D6A88" w:rsidR="00B83767" w:rsidRDefault="00B83767" w:rsidP="00B83767">
            <w:pPr>
              <w:spacing w:before="0" w:after="0" w:line="240" w:lineRule="auto"/>
              <w:jc w:val="center"/>
              <w:rPr>
                <w:color w:val="FF0000"/>
                <w:sz w:val="18"/>
                <w:szCs w:val="18"/>
              </w:rPr>
            </w:pPr>
            <w:r w:rsidRPr="00C41E41">
              <w:rPr>
                <w:color w:val="FF0000"/>
                <w:sz w:val="18"/>
                <w:szCs w:val="18"/>
              </w:rPr>
              <w:t>&lt;</w:t>
            </w:r>
            <w:r>
              <w:rPr>
                <w:color w:val="FF0000"/>
                <w:sz w:val="18"/>
                <w:szCs w:val="18"/>
              </w:rPr>
              <w:t>Insert names of organisations involved</w:t>
            </w:r>
            <w:r w:rsidRPr="00C41E41">
              <w:rPr>
                <w:color w:val="FF0000"/>
                <w:sz w:val="18"/>
                <w:szCs w:val="18"/>
              </w:rPr>
              <w:t>&gt;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0154F589" w14:textId="256FF4D6" w:rsidR="00B83767" w:rsidRPr="00C514F8" w:rsidRDefault="00B83767" w:rsidP="000F0E66">
            <w:pPr>
              <w:spacing w:before="0" w:after="0" w:line="240" w:lineRule="auto"/>
              <w:jc w:val="center"/>
              <w:rPr>
                <w:color w:val="FF0000"/>
                <w:sz w:val="18"/>
                <w:szCs w:val="18"/>
              </w:rPr>
            </w:pPr>
            <w:r>
              <w:rPr>
                <w:color w:val="FF0000"/>
                <w:sz w:val="18"/>
                <w:szCs w:val="18"/>
              </w:rPr>
              <w:t>&lt;Insert status e.g. planned/ in progress/ completed/ delayed&gt;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335C3893" w14:textId="1E349769" w:rsidR="00B83767" w:rsidRDefault="00B83767" w:rsidP="000F0E66">
            <w:pPr>
              <w:spacing w:before="0" w:after="0" w:line="240" w:lineRule="auto"/>
              <w:jc w:val="center"/>
              <w:rPr>
                <w:color w:val="FF0000"/>
                <w:sz w:val="18"/>
                <w:szCs w:val="18"/>
              </w:rPr>
            </w:pPr>
            <w:r>
              <w:rPr>
                <w:color w:val="FF0000"/>
                <w:sz w:val="18"/>
                <w:szCs w:val="18"/>
              </w:rPr>
              <w:t>&lt;</w:t>
            </w:r>
            <w:r w:rsidRPr="00126A20">
              <w:rPr>
                <w:color w:val="FF0000"/>
                <w:sz w:val="18"/>
                <w:szCs w:val="18"/>
              </w:rPr>
              <w:t xml:space="preserve">Insert funding status e.g. </w:t>
            </w:r>
            <w:r>
              <w:rPr>
                <w:color w:val="FF0000"/>
                <w:sz w:val="18"/>
                <w:szCs w:val="18"/>
              </w:rPr>
              <w:t>fully funded / p</w:t>
            </w:r>
            <w:r w:rsidRPr="00126A20">
              <w:rPr>
                <w:color w:val="FF0000"/>
                <w:sz w:val="18"/>
                <w:szCs w:val="18"/>
              </w:rPr>
              <w:t xml:space="preserve">artially funded / </w:t>
            </w:r>
            <w:r>
              <w:rPr>
                <w:color w:val="FF0000"/>
                <w:sz w:val="18"/>
                <w:szCs w:val="18"/>
              </w:rPr>
              <w:t>n</w:t>
            </w:r>
            <w:r w:rsidRPr="00126A20">
              <w:rPr>
                <w:color w:val="FF0000"/>
                <w:sz w:val="18"/>
                <w:szCs w:val="18"/>
              </w:rPr>
              <w:t>ot funded</w:t>
            </w:r>
            <w:r>
              <w:rPr>
                <w:color w:val="FF0000"/>
                <w:sz w:val="18"/>
                <w:szCs w:val="18"/>
              </w:rPr>
              <w:t>&gt;</w:t>
            </w:r>
          </w:p>
          <w:p w14:paraId="73F334E5" w14:textId="77777777" w:rsidR="00B83767" w:rsidRDefault="00B83767" w:rsidP="000F0E66">
            <w:pPr>
              <w:spacing w:before="0" w:after="0" w:line="240" w:lineRule="auto"/>
              <w:jc w:val="center"/>
              <w:rPr>
                <w:color w:val="FF0000"/>
                <w:sz w:val="18"/>
                <w:szCs w:val="18"/>
              </w:rPr>
            </w:pPr>
          </w:p>
          <w:p w14:paraId="14AF8C35" w14:textId="45F39BFF" w:rsidR="00B83767" w:rsidRPr="00C514F8" w:rsidRDefault="00B83767" w:rsidP="000F0E66">
            <w:pPr>
              <w:spacing w:before="0" w:after="0" w:line="240" w:lineRule="auto"/>
              <w:jc w:val="center"/>
              <w:rPr>
                <w:color w:val="FF0000"/>
                <w:sz w:val="18"/>
                <w:szCs w:val="18"/>
              </w:rPr>
            </w:pPr>
            <w:r>
              <w:rPr>
                <w:color w:val="FF0000"/>
                <w:sz w:val="18"/>
                <w:szCs w:val="18"/>
              </w:rPr>
              <w:t>&lt;</w:t>
            </w:r>
            <w:r w:rsidRPr="00126A20">
              <w:rPr>
                <w:color w:val="FF0000"/>
                <w:sz w:val="18"/>
                <w:szCs w:val="18"/>
              </w:rPr>
              <w:t>For funded measures detail frequency of</w:t>
            </w:r>
            <w:r>
              <w:rPr>
                <w:color w:val="FF0000"/>
                <w:sz w:val="18"/>
                <w:szCs w:val="18"/>
              </w:rPr>
              <w:t xml:space="preserve"> funding (e.g. annual/3-yearly) and funding source (for example SG grant funded)&gt;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2DA27CFC" w14:textId="77777777" w:rsidR="00B83767" w:rsidRPr="00C514F8" w:rsidRDefault="00B83767" w:rsidP="000F0E66">
            <w:pPr>
              <w:spacing w:before="0" w:after="0" w:line="240" w:lineRule="auto"/>
              <w:jc w:val="center"/>
              <w:rPr>
                <w:color w:val="FF0000"/>
                <w:sz w:val="18"/>
                <w:szCs w:val="18"/>
              </w:rPr>
            </w:pPr>
            <w:r>
              <w:rPr>
                <w:color w:val="FF0000"/>
                <w:sz w:val="18"/>
                <w:szCs w:val="18"/>
              </w:rPr>
              <w:t>&lt;Insert key milestones (nature of milestone and date)&gt;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4DA19E12" w14:textId="77777777" w:rsidR="00B83767" w:rsidRPr="00512627" w:rsidRDefault="00B83767" w:rsidP="000F0E66">
            <w:pPr>
              <w:spacing w:before="0" w:after="0" w:line="240" w:lineRule="auto"/>
              <w:jc w:val="center"/>
              <w:rPr>
                <w:color w:val="FF0000"/>
                <w:sz w:val="18"/>
                <w:szCs w:val="18"/>
              </w:rPr>
            </w:pPr>
            <w:r w:rsidRPr="00512627">
              <w:rPr>
                <w:color w:val="FF0000"/>
                <w:sz w:val="18"/>
                <w:szCs w:val="18"/>
              </w:rPr>
              <w:t>&lt;Insert details of progress to deliver the measure over the reporting year&gt;</w:t>
            </w:r>
          </w:p>
          <w:p w14:paraId="4C3A002A" w14:textId="77777777" w:rsidR="00B83767" w:rsidRPr="00512627" w:rsidRDefault="00B83767" w:rsidP="000F0E66">
            <w:pPr>
              <w:spacing w:before="0" w:after="0" w:line="240" w:lineRule="auto"/>
              <w:jc w:val="center"/>
              <w:rPr>
                <w:color w:val="FF0000"/>
                <w:sz w:val="18"/>
                <w:szCs w:val="18"/>
              </w:rPr>
            </w:pPr>
          </w:p>
          <w:p w14:paraId="68252D1D" w14:textId="62A14D04" w:rsidR="00B83767" w:rsidRPr="00447237" w:rsidRDefault="00B83767" w:rsidP="000F0E66">
            <w:pPr>
              <w:spacing w:before="0" w:after="0" w:line="240" w:lineRule="auto"/>
              <w:jc w:val="center"/>
              <w:rPr>
                <w:color w:val="FF0000"/>
                <w:sz w:val="18"/>
                <w:szCs w:val="18"/>
                <w:highlight w:val="yellow"/>
              </w:rPr>
            </w:pPr>
            <w:r w:rsidRPr="00512627">
              <w:rPr>
                <w:color w:val="FF0000"/>
                <w:sz w:val="18"/>
                <w:szCs w:val="18"/>
              </w:rPr>
              <w:t>&lt;For Scottish Government AQ grant funded measures this must include details of how the funding has been allocated to progress delivery of the measure&gt;</w:t>
            </w:r>
          </w:p>
        </w:tc>
        <w:tc>
          <w:tcPr>
            <w:tcW w:w="0" w:type="dxa"/>
            <w:tcBorders>
              <w:top w:val="single" w:sz="18" w:space="0" w:color="auto"/>
              <w:left w:val="single" w:sz="4" w:space="0" w:color="000000" w:themeColor="text1"/>
              <w:bottom w:val="single" w:sz="4" w:space="0" w:color="000000" w:themeColor="text1"/>
              <w:right w:val="single" w:sz="18" w:space="0" w:color="auto"/>
            </w:tcBorders>
            <w:shd w:val="clear" w:color="auto" w:fill="FAF9D2"/>
            <w:vAlign w:val="center"/>
          </w:tcPr>
          <w:p w14:paraId="497764CE" w14:textId="49E2EF45" w:rsidR="00B83767" w:rsidRPr="00C514F8" w:rsidRDefault="00B83767" w:rsidP="000F0E66">
            <w:pPr>
              <w:suppressAutoHyphens/>
              <w:spacing w:before="0" w:after="0" w:line="240" w:lineRule="auto"/>
              <w:jc w:val="center"/>
              <w:rPr>
                <w:color w:val="FF0000"/>
                <w:sz w:val="18"/>
                <w:szCs w:val="18"/>
              </w:rPr>
            </w:pPr>
            <w:r>
              <w:rPr>
                <w:color w:val="FF0000"/>
                <w:sz w:val="18"/>
                <w:szCs w:val="18"/>
              </w:rPr>
              <w:t xml:space="preserve">&lt;Insert text here e.g. </w:t>
            </w:r>
            <w:r w:rsidRPr="005D760F">
              <w:rPr>
                <w:color w:val="FF0000"/>
                <w:sz w:val="18"/>
                <w:szCs w:val="18"/>
              </w:rPr>
              <w:t>Lengthy Timescale</w:t>
            </w:r>
            <w:r>
              <w:rPr>
                <w:color w:val="FF0000"/>
                <w:sz w:val="18"/>
                <w:szCs w:val="18"/>
              </w:rPr>
              <w:t>, no funding and how these can be addressed&gt;</w:t>
            </w:r>
          </w:p>
        </w:tc>
      </w:tr>
      <w:tr w:rsidR="005D69AE" w14:paraId="0A688237" w14:textId="77777777" w:rsidTr="00791ADA">
        <w:trPr>
          <w:trHeight w:val="984"/>
        </w:trPr>
        <w:tc>
          <w:tcPr>
            <w:tcW w:w="0"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FAF9D2"/>
            <w:vAlign w:val="center"/>
          </w:tcPr>
          <w:p w14:paraId="4B022326" w14:textId="006EF178" w:rsidR="00136465" w:rsidRPr="00C514F8" w:rsidRDefault="00136465" w:rsidP="00136465">
            <w:pPr>
              <w:spacing w:before="0" w:after="0" w:line="240" w:lineRule="auto"/>
              <w:jc w:val="center"/>
              <w:rPr>
                <w:color w:val="FF0000"/>
                <w:sz w:val="18"/>
                <w:szCs w:val="18"/>
              </w:rPr>
            </w:pPr>
            <w:r>
              <w:rPr>
                <w:color w:val="FF0000"/>
                <w:sz w:val="18"/>
                <w:szCs w:val="18"/>
              </w:rPr>
              <w:t>&lt;2&gt;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2C0B450B" w14:textId="4924E8A8" w:rsidR="00136465"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4764817A" w14:textId="0654C225" w:rsidR="00136465"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75C7EDEC" w14:textId="4FD252F7" w:rsidR="00136465" w:rsidRPr="00C41E41"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11FF7751" w14:textId="241B8BE3" w:rsidR="00136465" w:rsidRPr="00C41E41"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10910637" w14:textId="712FA9BD" w:rsidR="00136465"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26A830C4" w14:textId="77777777" w:rsidR="00136465"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1D639F4E" w14:textId="127743A5" w:rsidR="00136465"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11E32D7C" w14:textId="77777777" w:rsidR="00136465" w:rsidRPr="00512627"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FAF9D2"/>
            <w:vAlign w:val="center"/>
          </w:tcPr>
          <w:p w14:paraId="53549FB9" w14:textId="43BC5B3B" w:rsidR="00136465" w:rsidRDefault="00136465" w:rsidP="00136465">
            <w:pPr>
              <w:suppressAutoHyphens/>
              <w:spacing w:before="0" w:after="0" w:line="240" w:lineRule="auto"/>
              <w:jc w:val="center"/>
              <w:rPr>
                <w:color w:val="FF0000"/>
                <w:sz w:val="18"/>
                <w:szCs w:val="18"/>
              </w:rPr>
            </w:pPr>
          </w:p>
        </w:tc>
      </w:tr>
      <w:tr w:rsidR="005D69AE" w14:paraId="76589EF7" w14:textId="77777777" w:rsidTr="00791ADA">
        <w:trPr>
          <w:trHeight w:val="984"/>
        </w:trPr>
        <w:tc>
          <w:tcPr>
            <w:tcW w:w="0" w:type="dxa"/>
            <w:tcBorders>
              <w:top w:val="single" w:sz="4" w:space="0" w:color="000000" w:themeColor="text1"/>
              <w:left w:val="single" w:sz="18" w:space="0" w:color="auto"/>
              <w:bottom w:val="single" w:sz="18" w:space="0" w:color="auto"/>
              <w:right w:val="single" w:sz="4" w:space="0" w:color="000000" w:themeColor="text1"/>
            </w:tcBorders>
            <w:shd w:val="clear" w:color="auto" w:fill="FAF9D2"/>
            <w:vAlign w:val="center"/>
          </w:tcPr>
          <w:p w14:paraId="1C6828F5" w14:textId="0F84E402" w:rsidR="001C434B" w:rsidRPr="00C514F8" w:rsidRDefault="00136465" w:rsidP="000F0E66">
            <w:pPr>
              <w:spacing w:before="0" w:after="0" w:line="240" w:lineRule="auto"/>
              <w:jc w:val="center"/>
              <w:rPr>
                <w:color w:val="FF0000"/>
                <w:sz w:val="18"/>
                <w:szCs w:val="18"/>
              </w:rPr>
            </w:pPr>
            <w:r>
              <w:rPr>
                <w:color w:val="FF0000"/>
                <w:sz w:val="18"/>
                <w:szCs w:val="18"/>
              </w:rPr>
              <w:t>&lt;3&gt;</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62F809C8" w14:textId="77777777" w:rsidR="001C434B"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609C2222" w14:textId="77777777" w:rsidR="001C434B"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60D66271" w14:textId="77777777" w:rsidR="001C434B" w:rsidRPr="00C41E41"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1B8B7F11" w14:textId="77777777" w:rsidR="001C434B" w:rsidRPr="00C41E41" w:rsidRDefault="001C434B" w:rsidP="00B83767">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519665DF" w14:textId="77777777" w:rsidR="001C434B"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11CF0CC8" w14:textId="77777777" w:rsidR="001C434B"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4F2A164B" w14:textId="77777777" w:rsidR="001C434B"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1CA61995" w14:textId="77777777" w:rsidR="001C434B" w:rsidRPr="00512627"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18" w:space="0" w:color="auto"/>
            </w:tcBorders>
            <w:shd w:val="clear" w:color="auto" w:fill="FAF9D2"/>
            <w:vAlign w:val="center"/>
          </w:tcPr>
          <w:p w14:paraId="2B3036E8" w14:textId="77777777" w:rsidR="001C434B" w:rsidRDefault="001C434B" w:rsidP="000F0E66">
            <w:pPr>
              <w:suppressAutoHyphens/>
              <w:spacing w:before="0" w:after="0" w:line="240" w:lineRule="auto"/>
              <w:jc w:val="center"/>
              <w:rPr>
                <w:color w:val="FF0000"/>
                <w:sz w:val="18"/>
                <w:szCs w:val="18"/>
              </w:rPr>
            </w:pPr>
          </w:p>
        </w:tc>
      </w:tr>
      <w:tr w:rsidR="005D69AE" w14:paraId="2989CFFC" w14:textId="77777777" w:rsidTr="005D69AE">
        <w:trPr>
          <w:trHeight w:val="984"/>
        </w:trPr>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656EAB97" w14:textId="13D20B87" w:rsidR="00B83767" w:rsidRDefault="00136465" w:rsidP="00015970">
            <w:pPr>
              <w:spacing w:before="0" w:after="0" w:line="240" w:lineRule="auto"/>
              <w:jc w:val="center"/>
            </w:pPr>
            <w:r>
              <w:rPr>
                <w:color w:val="FF0000"/>
                <w:sz w:val="18"/>
                <w:szCs w:val="18"/>
              </w:rPr>
              <w:t>&lt;4&gt;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61B9A023" w14:textId="77777777"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29414837" w14:textId="77777777"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vAlign w:val="center"/>
          </w:tcPr>
          <w:p w14:paraId="487C363A" w14:textId="77777777"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433A6D63" w14:textId="77777777" w:rsidR="00B83767" w:rsidRDefault="00B83767" w:rsidP="00B83767">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60393D83" w14:textId="365A59F9"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0EF9C0C1" w14:textId="77777777"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1E6470C0" w14:textId="77777777"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0E4637EA" w14:textId="77777777"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36DBCE65" w14:textId="77777777" w:rsidR="00B83767" w:rsidRDefault="00B83767" w:rsidP="00015970">
            <w:pPr>
              <w:spacing w:before="0" w:after="0" w:line="240" w:lineRule="auto"/>
              <w:jc w:val="center"/>
            </w:pPr>
          </w:p>
        </w:tc>
      </w:tr>
      <w:tr w:rsidR="00136465" w14:paraId="0D921A81" w14:textId="77777777" w:rsidTr="00B83767">
        <w:trPr>
          <w:trHeight w:val="98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591716" w14:textId="57AC45B2" w:rsidR="00136465" w:rsidRDefault="00136465" w:rsidP="00015970">
            <w:pPr>
              <w:spacing w:before="0" w:after="0" w:line="240" w:lineRule="auto"/>
              <w:jc w:val="center"/>
            </w:pPr>
            <w:r>
              <w:rPr>
                <w:color w:val="FF0000"/>
                <w:sz w:val="18"/>
                <w:szCs w:val="18"/>
              </w:rPr>
              <w:t>&lt;5&gt;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D7A46C" w14:textId="77777777" w:rsidR="00136465" w:rsidRDefault="00136465" w:rsidP="00015970">
            <w:pPr>
              <w:spacing w:before="0" w:after="0" w:line="240" w:lineRule="auto"/>
              <w:jc w:val="cente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CB9F9E" w14:textId="77777777" w:rsidR="00136465" w:rsidRDefault="00136465" w:rsidP="00015970">
            <w:pPr>
              <w:spacing w:before="0" w:after="0" w:line="240" w:lineRule="auto"/>
              <w:jc w:val="center"/>
            </w:pP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76F2E" w14:textId="77777777" w:rsidR="00136465" w:rsidRDefault="00136465" w:rsidP="00015970">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0F813" w14:textId="77777777" w:rsidR="00136465" w:rsidRDefault="00136465" w:rsidP="00B83767">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A9CBDD" w14:textId="77777777" w:rsidR="00136465" w:rsidRDefault="00136465" w:rsidP="00015970">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FECAC1" w14:textId="77777777" w:rsidR="00136465" w:rsidRDefault="00136465" w:rsidP="00015970">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B5366A" w14:textId="77777777" w:rsidR="00136465" w:rsidRDefault="00136465" w:rsidP="00015970">
            <w:pPr>
              <w:spacing w:before="0" w:after="0" w:line="240" w:lineRule="auto"/>
              <w:jc w:val="cente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F5545B" w14:textId="77777777" w:rsidR="00136465" w:rsidRDefault="00136465" w:rsidP="00015970">
            <w:pPr>
              <w:spacing w:before="0"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B1E459" w14:textId="77777777" w:rsidR="00136465" w:rsidRDefault="00136465" w:rsidP="00015970">
            <w:pPr>
              <w:spacing w:before="0" w:after="0" w:line="240" w:lineRule="auto"/>
              <w:jc w:val="center"/>
            </w:pPr>
          </w:p>
        </w:tc>
      </w:tr>
    </w:tbl>
    <w:p w14:paraId="26FCC17A" w14:textId="77777777" w:rsidR="002227DB" w:rsidRDefault="002227DB" w:rsidP="009B1BF4">
      <w:pPr>
        <w:sectPr w:rsidR="002227DB" w:rsidSect="00417A9D">
          <w:pgSz w:w="16838" w:h="11899" w:orient="landscape" w:code="9"/>
          <w:pgMar w:top="1134" w:right="1134" w:bottom="1134" w:left="1134" w:header="340" w:footer="340" w:gutter="0"/>
          <w:cols w:space="708"/>
          <w:docGrid w:linePitch="326"/>
        </w:sectPr>
      </w:pPr>
    </w:p>
    <w:p w14:paraId="4997315F" w14:textId="77777777" w:rsidR="009B1BF4" w:rsidRPr="008603A5" w:rsidRDefault="002227DB" w:rsidP="002227DB">
      <w:pPr>
        <w:pStyle w:val="Heading1"/>
      </w:pPr>
      <w:bookmarkStart w:id="26" w:name="_Toc198307078"/>
      <w:r>
        <w:lastRenderedPageBreak/>
        <w:t>Air Quality Monitoring Data and Comparison with Air Quality Objectives</w:t>
      </w:r>
      <w:bookmarkEnd w:id="26"/>
    </w:p>
    <w:p w14:paraId="484DF15D" w14:textId="77777777" w:rsidR="009B1BF4" w:rsidRDefault="3A794040" w:rsidP="000C0D4F">
      <w:pPr>
        <w:pStyle w:val="Heading2"/>
      </w:pPr>
      <w:bookmarkStart w:id="27" w:name="_Toc198307079"/>
      <w:r>
        <w:t xml:space="preserve">3.1 </w:t>
      </w:r>
      <w:r w:rsidR="002227DB">
        <w:t>Summary of Monitoring Undertaken</w:t>
      </w:r>
      <w:bookmarkEnd w:id="27"/>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2227DB" w:rsidRPr="008603A5" w14:paraId="4211B8EB" w14:textId="77777777" w:rsidTr="000F0E66">
        <w:tc>
          <w:tcPr>
            <w:tcW w:w="5000" w:type="pct"/>
            <w:shd w:val="clear" w:color="auto" w:fill="DAEEF3"/>
          </w:tcPr>
          <w:p w14:paraId="71314D2E" w14:textId="77777777" w:rsidR="002227DB" w:rsidRPr="008603A5" w:rsidRDefault="002227DB" w:rsidP="00010928">
            <w:pPr>
              <w:pStyle w:val="Style1"/>
              <w:rPr>
                <w:b/>
                <w:color w:val="0000FF"/>
              </w:rPr>
            </w:pPr>
            <w:r w:rsidRPr="008603A5">
              <w:rPr>
                <w:b/>
                <w:color w:val="0000FF"/>
              </w:rPr>
              <w:t>INSTRUCTIONS</w:t>
            </w:r>
          </w:p>
          <w:p w14:paraId="0B6ADA18" w14:textId="77777777" w:rsidR="002227DB" w:rsidRDefault="002227DB" w:rsidP="00010928">
            <w:pPr>
              <w:rPr>
                <w:color w:val="0000FF"/>
              </w:rPr>
            </w:pPr>
            <w:r>
              <w:rPr>
                <w:color w:val="0000FF"/>
              </w:rPr>
              <w:t xml:space="preserve">Please </w:t>
            </w:r>
            <w:r w:rsidRPr="008603A5">
              <w:rPr>
                <w:color w:val="0000FF"/>
              </w:rPr>
              <w:t xml:space="preserve">include </w:t>
            </w:r>
            <w:proofErr w:type="gramStart"/>
            <w:r>
              <w:rPr>
                <w:color w:val="0000FF"/>
              </w:rPr>
              <w:t>a brief summary</w:t>
            </w:r>
            <w:proofErr w:type="gramEnd"/>
            <w:r>
              <w:rPr>
                <w:color w:val="0000FF"/>
              </w:rPr>
              <w:t xml:space="preserve"> of monitoring data </w:t>
            </w:r>
            <w:r w:rsidRPr="008603A5">
              <w:rPr>
                <w:color w:val="0000FF"/>
              </w:rPr>
              <w:t>in this section</w:t>
            </w:r>
            <w:r>
              <w:rPr>
                <w:color w:val="0000FF"/>
              </w:rPr>
              <w:t xml:space="preserve">, with an explanation of any changes in the past 12 months and if those changes have led to the declaration of an AQMA, decision to amend or revoke an AQMA, or appropriate local strategy. </w:t>
            </w:r>
            <w:r w:rsidR="00F727C3">
              <w:rPr>
                <w:color w:val="0000FF"/>
              </w:rPr>
              <w:t>Also include</w:t>
            </w:r>
            <w:r>
              <w:rPr>
                <w:color w:val="0000FF"/>
              </w:rPr>
              <w:t xml:space="preserve"> the level of exceedance in comparison with </w:t>
            </w:r>
            <w:r w:rsidR="0013028C">
              <w:rPr>
                <w:color w:val="0000FF"/>
              </w:rPr>
              <w:t>national objectives</w:t>
            </w:r>
            <w:r>
              <w:rPr>
                <w:color w:val="0000FF"/>
              </w:rPr>
              <w:t xml:space="preserve"> where relevant. The tabular details should be supplied in an Appendix and/or link. </w:t>
            </w:r>
          </w:p>
          <w:p w14:paraId="1D3D9247" w14:textId="77777777" w:rsidR="002227DB" w:rsidRDefault="002227DB" w:rsidP="00010928">
            <w:pPr>
              <w:rPr>
                <w:color w:val="0000FF"/>
              </w:rPr>
            </w:pPr>
            <w:r>
              <w:rPr>
                <w:color w:val="0000FF"/>
              </w:rPr>
              <w:t>If changes have led to a decision to declare an AQMA, please indicate whether you are moving to immediate declaration or whether you have decided to seek additional evidence before declaration; and indicate what that is and timescales (</w:t>
            </w:r>
            <w:proofErr w:type="gramStart"/>
            <w:r>
              <w:rPr>
                <w:color w:val="0000FF"/>
              </w:rPr>
              <w:t>taking into account</w:t>
            </w:r>
            <w:proofErr w:type="gramEnd"/>
            <w:r>
              <w:rPr>
                <w:color w:val="0000FF"/>
              </w:rPr>
              <w:t xml:space="preserve"> LAQM guidance).</w:t>
            </w:r>
          </w:p>
          <w:p w14:paraId="5E21732D" w14:textId="77777777" w:rsidR="0013028C" w:rsidRDefault="0013028C" w:rsidP="0013028C">
            <w:pPr>
              <w:rPr>
                <w:color w:val="0000FF"/>
              </w:rPr>
            </w:pPr>
            <w:r>
              <w:rPr>
                <w:color w:val="0000FF"/>
              </w:rPr>
              <w:t>If any change to your monitoring strategy has been made during the past 12 months or is planned, briefly set out here and explain why.</w:t>
            </w:r>
          </w:p>
          <w:p w14:paraId="444C66D4" w14:textId="77777777" w:rsidR="002227DB" w:rsidRPr="008603A5" w:rsidRDefault="002227DB" w:rsidP="00010928">
            <w:pPr>
              <w:rPr>
                <w:color w:val="0000FF"/>
              </w:rPr>
            </w:pPr>
            <w:r w:rsidRPr="00C514F8">
              <w:rPr>
                <w:b/>
                <w:bCs/>
                <w:color w:val="0000FF"/>
              </w:rPr>
              <w:t>Delete this box when the document is finished</w:t>
            </w:r>
          </w:p>
        </w:tc>
      </w:tr>
    </w:tbl>
    <w:p w14:paraId="3CEFEA69" w14:textId="77777777" w:rsidR="002227DB" w:rsidRDefault="002227DB" w:rsidP="002227DB">
      <w:pPr>
        <w:pStyle w:val="Heading3"/>
      </w:pPr>
      <w:bookmarkStart w:id="28" w:name="_Toc198307080"/>
      <w:r>
        <w:t>Automatic Monitoring Sites</w:t>
      </w:r>
      <w:bookmarkEnd w:id="28"/>
    </w:p>
    <w:p w14:paraId="5B008C38" w14:textId="77777777" w:rsidR="002227DB" w:rsidRPr="00287BEC" w:rsidRDefault="002227DB" w:rsidP="002227DB">
      <w:r w:rsidRPr="00287BEC">
        <w:t xml:space="preserve">This section sets out what monitoring has taken place and how </w:t>
      </w:r>
      <w:r>
        <w:t xml:space="preserve">local concentrations of the main air pollutants </w:t>
      </w:r>
      <w:r w:rsidRPr="00287BEC">
        <w:t xml:space="preserve">compare with </w:t>
      </w:r>
      <w:r>
        <w:t xml:space="preserve">the </w:t>
      </w:r>
      <w:r w:rsidRPr="00287BEC">
        <w:t>objectives</w:t>
      </w:r>
      <w:r>
        <w:t>.</w:t>
      </w:r>
    </w:p>
    <w:p w14:paraId="3F102486" w14:textId="34AD12EE" w:rsidR="002227DB" w:rsidRPr="00054A3C" w:rsidRDefault="002227DB" w:rsidP="002227DB">
      <w:r>
        <w:rPr>
          <w:color w:val="FF0000"/>
        </w:rPr>
        <w:t>&lt;Local Authority N</w:t>
      </w:r>
      <w:r w:rsidRPr="00D76202">
        <w:rPr>
          <w:color w:val="FF0000"/>
        </w:rPr>
        <w:t xml:space="preserve">ame&gt; </w:t>
      </w:r>
      <w:r w:rsidRPr="00A94A86">
        <w:t xml:space="preserve">undertook automatic (continuous) monitoring at </w:t>
      </w:r>
      <w:r w:rsidRPr="00454A05">
        <w:rPr>
          <w:color w:val="FF0000"/>
        </w:rPr>
        <w:t>&lt;X</w:t>
      </w:r>
      <w:r w:rsidRPr="006A17A2">
        <w:rPr>
          <w:color w:val="FF0000"/>
        </w:rPr>
        <w:t>&gt;</w:t>
      </w:r>
      <w:r w:rsidRPr="006A17A2">
        <w:t xml:space="preserve"> sites during </w:t>
      </w:r>
      <w:r w:rsidR="00CF64B7">
        <w:rPr>
          <w:rFonts w:cs="Arial"/>
          <w:lang w:eastAsia="en-GB"/>
        </w:rPr>
        <w:t>202</w:t>
      </w:r>
      <w:r w:rsidR="00966389">
        <w:rPr>
          <w:rFonts w:cs="Arial"/>
          <w:lang w:eastAsia="en-GB"/>
        </w:rPr>
        <w:t>4</w:t>
      </w:r>
      <w:r w:rsidRPr="006A17A2">
        <w:t xml:space="preserve">. </w:t>
      </w:r>
      <w:r w:rsidR="00976087">
        <w:fldChar w:fldCharType="begin"/>
      </w:r>
      <w:r w:rsidR="00976087">
        <w:instrText xml:space="preserve"> REF _Ref68010294 \h </w:instrText>
      </w:r>
      <w:r w:rsidR="00976087">
        <w:fldChar w:fldCharType="separate"/>
      </w:r>
      <w:r w:rsidR="005B2540">
        <w:t>Table A.</w:t>
      </w:r>
      <w:r w:rsidR="005B2540">
        <w:rPr>
          <w:noProof/>
        </w:rPr>
        <w:t>1</w:t>
      </w:r>
      <w:r w:rsidR="00976087">
        <w:fldChar w:fldCharType="end"/>
      </w:r>
      <w:r w:rsidR="00976087">
        <w:t xml:space="preserve"> </w:t>
      </w:r>
      <w:r>
        <w:t xml:space="preserve">in </w:t>
      </w:r>
      <w:hyperlink w:anchor="_Appendix_A:_Monitoring" w:history="1">
        <w:r w:rsidRPr="009F19A2">
          <w:t>Appendix A</w:t>
        </w:r>
      </w:hyperlink>
      <w:r>
        <w:t xml:space="preserve"> </w:t>
      </w:r>
      <w:r w:rsidRPr="006A17A2">
        <w:t>shows the details of the sites.</w:t>
      </w:r>
      <w:r w:rsidRPr="00BC6A60">
        <w:t xml:space="preserve"> </w:t>
      </w:r>
      <w:r>
        <w:t xml:space="preserve">National monitoring results are available at </w:t>
      </w:r>
      <w:r>
        <w:rPr>
          <w:color w:val="FF0000"/>
        </w:rPr>
        <w:t>&lt;</w:t>
      </w:r>
      <w:r w:rsidRPr="00B82410">
        <w:rPr>
          <w:color w:val="FF0000"/>
        </w:rPr>
        <w:t>please insert link</w:t>
      </w:r>
      <w:r>
        <w:rPr>
          <w:color w:val="FF0000"/>
        </w:rPr>
        <w:t>&gt;</w:t>
      </w:r>
      <w:r w:rsidRPr="00B82410">
        <w:rPr>
          <w:color w:val="FF0000"/>
        </w:rPr>
        <w:t>.</w:t>
      </w:r>
    </w:p>
    <w:p w14:paraId="6955FCE6" w14:textId="77777777" w:rsidR="002227DB" w:rsidRDefault="002227DB" w:rsidP="002227DB">
      <w:r>
        <w:t xml:space="preserve">Maps showing the location of the monitoring sites are provided in </w:t>
      </w:r>
      <w:r w:rsidRPr="000F6D8C">
        <w:rPr>
          <w:color w:val="FF0000"/>
        </w:rPr>
        <w:t xml:space="preserve">&lt;Appendix </w:t>
      </w:r>
      <w:r>
        <w:rPr>
          <w:color w:val="FF0000"/>
        </w:rPr>
        <w:t>X</w:t>
      </w:r>
      <w:r w:rsidRPr="000F6D8C">
        <w:rPr>
          <w:color w:val="FF0000"/>
        </w:rPr>
        <w:t>/ or link&gt;</w:t>
      </w:r>
      <w:r>
        <w:t xml:space="preserve">. Further details on how the monitors are calibrated and how the data has been adjusted are included in </w:t>
      </w:r>
      <w:hyperlink w:anchor="_Appendix_C:_Supporting">
        <w:r w:rsidR="009F19A2">
          <w:t>Appendix C</w:t>
        </w:r>
      </w:hyperlink>
      <w:r>
        <w:t>.</w:t>
      </w:r>
    </w:p>
    <w:p w14:paraId="22D3E3B1" w14:textId="77777777" w:rsidR="2C2F574D" w:rsidRDefault="2C2F574D" w:rsidP="2B9992C3">
      <w:pPr>
        <w:rPr>
          <w:color w:val="FF0000"/>
        </w:rPr>
      </w:pPr>
      <w:r w:rsidRPr="2B9992C3">
        <w:rPr>
          <w:color w:val="FF0000"/>
        </w:rPr>
        <w:t>Or:</w:t>
      </w:r>
    </w:p>
    <w:p w14:paraId="35D2B280" w14:textId="77777777" w:rsidR="2C2F574D" w:rsidRDefault="2C2F574D" w:rsidP="2B9992C3">
      <w:pPr>
        <w:rPr>
          <w:color w:val="FF0000"/>
        </w:rPr>
      </w:pPr>
      <w:r w:rsidRPr="2B9992C3">
        <w:rPr>
          <w:color w:val="FF0000"/>
        </w:rPr>
        <w:lastRenderedPageBreak/>
        <w:t>&lt;Local Authority Name&gt;</w:t>
      </w:r>
      <w:r>
        <w:t xml:space="preserve"> </w:t>
      </w:r>
      <w:r w:rsidRPr="2B9992C3">
        <w:rPr>
          <w:rFonts w:cs="Arial"/>
          <w:szCs w:val="24"/>
        </w:rPr>
        <w:t>does not undertake any automatic (continuous) monitoring within the authority’s area</w:t>
      </w:r>
      <w:r>
        <w:t xml:space="preserve">. </w:t>
      </w:r>
      <w:r w:rsidRPr="2B9992C3">
        <w:rPr>
          <w:color w:val="FF0000"/>
        </w:rPr>
        <w:t>&lt;insert any supporting/relevant information&gt;.</w:t>
      </w:r>
    </w:p>
    <w:p w14:paraId="5490C79B" w14:textId="77777777" w:rsidR="002227DB" w:rsidRDefault="002227DB" w:rsidP="002227DB">
      <w:pPr>
        <w:pStyle w:val="Heading3"/>
      </w:pPr>
      <w:bookmarkStart w:id="29" w:name="_Toc198307081"/>
      <w:r>
        <w:t>Non-Automatic Monitoring Sites</w:t>
      </w:r>
      <w:bookmarkEnd w:id="29"/>
    </w:p>
    <w:p w14:paraId="51465C26" w14:textId="6EBBF38C" w:rsidR="002227DB" w:rsidRDefault="002227DB" w:rsidP="002227DB">
      <w:r>
        <w:rPr>
          <w:color w:val="FF0000"/>
        </w:rPr>
        <w:t>&lt;Local A</w:t>
      </w:r>
      <w:r w:rsidRPr="002068F1">
        <w:rPr>
          <w:color w:val="FF0000"/>
        </w:rPr>
        <w:t>uthority</w:t>
      </w:r>
      <w:r>
        <w:rPr>
          <w:color w:val="FF0000"/>
        </w:rPr>
        <w:t xml:space="preserve"> N</w:t>
      </w:r>
      <w:r w:rsidRPr="002068F1">
        <w:rPr>
          <w:color w:val="FF0000"/>
        </w:rPr>
        <w:t>ame&gt;</w:t>
      </w:r>
      <w:r w:rsidRPr="006F147E">
        <w:t xml:space="preserve"> undertook</w:t>
      </w:r>
      <w:r>
        <w:t xml:space="preserve"> non-</w:t>
      </w:r>
      <w:r w:rsidRPr="006F147E">
        <w:t xml:space="preserve"> automatic (</w:t>
      </w:r>
      <w:r>
        <w:t>passive</w:t>
      </w:r>
      <w:r w:rsidRPr="006F147E">
        <w:t>) monitoring</w:t>
      </w:r>
      <w:r>
        <w:t xml:space="preserve"> of </w:t>
      </w:r>
      <w:r w:rsidRPr="00AA3CF8">
        <w:rPr>
          <w:noProof/>
        </w:rPr>
        <w:t>NO</w:t>
      </w:r>
      <w:r w:rsidRPr="00234CA0">
        <w:rPr>
          <w:noProof/>
          <w:vertAlign w:val="subscript"/>
        </w:rPr>
        <w:t>2</w:t>
      </w:r>
      <w:r w:rsidRPr="006F147E">
        <w:t xml:space="preserve"> at </w:t>
      </w:r>
      <w:r w:rsidRPr="002068F1">
        <w:rPr>
          <w:color w:val="FF0000"/>
        </w:rPr>
        <w:t>&lt;X&gt;</w:t>
      </w:r>
      <w:r w:rsidRPr="006F147E">
        <w:t xml:space="preserve"> sites during </w:t>
      </w:r>
      <w:r w:rsidR="00CF64B7">
        <w:rPr>
          <w:rFonts w:cs="Arial"/>
          <w:lang w:eastAsia="en-GB"/>
        </w:rPr>
        <w:t>202</w:t>
      </w:r>
      <w:r w:rsidR="00966389">
        <w:rPr>
          <w:rFonts w:cs="Arial"/>
          <w:lang w:eastAsia="en-GB"/>
        </w:rPr>
        <w:t>4</w:t>
      </w:r>
      <w:r w:rsidRPr="006F147E">
        <w:t xml:space="preserve">. </w:t>
      </w:r>
      <w:r w:rsidR="00976087">
        <w:fldChar w:fldCharType="begin"/>
      </w:r>
      <w:r w:rsidR="00976087">
        <w:instrText xml:space="preserve"> REF _Ref68010304 \h </w:instrText>
      </w:r>
      <w:r w:rsidR="00976087">
        <w:fldChar w:fldCharType="separate"/>
      </w:r>
      <w:r w:rsidR="005B2540">
        <w:t>Table A.</w:t>
      </w:r>
      <w:r w:rsidR="005B2540">
        <w:rPr>
          <w:noProof/>
        </w:rPr>
        <w:t>2</w:t>
      </w:r>
      <w:r w:rsidR="00976087">
        <w:fldChar w:fldCharType="end"/>
      </w:r>
      <w:r w:rsidR="00976087">
        <w:t xml:space="preserve"> </w:t>
      </w:r>
      <w:r>
        <w:t xml:space="preserve">in </w:t>
      </w:r>
      <w:hyperlink w:anchor="_Appendix_A:_Monitoring" w:history="1">
        <w:r w:rsidR="009F19A2" w:rsidRPr="009F19A2">
          <w:t>Appendix A</w:t>
        </w:r>
      </w:hyperlink>
      <w:r w:rsidRPr="006F147E">
        <w:t xml:space="preserve"> shows the details of the sites.</w:t>
      </w:r>
    </w:p>
    <w:p w14:paraId="134A0BA7" w14:textId="77777777" w:rsidR="006D1C08" w:rsidRDefault="002227DB" w:rsidP="006D1C08">
      <w:r>
        <w:t xml:space="preserve">Maps showing the location of the monitoring sites are provided in </w:t>
      </w:r>
      <w:r w:rsidRPr="000F6D8C">
        <w:rPr>
          <w:color w:val="FF0000"/>
        </w:rPr>
        <w:t>&lt;</w:t>
      </w:r>
      <w:r>
        <w:rPr>
          <w:color w:val="FF0000"/>
        </w:rPr>
        <w:t>Appendix X</w:t>
      </w:r>
      <w:r w:rsidRPr="000F6D8C">
        <w:rPr>
          <w:color w:val="FF0000"/>
        </w:rPr>
        <w:t>/ or link&gt;</w:t>
      </w:r>
      <w:r>
        <w:t xml:space="preserve">. Further details on Quality Assurance/Quality Control (QA/QC) and bias adjustment for the diffusion tubes are included in </w:t>
      </w:r>
      <w:hyperlink w:anchor="_Appendix_C:_Supporting">
        <w:r w:rsidR="009F19A2">
          <w:t>Appendix C</w:t>
        </w:r>
      </w:hyperlink>
      <w:r>
        <w:t>.</w:t>
      </w:r>
    </w:p>
    <w:p w14:paraId="1AADC416" w14:textId="77777777" w:rsidR="3C4D7F33" w:rsidRDefault="3C4D7F33" w:rsidP="2B9992C3">
      <w:pPr>
        <w:rPr>
          <w:color w:val="FF0000"/>
        </w:rPr>
      </w:pPr>
      <w:r w:rsidRPr="2B9992C3">
        <w:rPr>
          <w:color w:val="FF0000"/>
        </w:rPr>
        <w:t>Or:</w:t>
      </w:r>
    </w:p>
    <w:p w14:paraId="17483F3C" w14:textId="77777777" w:rsidR="3C4D7F33" w:rsidRDefault="3C4D7F33" w:rsidP="2B9992C3">
      <w:pPr>
        <w:rPr>
          <w:color w:val="FF0000"/>
        </w:rPr>
      </w:pPr>
      <w:r w:rsidRPr="2B9992C3">
        <w:rPr>
          <w:color w:val="FF0000"/>
        </w:rPr>
        <w:t>&lt;Local Authority Name&gt;</w:t>
      </w:r>
      <w:r>
        <w:t xml:space="preserve"> </w:t>
      </w:r>
      <w:r w:rsidRPr="2B9992C3">
        <w:rPr>
          <w:rFonts w:cs="Arial"/>
          <w:szCs w:val="24"/>
        </w:rPr>
        <w:t>does not undertake any non-automatic (passive) monitoring of objective pollutants within the authority’s area</w:t>
      </w:r>
      <w:r>
        <w:t xml:space="preserve">. </w:t>
      </w:r>
      <w:r w:rsidRPr="2B9992C3">
        <w:rPr>
          <w:color w:val="FF0000"/>
        </w:rPr>
        <w:t>&lt;insert any supporting/relevant information&gt;.</w:t>
      </w:r>
    </w:p>
    <w:p w14:paraId="4B3B7EED" w14:textId="77777777" w:rsidR="009D608C" w:rsidRDefault="00E66FAE" w:rsidP="00E66FAE">
      <w:pPr>
        <w:pStyle w:val="Heading3"/>
      </w:pPr>
      <w:bookmarkStart w:id="30" w:name="_Toc198307082"/>
      <w:r>
        <w:t>Other Monitoring Activities</w:t>
      </w:r>
      <w:bookmarkEnd w:id="30"/>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7561C2" w:rsidRPr="008603A5" w14:paraId="74C36736" w14:textId="77777777" w:rsidTr="000F0E66">
        <w:trPr>
          <w:trHeight w:val="2125"/>
        </w:trPr>
        <w:tc>
          <w:tcPr>
            <w:tcW w:w="5000" w:type="pct"/>
            <w:shd w:val="clear" w:color="auto" w:fill="DAEEF3"/>
          </w:tcPr>
          <w:p w14:paraId="44812CC7" w14:textId="77777777" w:rsidR="007561C2" w:rsidRPr="008603A5" w:rsidRDefault="007561C2">
            <w:pPr>
              <w:pStyle w:val="Style1"/>
              <w:rPr>
                <w:b/>
                <w:color w:val="0000FF"/>
              </w:rPr>
            </w:pPr>
            <w:r w:rsidRPr="008603A5">
              <w:rPr>
                <w:b/>
                <w:color w:val="0000FF"/>
              </w:rPr>
              <w:t>INSTRUCTIONS</w:t>
            </w:r>
          </w:p>
          <w:p w14:paraId="2A9FB09A" w14:textId="77777777" w:rsidR="007561C2" w:rsidRPr="007561C2" w:rsidRDefault="007561C2">
            <w:pPr>
              <w:rPr>
                <w:color w:val="0000FF"/>
              </w:rPr>
            </w:pPr>
            <w:r>
              <w:rPr>
                <w:color w:val="0000FF"/>
              </w:rPr>
              <w:t xml:space="preserve">Please include </w:t>
            </w:r>
            <w:proofErr w:type="gramStart"/>
            <w:r>
              <w:rPr>
                <w:color w:val="0000FF"/>
              </w:rPr>
              <w:t>a brief summary</w:t>
            </w:r>
            <w:proofErr w:type="gramEnd"/>
            <w:r>
              <w:rPr>
                <w:color w:val="0000FF"/>
              </w:rPr>
              <w:t xml:space="preserve"> </w:t>
            </w:r>
            <w:r w:rsidR="000D632F">
              <w:rPr>
                <w:color w:val="0000FF"/>
              </w:rPr>
              <w:t>of any other monitoring activities undertaken. Include details</w:t>
            </w:r>
            <w:r w:rsidR="00EE1BE2">
              <w:rPr>
                <w:color w:val="0000FF"/>
              </w:rPr>
              <w:t xml:space="preserve"> on any low</w:t>
            </w:r>
            <w:r w:rsidR="00037AA2">
              <w:rPr>
                <w:color w:val="0000FF"/>
              </w:rPr>
              <w:t>-</w:t>
            </w:r>
            <w:r w:rsidR="00EE1BE2">
              <w:rPr>
                <w:color w:val="0000FF"/>
              </w:rPr>
              <w:t>cost sensor monitoring regimes</w:t>
            </w:r>
            <w:r w:rsidR="00037AA2">
              <w:rPr>
                <w:color w:val="0000FF"/>
              </w:rPr>
              <w:t xml:space="preserve"> and the findings from the monitoring/how the data has been used</w:t>
            </w:r>
            <w:r w:rsidR="00EE1BE2">
              <w:rPr>
                <w:color w:val="0000FF"/>
              </w:rPr>
              <w:t xml:space="preserve">. </w:t>
            </w:r>
          </w:p>
          <w:p w14:paraId="4B46C369" w14:textId="77777777" w:rsidR="007561C2" w:rsidRPr="00C514F8" w:rsidRDefault="007561C2">
            <w:pPr>
              <w:rPr>
                <w:b/>
                <w:bCs/>
                <w:color w:val="0000FF"/>
              </w:rPr>
            </w:pPr>
            <w:r w:rsidRPr="00C514F8">
              <w:rPr>
                <w:b/>
                <w:bCs/>
                <w:color w:val="0000FF"/>
              </w:rPr>
              <w:t>Delete this box when the document is finished</w:t>
            </w:r>
          </w:p>
        </w:tc>
      </w:tr>
    </w:tbl>
    <w:p w14:paraId="075B7B2E" w14:textId="77777777" w:rsidR="002227DB" w:rsidRDefault="07825497" w:rsidP="000C0D4F">
      <w:pPr>
        <w:pStyle w:val="Heading2"/>
      </w:pPr>
      <w:bookmarkStart w:id="31" w:name="_Toc198307083"/>
      <w:r>
        <w:t xml:space="preserve">3.2 </w:t>
      </w:r>
      <w:r w:rsidR="002227DB">
        <w:t>Individual Pollutants</w:t>
      </w:r>
      <w:bookmarkEnd w:id="31"/>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2227DB" w:rsidRPr="008603A5" w14:paraId="4BC75833" w14:textId="77777777" w:rsidTr="000F0E66">
        <w:trPr>
          <w:trHeight w:val="679"/>
        </w:trPr>
        <w:tc>
          <w:tcPr>
            <w:tcW w:w="5000" w:type="pct"/>
            <w:shd w:val="clear" w:color="auto" w:fill="DAEEF3"/>
          </w:tcPr>
          <w:p w14:paraId="5B91513A" w14:textId="77777777" w:rsidR="002227DB" w:rsidRPr="008603A5" w:rsidRDefault="002227DB" w:rsidP="00010928">
            <w:pPr>
              <w:pStyle w:val="Style1"/>
              <w:rPr>
                <w:b/>
                <w:color w:val="0000FF"/>
              </w:rPr>
            </w:pPr>
            <w:bookmarkStart w:id="32" w:name="_Hlk95318491"/>
            <w:r w:rsidRPr="008603A5">
              <w:rPr>
                <w:b/>
                <w:color w:val="0000FF"/>
              </w:rPr>
              <w:t>INSTRUCTIONS</w:t>
            </w:r>
          </w:p>
          <w:p w14:paraId="70E5FCC7" w14:textId="77777777" w:rsidR="0013028C" w:rsidRDefault="002227DB" w:rsidP="00010928">
            <w:pPr>
              <w:rPr>
                <w:color w:val="0000FF"/>
              </w:rPr>
            </w:pPr>
            <w:r>
              <w:rPr>
                <w:color w:val="0000FF"/>
              </w:rPr>
              <w:t>You</w:t>
            </w:r>
            <w:r w:rsidRPr="009C0EA6">
              <w:rPr>
                <w:color w:val="0000FF"/>
              </w:rPr>
              <w:t xml:space="preserve"> </w:t>
            </w:r>
            <w:r>
              <w:rPr>
                <w:color w:val="0000FF"/>
              </w:rPr>
              <w:t>should</w:t>
            </w:r>
            <w:r w:rsidRPr="009C0EA6">
              <w:rPr>
                <w:color w:val="0000FF"/>
              </w:rPr>
              <w:t xml:space="preserve"> include any trend data from previous years</w:t>
            </w:r>
            <w:r>
              <w:rPr>
                <w:color w:val="0000FF"/>
              </w:rPr>
              <w:t xml:space="preserve"> in an Appendix</w:t>
            </w:r>
            <w:r w:rsidRPr="009C0EA6">
              <w:rPr>
                <w:color w:val="0000FF"/>
              </w:rPr>
              <w:t>, showing any increasing or decreasing trends (</w:t>
            </w:r>
            <w:r w:rsidR="00E82DE5">
              <w:rPr>
                <w:color w:val="0000FF"/>
              </w:rPr>
              <w:t>five</w:t>
            </w:r>
            <w:r w:rsidRPr="009C0EA6">
              <w:rPr>
                <w:color w:val="0000FF"/>
              </w:rPr>
              <w:t xml:space="preserve"> years data is usually considered the minimum necessary to</w:t>
            </w:r>
            <w:r>
              <w:rPr>
                <w:color w:val="0000FF"/>
              </w:rPr>
              <w:t xml:space="preserve"> identify a significant trend).</w:t>
            </w:r>
            <w:r w:rsidRPr="009C0EA6">
              <w:rPr>
                <w:color w:val="0000FF"/>
              </w:rPr>
              <w:t xml:space="preserve"> </w:t>
            </w:r>
            <w:r w:rsidR="0013028C">
              <w:rPr>
                <w:color w:val="0000FF"/>
              </w:rPr>
              <w:t xml:space="preserve">Charts should be presented using a colour-blind friendly palette and Alt text would need to be added to each chart to ensure compliance with </w:t>
            </w:r>
            <w:r w:rsidR="0013028C" w:rsidRPr="00C514F8">
              <w:rPr>
                <w:color w:val="0000FF"/>
              </w:rPr>
              <w:t>Accessibility Regulations</w:t>
            </w:r>
            <w:r w:rsidR="0013028C">
              <w:rPr>
                <w:color w:val="0000FF"/>
              </w:rPr>
              <w:t>.</w:t>
            </w:r>
          </w:p>
          <w:p w14:paraId="421F4EE9" w14:textId="77777777" w:rsidR="002227DB" w:rsidRDefault="002227DB" w:rsidP="00010928">
            <w:pPr>
              <w:rPr>
                <w:color w:val="0000FF"/>
              </w:rPr>
            </w:pPr>
            <w:r w:rsidRPr="009C0EA6">
              <w:rPr>
                <w:color w:val="0000FF"/>
              </w:rPr>
              <w:t>Any apparent trends in this data should be discussed.</w:t>
            </w:r>
          </w:p>
          <w:p w14:paraId="46231AC9" w14:textId="77777777" w:rsidR="002227DB" w:rsidRPr="00C514F8" w:rsidRDefault="002227DB" w:rsidP="00010928">
            <w:pPr>
              <w:rPr>
                <w:b/>
                <w:bCs/>
                <w:color w:val="0000FF"/>
              </w:rPr>
            </w:pPr>
            <w:r w:rsidRPr="00C514F8">
              <w:rPr>
                <w:b/>
                <w:bCs/>
                <w:color w:val="0000FF"/>
              </w:rPr>
              <w:lastRenderedPageBreak/>
              <w:t>Delete this box when the document is finished</w:t>
            </w:r>
          </w:p>
        </w:tc>
      </w:tr>
    </w:tbl>
    <w:bookmarkEnd w:id="32"/>
    <w:p w14:paraId="398F8BCC" w14:textId="77777777" w:rsidR="002227DB" w:rsidRDefault="002227DB" w:rsidP="002227DB">
      <w:r>
        <w:lastRenderedPageBreak/>
        <w:t xml:space="preserve">The air quality monitoring results presented in this section are, where relevant, adjusted for </w:t>
      </w:r>
      <w:proofErr w:type="spellStart"/>
      <w:r>
        <w:t>annualisation</w:t>
      </w:r>
      <w:proofErr w:type="spellEnd"/>
      <w:r>
        <w:t xml:space="preserve"> and bias. Further details on adjustments are provided in </w:t>
      </w:r>
      <w:hyperlink w:anchor="_Appendix_C:_Supporting" w:history="1">
        <w:r w:rsidR="009F19A2" w:rsidRPr="009F19A2">
          <w:t>Appendix C</w:t>
        </w:r>
      </w:hyperlink>
      <w:r>
        <w:t>.</w:t>
      </w:r>
    </w:p>
    <w:p w14:paraId="52F2E0D5" w14:textId="77777777" w:rsidR="002227DB" w:rsidRPr="002227DB" w:rsidRDefault="4018D8AF" w:rsidP="00F30E3A">
      <w:pPr>
        <w:pStyle w:val="Heading3"/>
        <w:numPr>
          <w:ilvl w:val="2"/>
          <w:numId w:val="0"/>
        </w:numPr>
      </w:pPr>
      <w:bookmarkStart w:id="33" w:name="_Toc198307084"/>
      <w:r>
        <w:t xml:space="preserve">3.2.1 </w:t>
      </w:r>
      <w:r w:rsidR="002227DB">
        <w:t>Nitrogen Dioxide (NO</w:t>
      </w:r>
      <w:r w:rsidR="002227DB" w:rsidRPr="00234CA0">
        <w:rPr>
          <w:vertAlign w:val="subscript"/>
        </w:rPr>
        <w:t>2</w:t>
      </w:r>
      <w:r w:rsidR="002227DB">
        <w:t>)</w:t>
      </w:r>
      <w:bookmarkEnd w:id="33"/>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2227DB" w:rsidRPr="008603A5" w14:paraId="32B60630" w14:textId="77777777" w:rsidTr="00512627">
        <w:tc>
          <w:tcPr>
            <w:tcW w:w="5000" w:type="pct"/>
            <w:shd w:val="clear" w:color="auto" w:fill="DAEEF3"/>
          </w:tcPr>
          <w:p w14:paraId="4AA82F68" w14:textId="77777777" w:rsidR="002227DB" w:rsidRPr="008603A5" w:rsidRDefault="002227DB" w:rsidP="00010928">
            <w:pPr>
              <w:pStyle w:val="Style1"/>
              <w:rPr>
                <w:b/>
                <w:color w:val="0000FF"/>
              </w:rPr>
            </w:pPr>
            <w:r w:rsidRPr="008603A5">
              <w:rPr>
                <w:b/>
                <w:color w:val="0000FF"/>
              </w:rPr>
              <w:t>INSTRUCTIONS</w:t>
            </w:r>
          </w:p>
          <w:p w14:paraId="312F956E" w14:textId="2D33510A" w:rsidR="002227DB" w:rsidRDefault="002227DB" w:rsidP="00010928">
            <w:pPr>
              <w:rPr>
                <w:color w:val="0000FF"/>
              </w:rPr>
            </w:pPr>
            <w:r>
              <w:rPr>
                <w:color w:val="0000FF"/>
              </w:rPr>
              <w:t>Comment on whether there are exceedances</w:t>
            </w:r>
            <w:r w:rsidR="004858B7">
              <w:rPr>
                <w:color w:val="0000FF"/>
              </w:rPr>
              <w:t xml:space="preserve"> or likely exceedances </w:t>
            </w:r>
            <w:r>
              <w:rPr>
                <w:color w:val="0000FF"/>
              </w:rPr>
              <w:t xml:space="preserve">of the air quality objectives for </w:t>
            </w:r>
            <w:r w:rsidRPr="001F1C8C">
              <w:rPr>
                <w:noProof/>
                <w:color w:val="0000FF"/>
              </w:rPr>
              <w:t>NO</w:t>
            </w:r>
            <w:r w:rsidRPr="00234CA0">
              <w:rPr>
                <w:noProof/>
                <w:color w:val="0000FF"/>
                <w:vertAlign w:val="subscript"/>
              </w:rPr>
              <w:t>2</w:t>
            </w:r>
            <w:r>
              <w:rPr>
                <w:color w:val="0000FF"/>
              </w:rPr>
              <w:t xml:space="preserve"> and whether they occur within or outside AQMAs.</w:t>
            </w:r>
          </w:p>
          <w:p w14:paraId="09845EFA" w14:textId="3B7B3FD0" w:rsidR="00855D73" w:rsidRDefault="00855D73" w:rsidP="00855D73">
            <w:pPr>
              <w:rPr>
                <w:color w:val="0000FF"/>
              </w:rPr>
            </w:pPr>
            <w:r w:rsidRPr="008603A5">
              <w:rPr>
                <w:color w:val="0000FF"/>
              </w:rPr>
              <w:t>If a</w:t>
            </w:r>
            <w:r>
              <w:rPr>
                <w:color w:val="0000FF"/>
              </w:rPr>
              <w:t xml:space="preserve"> concentration is above or within 10% of the annual mean air quality objective for </w:t>
            </w:r>
            <w:r w:rsidRPr="001F1C8C">
              <w:rPr>
                <w:noProof/>
                <w:color w:val="0000FF"/>
              </w:rPr>
              <w:t>NO</w:t>
            </w:r>
            <w:r w:rsidRPr="00234CA0">
              <w:rPr>
                <w:noProof/>
                <w:color w:val="0000FF"/>
                <w:vertAlign w:val="subscript"/>
              </w:rPr>
              <w:t>2</w:t>
            </w:r>
            <w:r>
              <w:rPr>
                <w:color w:val="0000FF"/>
              </w:rPr>
              <w:t xml:space="preserve"> but was </w:t>
            </w:r>
            <w:r w:rsidRPr="008603A5">
              <w:rPr>
                <w:color w:val="0000FF"/>
              </w:rPr>
              <w:t xml:space="preserve">measured at a monitoring site which is not representative of public exposure, please use the procedure specified </w:t>
            </w:r>
            <w:r w:rsidRPr="00AE374A">
              <w:rPr>
                <w:color w:val="0000FF"/>
              </w:rPr>
              <w:t xml:space="preserve">in </w:t>
            </w:r>
            <w:r>
              <w:rPr>
                <w:color w:val="0000FF"/>
              </w:rPr>
              <w:t>Chapter 7: Fall-off in NO</w:t>
            </w:r>
            <w:r w:rsidRPr="00234CA0">
              <w:rPr>
                <w:color w:val="0000FF"/>
                <w:vertAlign w:val="subscript"/>
              </w:rPr>
              <w:t>2</w:t>
            </w:r>
            <w:r>
              <w:rPr>
                <w:color w:val="0000FF"/>
              </w:rPr>
              <w:t xml:space="preserve"> Concentrations with Distance from the Road of </w:t>
            </w:r>
            <w:r w:rsidRPr="00390707">
              <w:rPr>
                <w:color w:val="0000FF"/>
              </w:rPr>
              <w:t xml:space="preserve">the </w:t>
            </w:r>
            <w:hyperlink r:id="rId34" w:history="1">
              <w:r w:rsidRPr="005D69AE">
                <w:rPr>
                  <w:rStyle w:val="Hyperlink"/>
                  <w:color w:val="00009E"/>
                </w:rPr>
                <w:t>Technical Guidance LAQM.TG</w:t>
              </w:r>
              <w:r w:rsidR="004858B7" w:rsidRPr="005D69AE">
                <w:rPr>
                  <w:rStyle w:val="Hyperlink"/>
                  <w:color w:val="00009E"/>
                </w:rPr>
                <w:t>22</w:t>
              </w:r>
            </w:hyperlink>
            <w:r>
              <w:rPr>
                <w:rStyle w:val="Hyperlink"/>
              </w:rPr>
              <w:fldChar w:fldCharType="begin"/>
            </w:r>
            <w:r>
              <w:rPr>
                <w:rStyle w:val="Hyperlink"/>
              </w:rPr>
              <w:fldChar w:fldCharType="separate"/>
            </w:r>
            <w:r w:rsidRPr="00AE374A">
              <w:rPr>
                <w:rStyle w:val="Hyperlink"/>
              </w:rPr>
              <w:t>LAQM.</w:t>
            </w:r>
            <w:r>
              <w:rPr>
                <w:rStyle w:val="Hyperlink"/>
              </w:rPr>
              <w:t>TG16</w:t>
            </w:r>
            <w:r>
              <w:rPr>
                <w:rStyle w:val="Hyperlink"/>
              </w:rPr>
              <w:fldChar w:fldCharType="end"/>
            </w:r>
            <w:r w:rsidRPr="008603A5">
              <w:rPr>
                <w:color w:val="0000FF"/>
              </w:rPr>
              <w:t xml:space="preserve"> to estimate the concentration at the nearest receptor</w:t>
            </w:r>
            <w:r>
              <w:rPr>
                <w:color w:val="0000FF"/>
              </w:rPr>
              <w:t>, and discuss these results</w:t>
            </w:r>
            <w:r w:rsidRPr="008603A5">
              <w:rPr>
                <w:color w:val="0000FF"/>
              </w:rPr>
              <w:t>.</w:t>
            </w:r>
            <w:r>
              <w:rPr>
                <w:color w:val="0000FF"/>
              </w:rPr>
              <w:t xml:space="preserve"> </w:t>
            </w:r>
          </w:p>
          <w:p w14:paraId="363C5145" w14:textId="357EBD86" w:rsidR="00855D73" w:rsidRPr="0080530F" w:rsidRDefault="00855D73" w:rsidP="00855D73">
            <w:pPr>
              <w:rPr>
                <w:color w:val="0000FF"/>
              </w:rPr>
            </w:pPr>
            <w:r w:rsidRPr="0080530F">
              <w:rPr>
                <w:color w:val="0000FF"/>
              </w:rPr>
              <w:t xml:space="preserve">To </w:t>
            </w:r>
            <w:r w:rsidRPr="00390707">
              <w:rPr>
                <w:color w:val="0000FF"/>
              </w:rPr>
              <w:t>help with consistency of approach to processing diffusion tube monitoring data a specific</w:t>
            </w:r>
            <w:hyperlink r:id="rId35" w:history="1">
              <w:r w:rsidRPr="005D69AE">
                <w:rPr>
                  <w:rStyle w:val="Hyperlink"/>
                  <w:color w:val="0000FF"/>
                </w:rPr>
                <w:t xml:space="preserve"> </w:t>
              </w:r>
              <w:r w:rsidRPr="005D69AE">
                <w:rPr>
                  <w:rStyle w:val="Hyperlink"/>
                  <w:color w:val="00009E"/>
                </w:rPr>
                <w:t>Diffusion Tube Data Processing Tool</w:t>
              </w:r>
            </w:hyperlink>
            <w:r w:rsidRPr="00390707">
              <w:rPr>
                <w:color w:val="0000FF"/>
              </w:rPr>
              <w:t xml:space="preserve"> has </w:t>
            </w:r>
            <w:r w:rsidRPr="0080530F">
              <w:rPr>
                <w:color w:val="0000FF"/>
              </w:rPr>
              <w:t xml:space="preserve">been developed which should be used to process all diffusion tube data. The tool has been developed to calculate annual mean concentrations for the diffusion tube monthly data entered and amalgamates the following </w:t>
            </w:r>
            <w:r>
              <w:rPr>
                <w:color w:val="0000FF"/>
              </w:rPr>
              <w:t xml:space="preserve">individual </w:t>
            </w:r>
            <w:r w:rsidRPr="0080530F">
              <w:rPr>
                <w:color w:val="0000FF"/>
              </w:rPr>
              <w:t>LAQM processing tools:</w:t>
            </w:r>
          </w:p>
          <w:p w14:paraId="4306A39A" w14:textId="77777777" w:rsidR="00855D73" w:rsidRPr="0080530F" w:rsidRDefault="00855D73" w:rsidP="00855D73">
            <w:pPr>
              <w:pStyle w:val="ListParagraph"/>
              <w:numPr>
                <w:ilvl w:val="0"/>
                <w:numId w:val="29"/>
              </w:numPr>
              <w:spacing w:before="120"/>
              <w:rPr>
                <w:color w:val="0000FF"/>
              </w:rPr>
            </w:pPr>
            <w:proofErr w:type="spellStart"/>
            <w:r w:rsidRPr="0080530F">
              <w:rPr>
                <w:color w:val="0000FF"/>
              </w:rPr>
              <w:t>Annualisation</w:t>
            </w:r>
            <w:proofErr w:type="spellEnd"/>
            <w:r w:rsidRPr="0080530F">
              <w:rPr>
                <w:color w:val="0000FF"/>
              </w:rPr>
              <w:t xml:space="preserve"> tool;</w:t>
            </w:r>
          </w:p>
          <w:p w14:paraId="70BF151F" w14:textId="77777777" w:rsidR="00855D73" w:rsidRDefault="00855D73" w:rsidP="00855D73">
            <w:pPr>
              <w:pStyle w:val="ListParagraph"/>
              <w:numPr>
                <w:ilvl w:val="0"/>
                <w:numId w:val="29"/>
              </w:numPr>
              <w:spacing w:before="120"/>
              <w:rPr>
                <w:color w:val="0000FF"/>
              </w:rPr>
            </w:pPr>
            <w:r w:rsidRPr="0080530F">
              <w:rPr>
                <w:color w:val="0000FF"/>
              </w:rPr>
              <w:t>Precision and accuracy tool – calculation of local bias; and</w:t>
            </w:r>
          </w:p>
          <w:p w14:paraId="6D9A3FB8" w14:textId="77777777" w:rsidR="00855D73" w:rsidRDefault="00855D73" w:rsidP="00855D73">
            <w:pPr>
              <w:pStyle w:val="ListParagraph"/>
              <w:numPr>
                <w:ilvl w:val="0"/>
                <w:numId w:val="29"/>
              </w:numPr>
              <w:spacing w:before="120"/>
              <w:rPr>
                <w:color w:val="0000FF"/>
              </w:rPr>
            </w:pPr>
            <w:r>
              <w:rPr>
                <w:color w:val="0000FF"/>
              </w:rPr>
              <w:t>NO</w:t>
            </w:r>
            <w:r w:rsidRPr="00234CA0">
              <w:rPr>
                <w:color w:val="0000FF"/>
                <w:vertAlign w:val="subscript"/>
              </w:rPr>
              <w:t>2</w:t>
            </w:r>
            <w:r>
              <w:rPr>
                <w:color w:val="0000FF"/>
              </w:rPr>
              <w:t xml:space="preserve"> fall off with distance calculator.</w:t>
            </w:r>
          </w:p>
          <w:p w14:paraId="53E16C64" w14:textId="0EE21185" w:rsidR="00621976" w:rsidRDefault="00621976" w:rsidP="00621976">
            <w:pPr>
              <w:rPr>
                <w:color w:val="0000FF"/>
              </w:rPr>
            </w:pPr>
            <w:proofErr w:type="gramStart"/>
            <w:r w:rsidRPr="0080530F">
              <w:rPr>
                <w:color w:val="0000FF"/>
              </w:rPr>
              <w:t>In regard to</w:t>
            </w:r>
            <w:proofErr w:type="gramEnd"/>
            <w:r w:rsidRPr="0080530F">
              <w:rPr>
                <w:color w:val="0000FF"/>
              </w:rPr>
              <w:t xml:space="preserve"> diffusion tube data</w:t>
            </w:r>
            <w:r>
              <w:rPr>
                <w:color w:val="0000FF"/>
              </w:rPr>
              <w:t xml:space="preserve"> to include within the APR</w:t>
            </w:r>
            <w:r w:rsidRPr="0080530F">
              <w:rPr>
                <w:color w:val="0000FF"/>
              </w:rPr>
              <w:t xml:space="preserve">, the data for </w:t>
            </w:r>
            <w:r>
              <w:rPr>
                <w:color w:val="0000FF"/>
              </w:rPr>
              <w:t>following tables can be output from the relevant tabs tool in the same format as within the APR:</w:t>
            </w:r>
          </w:p>
          <w:p w14:paraId="0A0807FB" w14:textId="321F7704" w:rsidR="00621976" w:rsidRDefault="00D97F42" w:rsidP="00621976">
            <w:pPr>
              <w:pStyle w:val="ListParagraph"/>
              <w:numPr>
                <w:ilvl w:val="0"/>
                <w:numId w:val="38"/>
              </w:numPr>
              <w:spacing w:before="120"/>
              <w:rPr>
                <w:color w:val="0000FF"/>
              </w:rPr>
            </w:pPr>
            <w:r>
              <w:rPr>
                <w:color w:val="0000FF"/>
              </w:rPr>
              <w:t xml:space="preserve">Table A.2 </w:t>
            </w:r>
            <w:r w:rsidR="00621976">
              <w:rPr>
                <w:color w:val="0000FF"/>
              </w:rPr>
              <w:t>– Tab: Table A.2</w:t>
            </w:r>
          </w:p>
          <w:p w14:paraId="7126DEE1" w14:textId="6D98E9DD" w:rsidR="00621976" w:rsidRDefault="005909B9" w:rsidP="006F2853">
            <w:pPr>
              <w:pStyle w:val="ListParagraph"/>
              <w:numPr>
                <w:ilvl w:val="0"/>
                <w:numId w:val="38"/>
              </w:numPr>
              <w:spacing w:before="120"/>
              <w:rPr>
                <w:color w:val="0000FF"/>
              </w:rPr>
            </w:pPr>
            <w:r>
              <w:rPr>
                <w:color w:val="0000FF"/>
              </w:rPr>
              <w:t>Table A.4</w:t>
            </w:r>
            <w:r w:rsidR="00621976">
              <w:rPr>
                <w:color w:val="0000FF"/>
              </w:rPr>
              <w:t xml:space="preserve"> – Tab: Table A.4</w:t>
            </w:r>
          </w:p>
          <w:p w14:paraId="7B414E81" w14:textId="77777777" w:rsidR="00621976" w:rsidRDefault="00621976" w:rsidP="00621976">
            <w:pPr>
              <w:pStyle w:val="ListParagraph"/>
              <w:numPr>
                <w:ilvl w:val="0"/>
                <w:numId w:val="38"/>
              </w:numPr>
              <w:spacing w:before="120"/>
              <w:rPr>
                <w:color w:val="0000FF"/>
              </w:rPr>
            </w:pPr>
            <w:r>
              <w:rPr>
                <w:color w:val="0000FF"/>
              </w:rPr>
              <w:t xml:space="preserve">Table </w:t>
            </w:r>
            <w:r w:rsidRPr="0080530F">
              <w:rPr>
                <w:color w:val="0000FF"/>
              </w:rPr>
              <w:t xml:space="preserve">B.1 </w:t>
            </w:r>
            <w:r>
              <w:rPr>
                <w:color w:val="0000FF"/>
              </w:rPr>
              <w:t>– Tab: Annual Results Summary</w:t>
            </w:r>
          </w:p>
          <w:p w14:paraId="136D92F1" w14:textId="77777777" w:rsidR="00621976" w:rsidRDefault="00621976" w:rsidP="00621976">
            <w:pPr>
              <w:pStyle w:val="ListParagraph"/>
              <w:numPr>
                <w:ilvl w:val="0"/>
                <w:numId w:val="38"/>
              </w:numPr>
              <w:spacing w:before="120"/>
              <w:rPr>
                <w:color w:val="0000FF"/>
              </w:rPr>
            </w:pPr>
            <w:r>
              <w:rPr>
                <w:color w:val="0000FF"/>
              </w:rPr>
              <w:t>T</w:t>
            </w:r>
            <w:r w:rsidRPr="0080530F">
              <w:rPr>
                <w:color w:val="0000FF"/>
              </w:rPr>
              <w:t>able C.2</w:t>
            </w:r>
            <w:r>
              <w:rPr>
                <w:color w:val="0000FF"/>
              </w:rPr>
              <w:t xml:space="preserve"> – Tab: </w:t>
            </w:r>
            <w:proofErr w:type="spellStart"/>
            <w:r>
              <w:rPr>
                <w:color w:val="0000FF"/>
              </w:rPr>
              <w:t>Annualisation</w:t>
            </w:r>
            <w:proofErr w:type="spellEnd"/>
            <w:r>
              <w:rPr>
                <w:color w:val="0000FF"/>
              </w:rPr>
              <w:t xml:space="preserve"> Summary</w:t>
            </w:r>
          </w:p>
          <w:p w14:paraId="6DAAE690" w14:textId="0B01F94C" w:rsidR="00621976" w:rsidRDefault="00621976" w:rsidP="00621976">
            <w:pPr>
              <w:pStyle w:val="ListParagraph"/>
              <w:numPr>
                <w:ilvl w:val="0"/>
                <w:numId w:val="38"/>
              </w:numPr>
              <w:spacing w:before="120"/>
              <w:rPr>
                <w:color w:val="0000FF"/>
              </w:rPr>
            </w:pPr>
            <w:r>
              <w:rPr>
                <w:color w:val="0000FF"/>
              </w:rPr>
              <w:t>Table</w:t>
            </w:r>
            <w:r w:rsidRPr="0080530F">
              <w:rPr>
                <w:color w:val="0000FF"/>
              </w:rPr>
              <w:t xml:space="preserve"> C.</w:t>
            </w:r>
            <w:r w:rsidR="009276FD">
              <w:rPr>
                <w:color w:val="0000FF"/>
              </w:rPr>
              <w:t xml:space="preserve">1 </w:t>
            </w:r>
            <w:r>
              <w:rPr>
                <w:color w:val="0000FF"/>
              </w:rPr>
              <w:t>– Tab: Step 3 - Bias Adjustment</w:t>
            </w:r>
          </w:p>
          <w:p w14:paraId="505C194C" w14:textId="77777777" w:rsidR="00621976" w:rsidRPr="0080530F" w:rsidRDefault="00621976" w:rsidP="00621976">
            <w:pPr>
              <w:pStyle w:val="ListParagraph"/>
              <w:numPr>
                <w:ilvl w:val="0"/>
                <w:numId w:val="38"/>
              </w:numPr>
              <w:spacing w:before="120"/>
              <w:rPr>
                <w:color w:val="0000FF"/>
              </w:rPr>
            </w:pPr>
            <w:r>
              <w:rPr>
                <w:color w:val="0000FF"/>
              </w:rPr>
              <w:t xml:space="preserve">Table </w:t>
            </w:r>
            <w:r w:rsidRPr="0080530F">
              <w:rPr>
                <w:color w:val="0000FF"/>
              </w:rPr>
              <w:t>C.4</w:t>
            </w:r>
            <w:r>
              <w:rPr>
                <w:color w:val="0000FF"/>
              </w:rPr>
              <w:t xml:space="preserve"> – Tab: Step 4 - Fall off with Distance</w:t>
            </w:r>
          </w:p>
          <w:p w14:paraId="78436387" w14:textId="24B8B611" w:rsidR="00621976" w:rsidRPr="009115C6" w:rsidRDefault="00621976" w:rsidP="00621976">
            <w:pPr>
              <w:rPr>
                <w:color w:val="0000FF"/>
              </w:rPr>
            </w:pPr>
            <w:r>
              <w:rPr>
                <w:color w:val="0000FF"/>
              </w:rPr>
              <w:lastRenderedPageBreak/>
              <w:t xml:space="preserve">Any </w:t>
            </w:r>
            <w:r w:rsidRPr="0080530F">
              <w:rPr>
                <w:color w:val="0000FF"/>
              </w:rPr>
              <w:t xml:space="preserve">questions relating to the use of the tool should be directed to the LAQM </w:t>
            </w:r>
            <w:r>
              <w:rPr>
                <w:color w:val="0000FF"/>
              </w:rPr>
              <w:t>H</w:t>
            </w:r>
            <w:r w:rsidRPr="0080530F">
              <w:rPr>
                <w:color w:val="0000FF"/>
              </w:rPr>
              <w:t>elpdesk</w:t>
            </w:r>
            <w:r w:rsidR="0029791D">
              <w:rPr>
                <w:color w:val="0000FF"/>
              </w:rPr>
              <w:t xml:space="preserve">@ </w:t>
            </w:r>
            <w:hyperlink r:id="rId36" w:history="1">
              <w:r w:rsidR="00915643" w:rsidRPr="005D69AE">
                <w:rPr>
                  <w:rStyle w:val="Hyperlink"/>
                  <w:color w:val="00009E"/>
                </w:rPr>
                <w:t>laqmhelpdesk@bureauveritas.com</w:t>
              </w:r>
            </w:hyperlink>
            <w:r w:rsidR="00915643">
              <w:rPr>
                <w:color w:val="0000FF"/>
              </w:rPr>
              <w:t xml:space="preserve"> </w:t>
            </w:r>
          </w:p>
          <w:p w14:paraId="4E37FAA6" w14:textId="732C04E1" w:rsidR="00621976" w:rsidRPr="00390707" w:rsidRDefault="00621976" w:rsidP="000F0E66">
            <w:pPr>
              <w:rPr>
                <w:color w:val="0000FF"/>
              </w:rPr>
            </w:pPr>
            <w:r w:rsidRPr="00390707">
              <w:rPr>
                <w:color w:val="0000FF"/>
              </w:rPr>
              <w:t>Note, there is a requirement for local authorities to submit their NO</w:t>
            </w:r>
            <w:r w:rsidRPr="00390707">
              <w:rPr>
                <w:color w:val="0000FF"/>
                <w:vertAlign w:val="subscript"/>
              </w:rPr>
              <w:t>2</w:t>
            </w:r>
            <w:r w:rsidRPr="00390707">
              <w:rPr>
                <w:color w:val="0000FF"/>
              </w:rPr>
              <w:t xml:space="preserve"> diffusion tube data to the</w:t>
            </w:r>
            <w:hyperlink r:id="rId37" w:history="1">
              <w:r w:rsidRPr="005D69AE">
                <w:rPr>
                  <w:rStyle w:val="Hyperlink"/>
                  <w:color w:val="0000FF"/>
                </w:rPr>
                <w:t xml:space="preserve"> </w:t>
              </w:r>
              <w:r w:rsidRPr="00514722">
                <w:rPr>
                  <w:rStyle w:val="Hyperlink"/>
                  <w:color w:val="00009E"/>
                </w:rPr>
                <w:t>LAQM Portal</w:t>
              </w:r>
            </w:hyperlink>
            <w:r w:rsidRPr="00390707">
              <w:rPr>
                <w:color w:val="0000FF"/>
              </w:rPr>
              <w:t xml:space="preserve"> via the </w:t>
            </w:r>
            <w:r w:rsidR="004A574F">
              <w:rPr>
                <w:color w:val="0000FF"/>
              </w:rPr>
              <w:t>Diffusion Tube Data Entry System</w:t>
            </w:r>
            <w:r w:rsidRPr="00390707">
              <w:rPr>
                <w:color w:val="0000FF"/>
              </w:rPr>
              <w:t xml:space="preserve"> upload facility. </w:t>
            </w:r>
            <w:hyperlink r:id="rId38" w:history="1">
              <w:r w:rsidRPr="005D69AE">
                <w:rPr>
                  <w:rStyle w:val="Hyperlink"/>
                  <w:color w:val="00009E"/>
                </w:rPr>
                <w:t xml:space="preserve">The </w:t>
              </w:r>
              <w:r w:rsidRPr="00514722">
                <w:rPr>
                  <w:rStyle w:val="Hyperlink"/>
                  <w:color w:val="00009E"/>
                </w:rPr>
                <w:t>Diffusion Tube Data Processing Tool</w:t>
              </w:r>
            </w:hyperlink>
            <w:r w:rsidRPr="00390707">
              <w:rPr>
                <w:color w:val="0000FF"/>
              </w:rPr>
              <w:t xml:space="preserve"> has been developed to assist local authorities in processing NO</w:t>
            </w:r>
            <w:r w:rsidRPr="00390707">
              <w:rPr>
                <w:color w:val="0000FF"/>
                <w:vertAlign w:val="subscript"/>
              </w:rPr>
              <w:t>2</w:t>
            </w:r>
            <w:r w:rsidRPr="00390707">
              <w:rPr>
                <w:color w:val="0000FF"/>
              </w:rPr>
              <w:t xml:space="preserve"> diffusion tube monitoring data. It provides an output table which can be directly uploaded via the </w:t>
            </w:r>
            <w:r w:rsidR="004A574F">
              <w:rPr>
                <w:color w:val="0000FF"/>
              </w:rPr>
              <w:t>Diffusion Tube Data Entry System</w:t>
            </w:r>
            <w:r w:rsidRPr="00390707">
              <w:rPr>
                <w:color w:val="0000FF"/>
              </w:rPr>
              <w:t>.</w:t>
            </w:r>
          </w:p>
          <w:p w14:paraId="518B609E" w14:textId="77777777" w:rsidR="002227DB" w:rsidRPr="00976087" w:rsidRDefault="002227DB" w:rsidP="00010928">
            <w:pPr>
              <w:rPr>
                <w:b/>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_Ref68010316 \h  \* MERGEFORMAT </w:instrText>
            </w:r>
            <w:r w:rsidR="00976087">
              <w:rPr>
                <w:color w:val="0000FF"/>
              </w:rPr>
            </w:r>
            <w:r w:rsidR="00976087">
              <w:rPr>
                <w:color w:val="0000FF"/>
              </w:rPr>
              <w:fldChar w:fldCharType="separate"/>
            </w:r>
            <w:r w:rsidR="005B2540" w:rsidRPr="005B2540">
              <w:rPr>
                <w:color w:val="0000FF"/>
              </w:rPr>
              <w:t>Table A.3</w:t>
            </w:r>
            <w:r w:rsidR="00976087">
              <w:rPr>
                <w:color w:val="0000FF"/>
              </w:rPr>
              <w:fldChar w:fldCharType="end"/>
            </w:r>
            <w:r w:rsidR="00976087">
              <w:rPr>
                <w:color w:val="0000FF"/>
              </w:rPr>
              <w:t xml:space="preserve"> </w:t>
            </w:r>
            <w:r>
              <w:rPr>
                <w:color w:val="0000FF"/>
              </w:rPr>
              <w:t>and in</w:t>
            </w:r>
            <w:r w:rsidR="00976087">
              <w:rPr>
                <w:color w:val="0000FF"/>
              </w:rPr>
              <w:t xml:space="preserve"> </w:t>
            </w:r>
            <w:r w:rsidR="00976087">
              <w:rPr>
                <w:color w:val="0000FF"/>
              </w:rPr>
              <w:fldChar w:fldCharType="begin"/>
            </w:r>
            <w:r w:rsidR="00976087">
              <w:rPr>
                <w:color w:val="0000FF"/>
              </w:rPr>
              <w:instrText xml:space="preserve"> REF _Ref68010321 \h  \* MERGEFORMAT </w:instrText>
            </w:r>
            <w:r w:rsidR="00976087">
              <w:rPr>
                <w:color w:val="0000FF"/>
              </w:rPr>
            </w:r>
            <w:r w:rsidR="00976087">
              <w:rPr>
                <w:color w:val="0000FF"/>
              </w:rPr>
              <w:fldChar w:fldCharType="separate"/>
            </w:r>
            <w:r w:rsidR="005B2540" w:rsidRPr="005B2540">
              <w:rPr>
                <w:color w:val="0000FF"/>
              </w:rPr>
              <w:t>Table A.4</w:t>
            </w:r>
            <w:r w:rsidR="00976087">
              <w:rPr>
                <w:color w:val="0000FF"/>
              </w:rPr>
              <w:fldChar w:fldCharType="end"/>
            </w:r>
            <w:r>
              <w:rPr>
                <w:color w:val="0000FF"/>
              </w:rPr>
              <w:t xml:space="preserve"> </w:t>
            </w:r>
            <w:hyperlink w:anchor="_Appendix_A:_Monitoring" w:history="1">
              <w:r w:rsidR="009F19A2" w:rsidRPr="009F19A2">
                <w:rPr>
                  <w:color w:val="0000FF"/>
                </w:rPr>
                <w:t>Appendix A</w:t>
              </w:r>
            </w:hyperlink>
            <w:r>
              <w:rPr>
                <w:color w:val="0000FF"/>
              </w:rPr>
              <w:t xml:space="preserve">. </w:t>
            </w:r>
            <w:r w:rsidRPr="00E93242">
              <w:rPr>
                <w:b/>
                <w:color w:val="0000FF"/>
              </w:rPr>
              <w:t xml:space="preserve">Ensure the Site IDs match those provided in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sidR="00976087">
              <w:rPr>
                <w:b/>
                <w:color w:val="0000FF"/>
              </w:rPr>
              <w:t xml:space="preserve"> </w:t>
            </w:r>
            <w:r>
              <w:rPr>
                <w:b/>
                <w:color w:val="0000FF"/>
              </w:rPr>
              <w:t>and</w:t>
            </w:r>
            <w:r w:rsidR="00976087">
              <w:rPr>
                <w:b/>
                <w:color w:val="0000FF"/>
              </w:rPr>
              <w:t xml:space="preserve"> </w:t>
            </w:r>
            <w:r w:rsidR="00976087">
              <w:rPr>
                <w:b/>
                <w:color w:val="0000FF"/>
              </w:rPr>
              <w:fldChar w:fldCharType="begin"/>
            </w:r>
            <w:r w:rsidR="00976087">
              <w:rPr>
                <w:b/>
                <w:color w:val="0000FF"/>
              </w:rPr>
              <w:instrText xml:space="preserve"> REF _Ref68010304 \h  \* MERGEFORMAT </w:instrText>
            </w:r>
            <w:r w:rsidR="00976087">
              <w:rPr>
                <w:b/>
                <w:color w:val="0000FF"/>
              </w:rPr>
            </w:r>
            <w:r w:rsidR="00976087">
              <w:rPr>
                <w:b/>
                <w:color w:val="0000FF"/>
              </w:rPr>
              <w:fldChar w:fldCharType="separate"/>
            </w:r>
            <w:r w:rsidR="005B2540" w:rsidRPr="005B2540">
              <w:rPr>
                <w:b/>
                <w:color w:val="0000FF"/>
              </w:rPr>
              <w:t>Table A.2</w:t>
            </w:r>
            <w:r w:rsidR="00976087">
              <w:rPr>
                <w:b/>
                <w:color w:val="0000FF"/>
              </w:rPr>
              <w:fldChar w:fldCharType="end"/>
            </w:r>
            <w:r>
              <w:rPr>
                <w:b/>
                <w:color w:val="0000FF"/>
              </w:rPr>
              <w:t>.</w:t>
            </w:r>
          </w:p>
          <w:p w14:paraId="6B066117" w14:textId="77777777" w:rsidR="002227DB" w:rsidRDefault="002227DB" w:rsidP="00010928">
            <w:pPr>
              <w:rPr>
                <w:color w:val="0000FF"/>
              </w:rPr>
            </w:pPr>
            <w:r>
              <w:rPr>
                <w:color w:val="0000FF"/>
              </w:rPr>
              <w:t xml:space="preserve">Note </w:t>
            </w:r>
            <w:r w:rsidRPr="00832B4E">
              <w:rPr>
                <w:color w:val="0000FF"/>
              </w:rPr>
              <w:t>the entered monitored values in</w:t>
            </w:r>
            <w:r>
              <w:rPr>
                <w:color w:val="0000FF"/>
              </w:rPr>
              <w:t xml:space="preserve"> </w:t>
            </w:r>
            <w:r w:rsidR="00976087">
              <w:rPr>
                <w:color w:val="0000FF"/>
              </w:rPr>
              <w:fldChar w:fldCharType="begin"/>
            </w:r>
            <w:r w:rsidR="00976087">
              <w:rPr>
                <w:color w:val="0000FF"/>
              </w:rPr>
              <w:instrText xml:space="preserve"> REF _Ref68010316 \h  \* MERGEFORMAT </w:instrText>
            </w:r>
            <w:r w:rsidR="00976087">
              <w:rPr>
                <w:color w:val="0000FF"/>
              </w:rPr>
            </w:r>
            <w:r w:rsidR="00976087">
              <w:rPr>
                <w:color w:val="0000FF"/>
              </w:rPr>
              <w:fldChar w:fldCharType="separate"/>
            </w:r>
            <w:r w:rsidR="005B2540" w:rsidRPr="005B2540">
              <w:rPr>
                <w:color w:val="0000FF"/>
              </w:rPr>
              <w:t>Table A.3</w:t>
            </w:r>
            <w:r w:rsidR="00976087">
              <w:rPr>
                <w:color w:val="0000FF"/>
              </w:rPr>
              <w:fldChar w:fldCharType="end"/>
            </w:r>
            <w:r w:rsidR="00976087">
              <w:rPr>
                <w:color w:val="0000FF"/>
              </w:rPr>
              <w:t xml:space="preserve"> </w:t>
            </w:r>
            <w:r w:rsidRPr="00832B4E">
              <w:rPr>
                <w:color w:val="0000FF"/>
              </w:rPr>
              <w:t>should be those at the location of the monitoring site (bias adjusted and annualised, as required), not those following any fall off with distance correction.</w:t>
            </w:r>
          </w:p>
          <w:p w14:paraId="6EC7AB6F" w14:textId="77777777" w:rsidR="002227DB" w:rsidRDefault="002227DB" w:rsidP="00010928">
            <w:pPr>
              <w:rPr>
                <w:color w:val="0000FF"/>
              </w:rPr>
            </w:pPr>
            <w:r>
              <w:rPr>
                <w:color w:val="0000FF"/>
              </w:rPr>
              <w:t>You should state whether the information led to the declaration of an AQMA, including the main points/trends coming out of the data – e.g. where are the exceedances or areas of concern?</w:t>
            </w:r>
          </w:p>
          <w:p w14:paraId="7D08B9BB" w14:textId="5D2D5DF3" w:rsidR="002227DB" w:rsidRDefault="002227DB" w:rsidP="00010928">
            <w:pPr>
              <w:rPr>
                <w:color w:val="0000FF"/>
              </w:rPr>
            </w:pPr>
            <w:r>
              <w:rPr>
                <w:color w:val="0000FF"/>
              </w:rPr>
              <w:t>If you do</w:t>
            </w:r>
            <w:r w:rsidR="00915643">
              <w:rPr>
                <w:color w:val="0000FF"/>
              </w:rPr>
              <w:t xml:space="preserve"> </w:t>
            </w:r>
            <w:r>
              <w:rPr>
                <w:color w:val="0000FF"/>
              </w:rPr>
              <w:t>n</w:t>
            </w:r>
            <w:r w:rsidR="00915643">
              <w:rPr>
                <w:color w:val="0000FF"/>
              </w:rPr>
              <w:t>o</w:t>
            </w:r>
            <w:r>
              <w:rPr>
                <w:color w:val="0000FF"/>
              </w:rPr>
              <w:t>t monitor NO</w:t>
            </w:r>
            <w:r w:rsidRPr="00234CA0">
              <w:rPr>
                <w:color w:val="0000FF"/>
                <w:vertAlign w:val="subscript"/>
              </w:rPr>
              <w:t>2</w:t>
            </w:r>
            <w:r>
              <w:rPr>
                <w:color w:val="0000FF"/>
              </w:rPr>
              <w:t>, please provide a statement to this effect.</w:t>
            </w:r>
          </w:p>
          <w:p w14:paraId="52CA373D" w14:textId="77777777" w:rsidR="002227DB" w:rsidRPr="00C514F8" w:rsidRDefault="002227DB" w:rsidP="00010928">
            <w:pPr>
              <w:rPr>
                <w:b/>
                <w:bCs/>
                <w:color w:val="0000FF"/>
              </w:rPr>
            </w:pPr>
            <w:r w:rsidRPr="00C514F8">
              <w:rPr>
                <w:b/>
                <w:bCs/>
                <w:color w:val="0000FF"/>
              </w:rPr>
              <w:t>Delete this box when the document is finished</w:t>
            </w:r>
          </w:p>
        </w:tc>
      </w:tr>
    </w:tbl>
    <w:p w14:paraId="0C182FEA" w14:textId="584A078E" w:rsidR="002227DB" w:rsidRDefault="00976087" w:rsidP="002227DB">
      <w:r>
        <w:lastRenderedPageBreak/>
        <w:fldChar w:fldCharType="begin"/>
      </w:r>
      <w:r>
        <w:instrText xml:space="preserve"> REF _Ref68010316 \h </w:instrText>
      </w:r>
      <w:r>
        <w:fldChar w:fldCharType="separate"/>
      </w:r>
      <w:r w:rsidR="005B2540">
        <w:t>Table A.</w:t>
      </w:r>
      <w:r w:rsidR="005B2540">
        <w:rPr>
          <w:noProof/>
        </w:rPr>
        <w:t>3</w:t>
      </w:r>
      <w:r>
        <w:fldChar w:fldCharType="end"/>
      </w:r>
      <w:r>
        <w:t xml:space="preserve"> </w:t>
      </w:r>
      <w:r w:rsidR="002227DB">
        <w:t xml:space="preserve">in </w:t>
      </w:r>
      <w:hyperlink w:anchor="_Appendix_A:_Monitoring" w:history="1">
        <w:r w:rsidR="009F19A2" w:rsidRPr="009F19A2">
          <w:t>Appendix A</w:t>
        </w:r>
      </w:hyperlink>
      <w:r w:rsidR="002227DB">
        <w:t xml:space="preserve"> compares the ratified monitored </w:t>
      </w:r>
      <w:r w:rsidR="002227DB" w:rsidRPr="00AA3CF8">
        <w:rPr>
          <w:noProof/>
        </w:rPr>
        <w:t>NO</w:t>
      </w:r>
      <w:r w:rsidR="002227DB" w:rsidRPr="00234CA0">
        <w:rPr>
          <w:noProof/>
          <w:vertAlign w:val="subscript"/>
        </w:rPr>
        <w:t>2</w:t>
      </w:r>
      <w:r w:rsidR="002227DB">
        <w:t xml:space="preserve"> annual mean concentrations for the past </w:t>
      </w:r>
      <w:r w:rsidR="00E82DE5">
        <w:t>five</w:t>
      </w:r>
      <w:r w:rsidR="002227DB">
        <w:t xml:space="preserve"> years with the air quality objective of 40</w:t>
      </w:r>
      <w:r w:rsidR="00E82DE5">
        <w:t xml:space="preserve"> </w:t>
      </w:r>
      <w:r w:rsidR="002227DB" w:rsidRPr="00AA3CF8">
        <w:rPr>
          <w:noProof/>
        </w:rPr>
        <w:t>µg/m</w:t>
      </w:r>
      <w:r w:rsidR="002227DB" w:rsidRPr="00AA3CF8">
        <w:rPr>
          <w:noProof/>
          <w:vertAlign w:val="superscript"/>
        </w:rPr>
        <w:t>3</w:t>
      </w:r>
      <w:r w:rsidR="00BD4478">
        <w:t xml:space="preserve"> at automatic monitoring sites. </w:t>
      </w:r>
    </w:p>
    <w:p w14:paraId="7E737B1E" w14:textId="6A311AAF" w:rsidR="00BD4478" w:rsidRDefault="00BD4478" w:rsidP="002227DB">
      <w:r>
        <w:t xml:space="preserve">Table A.4 in </w:t>
      </w:r>
      <w:hyperlink w:anchor="_Appendix_A:_Monitoring" w:history="1">
        <w:r w:rsidRPr="009F19A2">
          <w:t>Appendix A</w:t>
        </w:r>
      </w:hyperlink>
      <w:r>
        <w:t xml:space="preserve"> compares the adjusted monitored </w:t>
      </w:r>
      <w:r w:rsidRPr="00AA3CF8">
        <w:rPr>
          <w:noProof/>
        </w:rPr>
        <w:t>NO</w:t>
      </w:r>
      <w:r w:rsidRPr="00234CA0">
        <w:rPr>
          <w:noProof/>
          <w:vertAlign w:val="subscript"/>
        </w:rPr>
        <w:t>2</w:t>
      </w:r>
      <w:r>
        <w:t xml:space="preserve"> annual mean concentrations for the past five years with the air quality objective of 40 </w:t>
      </w:r>
      <w:r w:rsidRPr="00AA3CF8">
        <w:rPr>
          <w:noProof/>
        </w:rPr>
        <w:t>µg/m</w:t>
      </w:r>
      <w:r w:rsidRPr="00AA3CF8">
        <w:rPr>
          <w:noProof/>
          <w:vertAlign w:val="superscript"/>
        </w:rPr>
        <w:t>3</w:t>
      </w:r>
      <w:r>
        <w:t xml:space="preserve"> at </w:t>
      </w:r>
      <w:r w:rsidR="001910AF">
        <w:t xml:space="preserve">non </w:t>
      </w:r>
      <w:r>
        <w:t xml:space="preserve">automatic monitoring sites. </w:t>
      </w:r>
    </w:p>
    <w:p w14:paraId="16F2DAA2" w14:textId="024BF571" w:rsidR="002227DB" w:rsidRDefault="002227DB" w:rsidP="002227DB">
      <w:r>
        <w:t xml:space="preserve">For diffusion tubes, the full </w:t>
      </w:r>
      <w:r w:rsidR="00CF64B7" w:rsidRPr="006F5983">
        <w:rPr>
          <w:rFonts w:cs="Arial"/>
          <w:lang w:eastAsia="en-GB"/>
        </w:rPr>
        <w:t>20</w:t>
      </w:r>
      <w:r w:rsidR="00CF64B7" w:rsidRPr="00512627">
        <w:rPr>
          <w:rFonts w:cs="Arial"/>
          <w:lang w:eastAsia="en-GB"/>
        </w:rPr>
        <w:t>2</w:t>
      </w:r>
      <w:r w:rsidR="00966389">
        <w:rPr>
          <w:rFonts w:cs="Arial"/>
          <w:lang w:eastAsia="en-GB"/>
        </w:rPr>
        <w:t>4</w:t>
      </w:r>
      <w:r w:rsidR="00CF64B7" w:rsidRPr="006F5983">
        <w:rPr>
          <w:rFonts w:cs="Arial"/>
          <w:lang w:eastAsia="en-GB"/>
        </w:rPr>
        <w:t xml:space="preserve"> </w:t>
      </w:r>
      <w:r>
        <w:t xml:space="preserve">dataset of monthly mean values is provided in </w:t>
      </w:r>
      <w:hyperlink w:anchor="_Appendix_B:_Full">
        <w:r>
          <w:t>Appendix B</w:t>
        </w:r>
      </w:hyperlink>
      <w:r>
        <w:t>.</w:t>
      </w:r>
    </w:p>
    <w:p w14:paraId="535FBFF1" w14:textId="2B94C5E2" w:rsidR="00A37ED9" w:rsidRDefault="00976087" w:rsidP="002227DB">
      <w:pPr>
        <w:rPr>
          <w:noProof/>
        </w:rPr>
      </w:pPr>
      <w:r>
        <w:fldChar w:fldCharType="begin"/>
      </w:r>
      <w:r>
        <w:instrText xml:space="preserve"> REF _Ref68010321 \h </w:instrText>
      </w:r>
      <w:r>
        <w:fldChar w:fldCharType="separate"/>
      </w:r>
      <w:r w:rsidR="00A35071">
        <w:t>Table A.</w:t>
      </w:r>
      <w:r w:rsidR="00A35071">
        <w:rPr>
          <w:noProof/>
        </w:rPr>
        <w:t>5</w:t>
      </w:r>
      <w:r>
        <w:fldChar w:fldCharType="end"/>
      </w:r>
      <w:r>
        <w:t xml:space="preserve"> </w:t>
      </w:r>
      <w:r w:rsidR="002227DB">
        <w:t xml:space="preserve">in </w:t>
      </w:r>
      <w:hyperlink w:anchor="_Appendix_A:_Monitoring" w:history="1">
        <w:r w:rsidR="009F19A2" w:rsidRPr="009F19A2">
          <w:t>Appendix A</w:t>
        </w:r>
      </w:hyperlink>
      <w:r w:rsidR="002227DB">
        <w:t xml:space="preserve"> compares the ratified continuous </w:t>
      </w:r>
      <w:r w:rsidR="002227DB">
        <w:rPr>
          <w:noProof/>
        </w:rPr>
        <w:t xml:space="preserve">monitored </w:t>
      </w:r>
      <w:r w:rsidR="002227DB" w:rsidRPr="00AA3CF8">
        <w:rPr>
          <w:noProof/>
        </w:rPr>
        <w:t>NO</w:t>
      </w:r>
      <w:r w:rsidR="002227DB" w:rsidRPr="00234CA0">
        <w:rPr>
          <w:noProof/>
          <w:vertAlign w:val="subscript"/>
        </w:rPr>
        <w:t>2</w:t>
      </w:r>
      <w:r w:rsidR="002227DB">
        <w:rPr>
          <w:noProof/>
        </w:rPr>
        <w:t xml:space="preserve"> hourly mean concentrations for the past </w:t>
      </w:r>
      <w:r w:rsidR="00E82DE5">
        <w:rPr>
          <w:noProof/>
        </w:rPr>
        <w:t>five</w:t>
      </w:r>
      <w:r w:rsidR="002227DB">
        <w:rPr>
          <w:noProof/>
        </w:rPr>
        <w:t xml:space="preserve"> years with the air quality objective of 200</w:t>
      </w:r>
      <w:r w:rsidR="002231E3">
        <w:rPr>
          <w:noProof/>
        </w:rPr>
        <w:t xml:space="preserve"> </w:t>
      </w:r>
      <w:r w:rsidR="002227DB" w:rsidRPr="00AA3CF8">
        <w:rPr>
          <w:noProof/>
        </w:rPr>
        <w:t>µg/m</w:t>
      </w:r>
      <w:r w:rsidR="002227DB" w:rsidRPr="001F1C8C">
        <w:rPr>
          <w:noProof/>
          <w:vertAlign w:val="superscript"/>
        </w:rPr>
        <w:t>3</w:t>
      </w:r>
      <w:r w:rsidR="002227DB">
        <w:rPr>
          <w:noProof/>
        </w:rPr>
        <w:t xml:space="preserve">, not to be exceeded more than 18 times per year. </w:t>
      </w:r>
    </w:p>
    <w:p w14:paraId="7DBA3C49" w14:textId="05783204" w:rsidR="002227DB" w:rsidRPr="001578D2" w:rsidRDefault="00A37ED9" w:rsidP="002227DB">
      <w:pPr>
        <w:rPr>
          <w:noProof/>
        </w:rPr>
      </w:pPr>
      <w:r w:rsidRPr="005D69AE">
        <w:rPr>
          <w:noProof/>
          <w:color w:val="FF0000"/>
        </w:rPr>
        <w:lastRenderedPageBreak/>
        <w:t>&lt;</w:t>
      </w:r>
      <w:r w:rsidR="002227DB" w:rsidRPr="00CF2552">
        <w:rPr>
          <w:noProof/>
          <w:color w:val="FF0000"/>
        </w:rPr>
        <w:t>B</w:t>
      </w:r>
      <w:r w:rsidR="002227DB">
        <w:rPr>
          <w:noProof/>
          <w:color w:val="FF0000"/>
        </w:rPr>
        <w:t xml:space="preserve">riefly describe the </w:t>
      </w:r>
      <w:r w:rsidR="002227DB" w:rsidRPr="001F1C8C">
        <w:rPr>
          <w:noProof/>
          <w:color w:val="FF0000"/>
        </w:rPr>
        <w:t>exceed</w:t>
      </w:r>
      <w:r w:rsidR="002227DB">
        <w:rPr>
          <w:noProof/>
          <w:color w:val="FF0000"/>
        </w:rPr>
        <w:t>a</w:t>
      </w:r>
      <w:r w:rsidR="002227DB" w:rsidRPr="001F1C8C">
        <w:rPr>
          <w:noProof/>
          <w:color w:val="FF0000"/>
        </w:rPr>
        <w:t>nces of the air quality objectives here</w:t>
      </w:r>
      <w:r w:rsidR="002227DB">
        <w:rPr>
          <w:noProof/>
          <w:color w:val="FF0000"/>
        </w:rPr>
        <w:t>, considering annual means greater than 60</w:t>
      </w:r>
      <w:r w:rsidR="002231E3">
        <w:rPr>
          <w:noProof/>
          <w:color w:val="FF0000"/>
        </w:rPr>
        <w:t xml:space="preserve"> </w:t>
      </w:r>
      <w:r w:rsidR="002227DB" w:rsidRPr="00CE6791">
        <w:rPr>
          <w:noProof/>
          <w:color w:val="FF0000"/>
        </w:rPr>
        <w:t>µg/m</w:t>
      </w:r>
      <w:r w:rsidR="002227DB" w:rsidRPr="00CE6791">
        <w:rPr>
          <w:noProof/>
          <w:color w:val="FF0000"/>
          <w:vertAlign w:val="superscript"/>
        </w:rPr>
        <w:t>3</w:t>
      </w:r>
      <w:r w:rsidR="002227DB">
        <w:rPr>
          <w:noProof/>
          <w:color w:val="FF0000"/>
        </w:rPr>
        <w:t>, which indicates that an exceedence of the 1-hour mean objective is also likely at these sites</w:t>
      </w:r>
      <w:r w:rsidR="002227DB" w:rsidRPr="001F1C8C">
        <w:rPr>
          <w:noProof/>
          <w:color w:val="FF0000"/>
        </w:rPr>
        <w:t>.</w:t>
      </w:r>
      <w:r>
        <w:rPr>
          <w:noProof/>
          <w:color w:val="FF0000"/>
        </w:rPr>
        <w:t>&gt;</w:t>
      </w:r>
    </w:p>
    <w:p w14:paraId="6CA7A8A3" w14:textId="77777777" w:rsidR="002227DB" w:rsidRDefault="16D416ED" w:rsidP="00F30E3A">
      <w:pPr>
        <w:pStyle w:val="Heading3"/>
        <w:numPr>
          <w:ilvl w:val="2"/>
          <w:numId w:val="0"/>
        </w:numPr>
      </w:pPr>
      <w:bookmarkStart w:id="34" w:name="_Toc198307085"/>
      <w:r>
        <w:t xml:space="preserve">3.2.2 </w:t>
      </w:r>
      <w:r w:rsidR="002227DB">
        <w:t>Particulate Matter (PM</w:t>
      </w:r>
      <w:r w:rsidR="002227DB" w:rsidRPr="00234CA0">
        <w:rPr>
          <w:vertAlign w:val="subscript"/>
        </w:rPr>
        <w:t>10</w:t>
      </w:r>
      <w:r w:rsidR="002227DB">
        <w:t>)</w:t>
      </w:r>
      <w:bookmarkEnd w:id="34"/>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2227DB" w:rsidRPr="008603A5" w14:paraId="6200824E" w14:textId="77777777" w:rsidTr="000F0E66">
        <w:tc>
          <w:tcPr>
            <w:tcW w:w="5000" w:type="pct"/>
            <w:shd w:val="clear" w:color="auto" w:fill="DAEEF3"/>
          </w:tcPr>
          <w:p w14:paraId="76FD799C" w14:textId="77777777" w:rsidR="002227DB" w:rsidRPr="00FD5FD0" w:rsidRDefault="002227DB" w:rsidP="00010928">
            <w:pPr>
              <w:pStyle w:val="Style1"/>
              <w:rPr>
                <w:b/>
                <w:color w:val="0000FF"/>
              </w:rPr>
            </w:pPr>
            <w:r w:rsidRPr="00FD5FD0">
              <w:rPr>
                <w:b/>
                <w:color w:val="0000FF"/>
              </w:rPr>
              <w:t>INSTRUCTIONS</w:t>
            </w:r>
          </w:p>
          <w:p w14:paraId="1875A271" w14:textId="77777777" w:rsidR="00B83767" w:rsidRDefault="00B83767" w:rsidP="00B83767">
            <w:pPr>
              <w:rPr>
                <w:color w:val="0000FF"/>
              </w:rPr>
            </w:pPr>
            <w:r w:rsidRPr="008731F1">
              <w:rPr>
                <w:color w:val="0000FF"/>
              </w:rPr>
              <w:t xml:space="preserve">If </w:t>
            </w:r>
            <w:r w:rsidRPr="008731F1">
              <w:rPr>
                <w:rFonts w:cs="Arial"/>
                <w:noProof/>
                <w:color w:val="0000FF"/>
              </w:rPr>
              <w:t>PM</w:t>
            </w:r>
            <w:r w:rsidRPr="008731F1">
              <w:rPr>
                <w:rFonts w:cs="Arial"/>
                <w:noProof/>
                <w:color w:val="0000FF"/>
                <w:vertAlign w:val="subscript"/>
              </w:rPr>
              <w:t>10</w:t>
            </w:r>
            <w:r>
              <w:rPr>
                <w:color w:val="0000FF"/>
              </w:rPr>
              <w:t xml:space="preserve"> </w:t>
            </w:r>
            <w:r w:rsidRPr="008603A5">
              <w:rPr>
                <w:color w:val="0000FF"/>
              </w:rPr>
              <w:t>monitoring is available</w:t>
            </w:r>
            <w:r>
              <w:rPr>
                <w:color w:val="0000FF"/>
              </w:rPr>
              <w:t xml:space="preserve">, </w:t>
            </w:r>
            <w:r w:rsidRPr="008603A5">
              <w:rPr>
                <w:color w:val="0000FF"/>
              </w:rPr>
              <w:t>t</w:t>
            </w:r>
            <w:r>
              <w:rPr>
                <w:color w:val="0000FF"/>
              </w:rPr>
              <w:t>hen provide tables of results.</w:t>
            </w:r>
          </w:p>
          <w:p w14:paraId="752F545F" w14:textId="302B8589" w:rsidR="002227DB" w:rsidRDefault="002227DB" w:rsidP="00010928">
            <w:pPr>
              <w:rPr>
                <w:color w:val="0000FF"/>
              </w:rPr>
            </w:pPr>
            <w:r>
              <w:rPr>
                <w:color w:val="0000FF"/>
              </w:rPr>
              <w:t xml:space="preserve">Comment on whether there are exceedances of the air quality objectives for </w:t>
            </w:r>
            <w:r w:rsidRPr="0053342B">
              <w:rPr>
                <w:color w:val="0000FF"/>
              </w:rPr>
              <w:t>PM</w:t>
            </w:r>
            <w:r w:rsidRPr="00234CA0">
              <w:rPr>
                <w:color w:val="0000FF"/>
                <w:vertAlign w:val="subscript"/>
              </w:rPr>
              <w:t>10</w:t>
            </w:r>
            <w:r>
              <w:rPr>
                <w:color w:val="0000FF"/>
              </w:rPr>
              <w:t xml:space="preserve"> and whether they occur within or outside AQMAs.</w:t>
            </w:r>
          </w:p>
          <w:p w14:paraId="33C4C6B6" w14:textId="77777777" w:rsidR="002227DB" w:rsidRDefault="002227DB" w:rsidP="00010928">
            <w:pPr>
              <w:rPr>
                <w:color w:val="0000FF"/>
              </w:rPr>
            </w:pPr>
            <w:r w:rsidRPr="002842B9">
              <w:rPr>
                <w:color w:val="0000FF"/>
              </w:rPr>
              <w:t>Also flag if there are concentrations above the air quality objectives for PM</w:t>
            </w:r>
            <w:r w:rsidRPr="00234CA0">
              <w:rPr>
                <w:color w:val="0000FF"/>
                <w:vertAlign w:val="subscript"/>
              </w:rPr>
              <w:t>10</w:t>
            </w:r>
            <w:r w:rsidRPr="002842B9">
              <w:rPr>
                <w:color w:val="0000FF"/>
              </w:rPr>
              <w:t xml:space="preserve"> measured at monitoring sites which are not representative of public exposure</w:t>
            </w:r>
            <w:r>
              <w:rPr>
                <w:color w:val="0000FF"/>
              </w:rPr>
              <w:t>.</w:t>
            </w:r>
          </w:p>
          <w:p w14:paraId="1F07F3E2" w14:textId="3D4E18CC" w:rsidR="002227DB" w:rsidRPr="00976087" w:rsidRDefault="002227DB" w:rsidP="00010928">
            <w:pPr>
              <w:rPr>
                <w:b/>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_Ref68010396 \h  \* MERGEFORMAT </w:instrText>
            </w:r>
            <w:r w:rsidR="00976087">
              <w:rPr>
                <w:color w:val="0000FF"/>
              </w:rPr>
            </w:r>
            <w:r w:rsidR="00976087">
              <w:rPr>
                <w:color w:val="0000FF"/>
              </w:rPr>
              <w:fldChar w:fldCharType="separate"/>
            </w:r>
            <w:r w:rsidR="00A35071" w:rsidRPr="000F0E66">
              <w:rPr>
                <w:color w:val="0000FF"/>
              </w:rPr>
              <w:t>Table A.6</w:t>
            </w:r>
            <w:r w:rsidR="00976087">
              <w:rPr>
                <w:color w:val="0000FF"/>
              </w:rPr>
              <w:fldChar w:fldCharType="end"/>
            </w:r>
            <w:r w:rsidR="00976087">
              <w:rPr>
                <w:color w:val="0000FF"/>
              </w:rPr>
              <w:t xml:space="preserve"> </w:t>
            </w:r>
            <w:r>
              <w:rPr>
                <w:color w:val="0000FF"/>
              </w:rPr>
              <w:t xml:space="preserve">and </w:t>
            </w:r>
            <w:r w:rsidR="00976087">
              <w:rPr>
                <w:color w:val="0000FF"/>
              </w:rPr>
              <w:fldChar w:fldCharType="begin"/>
            </w:r>
            <w:r w:rsidR="00976087">
              <w:rPr>
                <w:color w:val="0000FF"/>
              </w:rPr>
              <w:instrText xml:space="preserve"> REF _Ref68010404 \h  \* MERGEFORMAT </w:instrText>
            </w:r>
            <w:r w:rsidR="00976087">
              <w:rPr>
                <w:color w:val="0000FF"/>
              </w:rPr>
            </w:r>
            <w:r w:rsidR="00976087">
              <w:rPr>
                <w:color w:val="0000FF"/>
              </w:rPr>
              <w:fldChar w:fldCharType="separate"/>
            </w:r>
            <w:r w:rsidR="00A35071" w:rsidRPr="000F0E66">
              <w:rPr>
                <w:color w:val="0000FF"/>
              </w:rPr>
              <w:t>Table A.7</w:t>
            </w:r>
            <w:r w:rsidR="00976087">
              <w:rPr>
                <w:color w:val="0000FF"/>
              </w:rPr>
              <w:fldChar w:fldCharType="end"/>
            </w:r>
            <w:r w:rsidR="00976087">
              <w:rPr>
                <w:color w:val="0000FF"/>
              </w:rPr>
              <w:t xml:space="preserve"> </w:t>
            </w:r>
            <w:r>
              <w:rPr>
                <w:color w:val="0000FF"/>
              </w:rPr>
              <w:t xml:space="preserve">in </w:t>
            </w:r>
            <w:hyperlink w:anchor="_Appendix_A:_Monitoring" w:history="1">
              <w:r w:rsidR="009F19A2" w:rsidRPr="009F19A2">
                <w:rPr>
                  <w:color w:val="0000FF"/>
                </w:rPr>
                <w:t>Appendix A</w:t>
              </w:r>
            </w:hyperlink>
            <w:r>
              <w:rPr>
                <w:color w:val="0000FF"/>
              </w:rPr>
              <w:t xml:space="preserve">. </w:t>
            </w:r>
            <w:r w:rsidRPr="0045386E">
              <w:rPr>
                <w:b/>
                <w:color w:val="0000FF"/>
              </w:rPr>
              <w:t>E</w:t>
            </w:r>
            <w:r w:rsidRPr="00E93242">
              <w:rPr>
                <w:b/>
                <w:color w:val="0000FF"/>
              </w:rPr>
              <w:t>nsure the Site IDs match those provided in</w:t>
            </w:r>
            <w:r w:rsidR="00976087">
              <w:rPr>
                <w:b/>
                <w:color w:val="0000FF"/>
              </w:rPr>
              <w:t xml:space="preserve">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Pr>
                <w:b/>
                <w:color w:val="0000FF"/>
              </w:rPr>
              <w:t>.</w:t>
            </w:r>
          </w:p>
          <w:p w14:paraId="0F23EEAF" w14:textId="77777777" w:rsidR="002227DB" w:rsidRDefault="002227DB" w:rsidP="00010928">
            <w:pPr>
              <w:rPr>
                <w:color w:val="0000FF"/>
              </w:rPr>
            </w:pPr>
            <w:r>
              <w:rPr>
                <w:color w:val="0000FF"/>
              </w:rPr>
              <w:t>You should state whether the information led to the declaration of an AQMA, including the main points/trends coming out of the data, e.g. where are the exceedances or areas of concern?</w:t>
            </w:r>
          </w:p>
          <w:p w14:paraId="70887149" w14:textId="781A29A4" w:rsidR="002227DB" w:rsidRDefault="002227DB" w:rsidP="00010928">
            <w:pPr>
              <w:rPr>
                <w:color w:val="0000FF"/>
              </w:rPr>
            </w:pPr>
            <w:r>
              <w:rPr>
                <w:color w:val="0000FF"/>
              </w:rPr>
              <w:t>If you do</w:t>
            </w:r>
            <w:r w:rsidR="00915643">
              <w:rPr>
                <w:color w:val="0000FF"/>
              </w:rPr>
              <w:t xml:space="preserve"> </w:t>
            </w:r>
            <w:r>
              <w:rPr>
                <w:color w:val="0000FF"/>
              </w:rPr>
              <w:t>n</w:t>
            </w:r>
            <w:r w:rsidR="00915643">
              <w:rPr>
                <w:color w:val="0000FF"/>
              </w:rPr>
              <w:t>o</w:t>
            </w:r>
            <w:r>
              <w:rPr>
                <w:color w:val="0000FF"/>
              </w:rPr>
              <w:t>t monitor PM</w:t>
            </w:r>
            <w:r w:rsidRPr="00234CA0">
              <w:rPr>
                <w:color w:val="0000FF"/>
                <w:vertAlign w:val="subscript"/>
              </w:rPr>
              <w:t>10</w:t>
            </w:r>
            <w:r>
              <w:rPr>
                <w:color w:val="0000FF"/>
              </w:rPr>
              <w:t>, please provide a statement to this effect.</w:t>
            </w:r>
          </w:p>
          <w:p w14:paraId="3D6EE2D3" w14:textId="77777777" w:rsidR="002227DB" w:rsidRPr="00C514F8" w:rsidRDefault="002227DB" w:rsidP="00010928">
            <w:pPr>
              <w:rPr>
                <w:b/>
                <w:bCs/>
                <w:color w:val="0000FF"/>
              </w:rPr>
            </w:pPr>
            <w:r w:rsidRPr="00C514F8">
              <w:rPr>
                <w:b/>
                <w:bCs/>
                <w:color w:val="0000FF"/>
              </w:rPr>
              <w:t>Delete this box when the document is finished</w:t>
            </w:r>
          </w:p>
        </w:tc>
      </w:tr>
    </w:tbl>
    <w:p w14:paraId="4893D961" w14:textId="6F237ECB" w:rsidR="009D5EF7" w:rsidRDefault="00976087" w:rsidP="009D5EF7">
      <w:r>
        <w:fldChar w:fldCharType="begin"/>
      </w:r>
      <w:r>
        <w:instrText xml:space="preserve"> REF _Ref68010396 \h </w:instrText>
      </w:r>
      <w:r>
        <w:fldChar w:fldCharType="separate"/>
      </w:r>
      <w:r w:rsidR="00A35071">
        <w:t>Table A.</w:t>
      </w:r>
      <w:r w:rsidR="00A35071">
        <w:rPr>
          <w:noProof/>
        </w:rPr>
        <w:t>6</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and adjusted monitored </w:t>
      </w:r>
      <w:r w:rsidR="009D5EF7" w:rsidRPr="00AF48B2">
        <w:rPr>
          <w:rFonts w:cs="Arial"/>
          <w:noProof/>
        </w:rPr>
        <w:t>PM</w:t>
      </w:r>
      <w:r w:rsidR="009D5EF7" w:rsidRPr="00234CA0">
        <w:rPr>
          <w:rFonts w:cs="Arial"/>
          <w:noProof/>
          <w:vertAlign w:val="subscript"/>
        </w:rPr>
        <w:t>10</w:t>
      </w:r>
      <w:r w:rsidR="009D5EF7">
        <w:t xml:space="preserve"> annual mean concentrations for the past </w:t>
      </w:r>
      <w:r w:rsidR="00E82DE5">
        <w:t>five</w:t>
      </w:r>
      <w:r w:rsidR="009D5EF7">
        <w:t xml:space="preserve"> years with the air quality objective of 18</w:t>
      </w:r>
      <w:r w:rsidR="002231E3">
        <w:t xml:space="preserve"> </w:t>
      </w:r>
      <w:r w:rsidR="009D5EF7" w:rsidRPr="00AA3CF8">
        <w:rPr>
          <w:noProof/>
        </w:rPr>
        <w:t>µg/m</w:t>
      </w:r>
      <w:r w:rsidR="009D5EF7" w:rsidRPr="00AA3CF8">
        <w:rPr>
          <w:noProof/>
          <w:vertAlign w:val="superscript"/>
        </w:rPr>
        <w:t>3</w:t>
      </w:r>
      <w:r w:rsidR="009D5EF7">
        <w:t>.</w:t>
      </w:r>
    </w:p>
    <w:p w14:paraId="6B073F6B" w14:textId="3FC42C8E" w:rsidR="009D5EF7" w:rsidRDefault="00976087" w:rsidP="009D5EF7">
      <w:pPr>
        <w:rPr>
          <w:noProof/>
        </w:rPr>
      </w:pPr>
      <w:r>
        <w:fldChar w:fldCharType="begin"/>
      </w:r>
      <w:r>
        <w:instrText xml:space="preserve"> REF _Ref68010404 \h </w:instrText>
      </w:r>
      <w:r>
        <w:fldChar w:fldCharType="separate"/>
      </w:r>
      <w:r w:rsidR="00A35071">
        <w:t>Table A.</w:t>
      </w:r>
      <w:r w:rsidR="00A35071">
        <w:rPr>
          <w:noProof/>
        </w:rPr>
        <w:t>7</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continuous </w:t>
      </w:r>
      <w:r w:rsidR="009D5EF7">
        <w:rPr>
          <w:noProof/>
        </w:rPr>
        <w:t xml:space="preserve">monitored </w:t>
      </w:r>
      <w:r w:rsidR="009D5EF7" w:rsidRPr="00AF48B2">
        <w:rPr>
          <w:rFonts w:cs="Arial"/>
          <w:noProof/>
        </w:rPr>
        <w:t>PM</w:t>
      </w:r>
      <w:r w:rsidR="009D5EF7" w:rsidRPr="00234CA0">
        <w:rPr>
          <w:rFonts w:cs="Arial"/>
          <w:noProof/>
          <w:vertAlign w:val="subscript"/>
        </w:rPr>
        <w:t>10</w:t>
      </w:r>
      <w:r w:rsidR="009D5EF7">
        <w:rPr>
          <w:noProof/>
        </w:rPr>
        <w:t xml:space="preserve"> daily mean concentrations for the past </w:t>
      </w:r>
      <w:r w:rsidR="00E82DE5">
        <w:rPr>
          <w:noProof/>
        </w:rPr>
        <w:t>five</w:t>
      </w:r>
      <w:r w:rsidR="009D5EF7">
        <w:rPr>
          <w:noProof/>
        </w:rPr>
        <w:t xml:space="preserve"> years with the air quality objective of 50</w:t>
      </w:r>
      <w:r w:rsidR="002231E3">
        <w:rPr>
          <w:noProof/>
        </w:rPr>
        <w:t xml:space="preserve"> </w:t>
      </w:r>
      <w:r w:rsidR="009D5EF7" w:rsidRPr="00AA3CF8">
        <w:rPr>
          <w:noProof/>
        </w:rPr>
        <w:t>µg/m</w:t>
      </w:r>
      <w:r w:rsidR="009D5EF7" w:rsidRPr="001F1C8C">
        <w:rPr>
          <w:noProof/>
          <w:vertAlign w:val="superscript"/>
        </w:rPr>
        <w:t>3</w:t>
      </w:r>
      <w:r w:rsidR="009D5EF7">
        <w:rPr>
          <w:noProof/>
        </w:rPr>
        <w:t xml:space="preserve">, not to be exceeded more than </w:t>
      </w:r>
      <w:r w:rsidR="00E82DE5">
        <w:rPr>
          <w:noProof/>
        </w:rPr>
        <w:t>seven</w:t>
      </w:r>
      <w:r w:rsidR="009D5EF7">
        <w:rPr>
          <w:noProof/>
        </w:rPr>
        <w:t xml:space="preserve"> times per year.</w:t>
      </w:r>
    </w:p>
    <w:p w14:paraId="1018DC44" w14:textId="7ACEAEA0" w:rsidR="009D5EF7" w:rsidRPr="00AE0D89" w:rsidRDefault="00A37ED9" w:rsidP="009D5EF7">
      <w:pPr>
        <w:rPr>
          <w:noProof/>
        </w:rPr>
      </w:pPr>
      <w:r>
        <w:rPr>
          <w:noProof/>
          <w:color w:val="FF0000"/>
        </w:rPr>
        <w:t>&lt;</w:t>
      </w:r>
      <w:r w:rsidR="009D5EF7">
        <w:rPr>
          <w:noProof/>
          <w:color w:val="FF0000"/>
        </w:rPr>
        <w:t>Briefly describe the</w:t>
      </w:r>
      <w:r w:rsidR="009D5EF7" w:rsidRPr="001F1C8C">
        <w:rPr>
          <w:noProof/>
          <w:color w:val="FF0000"/>
        </w:rPr>
        <w:t xml:space="preserve"> exceed</w:t>
      </w:r>
      <w:r w:rsidR="009D5EF7">
        <w:rPr>
          <w:noProof/>
          <w:color w:val="FF0000"/>
        </w:rPr>
        <w:t>a</w:t>
      </w:r>
      <w:r w:rsidR="009D5EF7" w:rsidRPr="001F1C8C">
        <w:rPr>
          <w:noProof/>
          <w:color w:val="FF0000"/>
        </w:rPr>
        <w:t>nces of the air quality objectives here</w:t>
      </w:r>
      <w:r w:rsidR="009D5EF7">
        <w:rPr>
          <w:noProof/>
          <w:color w:val="FF0000"/>
        </w:rPr>
        <w:t>.</w:t>
      </w:r>
      <w:r>
        <w:rPr>
          <w:noProof/>
          <w:color w:val="FF0000"/>
        </w:rPr>
        <w:t>&gt;</w:t>
      </w:r>
    </w:p>
    <w:p w14:paraId="24C6E1DD" w14:textId="77777777" w:rsidR="002227DB" w:rsidRDefault="63E27864" w:rsidP="00F30E3A">
      <w:pPr>
        <w:pStyle w:val="Heading3"/>
        <w:numPr>
          <w:ilvl w:val="2"/>
          <w:numId w:val="0"/>
        </w:numPr>
      </w:pPr>
      <w:bookmarkStart w:id="35" w:name="_Toc198307086"/>
      <w:r>
        <w:t xml:space="preserve">3.2.3 </w:t>
      </w:r>
      <w:r w:rsidR="009D5EF7">
        <w:t>Particulate Matter (PM</w:t>
      </w:r>
      <w:r w:rsidR="009D5EF7" w:rsidRPr="00234CA0">
        <w:rPr>
          <w:vertAlign w:val="subscript"/>
        </w:rPr>
        <w:t>2.5</w:t>
      </w:r>
      <w:r w:rsidR="009D5EF7">
        <w:t>)</w:t>
      </w:r>
      <w:bookmarkEnd w:id="35"/>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9D5EF7" w:rsidRPr="008603A5" w14:paraId="0AFC8B7E" w14:textId="77777777" w:rsidTr="000F0E66">
        <w:tc>
          <w:tcPr>
            <w:tcW w:w="5000" w:type="pct"/>
            <w:shd w:val="clear" w:color="auto" w:fill="DAEEF3"/>
          </w:tcPr>
          <w:p w14:paraId="7CD3A7DC" w14:textId="77777777" w:rsidR="009D5EF7" w:rsidRPr="008603A5" w:rsidRDefault="009D5EF7" w:rsidP="00010928">
            <w:pPr>
              <w:pStyle w:val="Style1"/>
              <w:rPr>
                <w:b/>
                <w:color w:val="0000FF"/>
              </w:rPr>
            </w:pPr>
            <w:r w:rsidRPr="008603A5">
              <w:rPr>
                <w:b/>
                <w:color w:val="0000FF"/>
              </w:rPr>
              <w:t>INSTRUCTIONS</w:t>
            </w:r>
          </w:p>
          <w:p w14:paraId="5EDB9530" w14:textId="77777777" w:rsidR="009D5EF7" w:rsidRDefault="009D5EF7" w:rsidP="00010928">
            <w:pPr>
              <w:rPr>
                <w:color w:val="0000FF"/>
              </w:rPr>
            </w:pPr>
            <w:r>
              <w:rPr>
                <w:color w:val="0000FF"/>
              </w:rPr>
              <w:lastRenderedPageBreak/>
              <w:t xml:space="preserve">Comment on whether there are exceedances of the air quality objectives for </w:t>
            </w:r>
            <w:r w:rsidRPr="00AF48B2">
              <w:rPr>
                <w:rFonts w:cs="Arial"/>
                <w:noProof/>
                <w:color w:val="0000FF"/>
              </w:rPr>
              <w:t>PM</w:t>
            </w:r>
            <w:r w:rsidRPr="00234CA0">
              <w:rPr>
                <w:rFonts w:cs="Arial"/>
                <w:noProof/>
                <w:color w:val="0000FF"/>
                <w:vertAlign w:val="subscript"/>
              </w:rPr>
              <w:t>2.5</w:t>
            </w:r>
            <w:r>
              <w:rPr>
                <w:rFonts w:cs="Arial"/>
                <w:noProof/>
                <w:color w:val="0000FF"/>
                <w:vertAlign w:val="subscript"/>
              </w:rPr>
              <w:t xml:space="preserve"> </w:t>
            </w:r>
            <w:r>
              <w:rPr>
                <w:color w:val="0000FF"/>
              </w:rPr>
              <w:t>and whether they occur within or outside AQMAs.</w:t>
            </w:r>
          </w:p>
          <w:p w14:paraId="28F72C6E" w14:textId="77777777" w:rsidR="009D5EF7" w:rsidRDefault="009D5EF7" w:rsidP="00010928">
            <w:pPr>
              <w:rPr>
                <w:color w:val="0000FF"/>
              </w:rPr>
            </w:pPr>
            <w:r w:rsidRPr="00F44419">
              <w:rPr>
                <w:color w:val="0000FF"/>
              </w:rPr>
              <w:t>Also flag if there are concentrations above the air quality objectives for PM</w:t>
            </w:r>
            <w:r w:rsidRPr="00234CA0">
              <w:rPr>
                <w:color w:val="0000FF"/>
                <w:vertAlign w:val="subscript"/>
              </w:rPr>
              <w:t>2.5</w:t>
            </w:r>
            <w:r w:rsidRPr="0053342B">
              <w:rPr>
                <w:color w:val="0000FF"/>
                <w:vertAlign w:val="subscript"/>
              </w:rPr>
              <w:t xml:space="preserve"> </w:t>
            </w:r>
            <w:r w:rsidRPr="00F44419">
              <w:rPr>
                <w:color w:val="0000FF"/>
              </w:rPr>
              <w:t>measured at monitoring sites which are not representative of public exposure</w:t>
            </w:r>
            <w:r>
              <w:rPr>
                <w:color w:val="0000FF"/>
              </w:rPr>
              <w:t>.</w:t>
            </w:r>
          </w:p>
          <w:p w14:paraId="2D703135" w14:textId="67142E43" w:rsidR="009D5EF7" w:rsidRPr="00976087" w:rsidRDefault="009D5EF7" w:rsidP="00010928">
            <w:pPr>
              <w:rPr>
                <w:b/>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_Ref68010446 \h  \* MERGEFORMAT </w:instrText>
            </w:r>
            <w:r w:rsidR="00976087">
              <w:rPr>
                <w:color w:val="0000FF"/>
              </w:rPr>
            </w:r>
            <w:r w:rsidR="00976087">
              <w:rPr>
                <w:color w:val="0000FF"/>
              </w:rPr>
              <w:fldChar w:fldCharType="separate"/>
            </w:r>
            <w:r w:rsidR="00A35071" w:rsidRPr="000F0E66">
              <w:rPr>
                <w:color w:val="0000FF"/>
              </w:rPr>
              <w:t>Table A.8</w:t>
            </w:r>
            <w:r w:rsidR="00976087">
              <w:rPr>
                <w:color w:val="0000FF"/>
              </w:rPr>
              <w:fldChar w:fldCharType="end"/>
            </w:r>
            <w:r w:rsidR="00976087">
              <w:rPr>
                <w:color w:val="0000FF"/>
              </w:rPr>
              <w:t xml:space="preserve"> </w:t>
            </w:r>
            <w:r>
              <w:rPr>
                <w:color w:val="0000FF"/>
              </w:rPr>
              <w:t xml:space="preserve">in </w:t>
            </w:r>
            <w:hyperlink w:anchor="_Appendix_A:_Monitoring" w:history="1">
              <w:r w:rsidR="009F19A2" w:rsidRPr="009F19A2">
                <w:rPr>
                  <w:color w:val="0000FF"/>
                </w:rPr>
                <w:t>Appendix A</w:t>
              </w:r>
            </w:hyperlink>
            <w:r w:rsidR="009F19A2" w:rsidRPr="009F19A2">
              <w:rPr>
                <w:color w:val="0000FF"/>
              </w:rPr>
              <w:t xml:space="preserve">. </w:t>
            </w:r>
            <w:r w:rsidRPr="00512627">
              <w:rPr>
                <w:b/>
                <w:bCs/>
                <w:color w:val="0000FF"/>
              </w:rPr>
              <w:t>Ensu</w:t>
            </w:r>
            <w:r w:rsidRPr="00ED7DCE">
              <w:rPr>
                <w:b/>
                <w:bCs/>
                <w:color w:val="0000FF"/>
              </w:rPr>
              <w:t>re</w:t>
            </w:r>
            <w:r w:rsidRPr="00E93242">
              <w:rPr>
                <w:b/>
                <w:color w:val="0000FF"/>
              </w:rPr>
              <w:t xml:space="preserve"> the Site IDs match those provided in</w:t>
            </w:r>
            <w:r w:rsidR="00976087">
              <w:rPr>
                <w:b/>
                <w:color w:val="0000FF"/>
              </w:rPr>
              <w:t xml:space="preserve">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Pr>
                <w:b/>
                <w:color w:val="0000FF"/>
              </w:rPr>
              <w:t>.</w:t>
            </w:r>
          </w:p>
          <w:p w14:paraId="441C8F67" w14:textId="77777777" w:rsidR="009D5EF7" w:rsidRDefault="009D5EF7" w:rsidP="00010928">
            <w:pPr>
              <w:rPr>
                <w:color w:val="0000FF"/>
              </w:rPr>
            </w:pPr>
            <w:r>
              <w:rPr>
                <w:color w:val="0000FF"/>
              </w:rPr>
              <w:t>You should state whether the information will lead to the declaration of an AQMA, including the main points/trends coming out of the data, e.g. where are the exceedances or areas of concern?</w:t>
            </w:r>
          </w:p>
          <w:p w14:paraId="16B63165" w14:textId="0C3FB575" w:rsidR="009D5EF7" w:rsidRPr="008603A5" w:rsidRDefault="009D5EF7" w:rsidP="00010928">
            <w:pPr>
              <w:rPr>
                <w:iCs/>
                <w:color w:val="0000FF"/>
              </w:rPr>
            </w:pPr>
            <w:r w:rsidRPr="008603A5">
              <w:rPr>
                <w:iCs/>
                <w:color w:val="0000FF"/>
              </w:rPr>
              <w:t>If you do</w:t>
            </w:r>
            <w:r w:rsidR="00B54E04">
              <w:rPr>
                <w:iCs/>
                <w:color w:val="0000FF"/>
              </w:rPr>
              <w:t xml:space="preserve"> </w:t>
            </w:r>
            <w:r w:rsidRPr="008603A5">
              <w:rPr>
                <w:iCs/>
                <w:color w:val="0000FF"/>
              </w:rPr>
              <w:t>n</w:t>
            </w:r>
            <w:r w:rsidR="00B54E04">
              <w:rPr>
                <w:iCs/>
                <w:color w:val="0000FF"/>
              </w:rPr>
              <w:t>o</w:t>
            </w:r>
            <w:r w:rsidRPr="008603A5">
              <w:rPr>
                <w:iCs/>
                <w:color w:val="0000FF"/>
              </w:rPr>
              <w:t xml:space="preserve">t </w:t>
            </w:r>
            <w:r>
              <w:rPr>
                <w:iCs/>
                <w:color w:val="0000FF"/>
              </w:rPr>
              <w:t xml:space="preserve">currently </w:t>
            </w:r>
            <w:r w:rsidRPr="008603A5">
              <w:rPr>
                <w:iCs/>
                <w:color w:val="0000FF"/>
              </w:rPr>
              <w:t>monitor PM</w:t>
            </w:r>
            <w:r w:rsidRPr="00234CA0">
              <w:rPr>
                <w:iCs/>
                <w:color w:val="0000FF"/>
                <w:vertAlign w:val="subscript"/>
              </w:rPr>
              <w:t>2.5</w:t>
            </w:r>
            <w:r>
              <w:rPr>
                <w:iCs/>
                <w:color w:val="0000FF"/>
              </w:rPr>
              <w:t xml:space="preserve"> but have plans to do so in the future,</w:t>
            </w:r>
            <w:r w:rsidRPr="008603A5">
              <w:rPr>
                <w:iCs/>
                <w:color w:val="0000FF"/>
              </w:rPr>
              <w:t xml:space="preserve"> please </w:t>
            </w:r>
            <w:r>
              <w:rPr>
                <w:iCs/>
                <w:color w:val="0000FF"/>
              </w:rPr>
              <w:t>set out the details here</w:t>
            </w:r>
            <w:r w:rsidRPr="008603A5">
              <w:rPr>
                <w:iCs/>
                <w:color w:val="0000FF"/>
              </w:rPr>
              <w:t>.</w:t>
            </w:r>
          </w:p>
          <w:p w14:paraId="7EC29C8B" w14:textId="77777777" w:rsidR="009D5EF7" w:rsidRPr="00C514F8" w:rsidRDefault="009D5EF7" w:rsidP="00010928">
            <w:pPr>
              <w:rPr>
                <w:b/>
                <w:bCs/>
                <w:color w:val="0000FF"/>
              </w:rPr>
            </w:pPr>
            <w:r w:rsidRPr="00C514F8">
              <w:rPr>
                <w:b/>
                <w:bCs/>
                <w:color w:val="0000FF"/>
              </w:rPr>
              <w:t>Delete this box when the document is finished</w:t>
            </w:r>
          </w:p>
        </w:tc>
      </w:tr>
    </w:tbl>
    <w:p w14:paraId="15801227" w14:textId="63EE1255" w:rsidR="009D5EF7" w:rsidRDefault="00976087" w:rsidP="009D5EF7">
      <w:r>
        <w:lastRenderedPageBreak/>
        <w:fldChar w:fldCharType="begin"/>
      </w:r>
      <w:r>
        <w:instrText xml:space="preserve"> REF _Ref68010446 \h </w:instrText>
      </w:r>
      <w:r>
        <w:fldChar w:fldCharType="separate"/>
      </w:r>
      <w:r w:rsidR="00A35071">
        <w:t>Table A.</w:t>
      </w:r>
      <w:r w:rsidR="00A35071">
        <w:rPr>
          <w:noProof/>
        </w:rPr>
        <w:t>8</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and adjusted monitored </w:t>
      </w:r>
      <w:r w:rsidR="009D5EF7" w:rsidRPr="00AF48B2">
        <w:rPr>
          <w:rFonts w:cs="Arial"/>
          <w:noProof/>
        </w:rPr>
        <w:t>PM</w:t>
      </w:r>
      <w:r w:rsidR="009D5EF7" w:rsidRPr="00234CA0">
        <w:rPr>
          <w:rFonts w:cs="Arial"/>
          <w:noProof/>
          <w:vertAlign w:val="subscript"/>
        </w:rPr>
        <w:t>2.5</w:t>
      </w:r>
      <w:r w:rsidR="009D5EF7">
        <w:t xml:space="preserve"> annual mean concentrations for the past </w:t>
      </w:r>
      <w:r w:rsidR="00855D73">
        <w:t>five</w:t>
      </w:r>
      <w:r w:rsidR="009D5EF7">
        <w:t xml:space="preserve"> years with the air quality objective of 10</w:t>
      </w:r>
      <w:r w:rsidR="002231E3">
        <w:t xml:space="preserve"> </w:t>
      </w:r>
      <w:r w:rsidR="009D5EF7" w:rsidRPr="00AA3CF8">
        <w:rPr>
          <w:noProof/>
        </w:rPr>
        <w:t>µg/m</w:t>
      </w:r>
      <w:r w:rsidR="009D5EF7" w:rsidRPr="00AA3CF8">
        <w:rPr>
          <w:noProof/>
          <w:vertAlign w:val="superscript"/>
        </w:rPr>
        <w:t>3</w:t>
      </w:r>
      <w:r w:rsidR="009D5EF7">
        <w:t>.</w:t>
      </w:r>
    </w:p>
    <w:p w14:paraId="659F192E" w14:textId="2D53E500" w:rsidR="00A37ED9" w:rsidRDefault="00A37ED9" w:rsidP="009D5EF7">
      <w:pPr>
        <w:rPr>
          <w:noProof/>
        </w:rPr>
      </w:pPr>
      <w:r>
        <w:rPr>
          <w:noProof/>
          <w:color w:val="FF0000"/>
        </w:rPr>
        <w:t>&lt;Briefly describe the</w:t>
      </w:r>
      <w:r w:rsidRPr="001F1C8C">
        <w:rPr>
          <w:noProof/>
          <w:color w:val="FF0000"/>
        </w:rPr>
        <w:t xml:space="preserve"> exceed</w:t>
      </w:r>
      <w:r>
        <w:rPr>
          <w:noProof/>
          <w:color w:val="FF0000"/>
        </w:rPr>
        <w:t>a</w:t>
      </w:r>
      <w:r w:rsidRPr="001F1C8C">
        <w:rPr>
          <w:noProof/>
          <w:color w:val="FF0000"/>
        </w:rPr>
        <w:t>nces of the air quality objectives here</w:t>
      </w:r>
      <w:r>
        <w:rPr>
          <w:noProof/>
          <w:color w:val="FF0000"/>
        </w:rPr>
        <w:t>.&gt;</w:t>
      </w:r>
    </w:p>
    <w:p w14:paraId="6D45308A" w14:textId="77777777" w:rsidR="009D5EF7" w:rsidRPr="009D5EF7" w:rsidRDefault="3D922447" w:rsidP="00F30E3A">
      <w:pPr>
        <w:pStyle w:val="Heading3"/>
        <w:numPr>
          <w:ilvl w:val="2"/>
          <w:numId w:val="0"/>
        </w:numPr>
      </w:pPr>
      <w:bookmarkStart w:id="36" w:name="_Toc198307087"/>
      <w:r>
        <w:t xml:space="preserve">3.2.4 </w:t>
      </w:r>
      <w:r w:rsidR="009D5EF7">
        <w:t>Sulphur Dioxide (SO</w:t>
      </w:r>
      <w:r w:rsidR="009D5EF7" w:rsidRPr="00234CA0">
        <w:rPr>
          <w:vertAlign w:val="subscript"/>
        </w:rPr>
        <w:t>2</w:t>
      </w:r>
      <w:r w:rsidR="009D5EF7">
        <w:t>)</w:t>
      </w:r>
      <w:bookmarkEnd w:id="36"/>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9D5EF7" w:rsidRPr="008603A5" w14:paraId="08D649EB" w14:textId="77777777" w:rsidTr="00512627">
        <w:tc>
          <w:tcPr>
            <w:tcW w:w="5000" w:type="pct"/>
            <w:shd w:val="clear" w:color="auto" w:fill="DAEEF3"/>
          </w:tcPr>
          <w:p w14:paraId="12641E30" w14:textId="77777777" w:rsidR="009D5EF7" w:rsidRPr="008603A5" w:rsidRDefault="009D5EF7" w:rsidP="00010928">
            <w:pPr>
              <w:pStyle w:val="Style1"/>
              <w:rPr>
                <w:b/>
                <w:color w:val="0000FF"/>
              </w:rPr>
            </w:pPr>
            <w:r w:rsidRPr="008603A5">
              <w:rPr>
                <w:b/>
                <w:color w:val="0000FF"/>
              </w:rPr>
              <w:t>INSTRUCTIONS</w:t>
            </w:r>
          </w:p>
          <w:p w14:paraId="25E6DB40" w14:textId="77777777" w:rsidR="00BB2653" w:rsidRPr="00BB2653" w:rsidRDefault="00BB2653" w:rsidP="00BB2653">
            <w:pPr>
              <w:rPr>
                <w:color w:val="0000FF"/>
              </w:rPr>
            </w:pPr>
            <w:r w:rsidRPr="00BB2653">
              <w:rPr>
                <w:color w:val="0000FF"/>
              </w:rPr>
              <w:t>Comment on whether there are exceedances of the air quality objectives for SO</w:t>
            </w:r>
            <w:r w:rsidRPr="00234CA0">
              <w:rPr>
                <w:color w:val="0000FF"/>
                <w:vertAlign w:val="subscript"/>
              </w:rPr>
              <w:t>2</w:t>
            </w:r>
            <w:r w:rsidRPr="00BB2653">
              <w:rPr>
                <w:color w:val="0000FF"/>
              </w:rPr>
              <w:t xml:space="preserve"> and whether they occur within or outside AQMAs.</w:t>
            </w:r>
          </w:p>
          <w:p w14:paraId="2475E87D" w14:textId="77777777" w:rsidR="00BB2653" w:rsidRPr="00BB2653" w:rsidRDefault="00BB2653" w:rsidP="00BB2653">
            <w:pPr>
              <w:rPr>
                <w:color w:val="0000FF"/>
              </w:rPr>
            </w:pPr>
            <w:r w:rsidRPr="00BB2653">
              <w:rPr>
                <w:color w:val="0000FF"/>
              </w:rPr>
              <w:t>Flag if there are concentrations above the air quality objectives for SO</w:t>
            </w:r>
            <w:r w:rsidRPr="00234CA0">
              <w:rPr>
                <w:color w:val="0000FF"/>
                <w:vertAlign w:val="subscript"/>
              </w:rPr>
              <w:t>2</w:t>
            </w:r>
            <w:r w:rsidRPr="00BB2653">
              <w:rPr>
                <w:color w:val="0000FF"/>
              </w:rPr>
              <w:t xml:space="preserve"> measured at monitoring sites which are not representative of public exposure.</w:t>
            </w:r>
          </w:p>
          <w:p w14:paraId="5A64CCC3" w14:textId="50BC0192" w:rsidR="009D5EF7" w:rsidRDefault="009D5EF7" w:rsidP="00010928">
            <w:pPr>
              <w:rPr>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_Ref68010477 \h  \* MERGEFORMAT </w:instrText>
            </w:r>
            <w:r w:rsidR="00976087">
              <w:rPr>
                <w:color w:val="0000FF"/>
              </w:rPr>
            </w:r>
            <w:r w:rsidR="00976087">
              <w:rPr>
                <w:color w:val="0000FF"/>
              </w:rPr>
              <w:fldChar w:fldCharType="separate"/>
            </w:r>
            <w:r w:rsidR="00A35071" w:rsidRPr="000F0E66">
              <w:rPr>
                <w:color w:val="0000FF"/>
              </w:rPr>
              <w:t>Table A.9</w:t>
            </w:r>
            <w:r w:rsidR="00976087">
              <w:rPr>
                <w:color w:val="0000FF"/>
              </w:rPr>
              <w:fldChar w:fldCharType="end"/>
            </w:r>
            <w:r w:rsidR="00976087">
              <w:rPr>
                <w:color w:val="0000FF"/>
              </w:rPr>
              <w:t xml:space="preserve"> </w:t>
            </w:r>
            <w:r>
              <w:rPr>
                <w:color w:val="0000FF"/>
              </w:rPr>
              <w:t xml:space="preserve">in </w:t>
            </w:r>
            <w:hyperlink w:anchor="_Appendix_A:_Monitoring" w:history="1">
              <w:r w:rsidR="009F19A2" w:rsidRPr="009F19A2">
                <w:rPr>
                  <w:color w:val="0000FF"/>
                </w:rPr>
                <w:t>Appendix A</w:t>
              </w:r>
            </w:hyperlink>
            <w:r>
              <w:rPr>
                <w:color w:val="0000FF"/>
              </w:rPr>
              <w:t xml:space="preserve">. </w:t>
            </w:r>
            <w:r w:rsidRPr="0045386E">
              <w:rPr>
                <w:b/>
                <w:color w:val="0000FF"/>
              </w:rPr>
              <w:t>E</w:t>
            </w:r>
            <w:r w:rsidRPr="00E93242">
              <w:rPr>
                <w:b/>
                <w:color w:val="0000FF"/>
              </w:rPr>
              <w:t>nsure the Site IDs match those provided in</w:t>
            </w:r>
            <w:r w:rsidR="00976087">
              <w:rPr>
                <w:b/>
                <w:color w:val="0000FF"/>
              </w:rPr>
              <w:t xml:space="preserve">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Pr>
                <w:b/>
                <w:color w:val="0000FF"/>
              </w:rPr>
              <w:t>.</w:t>
            </w:r>
          </w:p>
          <w:p w14:paraId="68104E5F" w14:textId="77777777" w:rsidR="009D5EF7" w:rsidRDefault="009D5EF7" w:rsidP="00010928">
            <w:pPr>
              <w:rPr>
                <w:color w:val="0000FF"/>
              </w:rPr>
            </w:pPr>
            <w:r>
              <w:rPr>
                <w:color w:val="0000FF"/>
              </w:rPr>
              <w:t>You should state whether the information led to the declaration of an AQMA, including the main points/trends coming out of the data, e.g. where are the exceedances or areas of concern?</w:t>
            </w:r>
          </w:p>
          <w:p w14:paraId="549B842D" w14:textId="77777777" w:rsidR="004B3A36" w:rsidRPr="004B3A36" w:rsidRDefault="004B3A36" w:rsidP="004B3A36">
            <w:pPr>
              <w:rPr>
                <w:color w:val="0000FF"/>
              </w:rPr>
            </w:pPr>
            <w:r w:rsidRPr="004B3A36">
              <w:rPr>
                <w:color w:val="0000FF"/>
              </w:rPr>
              <w:lastRenderedPageBreak/>
              <w:t>If SO</w:t>
            </w:r>
            <w:r w:rsidRPr="00234CA0">
              <w:rPr>
                <w:color w:val="0000FF"/>
                <w:vertAlign w:val="subscript"/>
              </w:rPr>
              <w:t>2</w:t>
            </w:r>
            <w:r w:rsidRPr="004B3A36">
              <w:rPr>
                <w:color w:val="0000FF"/>
              </w:rPr>
              <w:t xml:space="preserve"> monitoring is </w:t>
            </w:r>
            <w:proofErr w:type="gramStart"/>
            <w:r w:rsidRPr="004B3A36">
              <w:rPr>
                <w:color w:val="0000FF"/>
              </w:rPr>
              <w:t>available</w:t>
            </w:r>
            <w:proofErr w:type="gramEnd"/>
            <w:r w:rsidRPr="004B3A36">
              <w:rPr>
                <w:color w:val="0000FF"/>
              </w:rPr>
              <w:t xml:space="preserve"> then provide a table of results.</w:t>
            </w:r>
          </w:p>
          <w:p w14:paraId="6D2AA13D" w14:textId="579513D5" w:rsidR="004B3A36" w:rsidRPr="004B3A36" w:rsidRDefault="004B3A36" w:rsidP="004B3A36">
            <w:pPr>
              <w:rPr>
                <w:iCs/>
                <w:color w:val="0000FF"/>
              </w:rPr>
            </w:pPr>
            <w:r w:rsidRPr="004B3A36">
              <w:rPr>
                <w:iCs/>
                <w:color w:val="0000FF"/>
              </w:rPr>
              <w:t>If you do</w:t>
            </w:r>
            <w:r w:rsidR="00B54E04">
              <w:rPr>
                <w:iCs/>
                <w:color w:val="0000FF"/>
              </w:rPr>
              <w:t xml:space="preserve"> </w:t>
            </w:r>
            <w:r w:rsidRPr="004B3A36">
              <w:rPr>
                <w:iCs/>
                <w:color w:val="0000FF"/>
              </w:rPr>
              <w:t>n</w:t>
            </w:r>
            <w:r w:rsidR="00B54E04">
              <w:rPr>
                <w:iCs/>
                <w:color w:val="0000FF"/>
              </w:rPr>
              <w:t>o</w:t>
            </w:r>
            <w:r w:rsidRPr="004B3A36">
              <w:rPr>
                <w:iCs/>
                <w:color w:val="0000FF"/>
              </w:rPr>
              <w:t>t monitor SO</w:t>
            </w:r>
            <w:r w:rsidRPr="00234CA0">
              <w:rPr>
                <w:iCs/>
                <w:color w:val="0000FF"/>
                <w:vertAlign w:val="subscript"/>
              </w:rPr>
              <w:t>2</w:t>
            </w:r>
            <w:r w:rsidRPr="004B3A36">
              <w:rPr>
                <w:iCs/>
                <w:color w:val="0000FF"/>
              </w:rPr>
              <w:t>, please provide a statement to this effect.</w:t>
            </w:r>
          </w:p>
          <w:p w14:paraId="17789AC6" w14:textId="77777777" w:rsidR="009D5EF7" w:rsidRPr="00C514F8" w:rsidRDefault="009D5EF7" w:rsidP="00010928">
            <w:pPr>
              <w:rPr>
                <w:b/>
                <w:bCs/>
                <w:color w:val="0000FF"/>
              </w:rPr>
            </w:pPr>
            <w:r w:rsidRPr="00C514F8">
              <w:rPr>
                <w:b/>
                <w:bCs/>
                <w:color w:val="0000FF"/>
              </w:rPr>
              <w:t>Delete this box when the document is finished</w:t>
            </w:r>
          </w:p>
        </w:tc>
      </w:tr>
    </w:tbl>
    <w:p w14:paraId="1FDE6163" w14:textId="09B709BA" w:rsidR="009D5EF7" w:rsidRDefault="00976087" w:rsidP="009D5EF7">
      <w:pPr>
        <w:rPr>
          <w:noProof/>
        </w:rPr>
      </w:pPr>
      <w:r>
        <w:lastRenderedPageBreak/>
        <w:fldChar w:fldCharType="begin"/>
      </w:r>
      <w:r>
        <w:instrText xml:space="preserve"> REF _Ref68010477 \h </w:instrText>
      </w:r>
      <w:r>
        <w:fldChar w:fldCharType="separate"/>
      </w:r>
      <w:r w:rsidR="00A35071">
        <w:t>Table A.</w:t>
      </w:r>
      <w:r w:rsidR="00A35071">
        <w:rPr>
          <w:noProof/>
        </w:rPr>
        <w:t>9</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continuous </w:t>
      </w:r>
      <w:r w:rsidR="009D5EF7">
        <w:rPr>
          <w:noProof/>
        </w:rPr>
        <w:t xml:space="preserve">monitored </w:t>
      </w:r>
      <w:r w:rsidR="009D5EF7" w:rsidRPr="000F65B4">
        <w:rPr>
          <w:rFonts w:cs="Arial"/>
          <w:noProof/>
        </w:rPr>
        <w:t>SO</w:t>
      </w:r>
      <w:r w:rsidR="009D5EF7" w:rsidRPr="00234CA0">
        <w:rPr>
          <w:rFonts w:cs="Arial"/>
          <w:noProof/>
          <w:vertAlign w:val="subscript"/>
        </w:rPr>
        <w:t>2</w:t>
      </w:r>
      <w:r w:rsidR="009D5EF7">
        <w:rPr>
          <w:rFonts w:cs="Arial"/>
          <w:noProof/>
        </w:rPr>
        <w:t xml:space="preserve"> </w:t>
      </w:r>
      <w:r w:rsidR="009D5EF7">
        <w:rPr>
          <w:noProof/>
        </w:rPr>
        <w:t xml:space="preserve">concentrations for year </w:t>
      </w:r>
      <w:r w:rsidR="00CF64B7">
        <w:rPr>
          <w:noProof/>
        </w:rPr>
        <w:t>202</w:t>
      </w:r>
      <w:r w:rsidR="00B610C7">
        <w:rPr>
          <w:noProof/>
        </w:rPr>
        <w:t>4</w:t>
      </w:r>
      <w:r w:rsidR="00CF64B7">
        <w:rPr>
          <w:noProof/>
        </w:rPr>
        <w:t xml:space="preserve"> </w:t>
      </w:r>
      <w:r w:rsidR="009D5EF7">
        <w:rPr>
          <w:noProof/>
        </w:rPr>
        <w:t xml:space="preserve">with the air quality objectives for </w:t>
      </w:r>
      <w:r w:rsidR="009D5EF7" w:rsidRPr="005F7505">
        <w:rPr>
          <w:rFonts w:cs="Arial"/>
          <w:noProof/>
        </w:rPr>
        <w:t>SO</w:t>
      </w:r>
      <w:r w:rsidR="009D5EF7" w:rsidRPr="00234CA0">
        <w:rPr>
          <w:rFonts w:cs="Arial"/>
          <w:noProof/>
          <w:vertAlign w:val="subscript"/>
        </w:rPr>
        <w:t>2</w:t>
      </w:r>
      <w:r w:rsidR="009D5EF7">
        <w:rPr>
          <w:noProof/>
        </w:rPr>
        <w:t>.</w:t>
      </w:r>
    </w:p>
    <w:p w14:paraId="314AE277" w14:textId="49884A24" w:rsidR="009D5EF7" w:rsidRPr="001F1C8C" w:rsidRDefault="009278F7" w:rsidP="009D5EF7">
      <w:pPr>
        <w:rPr>
          <w:color w:val="FF0000"/>
        </w:rPr>
      </w:pPr>
      <w:r>
        <w:rPr>
          <w:noProof/>
          <w:color w:val="FF0000"/>
        </w:rPr>
        <w:t>&lt;</w:t>
      </w:r>
      <w:r w:rsidR="009D5EF7" w:rsidRPr="001F1C8C">
        <w:rPr>
          <w:noProof/>
          <w:color w:val="FF0000"/>
        </w:rPr>
        <w:t>Discuss exceed</w:t>
      </w:r>
      <w:r w:rsidR="009D5EF7">
        <w:rPr>
          <w:noProof/>
          <w:color w:val="FF0000"/>
        </w:rPr>
        <w:t>a</w:t>
      </w:r>
      <w:r w:rsidR="009D5EF7" w:rsidRPr="001F1C8C">
        <w:rPr>
          <w:noProof/>
          <w:color w:val="FF0000"/>
        </w:rPr>
        <w:t>nces of the air quality objectives here.</w:t>
      </w:r>
      <w:r>
        <w:rPr>
          <w:noProof/>
          <w:color w:val="FF0000"/>
        </w:rPr>
        <w:t>&gt;</w:t>
      </w:r>
    </w:p>
    <w:p w14:paraId="20DEBE5B" w14:textId="51CF3DDA" w:rsidR="002227DB" w:rsidRDefault="40EDD421" w:rsidP="00F30E3A">
      <w:pPr>
        <w:pStyle w:val="Heading3"/>
        <w:numPr>
          <w:ilvl w:val="2"/>
          <w:numId w:val="0"/>
        </w:numPr>
      </w:pPr>
      <w:bookmarkStart w:id="37" w:name="_Toc198307088"/>
      <w:r>
        <w:t xml:space="preserve">3.2.5 </w:t>
      </w:r>
      <w:r w:rsidR="009D5EF7">
        <w:t>Carbon M</w:t>
      </w:r>
      <w:r w:rsidR="00234CA0">
        <w:t>ono</w:t>
      </w:r>
      <w:r w:rsidR="00234CA0" w:rsidRPr="000F0E66">
        <w:t>x</w:t>
      </w:r>
      <w:r w:rsidR="009D5EF7">
        <w:t>ide, Lead and 1,3-Butadiene</w:t>
      </w:r>
      <w:bookmarkEnd w:id="37"/>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9D5EF7" w:rsidRPr="008603A5" w14:paraId="408466A1" w14:textId="77777777" w:rsidTr="000F0E66">
        <w:tc>
          <w:tcPr>
            <w:tcW w:w="5000" w:type="pct"/>
            <w:shd w:val="clear" w:color="auto" w:fill="DAEEF3"/>
          </w:tcPr>
          <w:p w14:paraId="1C397BB5" w14:textId="77777777" w:rsidR="009D5EF7" w:rsidRPr="008603A5" w:rsidRDefault="009D5EF7" w:rsidP="00010928">
            <w:pPr>
              <w:pStyle w:val="Style1"/>
              <w:rPr>
                <w:b/>
                <w:color w:val="0000FF"/>
              </w:rPr>
            </w:pPr>
            <w:r w:rsidRPr="008603A5">
              <w:rPr>
                <w:b/>
                <w:color w:val="0000FF"/>
              </w:rPr>
              <w:t>INSTRUCTIONS</w:t>
            </w:r>
          </w:p>
          <w:p w14:paraId="644B8FA4" w14:textId="77777777" w:rsidR="009D5EF7" w:rsidRDefault="009D5EF7" w:rsidP="00010928">
            <w:pPr>
              <w:rPr>
                <w:color w:val="0000FF"/>
              </w:rPr>
            </w:pPr>
            <w:r>
              <w:rPr>
                <w:color w:val="0000FF"/>
              </w:rPr>
              <w:t>You should confirm whether any monitoring has been undertaken for these pollutants and whether any changes have occurred in their status since submission of the previous report.</w:t>
            </w:r>
          </w:p>
          <w:p w14:paraId="41D26BF5" w14:textId="23133C6F" w:rsidR="009D5EF7" w:rsidRPr="000F0E66" w:rsidRDefault="009D5EF7" w:rsidP="00010928">
            <w:pPr>
              <w:rPr>
                <w:b/>
                <w:bCs/>
                <w:color w:val="0000FF"/>
              </w:rPr>
            </w:pPr>
            <w:r w:rsidRPr="000F0E66">
              <w:rPr>
                <w:b/>
                <w:bCs/>
                <w:color w:val="0000FF"/>
              </w:rPr>
              <w:t>Delete this box when the document is finished</w:t>
            </w:r>
          </w:p>
        </w:tc>
      </w:tr>
      <w:bookmarkEnd w:id="12"/>
      <w:bookmarkEnd w:id="13"/>
      <w:bookmarkEnd w:id="14"/>
    </w:tbl>
    <w:p w14:paraId="3261F30C" w14:textId="77777777" w:rsidR="004709A4" w:rsidRDefault="004709A4" w:rsidP="00DB646E">
      <w:pPr>
        <w:sectPr w:rsidR="004709A4" w:rsidSect="00417A9D">
          <w:pgSz w:w="11899" w:h="16838" w:code="9"/>
          <w:pgMar w:top="1134" w:right="1134" w:bottom="1134" w:left="1134" w:header="340" w:footer="340" w:gutter="0"/>
          <w:cols w:space="708"/>
          <w:titlePg/>
          <w:docGrid w:linePitch="326"/>
        </w:sectPr>
      </w:pPr>
    </w:p>
    <w:p w14:paraId="72B5F4EA" w14:textId="77777777" w:rsidR="00DB646E" w:rsidRDefault="004709A4" w:rsidP="004709A4">
      <w:pPr>
        <w:pStyle w:val="Heading1"/>
      </w:pPr>
      <w:bookmarkStart w:id="38" w:name="_Toc198307089"/>
      <w:r>
        <w:lastRenderedPageBreak/>
        <w:t>New Local Developments</w:t>
      </w:r>
      <w:bookmarkEnd w:id="38"/>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158A9F9E" w14:textId="77777777" w:rsidTr="00512627">
        <w:tc>
          <w:tcPr>
            <w:tcW w:w="5000" w:type="pct"/>
            <w:shd w:val="clear" w:color="auto" w:fill="DAEEF3"/>
          </w:tcPr>
          <w:p w14:paraId="4981A1E1" w14:textId="77777777" w:rsidR="004709A4" w:rsidRPr="008603A5" w:rsidRDefault="004709A4" w:rsidP="00010928">
            <w:pPr>
              <w:pStyle w:val="Style1"/>
              <w:rPr>
                <w:b/>
                <w:color w:val="0000FF"/>
              </w:rPr>
            </w:pPr>
            <w:r w:rsidRPr="008603A5">
              <w:rPr>
                <w:b/>
                <w:color w:val="0000FF"/>
              </w:rPr>
              <w:t>INSTRUCTIONS</w:t>
            </w:r>
          </w:p>
          <w:p w14:paraId="0D2C0BBC" w14:textId="77777777" w:rsidR="004709A4" w:rsidRDefault="004709A4" w:rsidP="00010928">
            <w:pPr>
              <w:rPr>
                <w:color w:val="0000FF"/>
              </w:rPr>
            </w:pPr>
            <w:r>
              <w:rPr>
                <w:color w:val="0000FF"/>
              </w:rPr>
              <w:t xml:space="preserve">This section should deal with any </w:t>
            </w:r>
            <w:r w:rsidRPr="0030308A">
              <w:rPr>
                <w:color w:val="0000FF"/>
              </w:rPr>
              <w:t xml:space="preserve">new developments </w:t>
            </w:r>
            <w:r>
              <w:rPr>
                <w:color w:val="0000FF"/>
              </w:rPr>
              <w:t xml:space="preserve">in the Local Authority area that may affect air quality. </w:t>
            </w:r>
            <w:r w:rsidRPr="0030308A">
              <w:rPr>
                <w:bCs/>
                <w:color w:val="0000FF"/>
              </w:rPr>
              <w:t xml:space="preserve">Please refer to </w:t>
            </w:r>
            <w:r w:rsidR="0099657E">
              <w:rPr>
                <w:bCs/>
                <w:color w:val="0000FF"/>
              </w:rPr>
              <w:t>Chapter 3</w:t>
            </w:r>
            <w:r w:rsidRPr="0030308A">
              <w:rPr>
                <w:bCs/>
                <w:color w:val="0000FF"/>
              </w:rPr>
              <w:t xml:space="preserve"> of LAQM.TG</w:t>
            </w:r>
            <w:r w:rsidR="004B3A36">
              <w:rPr>
                <w:bCs/>
                <w:color w:val="0000FF"/>
              </w:rPr>
              <w:t>22</w:t>
            </w:r>
            <w:r w:rsidRPr="0030308A">
              <w:rPr>
                <w:bCs/>
                <w:color w:val="0000FF"/>
              </w:rPr>
              <w:t xml:space="preserve"> for further information.</w:t>
            </w:r>
          </w:p>
          <w:p w14:paraId="6DCADA59" w14:textId="77777777" w:rsidR="004709A4" w:rsidRDefault="004709A4" w:rsidP="00010928">
            <w:pPr>
              <w:rPr>
                <w:color w:val="0000FF"/>
              </w:rPr>
            </w:pPr>
            <w:r>
              <w:rPr>
                <w:color w:val="0000FF"/>
              </w:rPr>
              <w:t>If an air quality assessment has been carried out (e.g. as part of an Environmental Statement) for a new development, please summarise the outcome, and provide a reference to the assessment.</w:t>
            </w:r>
          </w:p>
          <w:p w14:paraId="1A278B3C" w14:textId="77777777" w:rsidR="004709A4" w:rsidRPr="0030308A" w:rsidRDefault="004709A4" w:rsidP="00010928">
            <w:pPr>
              <w:rPr>
                <w:color w:val="0000FF"/>
              </w:rPr>
            </w:pPr>
            <w:r w:rsidRPr="0030308A">
              <w:rPr>
                <w:color w:val="0000FF"/>
              </w:rPr>
              <w:t xml:space="preserve">If sufficient information is available to clearly identify a risk of exceedance of an AQS objective at this stage, then the Local Authority should </w:t>
            </w:r>
            <w:proofErr w:type="gramStart"/>
            <w:r w:rsidRPr="0030308A">
              <w:rPr>
                <w:color w:val="0000FF"/>
              </w:rPr>
              <w:t>take action</w:t>
            </w:r>
            <w:proofErr w:type="gramEnd"/>
            <w:r w:rsidRPr="0030308A">
              <w:rPr>
                <w:color w:val="0000FF"/>
              </w:rPr>
              <w:t xml:space="preserve"> accordingly.</w:t>
            </w:r>
          </w:p>
          <w:p w14:paraId="7A153CDB" w14:textId="77777777" w:rsidR="004709A4" w:rsidRDefault="004709A4" w:rsidP="00010928">
            <w:pPr>
              <w:rPr>
                <w:iCs/>
                <w:color w:val="0000FF"/>
              </w:rPr>
            </w:pPr>
            <w:r>
              <w:rPr>
                <w:color w:val="0000FF"/>
              </w:rPr>
              <w:t xml:space="preserve">If there are no such developments, then there is no need to proceed further with this part. </w:t>
            </w:r>
            <w:r>
              <w:rPr>
                <w:iCs/>
                <w:color w:val="0000FF"/>
              </w:rPr>
              <w:t>Please state this explicitly in the report if this is the case.</w:t>
            </w:r>
          </w:p>
          <w:p w14:paraId="1BCCA961" w14:textId="77777777" w:rsidR="004709A4" w:rsidRPr="00F727C3" w:rsidRDefault="004709A4" w:rsidP="004709A4">
            <w:pPr>
              <w:rPr>
                <w:b/>
                <w:bCs/>
                <w:color w:val="0000FF"/>
              </w:rPr>
            </w:pPr>
            <w:r w:rsidRPr="00C514F8">
              <w:rPr>
                <w:b/>
                <w:bCs/>
                <w:color w:val="0000FF"/>
              </w:rPr>
              <w:t>Delete this box when the document is finished</w:t>
            </w:r>
          </w:p>
        </w:tc>
      </w:tr>
    </w:tbl>
    <w:p w14:paraId="021A3EC7" w14:textId="6652265C" w:rsidR="004709A4" w:rsidRPr="004709A4" w:rsidRDefault="009278F7" w:rsidP="004709A4">
      <w:pPr>
        <w:rPr>
          <w:color w:val="FF0000"/>
        </w:rPr>
      </w:pPr>
      <w:r>
        <w:rPr>
          <w:color w:val="FF0000"/>
        </w:rPr>
        <w:t>&lt;</w:t>
      </w:r>
      <w:r w:rsidR="004709A4" w:rsidRPr="004709A4">
        <w:rPr>
          <w:color w:val="FF0000"/>
        </w:rPr>
        <w:t>Start writing here…</w:t>
      </w:r>
      <w:r>
        <w:rPr>
          <w:color w:val="FF0000"/>
        </w:rPr>
        <w:t>&gt;</w:t>
      </w:r>
    </w:p>
    <w:p w14:paraId="43E70B9E" w14:textId="77777777" w:rsidR="004709A4" w:rsidRDefault="29E7BBE5" w:rsidP="000C0D4F">
      <w:pPr>
        <w:pStyle w:val="Heading2"/>
      </w:pPr>
      <w:bookmarkStart w:id="39" w:name="_Toc198307090"/>
      <w:r>
        <w:t xml:space="preserve">4.1 </w:t>
      </w:r>
      <w:r w:rsidR="004709A4">
        <w:t>Road Traffic Sources</w:t>
      </w:r>
      <w:bookmarkEnd w:id="39"/>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6837BA5B" w14:textId="77777777" w:rsidTr="00512627">
        <w:tc>
          <w:tcPr>
            <w:tcW w:w="5000" w:type="pct"/>
            <w:shd w:val="clear" w:color="auto" w:fill="DAEEF3"/>
          </w:tcPr>
          <w:p w14:paraId="11B59681" w14:textId="77777777" w:rsidR="004709A4" w:rsidRPr="008603A5" w:rsidRDefault="004709A4" w:rsidP="00010928">
            <w:pPr>
              <w:pStyle w:val="Style1"/>
              <w:rPr>
                <w:b/>
                <w:color w:val="0000FF"/>
              </w:rPr>
            </w:pPr>
            <w:r w:rsidRPr="008603A5">
              <w:rPr>
                <w:b/>
                <w:color w:val="0000FF"/>
              </w:rPr>
              <w:t>INSTRUCTIONS</w:t>
            </w:r>
          </w:p>
          <w:p w14:paraId="7E5B7EC5" w14:textId="77777777" w:rsidR="004709A4" w:rsidRDefault="004709A4" w:rsidP="00010928">
            <w:pPr>
              <w:rPr>
                <w:color w:val="0000FF"/>
              </w:rPr>
            </w:pPr>
            <w:r>
              <w:rPr>
                <w:color w:val="0000FF"/>
              </w:rPr>
              <w:t>Please identify any of the following which are new:</w:t>
            </w:r>
          </w:p>
          <w:p w14:paraId="171B3658" w14:textId="77777777" w:rsidR="004709A4" w:rsidRDefault="004709A4" w:rsidP="00C514F8">
            <w:pPr>
              <w:pStyle w:val="ListParagraph"/>
              <w:numPr>
                <w:ilvl w:val="0"/>
                <w:numId w:val="29"/>
              </w:numPr>
              <w:spacing w:before="120"/>
              <w:rPr>
                <w:color w:val="0000FF"/>
              </w:rPr>
            </w:pPr>
            <w:r>
              <w:rPr>
                <w:color w:val="0000FF"/>
              </w:rPr>
              <w:t>Narrow congested streets with residential properties close to the kerb.</w:t>
            </w:r>
          </w:p>
          <w:p w14:paraId="0A007B4E" w14:textId="77777777" w:rsidR="004709A4" w:rsidRDefault="004709A4" w:rsidP="00C514F8">
            <w:pPr>
              <w:pStyle w:val="ListParagraph"/>
              <w:numPr>
                <w:ilvl w:val="0"/>
                <w:numId w:val="29"/>
              </w:numPr>
              <w:spacing w:before="120"/>
              <w:rPr>
                <w:color w:val="0000FF"/>
              </w:rPr>
            </w:pPr>
            <w:r>
              <w:rPr>
                <w:color w:val="0000FF"/>
              </w:rPr>
              <w:t>Busy streets where people may spend one hour or more close to traffic.</w:t>
            </w:r>
          </w:p>
          <w:p w14:paraId="4F870EB1" w14:textId="77777777" w:rsidR="004709A4" w:rsidRPr="0053342B" w:rsidRDefault="004709A4" w:rsidP="00C514F8">
            <w:pPr>
              <w:pStyle w:val="ListParagraph"/>
              <w:numPr>
                <w:ilvl w:val="0"/>
                <w:numId w:val="29"/>
              </w:numPr>
              <w:spacing w:before="120"/>
              <w:rPr>
                <w:color w:val="0000FF"/>
              </w:rPr>
            </w:pPr>
            <w:r w:rsidRPr="00FD5FD0">
              <w:rPr>
                <w:color w:val="0000FF"/>
              </w:rPr>
              <w:t>Roads with a high flow of bus</w:t>
            </w:r>
            <w:r w:rsidRPr="0053342B">
              <w:rPr>
                <w:color w:val="0000FF"/>
              </w:rPr>
              <w:t>es and/or HGVs.</w:t>
            </w:r>
          </w:p>
          <w:p w14:paraId="0B4B6E5A" w14:textId="77777777" w:rsidR="004709A4" w:rsidRDefault="004709A4" w:rsidP="00C514F8">
            <w:pPr>
              <w:pStyle w:val="ListParagraph"/>
              <w:numPr>
                <w:ilvl w:val="0"/>
                <w:numId w:val="29"/>
              </w:numPr>
              <w:spacing w:before="120"/>
              <w:rPr>
                <w:color w:val="0000FF"/>
              </w:rPr>
            </w:pPr>
            <w:r>
              <w:rPr>
                <w:color w:val="0000FF"/>
              </w:rPr>
              <w:t>Junctions.</w:t>
            </w:r>
          </w:p>
          <w:p w14:paraId="67D52233" w14:textId="77777777" w:rsidR="004709A4" w:rsidRDefault="004709A4" w:rsidP="00C514F8">
            <w:pPr>
              <w:pStyle w:val="ListParagraph"/>
              <w:numPr>
                <w:ilvl w:val="0"/>
                <w:numId w:val="29"/>
              </w:numPr>
              <w:spacing w:before="120"/>
              <w:rPr>
                <w:color w:val="0000FF"/>
              </w:rPr>
            </w:pPr>
            <w:r w:rsidRPr="00F004DA">
              <w:rPr>
                <w:color w:val="0000FF"/>
              </w:rPr>
              <w:t xml:space="preserve">New roads constructed or proposed </w:t>
            </w:r>
          </w:p>
          <w:p w14:paraId="768DDE82" w14:textId="77777777" w:rsidR="004709A4" w:rsidRDefault="004709A4" w:rsidP="00C514F8">
            <w:pPr>
              <w:pStyle w:val="ListParagraph"/>
              <w:numPr>
                <w:ilvl w:val="0"/>
                <w:numId w:val="29"/>
              </w:numPr>
              <w:spacing w:before="120"/>
              <w:rPr>
                <w:color w:val="0000FF"/>
              </w:rPr>
            </w:pPr>
            <w:r w:rsidRPr="00F004DA">
              <w:rPr>
                <w:color w:val="0000FF"/>
              </w:rPr>
              <w:t>Roads with significantly changed traffic flows.</w:t>
            </w:r>
          </w:p>
          <w:p w14:paraId="3B9E1537" w14:textId="77777777" w:rsidR="004B3A36" w:rsidRPr="00F004DA" w:rsidRDefault="004B3A36" w:rsidP="00C514F8">
            <w:pPr>
              <w:pStyle w:val="ListParagraph"/>
              <w:numPr>
                <w:ilvl w:val="0"/>
                <w:numId w:val="29"/>
              </w:numPr>
              <w:spacing w:before="120"/>
              <w:rPr>
                <w:color w:val="0000FF"/>
              </w:rPr>
            </w:pPr>
            <w:r>
              <w:rPr>
                <w:color w:val="0000FF"/>
              </w:rPr>
              <w:t xml:space="preserve">Roads with new/changed layout </w:t>
            </w:r>
          </w:p>
          <w:p w14:paraId="3AA0BFB7" w14:textId="77777777" w:rsidR="004709A4" w:rsidRDefault="004709A4" w:rsidP="00C514F8">
            <w:pPr>
              <w:pStyle w:val="ListParagraph"/>
              <w:numPr>
                <w:ilvl w:val="0"/>
                <w:numId w:val="29"/>
              </w:numPr>
              <w:spacing w:before="120"/>
              <w:rPr>
                <w:color w:val="0000FF"/>
              </w:rPr>
            </w:pPr>
            <w:r>
              <w:rPr>
                <w:color w:val="0000FF"/>
              </w:rPr>
              <w:t>Bus or coach stations.</w:t>
            </w:r>
          </w:p>
          <w:p w14:paraId="43E79610" w14:textId="77777777" w:rsidR="004709A4" w:rsidRDefault="004709A4" w:rsidP="00010928">
            <w:pPr>
              <w:rPr>
                <w:iCs/>
                <w:color w:val="0000FF"/>
              </w:rPr>
            </w:pPr>
            <w:r>
              <w:rPr>
                <w:color w:val="0000FF"/>
              </w:rPr>
              <w:t>If there are none of the above, please state this explicitly in the report.</w:t>
            </w:r>
            <w:r>
              <w:rPr>
                <w:iCs/>
                <w:color w:val="0000FF"/>
              </w:rPr>
              <w:t xml:space="preserve"> </w:t>
            </w:r>
          </w:p>
          <w:p w14:paraId="2674C1B3" w14:textId="77777777" w:rsidR="004709A4" w:rsidRPr="00F727C3" w:rsidRDefault="004709A4" w:rsidP="004709A4">
            <w:pPr>
              <w:rPr>
                <w:b/>
                <w:bCs/>
                <w:color w:val="0000FF"/>
              </w:rPr>
            </w:pPr>
            <w:r w:rsidRPr="00C514F8">
              <w:rPr>
                <w:b/>
                <w:bCs/>
                <w:color w:val="0000FF"/>
              </w:rPr>
              <w:lastRenderedPageBreak/>
              <w:t>Delete this box when the document is finished</w:t>
            </w:r>
          </w:p>
        </w:tc>
      </w:tr>
    </w:tbl>
    <w:p w14:paraId="3CF51617" w14:textId="4316C734" w:rsidR="004709A4" w:rsidRPr="004709A4" w:rsidRDefault="009278F7" w:rsidP="004709A4">
      <w:pPr>
        <w:rPr>
          <w:color w:val="FF0000"/>
        </w:rPr>
      </w:pPr>
      <w:r>
        <w:rPr>
          <w:color w:val="FF0000"/>
        </w:rPr>
        <w:lastRenderedPageBreak/>
        <w:t>&lt;</w:t>
      </w:r>
      <w:r w:rsidR="004709A4" w:rsidRPr="004709A4">
        <w:rPr>
          <w:color w:val="FF0000"/>
        </w:rPr>
        <w:t>Start writing your supporting text on new/newly identified road traffic sources here…</w:t>
      </w:r>
      <w:r>
        <w:rPr>
          <w:color w:val="FF0000"/>
        </w:rPr>
        <w:t>&gt;</w:t>
      </w:r>
    </w:p>
    <w:p w14:paraId="215D52D0" w14:textId="77777777" w:rsidR="004709A4" w:rsidRDefault="2F89732E" w:rsidP="000C0D4F">
      <w:pPr>
        <w:pStyle w:val="Heading2"/>
      </w:pPr>
      <w:bookmarkStart w:id="40" w:name="_Toc198307091"/>
      <w:r>
        <w:t xml:space="preserve">4.2 </w:t>
      </w:r>
      <w:r w:rsidR="004709A4">
        <w:t>Other Transport Sources</w:t>
      </w:r>
      <w:bookmarkEnd w:id="4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736869F6" w14:textId="77777777" w:rsidTr="00010928">
        <w:tc>
          <w:tcPr>
            <w:tcW w:w="9286" w:type="dxa"/>
            <w:shd w:val="clear" w:color="auto" w:fill="DAEEF3"/>
          </w:tcPr>
          <w:p w14:paraId="143EC2F7" w14:textId="77777777" w:rsidR="004709A4" w:rsidRPr="008603A5" w:rsidRDefault="004709A4" w:rsidP="00010928">
            <w:pPr>
              <w:pStyle w:val="Style1"/>
              <w:rPr>
                <w:b/>
                <w:color w:val="0000FF"/>
              </w:rPr>
            </w:pPr>
            <w:r w:rsidRPr="008603A5">
              <w:rPr>
                <w:b/>
                <w:color w:val="0000FF"/>
              </w:rPr>
              <w:t>INSTRUCTIONS</w:t>
            </w:r>
          </w:p>
          <w:p w14:paraId="46CA498F" w14:textId="77777777" w:rsidR="004709A4" w:rsidRDefault="004709A4" w:rsidP="00010928">
            <w:pPr>
              <w:rPr>
                <w:color w:val="0000FF"/>
              </w:rPr>
            </w:pPr>
            <w:r>
              <w:rPr>
                <w:color w:val="0000FF"/>
              </w:rPr>
              <w:t>Please identify any of the following which are new:</w:t>
            </w:r>
          </w:p>
          <w:p w14:paraId="5974C5E5" w14:textId="77777777" w:rsidR="004709A4" w:rsidRDefault="004709A4" w:rsidP="00C514F8">
            <w:pPr>
              <w:pStyle w:val="ListParagraph"/>
              <w:numPr>
                <w:ilvl w:val="0"/>
                <w:numId w:val="29"/>
              </w:numPr>
              <w:spacing w:before="120"/>
              <w:rPr>
                <w:color w:val="0000FF"/>
              </w:rPr>
            </w:pPr>
            <w:r>
              <w:rPr>
                <w:color w:val="0000FF"/>
              </w:rPr>
              <w:t>Airports.</w:t>
            </w:r>
          </w:p>
          <w:p w14:paraId="6FD8BEF3" w14:textId="77777777" w:rsidR="004709A4" w:rsidRDefault="004709A4" w:rsidP="00C514F8">
            <w:pPr>
              <w:pStyle w:val="ListParagraph"/>
              <w:numPr>
                <w:ilvl w:val="0"/>
                <w:numId w:val="29"/>
              </w:numPr>
              <w:spacing w:before="120"/>
              <w:rPr>
                <w:color w:val="0000FF"/>
              </w:rPr>
            </w:pPr>
            <w:r w:rsidRPr="00C514F8">
              <w:rPr>
                <w:color w:val="0000FF"/>
              </w:rPr>
              <w:t>Locations where diesel or steam trains are regularly stationary for periods of 15 minutes or more, with potential for relevant exposure within 15m.</w:t>
            </w:r>
          </w:p>
          <w:p w14:paraId="69226B88" w14:textId="77777777" w:rsidR="004709A4" w:rsidRPr="00C514F8" w:rsidRDefault="004709A4" w:rsidP="00C514F8">
            <w:pPr>
              <w:pStyle w:val="ListParagraph"/>
              <w:numPr>
                <w:ilvl w:val="0"/>
                <w:numId w:val="29"/>
              </w:numPr>
              <w:spacing w:before="120"/>
              <w:rPr>
                <w:color w:val="0000FF"/>
              </w:rPr>
            </w:pPr>
            <w:r w:rsidRPr="00C514F8">
              <w:rPr>
                <w:color w:val="0000FF"/>
              </w:rPr>
              <w:t xml:space="preserve">Locations with </w:t>
            </w:r>
            <w:proofErr w:type="gramStart"/>
            <w:r w:rsidRPr="00C514F8">
              <w:rPr>
                <w:color w:val="0000FF"/>
              </w:rPr>
              <w:t>a large number of</w:t>
            </w:r>
            <w:proofErr w:type="gramEnd"/>
            <w:r w:rsidRPr="00C514F8">
              <w:rPr>
                <w:color w:val="0000FF"/>
              </w:rPr>
              <w:t xml:space="preserve"> movements of diesel locomotives, and potential long-term relevant exposure within 30m.</w:t>
            </w:r>
          </w:p>
          <w:p w14:paraId="688438F7" w14:textId="77777777" w:rsidR="004709A4" w:rsidRDefault="004709A4" w:rsidP="00C514F8">
            <w:pPr>
              <w:pStyle w:val="ListParagraph"/>
              <w:numPr>
                <w:ilvl w:val="0"/>
                <w:numId w:val="29"/>
              </w:numPr>
              <w:spacing w:before="120"/>
              <w:rPr>
                <w:color w:val="0000FF"/>
              </w:rPr>
            </w:pPr>
            <w:r w:rsidRPr="00C514F8">
              <w:rPr>
                <w:color w:val="0000FF"/>
              </w:rPr>
              <w:t>Ports for shipping.</w:t>
            </w:r>
          </w:p>
          <w:p w14:paraId="338A3F89" w14:textId="77777777" w:rsidR="004709A4" w:rsidRDefault="004709A4" w:rsidP="00010928">
            <w:pPr>
              <w:rPr>
                <w:iCs/>
                <w:color w:val="0000FF"/>
              </w:rPr>
            </w:pPr>
            <w:r>
              <w:rPr>
                <w:color w:val="0000FF"/>
              </w:rPr>
              <w:t>If there are none of the above, please state this explicitly in the report.</w:t>
            </w:r>
            <w:r>
              <w:rPr>
                <w:iCs/>
                <w:color w:val="0000FF"/>
              </w:rPr>
              <w:t xml:space="preserve"> </w:t>
            </w:r>
          </w:p>
          <w:p w14:paraId="59B44282" w14:textId="77777777" w:rsidR="004709A4" w:rsidRPr="00F727C3" w:rsidRDefault="004709A4" w:rsidP="004709A4">
            <w:pPr>
              <w:rPr>
                <w:b/>
                <w:bCs/>
                <w:color w:val="0000FF"/>
              </w:rPr>
            </w:pPr>
            <w:r w:rsidRPr="00C514F8">
              <w:rPr>
                <w:b/>
                <w:bCs/>
                <w:color w:val="0000FF"/>
              </w:rPr>
              <w:t>Delete this box when the document is finished</w:t>
            </w:r>
          </w:p>
        </w:tc>
      </w:tr>
    </w:tbl>
    <w:p w14:paraId="07B6026C" w14:textId="49E1A2BB" w:rsidR="004709A4" w:rsidRPr="004709A4" w:rsidRDefault="009278F7" w:rsidP="004709A4">
      <w:pPr>
        <w:rPr>
          <w:color w:val="FF0000"/>
        </w:rPr>
      </w:pPr>
      <w:r>
        <w:rPr>
          <w:color w:val="FF0000"/>
        </w:rPr>
        <w:t>&lt;</w:t>
      </w:r>
      <w:r w:rsidR="004709A4" w:rsidRPr="004709A4">
        <w:rPr>
          <w:color w:val="FF0000"/>
        </w:rPr>
        <w:t>Start writing here…</w:t>
      </w:r>
      <w:r>
        <w:rPr>
          <w:color w:val="FF0000"/>
        </w:rPr>
        <w:t>&gt;</w:t>
      </w:r>
    </w:p>
    <w:p w14:paraId="6C87AD0B" w14:textId="77777777" w:rsidR="004709A4" w:rsidRDefault="0ED34FE5" w:rsidP="000C0D4F">
      <w:pPr>
        <w:pStyle w:val="Heading2"/>
      </w:pPr>
      <w:bookmarkStart w:id="41" w:name="_Toc198307092"/>
      <w:r>
        <w:t xml:space="preserve">4.3 </w:t>
      </w:r>
      <w:r w:rsidR="004709A4">
        <w:t>Industrial Sources</w:t>
      </w:r>
      <w:bookmarkEnd w:id="41"/>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55245AD2" w14:textId="77777777" w:rsidTr="0B58A9D6">
        <w:tc>
          <w:tcPr>
            <w:tcW w:w="5000" w:type="pct"/>
            <w:shd w:val="clear" w:color="auto" w:fill="DAEEF3"/>
          </w:tcPr>
          <w:p w14:paraId="2C066799" w14:textId="77777777" w:rsidR="004709A4" w:rsidRPr="008603A5" w:rsidRDefault="004709A4" w:rsidP="00010928">
            <w:pPr>
              <w:pStyle w:val="Style1"/>
              <w:rPr>
                <w:b/>
                <w:color w:val="0000FF"/>
              </w:rPr>
            </w:pPr>
            <w:r w:rsidRPr="008603A5">
              <w:rPr>
                <w:b/>
                <w:color w:val="0000FF"/>
              </w:rPr>
              <w:t>INSTRUCTIONS</w:t>
            </w:r>
          </w:p>
          <w:p w14:paraId="0CC121F1" w14:textId="77777777" w:rsidR="004709A4" w:rsidRDefault="004709A4" w:rsidP="00010928">
            <w:pPr>
              <w:rPr>
                <w:color w:val="0000FF"/>
              </w:rPr>
            </w:pPr>
            <w:r>
              <w:rPr>
                <w:color w:val="0000FF"/>
              </w:rPr>
              <w:t>Please identify any of the following which are new:</w:t>
            </w:r>
          </w:p>
          <w:p w14:paraId="683FC75B" w14:textId="77777777" w:rsidR="004709A4" w:rsidRDefault="004709A4" w:rsidP="00C514F8">
            <w:pPr>
              <w:pStyle w:val="ListParagraph"/>
              <w:numPr>
                <w:ilvl w:val="0"/>
                <w:numId w:val="29"/>
              </w:numPr>
              <w:spacing w:before="120"/>
              <w:rPr>
                <w:color w:val="0000FF"/>
              </w:rPr>
            </w:pPr>
            <w:r w:rsidRPr="00855D73">
              <w:rPr>
                <w:b/>
                <w:bCs/>
                <w:color w:val="0000FF"/>
              </w:rPr>
              <w:t>Industrial installations</w:t>
            </w:r>
            <w:r w:rsidRPr="00C514F8">
              <w:rPr>
                <w:color w:val="0000FF"/>
              </w:rPr>
              <w:t>:</w:t>
            </w:r>
            <w:r>
              <w:rPr>
                <w:color w:val="0000FF"/>
              </w:rPr>
              <w:t xml:space="preserve"> new or proposed installations for which an air quality</w:t>
            </w:r>
            <w:r w:rsidR="004B3A36">
              <w:rPr>
                <w:color w:val="0000FF"/>
              </w:rPr>
              <w:t xml:space="preserve"> impact</w:t>
            </w:r>
            <w:r>
              <w:rPr>
                <w:color w:val="0000FF"/>
              </w:rPr>
              <w:t xml:space="preserve"> assessment has been carried out.</w:t>
            </w:r>
          </w:p>
          <w:p w14:paraId="71CFDFB9" w14:textId="77777777" w:rsidR="004709A4" w:rsidRDefault="004709A4" w:rsidP="00C514F8">
            <w:pPr>
              <w:pStyle w:val="ListParagraph"/>
              <w:numPr>
                <w:ilvl w:val="0"/>
                <w:numId w:val="29"/>
              </w:numPr>
              <w:spacing w:before="120"/>
              <w:rPr>
                <w:color w:val="0000FF"/>
              </w:rPr>
            </w:pPr>
            <w:r w:rsidRPr="00855D73">
              <w:rPr>
                <w:b/>
                <w:bCs/>
                <w:color w:val="0000FF"/>
              </w:rPr>
              <w:t>Industrial installations</w:t>
            </w:r>
            <w:r w:rsidRPr="00C514F8">
              <w:rPr>
                <w:color w:val="0000FF"/>
              </w:rPr>
              <w:t>:</w:t>
            </w:r>
            <w:r>
              <w:rPr>
                <w:color w:val="0000FF"/>
              </w:rPr>
              <w:t xml:space="preserve"> existing installations where emissions have increased </w:t>
            </w:r>
            <w:proofErr w:type="gramStart"/>
            <w:r>
              <w:rPr>
                <w:color w:val="0000FF"/>
              </w:rPr>
              <w:t>substantially</w:t>
            </w:r>
            <w:proofErr w:type="gramEnd"/>
            <w:r>
              <w:rPr>
                <w:color w:val="0000FF"/>
              </w:rPr>
              <w:t xml:space="preserve"> or new relevant exposure has been introduced.</w:t>
            </w:r>
          </w:p>
          <w:p w14:paraId="4EC6AB1A" w14:textId="77777777" w:rsidR="004709A4" w:rsidRDefault="004709A4" w:rsidP="00C514F8">
            <w:pPr>
              <w:pStyle w:val="ListParagraph"/>
              <w:numPr>
                <w:ilvl w:val="0"/>
                <w:numId w:val="29"/>
              </w:numPr>
              <w:spacing w:before="120"/>
              <w:rPr>
                <w:color w:val="0000FF"/>
              </w:rPr>
            </w:pPr>
            <w:r w:rsidRPr="00855D73">
              <w:rPr>
                <w:b/>
                <w:bCs/>
                <w:color w:val="0000FF"/>
              </w:rPr>
              <w:t>Industrial installations</w:t>
            </w:r>
            <w:r w:rsidRPr="00C514F8">
              <w:rPr>
                <w:color w:val="0000FF"/>
              </w:rPr>
              <w:t>:</w:t>
            </w:r>
            <w:r>
              <w:rPr>
                <w:color w:val="0000FF"/>
              </w:rPr>
              <w:t xml:space="preserve"> new or significantly changed installations with no previous air quality</w:t>
            </w:r>
            <w:r w:rsidR="004B3A36">
              <w:rPr>
                <w:color w:val="0000FF"/>
              </w:rPr>
              <w:t xml:space="preserve"> impact</w:t>
            </w:r>
            <w:r>
              <w:rPr>
                <w:color w:val="0000FF"/>
              </w:rPr>
              <w:t xml:space="preserve"> assessment.</w:t>
            </w:r>
          </w:p>
          <w:p w14:paraId="369ED7B1" w14:textId="77777777" w:rsidR="004709A4" w:rsidRDefault="004709A4" w:rsidP="00C514F8">
            <w:pPr>
              <w:pStyle w:val="ListParagraph"/>
              <w:numPr>
                <w:ilvl w:val="0"/>
                <w:numId w:val="29"/>
              </w:numPr>
              <w:spacing w:before="120"/>
              <w:rPr>
                <w:color w:val="0000FF"/>
              </w:rPr>
            </w:pPr>
            <w:r>
              <w:rPr>
                <w:color w:val="0000FF"/>
              </w:rPr>
              <w:t>Major fuel storage depots storing petrol.</w:t>
            </w:r>
          </w:p>
          <w:p w14:paraId="06C57393" w14:textId="77777777" w:rsidR="004709A4" w:rsidRDefault="004709A4" w:rsidP="00C514F8">
            <w:pPr>
              <w:pStyle w:val="ListParagraph"/>
              <w:numPr>
                <w:ilvl w:val="0"/>
                <w:numId w:val="29"/>
              </w:numPr>
              <w:spacing w:before="120"/>
              <w:rPr>
                <w:color w:val="0000FF"/>
              </w:rPr>
            </w:pPr>
            <w:r>
              <w:rPr>
                <w:color w:val="0000FF"/>
              </w:rPr>
              <w:t>Petrol stations.</w:t>
            </w:r>
          </w:p>
          <w:p w14:paraId="5FEF92CF" w14:textId="77777777" w:rsidR="004709A4" w:rsidRDefault="004709A4" w:rsidP="00C514F8">
            <w:pPr>
              <w:pStyle w:val="ListParagraph"/>
              <w:numPr>
                <w:ilvl w:val="0"/>
                <w:numId w:val="29"/>
              </w:numPr>
              <w:spacing w:before="120"/>
              <w:rPr>
                <w:color w:val="0000FF"/>
              </w:rPr>
            </w:pPr>
            <w:r>
              <w:rPr>
                <w:color w:val="0000FF"/>
              </w:rPr>
              <w:t>Poultry farms.</w:t>
            </w:r>
          </w:p>
          <w:p w14:paraId="04E00930" w14:textId="77777777" w:rsidR="004709A4" w:rsidRDefault="004709A4" w:rsidP="00010928">
            <w:pPr>
              <w:rPr>
                <w:iCs/>
                <w:color w:val="0000FF"/>
              </w:rPr>
            </w:pPr>
            <w:r>
              <w:rPr>
                <w:color w:val="0000FF"/>
              </w:rPr>
              <w:lastRenderedPageBreak/>
              <w:t xml:space="preserve">If there are none of the above, </w:t>
            </w:r>
            <w:r>
              <w:rPr>
                <w:iCs/>
                <w:color w:val="0000FF"/>
              </w:rPr>
              <w:t xml:space="preserve">please complete state this explicitly in the report. </w:t>
            </w:r>
          </w:p>
          <w:p w14:paraId="5FE064DB" w14:textId="702673DD" w:rsidR="008D2DCD" w:rsidRDefault="008D2DCD" w:rsidP="0B58A9D6">
            <w:pPr>
              <w:rPr>
                <w:color w:val="0000FF"/>
              </w:rPr>
            </w:pPr>
            <w:r w:rsidRPr="0B58A9D6">
              <w:rPr>
                <w:color w:val="0000FF"/>
              </w:rPr>
              <w:t>A list with all relevant</w:t>
            </w:r>
            <w:r w:rsidR="344AEB6E" w:rsidRPr="0B58A9D6">
              <w:rPr>
                <w:color w:val="0000FF"/>
              </w:rPr>
              <w:t xml:space="preserve"> industrial</w:t>
            </w:r>
            <w:r w:rsidRPr="0B58A9D6">
              <w:rPr>
                <w:color w:val="0000FF"/>
              </w:rPr>
              <w:t xml:space="preserve"> sites</w:t>
            </w:r>
            <w:r w:rsidR="734699C7" w:rsidRPr="0B58A9D6">
              <w:rPr>
                <w:color w:val="0000FF"/>
              </w:rPr>
              <w:t xml:space="preserve"> which are permitted by SEPA</w:t>
            </w:r>
            <w:r w:rsidRPr="0B58A9D6">
              <w:rPr>
                <w:color w:val="0000FF"/>
              </w:rPr>
              <w:t xml:space="preserve"> is circulated by SEPA via </w:t>
            </w:r>
            <w:r w:rsidR="2C2F5353" w:rsidRPr="0B58A9D6">
              <w:rPr>
                <w:color w:val="0000FF"/>
              </w:rPr>
              <w:t>the Scottish Pollution Control Coordinating Committee (</w:t>
            </w:r>
            <w:r w:rsidRPr="0B58A9D6">
              <w:rPr>
                <w:color w:val="0000FF"/>
              </w:rPr>
              <w:t>SPCCC</w:t>
            </w:r>
            <w:r w:rsidR="646DA220" w:rsidRPr="0B58A9D6">
              <w:rPr>
                <w:color w:val="0000FF"/>
              </w:rPr>
              <w:t>)</w:t>
            </w:r>
            <w:r w:rsidRPr="0B58A9D6">
              <w:rPr>
                <w:color w:val="0000FF"/>
              </w:rPr>
              <w:t>.</w:t>
            </w:r>
            <w:r w:rsidR="28F4EB94" w:rsidRPr="0B58A9D6">
              <w:rPr>
                <w:color w:val="0000FF"/>
              </w:rPr>
              <w:t xml:space="preserve"> The list can be filtered by Local Authority area.</w:t>
            </w:r>
            <w:r w:rsidRPr="0B58A9D6">
              <w:rPr>
                <w:color w:val="0000FF"/>
              </w:rPr>
              <w:t xml:space="preserve">  </w:t>
            </w:r>
          </w:p>
          <w:p w14:paraId="21CD1ED3" w14:textId="77777777" w:rsidR="004709A4" w:rsidRPr="00F727C3" w:rsidRDefault="004709A4" w:rsidP="004709A4">
            <w:pPr>
              <w:rPr>
                <w:b/>
                <w:bCs/>
                <w:color w:val="0000FF"/>
              </w:rPr>
            </w:pPr>
            <w:r w:rsidRPr="00C514F8">
              <w:rPr>
                <w:b/>
                <w:bCs/>
                <w:color w:val="0000FF"/>
              </w:rPr>
              <w:t>Delete this box when the document is finished</w:t>
            </w:r>
          </w:p>
        </w:tc>
      </w:tr>
    </w:tbl>
    <w:p w14:paraId="6EBCFFC8" w14:textId="011DDA69" w:rsidR="004709A4" w:rsidRPr="004709A4" w:rsidRDefault="009278F7" w:rsidP="004709A4">
      <w:pPr>
        <w:rPr>
          <w:color w:val="FF0000"/>
        </w:rPr>
      </w:pPr>
      <w:r>
        <w:rPr>
          <w:color w:val="FF0000"/>
        </w:rPr>
        <w:lastRenderedPageBreak/>
        <w:t>&lt;</w:t>
      </w:r>
      <w:r w:rsidR="004709A4" w:rsidRPr="004709A4">
        <w:rPr>
          <w:color w:val="FF0000"/>
        </w:rPr>
        <w:t>Start writing here…</w:t>
      </w:r>
      <w:r>
        <w:rPr>
          <w:color w:val="FF0000"/>
        </w:rPr>
        <w:t>&gt;</w:t>
      </w:r>
    </w:p>
    <w:p w14:paraId="63AD7F29" w14:textId="77777777" w:rsidR="004709A4" w:rsidRDefault="71FAEFBD" w:rsidP="000C0D4F">
      <w:pPr>
        <w:pStyle w:val="Heading2"/>
      </w:pPr>
      <w:bookmarkStart w:id="42" w:name="_Toc198307093"/>
      <w:r>
        <w:t xml:space="preserve">4.4 </w:t>
      </w:r>
      <w:r w:rsidR="004709A4">
        <w:t>Commercial and Domestic Sources</w:t>
      </w:r>
      <w:bookmarkEnd w:id="42"/>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5F57754B" w14:textId="77777777" w:rsidTr="00512627">
        <w:tc>
          <w:tcPr>
            <w:tcW w:w="5000" w:type="pct"/>
            <w:shd w:val="clear" w:color="auto" w:fill="DAEEF3"/>
          </w:tcPr>
          <w:p w14:paraId="11F42A21" w14:textId="77777777" w:rsidR="004709A4" w:rsidRPr="008603A5" w:rsidRDefault="004709A4" w:rsidP="00010928">
            <w:pPr>
              <w:pStyle w:val="Style1"/>
              <w:rPr>
                <w:b/>
                <w:color w:val="0000FF"/>
              </w:rPr>
            </w:pPr>
            <w:r w:rsidRPr="008603A5">
              <w:rPr>
                <w:b/>
                <w:color w:val="0000FF"/>
              </w:rPr>
              <w:t>INSTRUCTIONS</w:t>
            </w:r>
          </w:p>
          <w:p w14:paraId="5F00EC7C" w14:textId="77777777" w:rsidR="004709A4" w:rsidRDefault="004709A4" w:rsidP="00010928">
            <w:pPr>
              <w:rPr>
                <w:color w:val="0000FF"/>
              </w:rPr>
            </w:pPr>
            <w:r>
              <w:rPr>
                <w:color w:val="0000FF"/>
              </w:rPr>
              <w:t>Please identify any of the following which are new:</w:t>
            </w:r>
          </w:p>
          <w:p w14:paraId="417D293D" w14:textId="77777777" w:rsidR="004709A4" w:rsidRDefault="004709A4" w:rsidP="00C514F8">
            <w:pPr>
              <w:pStyle w:val="ListParagraph"/>
              <w:numPr>
                <w:ilvl w:val="0"/>
                <w:numId w:val="29"/>
              </w:numPr>
              <w:spacing w:before="120"/>
              <w:rPr>
                <w:color w:val="0000FF"/>
              </w:rPr>
            </w:pPr>
            <w:r>
              <w:rPr>
                <w:color w:val="0000FF"/>
              </w:rPr>
              <w:t>Biomass combustion plant – individual installations.</w:t>
            </w:r>
          </w:p>
          <w:p w14:paraId="79A3DAFB" w14:textId="77777777" w:rsidR="004709A4" w:rsidRDefault="004709A4" w:rsidP="00C514F8">
            <w:pPr>
              <w:pStyle w:val="ListParagraph"/>
              <w:numPr>
                <w:ilvl w:val="0"/>
                <w:numId w:val="29"/>
              </w:numPr>
              <w:spacing w:before="120"/>
              <w:rPr>
                <w:color w:val="0000FF"/>
              </w:rPr>
            </w:pPr>
            <w:r>
              <w:rPr>
                <w:color w:val="0000FF"/>
              </w:rPr>
              <w:t>Areas where the combined impact of several biomass combustion sources may be relevant.</w:t>
            </w:r>
          </w:p>
          <w:p w14:paraId="1E14B683" w14:textId="77777777" w:rsidR="004709A4" w:rsidRDefault="004709A4" w:rsidP="00C514F8">
            <w:pPr>
              <w:pStyle w:val="ListParagraph"/>
              <w:numPr>
                <w:ilvl w:val="0"/>
                <w:numId w:val="29"/>
              </w:numPr>
              <w:spacing w:before="120"/>
              <w:rPr>
                <w:color w:val="0000FF"/>
              </w:rPr>
            </w:pPr>
            <w:r>
              <w:rPr>
                <w:color w:val="0000FF"/>
              </w:rPr>
              <w:t>Areas where domestic solid fuel burning may be relevant.</w:t>
            </w:r>
          </w:p>
          <w:p w14:paraId="1BAA85A6" w14:textId="77777777" w:rsidR="004709A4" w:rsidRPr="004709A4" w:rsidRDefault="004709A4" w:rsidP="00C514F8">
            <w:pPr>
              <w:pStyle w:val="ListParagraph"/>
              <w:numPr>
                <w:ilvl w:val="0"/>
                <w:numId w:val="29"/>
              </w:numPr>
              <w:spacing w:before="120"/>
              <w:rPr>
                <w:color w:val="0000FF"/>
              </w:rPr>
            </w:pPr>
            <w:r>
              <w:rPr>
                <w:color w:val="0000FF"/>
              </w:rPr>
              <w:t>Combined Heat and Power (CHP) plant.</w:t>
            </w:r>
          </w:p>
          <w:p w14:paraId="77D604C6" w14:textId="77777777" w:rsidR="004709A4" w:rsidRPr="004709A4" w:rsidRDefault="004709A4" w:rsidP="00010928">
            <w:pPr>
              <w:rPr>
                <w:iCs/>
                <w:color w:val="0000FF"/>
              </w:rPr>
            </w:pPr>
            <w:r>
              <w:rPr>
                <w:color w:val="0000FF"/>
              </w:rPr>
              <w:t>If there are none of the above, please state this explicitly in the report.</w:t>
            </w:r>
            <w:r>
              <w:rPr>
                <w:iCs/>
                <w:color w:val="0000FF"/>
              </w:rPr>
              <w:t xml:space="preserve"> </w:t>
            </w:r>
          </w:p>
          <w:p w14:paraId="6882071B" w14:textId="77777777" w:rsidR="004709A4" w:rsidRPr="00F727C3" w:rsidRDefault="004709A4" w:rsidP="004709A4">
            <w:pPr>
              <w:rPr>
                <w:b/>
                <w:bCs/>
                <w:color w:val="0000FF"/>
              </w:rPr>
            </w:pPr>
            <w:r w:rsidRPr="00C514F8">
              <w:rPr>
                <w:b/>
                <w:bCs/>
                <w:color w:val="0000FF"/>
              </w:rPr>
              <w:t>Delete this box when the document is finished</w:t>
            </w:r>
          </w:p>
        </w:tc>
      </w:tr>
    </w:tbl>
    <w:p w14:paraId="393B99F6" w14:textId="1C3220C8" w:rsidR="004709A4" w:rsidRDefault="009278F7" w:rsidP="004709A4">
      <w:pPr>
        <w:rPr>
          <w:color w:val="FF0000"/>
        </w:rPr>
      </w:pPr>
      <w:r>
        <w:rPr>
          <w:color w:val="FF0000"/>
        </w:rPr>
        <w:t>&lt;</w:t>
      </w:r>
      <w:r w:rsidR="004709A4" w:rsidRPr="004709A4">
        <w:rPr>
          <w:color w:val="FF0000"/>
        </w:rPr>
        <w:t>Start writing here…</w:t>
      </w:r>
      <w:r>
        <w:rPr>
          <w:color w:val="FF0000"/>
        </w:rPr>
        <w:t>&gt;</w:t>
      </w:r>
    </w:p>
    <w:p w14:paraId="3E8E326E" w14:textId="77777777" w:rsidR="004709A4" w:rsidRDefault="5498F5D9" w:rsidP="000C0D4F">
      <w:pPr>
        <w:pStyle w:val="Heading2"/>
      </w:pPr>
      <w:bookmarkStart w:id="43" w:name="_Toc198307094"/>
      <w:r>
        <w:t xml:space="preserve">4.5 </w:t>
      </w:r>
      <w:r w:rsidR="004709A4">
        <w:t>New Developments with Fugitive or Uncontrolled Sources</w:t>
      </w:r>
      <w:bookmarkEnd w:id="43"/>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57DEEE62" w14:textId="77777777" w:rsidTr="00512627">
        <w:tc>
          <w:tcPr>
            <w:tcW w:w="5000" w:type="pct"/>
            <w:shd w:val="clear" w:color="auto" w:fill="DAEEF3"/>
          </w:tcPr>
          <w:p w14:paraId="70318B69" w14:textId="77777777" w:rsidR="004709A4" w:rsidRPr="008603A5" w:rsidRDefault="004709A4" w:rsidP="00010928">
            <w:pPr>
              <w:pStyle w:val="Style1"/>
              <w:rPr>
                <w:b/>
                <w:color w:val="0000FF"/>
              </w:rPr>
            </w:pPr>
            <w:r w:rsidRPr="008603A5">
              <w:rPr>
                <w:b/>
                <w:color w:val="0000FF"/>
              </w:rPr>
              <w:t>INSTRUCTIONS</w:t>
            </w:r>
          </w:p>
          <w:p w14:paraId="37BE391A" w14:textId="77777777" w:rsidR="004709A4" w:rsidRDefault="004709A4" w:rsidP="00010928">
            <w:pPr>
              <w:rPr>
                <w:color w:val="0000FF"/>
              </w:rPr>
            </w:pPr>
            <w:r>
              <w:rPr>
                <w:color w:val="0000FF"/>
              </w:rPr>
              <w:t>Please identify any of the following potential sources of fugitive or uncontrolled particulate matter, which are new:</w:t>
            </w:r>
          </w:p>
          <w:p w14:paraId="17A15AF6" w14:textId="77777777" w:rsidR="004709A4" w:rsidRDefault="004709A4" w:rsidP="00C514F8">
            <w:pPr>
              <w:pStyle w:val="ListParagraph"/>
              <w:numPr>
                <w:ilvl w:val="0"/>
                <w:numId w:val="29"/>
              </w:numPr>
              <w:spacing w:before="120"/>
              <w:rPr>
                <w:color w:val="0000FF"/>
              </w:rPr>
            </w:pPr>
            <w:r>
              <w:rPr>
                <w:color w:val="0000FF"/>
              </w:rPr>
              <w:t>Landfill sites.</w:t>
            </w:r>
          </w:p>
          <w:p w14:paraId="242B51E8" w14:textId="77777777" w:rsidR="004709A4" w:rsidRDefault="004709A4" w:rsidP="00C514F8">
            <w:pPr>
              <w:pStyle w:val="ListParagraph"/>
              <w:numPr>
                <w:ilvl w:val="0"/>
                <w:numId w:val="29"/>
              </w:numPr>
              <w:spacing w:before="120"/>
              <w:rPr>
                <w:color w:val="0000FF"/>
              </w:rPr>
            </w:pPr>
            <w:r>
              <w:rPr>
                <w:color w:val="0000FF"/>
              </w:rPr>
              <w:t>Quarries.</w:t>
            </w:r>
          </w:p>
          <w:p w14:paraId="2CF1F026" w14:textId="77777777" w:rsidR="004709A4" w:rsidRDefault="004709A4" w:rsidP="00C514F8">
            <w:pPr>
              <w:pStyle w:val="ListParagraph"/>
              <w:numPr>
                <w:ilvl w:val="0"/>
                <w:numId w:val="29"/>
              </w:numPr>
              <w:spacing w:before="120"/>
              <w:rPr>
                <w:color w:val="0000FF"/>
              </w:rPr>
            </w:pPr>
            <w:r>
              <w:rPr>
                <w:color w:val="0000FF"/>
              </w:rPr>
              <w:t>Unmade haulage roads on industrial sites.</w:t>
            </w:r>
          </w:p>
          <w:p w14:paraId="5896A47D" w14:textId="77777777" w:rsidR="004709A4" w:rsidRDefault="004709A4" w:rsidP="00C514F8">
            <w:pPr>
              <w:pStyle w:val="ListParagraph"/>
              <w:numPr>
                <w:ilvl w:val="0"/>
                <w:numId w:val="29"/>
              </w:numPr>
              <w:spacing w:before="120"/>
              <w:rPr>
                <w:color w:val="0000FF"/>
              </w:rPr>
            </w:pPr>
            <w:r>
              <w:rPr>
                <w:color w:val="0000FF"/>
              </w:rPr>
              <w:t>Waste transfer stations, etc.</w:t>
            </w:r>
          </w:p>
          <w:p w14:paraId="26314294" w14:textId="77777777" w:rsidR="004709A4" w:rsidRPr="004709A4" w:rsidRDefault="004709A4" w:rsidP="00C514F8">
            <w:pPr>
              <w:pStyle w:val="ListParagraph"/>
              <w:numPr>
                <w:ilvl w:val="0"/>
                <w:numId w:val="29"/>
              </w:numPr>
              <w:spacing w:before="120"/>
              <w:rPr>
                <w:color w:val="0000FF"/>
              </w:rPr>
            </w:pPr>
            <w:r>
              <w:rPr>
                <w:color w:val="0000FF"/>
              </w:rPr>
              <w:lastRenderedPageBreak/>
              <w:t>Other potential sources of fugitive particulate matter emissions.</w:t>
            </w:r>
          </w:p>
          <w:p w14:paraId="4AD3E236" w14:textId="77777777" w:rsidR="004709A4" w:rsidRPr="004709A4" w:rsidRDefault="004709A4" w:rsidP="00010928">
            <w:pPr>
              <w:rPr>
                <w:iCs/>
                <w:color w:val="0000FF"/>
              </w:rPr>
            </w:pPr>
            <w:r>
              <w:rPr>
                <w:color w:val="0000FF"/>
              </w:rPr>
              <w:t>If there are none of the above, please state this explicitly in the report.</w:t>
            </w:r>
            <w:r>
              <w:rPr>
                <w:iCs/>
                <w:color w:val="0000FF"/>
              </w:rPr>
              <w:t xml:space="preserve"> </w:t>
            </w:r>
          </w:p>
          <w:p w14:paraId="3D99FF2B" w14:textId="77777777" w:rsidR="004709A4" w:rsidRPr="00F727C3" w:rsidRDefault="004709A4" w:rsidP="004709A4">
            <w:pPr>
              <w:rPr>
                <w:b/>
                <w:bCs/>
                <w:color w:val="0000FF"/>
              </w:rPr>
            </w:pPr>
            <w:r w:rsidRPr="00C514F8">
              <w:rPr>
                <w:b/>
                <w:bCs/>
                <w:color w:val="0000FF"/>
              </w:rPr>
              <w:t>Delete this box when the document is finished</w:t>
            </w:r>
          </w:p>
        </w:tc>
      </w:tr>
    </w:tbl>
    <w:p w14:paraId="1E6C16AC" w14:textId="055E27B4" w:rsidR="004709A4" w:rsidRDefault="009278F7" w:rsidP="004709A4">
      <w:pPr>
        <w:rPr>
          <w:color w:val="FF0000"/>
        </w:rPr>
      </w:pPr>
      <w:r>
        <w:rPr>
          <w:color w:val="FF0000"/>
        </w:rPr>
        <w:lastRenderedPageBreak/>
        <w:t>&lt;</w:t>
      </w:r>
      <w:r w:rsidR="004709A4" w:rsidRPr="004709A4">
        <w:rPr>
          <w:color w:val="FF0000"/>
        </w:rPr>
        <w:t>Start writing here…</w:t>
      </w:r>
      <w:r>
        <w:rPr>
          <w:color w:val="FF0000"/>
        </w:rPr>
        <w:t>&gt;</w:t>
      </w:r>
    </w:p>
    <w:p w14:paraId="33AE7BA2" w14:textId="77777777" w:rsidR="00EC6CB5" w:rsidRDefault="00EC6CB5" w:rsidP="004709A4">
      <w:pPr>
        <w:rPr>
          <w:color w:val="FF0000"/>
        </w:rPr>
      </w:pPr>
    </w:p>
    <w:p w14:paraId="47C9C3B4" w14:textId="77777777" w:rsidR="00EC6CB5" w:rsidRDefault="00EC6CB5" w:rsidP="004709A4">
      <w:pPr>
        <w:rPr>
          <w:color w:val="FF0000"/>
        </w:rPr>
        <w:sectPr w:rsidR="00EC6CB5" w:rsidSect="00417A9D">
          <w:pgSz w:w="11899" w:h="16838" w:code="9"/>
          <w:pgMar w:top="1134" w:right="1134" w:bottom="1134" w:left="1134" w:header="340" w:footer="340" w:gutter="0"/>
          <w:cols w:space="708"/>
          <w:titlePg/>
          <w:docGrid w:linePitch="326"/>
        </w:sectPr>
      </w:pPr>
    </w:p>
    <w:p w14:paraId="22659FAB" w14:textId="77777777" w:rsidR="004709A4" w:rsidRDefault="004709A4" w:rsidP="004709A4">
      <w:pPr>
        <w:pStyle w:val="Heading1"/>
      </w:pPr>
      <w:bookmarkStart w:id="44" w:name="_Toc198307095"/>
      <w:r>
        <w:lastRenderedPageBreak/>
        <w:t>Planning Applications</w:t>
      </w:r>
      <w:bookmarkEnd w:id="44"/>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2D4507D2" w14:textId="77777777" w:rsidTr="00512627">
        <w:tc>
          <w:tcPr>
            <w:tcW w:w="5000" w:type="pct"/>
            <w:shd w:val="clear" w:color="auto" w:fill="DAEEF3"/>
          </w:tcPr>
          <w:p w14:paraId="2FAB1D57" w14:textId="77777777" w:rsidR="004709A4" w:rsidRPr="009317D4" w:rsidRDefault="004709A4" w:rsidP="00010928">
            <w:pPr>
              <w:pStyle w:val="Style1"/>
              <w:rPr>
                <w:b/>
                <w:color w:val="0000FF"/>
              </w:rPr>
            </w:pPr>
            <w:r w:rsidRPr="009317D4">
              <w:rPr>
                <w:b/>
                <w:color w:val="0000FF"/>
              </w:rPr>
              <w:t>INSTRUCTIONS</w:t>
            </w:r>
          </w:p>
          <w:p w14:paraId="5291719D" w14:textId="77777777" w:rsidR="004709A4" w:rsidRPr="009317D4" w:rsidRDefault="004709A4" w:rsidP="00010928">
            <w:pPr>
              <w:pStyle w:val="Footer"/>
              <w:rPr>
                <w:color w:val="0000FF"/>
              </w:rPr>
            </w:pPr>
            <w:r w:rsidRPr="009317D4">
              <w:rPr>
                <w:color w:val="0000FF"/>
              </w:rPr>
              <w:t xml:space="preserve">This section should discuss any major </w:t>
            </w:r>
            <w:r>
              <w:rPr>
                <w:color w:val="0000FF"/>
              </w:rPr>
              <w:t>planning applications</w:t>
            </w:r>
            <w:r w:rsidRPr="009317D4">
              <w:rPr>
                <w:color w:val="0000FF"/>
              </w:rPr>
              <w:t xml:space="preserve"> under consideration that might affect air quality</w:t>
            </w:r>
            <w:r>
              <w:rPr>
                <w:color w:val="0000FF"/>
              </w:rPr>
              <w:t>.</w:t>
            </w:r>
            <w:r w:rsidRPr="009317D4">
              <w:rPr>
                <w:color w:val="0000FF"/>
              </w:rPr>
              <w:t xml:space="preserve"> Please refer to </w:t>
            </w:r>
            <w:r w:rsidR="0099657E">
              <w:rPr>
                <w:color w:val="0000FF"/>
              </w:rPr>
              <w:t>Chapter 3</w:t>
            </w:r>
            <w:r w:rsidRPr="009317D4">
              <w:rPr>
                <w:color w:val="0000FF"/>
              </w:rPr>
              <w:t xml:space="preserve"> of LAQM.TG</w:t>
            </w:r>
            <w:r w:rsidR="004B3A36">
              <w:rPr>
                <w:color w:val="0000FF"/>
              </w:rPr>
              <w:t>22</w:t>
            </w:r>
            <w:r w:rsidRPr="009317D4">
              <w:rPr>
                <w:color w:val="0000FF"/>
              </w:rPr>
              <w:t xml:space="preserve"> for further information.</w:t>
            </w:r>
            <w:r w:rsidRPr="009317D4" w:rsidDel="009262FF">
              <w:rPr>
                <w:color w:val="0000FF"/>
              </w:rPr>
              <w:t xml:space="preserve"> </w:t>
            </w:r>
          </w:p>
          <w:p w14:paraId="30C07A2A" w14:textId="77777777" w:rsidR="004709A4" w:rsidRDefault="004709A4" w:rsidP="00010928">
            <w:pPr>
              <w:pStyle w:val="Footer"/>
              <w:rPr>
                <w:color w:val="0000FF"/>
              </w:rPr>
            </w:pPr>
            <w:r>
              <w:rPr>
                <w:color w:val="0000FF"/>
              </w:rPr>
              <w:t>This should focus on</w:t>
            </w:r>
            <w:r w:rsidRPr="009317D4">
              <w:rPr>
                <w:color w:val="0000FF"/>
              </w:rPr>
              <w:t xml:space="preserve"> planning applications that have </w:t>
            </w:r>
            <w:r>
              <w:rPr>
                <w:color w:val="0000FF"/>
              </w:rPr>
              <w:t xml:space="preserve">either </w:t>
            </w:r>
            <w:r w:rsidRPr="009317D4">
              <w:rPr>
                <w:color w:val="0000FF"/>
              </w:rPr>
              <w:t xml:space="preserve">been approved. </w:t>
            </w:r>
            <w:r>
              <w:rPr>
                <w:color w:val="0000FF"/>
              </w:rPr>
              <w:t xml:space="preserve">However, this section can also be used to highlight planning applications for new developments which have not yet been approved but which could impact upon air quality, if the Local Authority so desires. This will help give a picture of areas where changes may occur </w:t>
            </w:r>
            <w:proofErr w:type="gramStart"/>
            <w:r>
              <w:rPr>
                <w:color w:val="0000FF"/>
              </w:rPr>
              <w:t>and also</w:t>
            </w:r>
            <w:proofErr w:type="gramEnd"/>
            <w:r>
              <w:rPr>
                <w:color w:val="0000FF"/>
              </w:rPr>
              <w:t xml:space="preserve"> where combined impacts of several developments may become important. </w:t>
            </w:r>
          </w:p>
          <w:p w14:paraId="631B66D6" w14:textId="77777777" w:rsidR="004709A4" w:rsidRPr="00C514F8" w:rsidRDefault="004709A4" w:rsidP="004709A4">
            <w:pPr>
              <w:rPr>
                <w:b/>
                <w:bCs/>
                <w:color w:val="0000FF"/>
              </w:rPr>
            </w:pPr>
            <w:r w:rsidRPr="00C514F8">
              <w:rPr>
                <w:b/>
                <w:bCs/>
                <w:color w:val="0000FF"/>
              </w:rPr>
              <w:t>Please delete the whole section if not used and delete this box when the document is finished</w:t>
            </w:r>
          </w:p>
        </w:tc>
      </w:tr>
    </w:tbl>
    <w:p w14:paraId="4C49C23A" w14:textId="53A35D3F" w:rsidR="004709A4" w:rsidRDefault="009278F7" w:rsidP="004709A4">
      <w:pPr>
        <w:rPr>
          <w:color w:val="FF0000"/>
        </w:rPr>
      </w:pPr>
      <w:r>
        <w:rPr>
          <w:color w:val="FF0000"/>
        </w:rPr>
        <w:t>&lt;</w:t>
      </w:r>
      <w:r w:rsidR="004709A4" w:rsidRPr="004709A4">
        <w:rPr>
          <w:color w:val="FF0000"/>
        </w:rPr>
        <w:t>Start writing here…</w:t>
      </w:r>
      <w:r>
        <w:rPr>
          <w:color w:val="FF0000"/>
        </w:rPr>
        <w:t>&gt;</w:t>
      </w:r>
    </w:p>
    <w:p w14:paraId="44AD1B17" w14:textId="77777777" w:rsidR="00EC6CB5" w:rsidRDefault="00EC6CB5" w:rsidP="004709A4">
      <w:pPr>
        <w:rPr>
          <w:color w:val="FF0000"/>
        </w:rPr>
      </w:pPr>
    </w:p>
    <w:p w14:paraId="3FF50A09" w14:textId="77777777" w:rsidR="00EC6CB5" w:rsidRDefault="00EC6CB5" w:rsidP="004709A4">
      <w:pPr>
        <w:rPr>
          <w:color w:val="FF0000"/>
        </w:rPr>
        <w:sectPr w:rsidR="00EC6CB5" w:rsidSect="00417A9D">
          <w:pgSz w:w="11899" w:h="16838" w:code="9"/>
          <w:pgMar w:top="1134" w:right="1134" w:bottom="1134" w:left="1134" w:header="340" w:footer="340" w:gutter="0"/>
          <w:cols w:space="708"/>
          <w:titlePg/>
          <w:docGrid w:linePitch="326"/>
        </w:sectPr>
      </w:pPr>
    </w:p>
    <w:p w14:paraId="368EDC74" w14:textId="77777777" w:rsidR="004709A4" w:rsidRDefault="004709A4" w:rsidP="004709A4">
      <w:pPr>
        <w:pStyle w:val="Heading1"/>
      </w:pPr>
      <w:bookmarkStart w:id="45" w:name="_Toc198307096"/>
      <w:r>
        <w:lastRenderedPageBreak/>
        <w:t>Conclusions and Proposed Actions</w:t>
      </w:r>
      <w:bookmarkEnd w:id="45"/>
    </w:p>
    <w:p w14:paraId="21AC182C" w14:textId="77777777" w:rsidR="004709A4" w:rsidRDefault="54C3E343" w:rsidP="000C0D4F">
      <w:pPr>
        <w:pStyle w:val="Heading2"/>
      </w:pPr>
      <w:bookmarkStart w:id="46" w:name="_Toc198307097"/>
      <w:r>
        <w:t xml:space="preserve">6.1 </w:t>
      </w:r>
      <w:r w:rsidR="004709A4">
        <w:t>Conclusions from New Monitoring Data</w:t>
      </w:r>
      <w:bookmarkEnd w:id="46"/>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0FFD4318" w14:textId="77777777" w:rsidTr="00512627">
        <w:tc>
          <w:tcPr>
            <w:tcW w:w="5000" w:type="pct"/>
            <w:shd w:val="clear" w:color="auto" w:fill="DAEEF3"/>
          </w:tcPr>
          <w:p w14:paraId="62281524" w14:textId="77777777" w:rsidR="004709A4" w:rsidRPr="008603A5" w:rsidRDefault="004709A4" w:rsidP="00010928">
            <w:pPr>
              <w:pStyle w:val="Style1"/>
              <w:rPr>
                <w:b/>
                <w:color w:val="0000FF"/>
              </w:rPr>
            </w:pPr>
            <w:r w:rsidRPr="008603A5">
              <w:rPr>
                <w:b/>
                <w:color w:val="0000FF"/>
              </w:rPr>
              <w:t>INSTRUCTIONS</w:t>
            </w:r>
          </w:p>
          <w:p w14:paraId="36BFF905" w14:textId="77777777" w:rsidR="004709A4" w:rsidRPr="00AF30B3" w:rsidRDefault="004709A4" w:rsidP="00010928">
            <w:pPr>
              <w:rPr>
                <w:color w:val="0000FF"/>
              </w:rPr>
            </w:pPr>
            <w:r w:rsidRPr="00AF30B3">
              <w:rPr>
                <w:color w:val="0000FF"/>
              </w:rPr>
              <w:t>For example, exceedances identified, within and outside of existing AQMAs. Cases where exceedances w</w:t>
            </w:r>
            <w:r w:rsidR="00A305BB">
              <w:rPr>
                <w:color w:val="0000FF"/>
              </w:rPr>
              <w:t>ere</w:t>
            </w:r>
            <w:r w:rsidRPr="00AF30B3">
              <w:rPr>
                <w:color w:val="0000FF"/>
              </w:rPr>
              <w:t xml:space="preserve"> previously </w:t>
            </w:r>
            <w:proofErr w:type="gramStart"/>
            <w:r w:rsidRPr="00AF30B3">
              <w:rPr>
                <w:color w:val="0000FF"/>
              </w:rPr>
              <w:t>suspected</w:t>
            </w:r>
            <w:proofErr w:type="gramEnd"/>
            <w:r w:rsidRPr="00AF30B3">
              <w:rPr>
                <w:color w:val="0000FF"/>
              </w:rPr>
              <w:t xml:space="preserve"> but monitoring has confirmed that the AQ</w:t>
            </w:r>
            <w:r>
              <w:rPr>
                <w:color w:val="0000FF"/>
              </w:rPr>
              <w:t>S</w:t>
            </w:r>
            <w:r w:rsidRPr="00AF30B3">
              <w:rPr>
                <w:color w:val="0000FF"/>
              </w:rPr>
              <w:t xml:space="preserve"> Objective is met. Significant trends. </w:t>
            </w:r>
          </w:p>
          <w:p w14:paraId="7DC100B7" w14:textId="0E37E2CB" w:rsidR="004709A4" w:rsidRPr="00AF30B3" w:rsidRDefault="004709A4" w:rsidP="003D34B5">
            <w:pPr>
              <w:pStyle w:val="Header"/>
              <w:jc w:val="both"/>
              <w:rPr>
                <w:rFonts w:cs="Arial"/>
                <w:noProof/>
                <w:color w:val="0000FF"/>
              </w:rPr>
            </w:pPr>
            <w:r w:rsidRPr="00AF30B3">
              <w:rPr>
                <w:color w:val="0000FF"/>
              </w:rPr>
              <w:t>H</w:t>
            </w:r>
            <w:r w:rsidRPr="00AF30B3">
              <w:rPr>
                <w:rFonts w:cs="Arial"/>
                <w:noProof/>
                <w:color w:val="0000FF"/>
              </w:rPr>
              <w:t>as monitoring identified any potential or actual exceed</w:t>
            </w:r>
            <w:r>
              <w:rPr>
                <w:rFonts w:cs="Arial"/>
                <w:noProof/>
                <w:color w:val="0000FF"/>
              </w:rPr>
              <w:t>a</w:t>
            </w:r>
            <w:r w:rsidRPr="00AF30B3">
              <w:rPr>
                <w:rFonts w:cs="Arial"/>
                <w:noProof/>
                <w:color w:val="0000FF"/>
              </w:rPr>
              <w:t>nces at relevant locations outside existing AQMAs?</w:t>
            </w:r>
            <w:r w:rsidR="00B812F3">
              <w:rPr>
                <w:rFonts w:cs="Arial"/>
                <w:noProof/>
                <w:color w:val="0000FF"/>
              </w:rPr>
              <w:t xml:space="preserve"> </w:t>
            </w:r>
            <w:r w:rsidR="00B812F3" w:rsidRPr="00B812F3">
              <w:rPr>
                <w:rFonts w:cs="Arial"/>
                <w:noProof/>
                <w:color w:val="0000FF"/>
              </w:rPr>
              <w:t xml:space="preserve">Given that LAQM has now been in place for </w:t>
            </w:r>
            <w:r w:rsidR="005F22C5">
              <w:rPr>
                <w:rFonts w:cs="Arial"/>
                <w:noProof/>
                <w:color w:val="0000FF"/>
              </w:rPr>
              <w:t>around</w:t>
            </w:r>
            <w:r w:rsidR="005F22C5" w:rsidRPr="00B812F3">
              <w:rPr>
                <w:rFonts w:cs="Arial"/>
                <w:noProof/>
                <w:color w:val="0000FF"/>
              </w:rPr>
              <w:t xml:space="preserve"> </w:t>
            </w:r>
            <w:r w:rsidR="00B812F3" w:rsidRPr="00B812F3">
              <w:rPr>
                <w:rFonts w:cs="Arial"/>
                <w:noProof/>
                <w:color w:val="0000FF"/>
              </w:rPr>
              <w:t>20 years, the assumption is that most hotspots will have been identified. However</w:t>
            </w:r>
            <w:r w:rsidR="00B95E5B">
              <w:rPr>
                <w:rFonts w:cs="Arial"/>
                <w:noProof/>
                <w:color w:val="0000FF"/>
              </w:rPr>
              <w:t>,</w:t>
            </w:r>
            <w:r w:rsidR="00B812F3" w:rsidRPr="00B812F3">
              <w:rPr>
                <w:rFonts w:cs="Arial"/>
                <w:noProof/>
                <w:color w:val="0000FF"/>
              </w:rPr>
              <w:t xml:space="preserve"> it is recognised that new issues will from time to time arise that require more detailed investigation. Local authorities are encouraged to incorporate such investigations into their routine review and assessment work and annual progress report as far as possible. If a local authority feels that this is not appropriate or feasible, the option to undertake a separate detailed investigation will still be available</w:t>
            </w:r>
            <w:r w:rsidR="00EA53DD">
              <w:rPr>
                <w:rFonts w:cs="Arial"/>
                <w:noProof/>
                <w:color w:val="0000FF"/>
              </w:rPr>
              <w:t xml:space="preserve">. </w:t>
            </w:r>
            <w:r w:rsidR="003D34B5">
              <w:rPr>
                <w:rFonts w:cs="Arial"/>
                <w:noProof/>
                <w:color w:val="0000FF"/>
              </w:rPr>
              <w:t>A</w:t>
            </w:r>
            <w:r w:rsidR="003D34B5" w:rsidRPr="003D34B5">
              <w:rPr>
                <w:rFonts w:cs="Arial"/>
                <w:noProof/>
                <w:color w:val="0000FF"/>
              </w:rPr>
              <w:t>ssessment work should be taken forward in parallel with the development of the action plan, allowing authorities to model the likely effects of particular policy measures</w:t>
            </w:r>
            <w:r w:rsidR="003D34B5">
              <w:rPr>
                <w:rFonts w:cs="Arial"/>
                <w:noProof/>
                <w:color w:val="0000FF"/>
              </w:rPr>
              <w:t>.</w:t>
            </w:r>
          </w:p>
          <w:p w14:paraId="70456CC1" w14:textId="77777777" w:rsidR="004709A4" w:rsidRDefault="004709A4" w:rsidP="00010928">
            <w:pPr>
              <w:pStyle w:val="Header"/>
              <w:jc w:val="both"/>
              <w:rPr>
                <w:rFonts w:cs="Arial"/>
                <w:noProof/>
                <w:color w:val="0000FF"/>
              </w:rPr>
            </w:pPr>
            <w:r w:rsidRPr="00AF30B3">
              <w:rPr>
                <w:rFonts w:cs="Arial"/>
                <w:noProof/>
                <w:color w:val="0000FF"/>
              </w:rPr>
              <w:t>Are all monitoring results within AQMAs below the air quality objective, such that it may be appropriate to revoke the AQMA?</w:t>
            </w:r>
            <w:r w:rsidR="00FC0A08">
              <w:rPr>
                <w:rFonts w:cs="Arial"/>
                <w:noProof/>
                <w:color w:val="0000FF"/>
              </w:rPr>
              <w:t xml:space="preserve"> </w:t>
            </w:r>
            <w:r w:rsidR="003926BB" w:rsidRPr="003926BB">
              <w:rPr>
                <w:rFonts w:cs="Arial"/>
                <w:noProof/>
                <w:color w:val="0000FF"/>
              </w:rPr>
              <w:t>There are no set criteria on which a revocation decision will be based, and the Scottish Government considers each request on a case</w:t>
            </w:r>
            <w:r w:rsidR="678BD092" w:rsidRPr="06D7EB27">
              <w:rPr>
                <w:rFonts w:cs="Arial"/>
                <w:noProof/>
                <w:color w:val="0000FF"/>
              </w:rPr>
              <w:t>-</w:t>
            </w:r>
            <w:r w:rsidR="003926BB" w:rsidRPr="003926BB">
              <w:rPr>
                <w:rFonts w:cs="Arial"/>
                <w:noProof/>
                <w:color w:val="0000FF"/>
              </w:rPr>
              <w:t>by</w:t>
            </w:r>
            <w:r w:rsidR="413A1DA5" w:rsidRPr="06D7EB27">
              <w:rPr>
                <w:rFonts w:cs="Arial"/>
                <w:noProof/>
                <w:color w:val="0000FF"/>
              </w:rPr>
              <w:t>-</w:t>
            </w:r>
            <w:r w:rsidR="003926BB" w:rsidRPr="003926BB">
              <w:rPr>
                <w:rFonts w:cs="Arial"/>
                <w:noProof/>
                <w:color w:val="0000FF"/>
              </w:rPr>
              <w:t>case basis. A minimum requirement however will normally be at least three consecutive years where the objectives of concern are being achieved</w:t>
            </w:r>
            <w:r w:rsidR="567893CA" w:rsidRPr="06D7EB27">
              <w:rPr>
                <w:rFonts w:cs="Arial"/>
                <w:noProof/>
                <w:color w:val="0000FF"/>
              </w:rPr>
              <w:t xml:space="preserve"> with sufficent confidence that further breaches of the objective(s) in question are unlikely.</w:t>
            </w:r>
          </w:p>
          <w:p w14:paraId="326A271E" w14:textId="77777777" w:rsidR="00EF7D60" w:rsidRPr="00AF30B3" w:rsidRDefault="00EF7D60" w:rsidP="00010928">
            <w:pPr>
              <w:pStyle w:val="Header"/>
              <w:jc w:val="both"/>
              <w:rPr>
                <w:rFonts w:cs="Arial"/>
                <w:noProof/>
                <w:color w:val="0000FF"/>
              </w:rPr>
            </w:pPr>
            <w:r w:rsidRPr="00EF7D60">
              <w:rPr>
                <w:rFonts w:cs="Arial"/>
                <w:noProof/>
                <w:color w:val="0000FF"/>
              </w:rPr>
              <w:t>All available supporting information to justify the amendment or revocation</w:t>
            </w:r>
            <w:r>
              <w:rPr>
                <w:rFonts w:cs="Arial"/>
                <w:noProof/>
                <w:color w:val="0000FF"/>
              </w:rPr>
              <w:t xml:space="preserve"> of an AQMA </w:t>
            </w:r>
            <w:r w:rsidRPr="00EF7D60">
              <w:rPr>
                <w:rFonts w:cs="Arial"/>
                <w:noProof/>
                <w:color w:val="0000FF"/>
              </w:rPr>
              <w:t xml:space="preserve"> should be provided to the Scottish Government before any changes take effect. A local authority may submit this evidence at any time and does not need to wait until the next annual report.</w:t>
            </w:r>
          </w:p>
          <w:p w14:paraId="2D6B7F3E" w14:textId="77777777" w:rsidR="004709A4" w:rsidRPr="00F727C3" w:rsidRDefault="004709A4" w:rsidP="004709A4">
            <w:pPr>
              <w:rPr>
                <w:b/>
                <w:bCs/>
                <w:color w:val="0000FF"/>
              </w:rPr>
            </w:pPr>
            <w:r w:rsidRPr="00C514F8">
              <w:rPr>
                <w:b/>
                <w:bCs/>
                <w:color w:val="0000FF"/>
              </w:rPr>
              <w:t>Delete this box when the document is finished</w:t>
            </w:r>
          </w:p>
        </w:tc>
      </w:tr>
    </w:tbl>
    <w:p w14:paraId="0203B3D5" w14:textId="706E941E" w:rsidR="004709A4" w:rsidRDefault="009278F7" w:rsidP="004709A4">
      <w:pPr>
        <w:rPr>
          <w:color w:val="FF0000"/>
        </w:rPr>
      </w:pPr>
      <w:r>
        <w:rPr>
          <w:color w:val="FF0000"/>
        </w:rPr>
        <w:t>&lt;</w:t>
      </w:r>
      <w:r w:rsidR="004709A4" w:rsidRPr="004709A4">
        <w:rPr>
          <w:color w:val="FF0000"/>
        </w:rPr>
        <w:t>Start writing here…</w:t>
      </w:r>
      <w:r>
        <w:rPr>
          <w:color w:val="FF0000"/>
        </w:rPr>
        <w:t>&gt;</w:t>
      </w:r>
    </w:p>
    <w:p w14:paraId="6316AA20" w14:textId="77777777" w:rsidR="004709A4" w:rsidRDefault="5CC1DF43" w:rsidP="000C0D4F">
      <w:pPr>
        <w:pStyle w:val="Heading2"/>
      </w:pPr>
      <w:bookmarkStart w:id="47" w:name="_Toc198307098"/>
      <w:r>
        <w:lastRenderedPageBreak/>
        <w:t xml:space="preserve">6.2 </w:t>
      </w:r>
      <w:r w:rsidR="004709A4">
        <w:t>Conclusions relating to New Local Developments</w:t>
      </w:r>
      <w:bookmarkEnd w:id="47"/>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128CB26E" w14:textId="77777777" w:rsidTr="00512627">
        <w:tc>
          <w:tcPr>
            <w:tcW w:w="5000" w:type="pct"/>
            <w:shd w:val="clear" w:color="auto" w:fill="DAEEF3"/>
          </w:tcPr>
          <w:p w14:paraId="77896CDC" w14:textId="77777777" w:rsidR="004709A4" w:rsidRPr="008603A5" w:rsidRDefault="004709A4" w:rsidP="00010928">
            <w:pPr>
              <w:pStyle w:val="Style1"/>
              <w:rPr>
                <w:b/>
                <w:color w:val="0000FF"/>
              </w:rPr>
            </w:pPr>
            <w:r w:rsidRPr="008603A5">
              <w:rPr>
                <w:b/>
                <w:color w:val="0000FF"/>
              </w:rPr>
              <w:t>INSTRUCTIONS</w:t>
            </w:r>
          </w:p>
          <w:p w14:paraId="6E221F97" w14:textId="2CAC71D1" w:rsidR="004709A4" w:rsidRDefault="004709A4" w:rsidP="00010928">
            <w:pPr>
              <w:rPr>
                <w:color w:val="0000FF"/>
              </w:rPr>
            </w:pPr>
            <w:r>
              <w:rPr>
                <w:color w:val="0000FF"/>
              </w:rPr>
              <w:t>Summary of new local developments that have required consideration</w:t>
            </w:r>
            <w:r w:rsidR="00B95E5B">
              <w:rPr>
                <w:color w:val="0000FF"/>
              </w:rPr>
              <w:t>.</w:t>
            </w:r>
          </w:p>
          <w:p w14:paraId="2E22E4CF" w14:textId="77777777" w:rsidR="004709A4" w:rsidRDefault="004709A4" w:rsidP="00010928">
            <w:pPr>
              <w:pStyle w:val="Header"/>
              <w:jc w:val="both"/>
              <w:rPr>
                <w:rFonts w:cs="Arial"/>
                <w:noProof/>
                <w:color w:val="0000FF"/>
              </w:rPr>
            </w:pPr>
            <w:r>
              <w:rPr>
                <w:rFonts w:cs="Arial"/>
                <w:noProof/>
                <w:color w:val="0000FF"/>
              </w:rPr>
              <w:t>In particular, do any of these have potential to introduce new exceedances of relevant objectives, or exaserbate existing ones</w:t>
            </w:r>
            <w:r w:rsidR="00765CDD">
              <w:rPr>
                <w:rFonts w:cs="Arial"/>
                <w:noProof/>
                <w:color w:val="0000FF"/>
              </w:rPr>
              <w:t>,</w:t>
            </w:r>
            <w:r w:rsidR="00725EB0">
              <w:rPr>
                <w:rFonts w:cs="Arial"/>
                <w:noProof/>
                <w:color w:val="0000FF"/>
              </w:rPr>
              <w:t xml:space="preserve"> or introduce new </w:t>
            </w:r>
            <w:r w:rsidR="001C7E5D">
              <w:rPr>
                <w:rFonts w:cs="Arial"/>
                <w:noProof/>
                <w:color w:val="0000FF"/>
              </w:rPr>
              <w:t>receptors/public exposure</w:t>
            </w:r>
            <w:r>
              <w:rPr>
                <w:rFonts w:cs="Arial"/>
                <w:noProof/>
                <w:color w:val="0000FF"/>
              </w:rPr>
              <w:t>?</w:t>
            </w:r>
          </w:p>
          <w:p w14:paraId="0BB0A3E8" w14:textId="77777777" w:rsidR="004709A4" w:rsidRPr="00F727C3" w:rsidRDefault="004709A4" w:rsidP="00010928">
            <w:pPr>
              <w:rPr>
                <w:b/>
                <w:bCs/>
                <w:color w:val="0000FF"/>
              </w:rPr>
            </w:pPr>
            <w:r w:rsidRPr="00C514F8">
              <w:rPr>
                <w:b/>
                <w:bCs/>
                <w:color w:val="0000FF"/>
              </w:rPr>
              <w:t>Delete this box when the document is finished</w:t>
            </w:r>
          </w:p>
        </w:tc>
      </w:tr>
    </w:tbl>
    <w:p w14:paraId="3AA5F3D0" w14:textId="5A33E9D3" w:rsidR="000224EA" w:rsidRPr="000224EA" w:rsidRDefault="009278F7" w:rsidP="000224EA">
      <w:pPr>
        <w:rPr>
          <w:color w:val="FF0000"/>
        </w:rPr>
      </w:pPr>
      <w:r>
        <w:rPr>
          <w:color w:val="FF0000"/>
        </w:rPr>
        <w:t>&lt;</w:t>
      </w:r>
      <w:r w:rsidR="000224EA" w:rsidRPr="000224EA">
        <w:rPr>
          <w:color w:val="FF0000"/>
        </w:rPr>
        <w:t>Start writing here…</w:t>
      </w:r>
      <w:r>
        <w:rPr>
          <w:color w:val="FF0000"/>
        </w:rPr>
        <w:t>&gt;</w:t>
      </w:r>
    </w:p>
    <w:p w14:paraId="0B8741D7" w14:textId="77777777" w:rsidR="004709A4" w:rsidRDefault="390C9999" w:rsidP="000C0D4F">
      <w:pPr>
        <w:pStyle w:val="Heading2"/>
      </w:pPr>
      <w:bookmarkStart w:id="48" w:name="_Toc198307099"/>
      <w:r>
        <w:t xml:space="preserve">6.3 </w:t>
      </w:r>
      <w:r w:rsidR="000224EA">
        <w:t>Proposed Actions</w:t>
      </w:r>
      <w:bookmarkEnd w:id="48"/>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0224EA" w14:paraId="0356D056" w14:textId="77777777" w:rsidTr="00512627">
        <w:tc>
          <w:tcPr>
            <w:tcW w:w="5000" w:type="pct"/>
            <w:shd w:val="clear" w:color="auto" w:fill="DAEEF3"/>
          </w:tcPr>
          <w:p w14:paraId="5EF58F53" w14:textId="77777777" w:rsidR="000224EA" w:rsidRPr="008603A5" w:rsidRDefault="000224EA" w:rsidP="00010928">
            <w:pPr>
              <w:pStyle w:val="Style1"/>
              <w:rPr>
                <w:b/>
                <w:color w:val="0000FF"/>
              </w:rPr>
            </w:pPr>
            <w:r w:rsidRPr="008603A5">
              <w:rPr>
                <w:b/>
                <w:color w:val="0000FF"/>
              </w:rPr>
              <w:t>INSTRUCTIONS</w:t>
            </w:r>
          </w:p>
          <w:p w14:paraId="0D88422A" w14:textId="77777777" w:rsidR="000224EA" w:rsidRDefault="000224EA">
            <w:pPr>
              <w:rPr>
                <w:color w:val="0000FF"/>
              </w:rPr>
            </w:pPr>
            <w:r>
              <w:rPr>
                <w:color w:val="0000FF"/>
              </w:rPr>
              <w:t>This concluding section should clearly summarise how the Local Authority intends to proceed in the future.</w:t>
            </w:r>
          </w:p>
          <w:p w14:paraId="3F5F0506" w14:textId="77777777" w:rsidR="000224EA" w:rsidRPr="00C514F8" w:rsidRDefault="000224EA" w:rsidP="00C514F8">
            <w:pPr>
              <w:pStyle w:val="ListParagraph"/>
              <w:numPr>
                <w:ilvl w:val="0"/>
                <w:numId w:val="30"/>
              </w:numPr>
              <w:spacing w:before="0" w:after="0"/>
              <w:rPr>
                <w:color w:val="0000FF"/>
              </w:rPr>
            </w:pPr>
            <w:r w:rsidRPr="00C514F8">
              <w:rPr>
                <w:color w:val="0000FF"/>
              </w:rPr>
              <w:t>Has the new monitoring data identified any new exceedances of the objectives for any pollutant? If so, which pollutant(s) and objectives, and where? If not, state explicitly that this is the case.</w:t>
            </w:r>
          </w:p>
          <w:p w14:paraId="3B5080C3" w14:textId="77777777" w:rsidR="000224EA" w:rsidRPr="000224EA" w:rsidRDefault="000224EA" w:rsidP="00C514F8">
            <w:pPr>
              <w:numPr>
                <w:ilvl w:val="0"/>
                <w:numId w:val="13"/>
              </w:numPr>
              <w:spacing w:before="0" w:after="0"/>
              <w:rPr>
                <w:color w:val="0000FF"/>
              </w:rPr>
            </w:pPr>
            <w:r>
              <w:rPr>
                <w:color w:val="0000FF"/>
              </w:rPr>
              <w:t xml:space="preserve">Has the new monitoring data identified any need for additional monitoring, or changes to the existing monitoring programme (e.g. re-location of sites)? </w:t>
            </w:r>
          </w:p>
          <w:p w14:paraId="1A687A8E" w14:textId="77777777" w:rsidR="000224EA" w:rsidRPr="000224EA" w:rsidRDefault="000224EA" w:rsidP="00C514F8">
            <w:pPr>
              <w:numPr>
                <w:ilvl w:val="0"/>
                <w:numId w:val="13"/>
              </w:numPr>
              <w:spacing w:before="0" w:after="0"/>
              <w:rPr>
                <w:color w:val="0000FF"/>
              </w:rPr>
            </w:pPr>
            <w:r>
              <w:rPr>
                <w:color w:val="0000FF"/>
              </w:rPr>
              <w:t>Are changes required to any existing AQMAs – for example should their boundaries be changed or can they be revoked</w:t>
            </w:r>
            <w:r w:rsidR="000F0DA7">
              <w:rPr>
                <w:color w:val="0000FF"/>
              </w:rPr>
              <w:t xml:space="preserve"> or amended</w:t>
            </w:r>
            <w:r>
              <w:rPr>
                <w:color w:val="0000FF"/>
              </w:rPr>
              <w:t xml:space="preserve">?  </w:t>
            </w:r>
          </w:p>
          <w:p w14:paraId="35325887" w14:textId="77777777" w:rsidR="000224EA" w:rsidRPr="000224EA" w:rsidRDefault="000224EA" w:rsidP="00C514F8">
            <w:pPr>
              <w:numPr>
                <w:ilvl w:val="0"/>
                <w:numId w:val="13"/>
              </w:numPr>
              <w:spacing w:before="0" w:after="0"/>
              <w:rPr>
                <w:color w:val="0000FF"/>
              </w:rPr>
            </w:pPr>
            <w:r>
              <w:rPr>
                <w:color w:val="0000FF"/>
              </w:rPr>
              <w:t xml:space="preserve">Details of proposed dates of completion of any other outstanding LAQM </w:t>
            </w:r>
            <w:r w:rsidR="003F1815">
              <w:rPr>
                <w:color w:val="0000FF"/>
              </w:rPr>
              <w:t>t</w:t>
            </w:r>
            <w:r>
              <w:rPr>
                <w:color w:val="0000FF"/>
              </w:rPr>
              <w:t>asks such as outstanding AQMA declarations</w:t>
            </w:r>
            <w:r w:rsidR="003F1815">
              <w:rPr>
                <w:color w:val="0000FF"/>
              </w:rPr>
              <w:t>, publication of action plans/air quality strategies</w:t>
            </w:r>
            <w:r>
              <w:rPr>
                <w:color w:val="0000FF"/>
              </w:rPr>
              <w:t>.</w:t>
            </w:r>
          </w:p>
          <w:p w14:paraId="677AFCB2" w14:textId="77777777" w:rsidR="000224EA" w:rsidRPr="00E86442" w:rsidRDefault="000224EA" w:rsidP="00C514F8">
            <w:pPr>
              <w:numPr>
                <w:ilvl w:val="0"/>
                <w:numId w:val="13"/>
              </w:numPr>
              <w:spacing w:before="0" w:after="0"/>
              <w:rPr>
                <w:color w:val="0000FF"/>
              </w:rPr>
            </w:pPr>
            <w:r w:rsidRPr="00E86442">
              <w:rPr>
                <w:color w:val="0000FF"/>
              </w:rPr>
              <w:t xml:space="preserve">What is your next course of action? </w:t>
            </w:r>
          </w:p>
          <w:p w14:paraId="743D27B4" w14:textId="77777777" w:rsidR="000224EA" w:rsidRPr="00E86442" w:rsidRDefault="000224EA" w:rsidP="00C514F8">
            <w:pPr>
              <w:numPr>
                <w:ilvl w:val="0"/>
                <w:numId w:val="13"/>
              </w:numPr>
              <w:spacing w:before="0" w:after="0"/>
              <w:ind w:left="1701" w:firstLine="0"/>
              <w:rPr>
                <w:color w:val="0000FF"/>
              </w:rPr>
            </w:pPr>
            <w:r w:rsidRPr="00E86442">
              <w:rPr>
                <w:color w:val="0000FF"/>
              </w:rPr>
              <w:t xml:space="preserve">Submit next Air Quality </w:t>
            </w:r>
            <w:r>
              <w:rPr>
                <w:color w:val="0000FF"/>
              </w:rPr>
              <w:t xml:space="preserve">Annual </w:t>
            </w:r>
            <w:r w:rsidRPr="00E86442">
              <w:rPr>
                <w:color w:val="0000FF"/>
              </w:rPr>
              <w:t>Progress Report</w:t>
            </w:r>
          </w:p>
          <w:p w14:paraId="69292BEF" w14:textId="77777777" w:rsidR="000224EA" w:rsidRPr="00E86442" w:rsidRDefault="000224EA" w:rsidP="00C514F8">
            <w:pPr>
              <w:numPr>
                <w:ilvl w:val="0"/>
                <w:numId w:val="13"/>
              </w:numPr>
              <w:spacing w:before="0" w:after="0"/>
              <w:ind w:left="1701" w:firstLine="0"/>
              <w:rPr>
                <w:color w:val="0000FF"/>
              </w:rPr>
            </w:pPr>
            <w:r w:rsidRPr="00E86442">
              <w:rPr>
                <w:color w:val="0000FF"/>
              </w:rPr>
              <w:t>New AQMA declaration</w:t>
            </w:r>
            <w:r w:rsidR="00C34DE8">
              <w:rPr>
                <w:color w:val="0000FF"/>
              </w:rPr>
              <w:t xml:space="preserve"> or AQMA amendment or revocation</w:t>
            </w:r>
          </w:p>
          <w:p w14:paraId="6B87604A" w14:textId="77777777" w:rsidR="000224EA" w:rsidRPr="000224EA" w:rsidRDefault="000224EA" w:rsidP="00C514F8">
            <w:pPr>
              <w:numPr>
                <w:ilvl w:val="0"/>
                <w:numId w:val="13"/>
              </w:numPr>
              <w:spacing w:before="0" w:after="0"/>
              <w:ind w:left="1701" w:firstLine="0"/>
              <w:rPr>
                <w:color w:val="0000FF"/>
              </w:rPr>
            </w:pPr>
            <w:r w:rsidRPr="00E86442">
              <w:rPr>
                <w:color w:val="0000FF"/>
              </w:rPr>
              <w:t xml:space="preserve">Implementation of </w:t>
            </w:r>
            <w:r w:rsidR="009F4621">
              <w:rPr>
                <w:color w:val="0000FF"/>
              </w:rPr>
              <w:t>a</w:t>
            </w:r>
            <w:r w:rsidRPr="00E86442">
              <w:rPr>
                <w:color w:val="0000FF"/>
              </w:rPr>
              <w:t xml:space="preserve">ction </w:t>
            </w:r>
            <w:r w:rsidR="009F4621">
              <w:rPr>
                <w:color w:val="0000FF"/>
              </w:rPr>
              <w:t>p</w:t>
            </w:r>
            <w:r w:rsidRPr="00E86442">
              <w:rPr>
                <w:color w:val="0000FF"/>
              </w:rPr>
              <w:t>lan</w:t>
            </w:r>
            <w:r w:rsidR="009F4621">
              <w:rPr>
                <w:color w:val="0000FF"/>
              </w:rPr>
              <w:t>/air quality strategy</w:t>
            </w:r>
            <w:r w:rsidRPr="00E86442">
              <w:rPr>
                <w:color w:val="0000FF"/>
              </w:rPr>
              <w:t xml:space="preserve"> measures</w:t>
            </w:r>
          </w:p>
          <w:p w14:paraId="4385E960" w14:textId="77777777" w:rsidR="000224EA" w:rsidRPr="00C33A68" w:rsidRDefault="000224EA">
            <w:pPr>
              <w:rPr>
                <w:b/>
                <w:bCs/>
                <w:color w:val="0000FF"/>
              </w:rPr>
            </w:pPr>
            <w:r w:rsidRPr="00C514F8">
              <w:rPr>
                <w:b/>
                <w:bCs/>
                <w:color w:val="0000FF"/>
              </w:rPr>
              <w:t>Delete this box when the document is finished</w:t>
            </w:r>
          </w:p>
        </w:tc>
      </w:tr>
    </w:tbl>
    <w:p w14:paraId="2468E9ED" w14:textId="0A32DED1" w:rsidR="00EC6CB5" w:rsidRDefault="009278F7" w:rsidP="004709A4">
      <w:pPr>
        <w:rPr>
          <w:color w:val="FF0000"/>
        </w:rPr>
      </w:pPr>
      <w:r>
        <w:rPr>
          <w:color w:val="FF0000"/>
        </w:rPr>
        <w:t>&lt;</w:t>
      </w:r>
      <w:r w:rsidR="000224EA" w:rsidRPr="000224EA">
        <w:rPr>
          <w:color w:val="FF0000"/>
        </w:rPr>
        <w:t>Start writing here…</w:t>
      </w:r>
      <w:r>
        <w:rPr>
          <w:color w:val="FF0000"/>
        </w:rPr>
        <w:t>&gt;</w:t>
      </w:r>
    </w:p>
    <w:p w14:paraId="67E2ED21" w14:textId="77777777" w:rsidR="00EC6CB5" w:rsidRDefault="00EC6CB5" w:rsidP="004709A4">
      <w:pPr>
        <w:rPr>
          <w:color w:val="FF0000"/>
        </w:rPr>
        <w:sectPr w:rsidR="00EC6CB5" w:rsidSect="00417A9D">
          <w:pgSz w:w="11899" w:h="16838" w:code="9"/>
          <w:pgMar w:top="1134" w:right="1134" w:bottom="1134" w:left="1134" w:header="340" w:footer="340" w:gutter="0"/>
          <w:cols w:space="708"/>
          <w:titlePg/>
          <w:docGrid w:linePitch="326"/>
        </w:sectPr>
      </w:pPr>
    </w:p>
    <w:p w14:paraId="07B0087F" w14:textId="77777777" w:rsidR="004709A4" w:rsidRDefault="000224EA" w:rsidP="00CD2C45">
      <w:pPr>
        <w:pStyle w:val="Heading1"/>
        <w:numPr>
          <w:ilvl w:val="0"/>
          <w:numId w:val="0"/>
        </w:numPr>
        <w:ind w:left="432" w:hanging="432"/>
      </w:pPr>
      <w:bookmarkStart w:id="49" w:name="_Appendix_A:_Monitoring"/>
      <w:bookmarkStart w:id="50" w:name="_Toc198307100"/>
      <w:bookmarkEnd w:id="49"/>
      <w:r>
        <w:lastRenderedPageBreak/>
        <w:t>Appendix A: Monitoring Results</w:t>
      </w:r>
      <w:bookmarkEnd w:id="50"/>
    </w:p>
    <w:p w14:paraId="0742AD22" w14:textId="216E92A4" w:rsidR="000224EA" w:rsidRPr="00BE1150" w:rsidRDefault="008748E0" w:rsidP="008748E0">
      <w:pPr>
        <w:pStyle w:val="Caption"/>
        <w:rPr>
          <w:szCs w:val="24"/>
        </w:rPr>
      </w:pPr>
      <w:bookmarkStart w:id="51" w:name="_Ref68010294"/>
      <w:bookmarkStart w:id="52" w:name="_Toc37169113"/>
      <w:bookmarkStart w:id="53" w:name="_Toc68010844"/>
      <w:bookmarkStart w:id="54" w:name="_Toc68010896"/>
      <w:bookmarkStart w:id="55" w:name="_Toc191473687"/>
      <w:r>
        <w:t>Table A.</w:t>
      </w:r>
      <w:fldSimple w:instr=" SEQ Table_A \* ARABIC ">
        <w:r w:rsidR="005B2540">
          <w:rPr>
            <w:noProof/>
          </w:rPr>
          <w:t>1</w:t>
        </w:r>
      </w:fldSimple>
      <w:bookmarkEnd w:id="51"/>
      <w:r>
        <w:rPr>
          <w:szCs w:val="24"/>
        </w:rPr>
        <w:t xml:space="preserve"> </w:t>
      </w:r>
      <w:r w:rsidR="000224EA" w:rsidRPr="00BE1150">
        <w:rPr>
          <w:szCs w:val="24"/>
        </w:rPr>
        <w:t>– Details of Automatic Monitoring Sites</w:t>
      </w:r>
      <w:bookmarkEnd w:id="52"/>
      <w:bookmarkEnd w:id="53"/>
      <w:bookmarkEnd w:id="54"/>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72"/>
        <w:gridCol w:w="1095"/>
        <w:gridCol w:w="1379"/>
        <w:gridCol w:w="1117"/>
        <w:gridCol w:w="1117"/>
        <w:gridCol w:w="1183"/>
        <w:gridCol w:w="950"/>
        <w:gridCol w:w="1637"/>
        <w:gridCol w:w="2095"/>
        <w:gridCol w:w="1199"/>
        <w:gridCol w:w="1077"/>
        <w:gridCol w:w="839"/>
      </w:tblGrid>
      <w:tr w:rsidR="00E846DE" w:rsidRPr="00482A27" w14:paraId="4A9766CB" w14:textId="77777777" w:rsidTr="00E846DE">
        <w:trPr>
          <w:trHeight w:val="1020"/>
          <w:tblHeader/>
        </w:trPr>
        <w:tc>
          <w:tcPr>
            <w:tcW w:w="289" w:type="pct"/>
            <w:vAlign w:val="center"/>
          </w:tcPr>
          <w:p w14:paraId="23F89F49"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Site ID</w:t>
            </w:r>
          </w:p>
        </w:tc>
        <w:tc>
          <w:tcPr>
            <w:tcW w:w="364" w:type="pct"/>
            <w:shd w:val="clear" w:color="auto" w:fill="auto"/>
            <w:vAlign w:val="center"/>
          </w:tcPr>
          <w:p w14:paraId="14037443"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Site Name</w:t>
            </w:r>
          </w:p>
        </w:tc>
        <w:tc>
          <w:tcPr>
            <w:tcW w:w="455" w:type="pct"/>
            <w:shd w:val="clear" w:color="auto" w:fill="auto"/>
            <w:vAlign w:val="center"/>
          </w:tcPr>
          <w:p w14:paraId="638FDF6B"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Site Type</w:t>
            </w:r>
          </w:p>
        </w:tc>
        <w:tc>
          <w:tcPr>
            <w:tcW w:w="331" w:type="pct"/>
            <w:shd w:val="clear" w:color="auto" w:fill="auto"/>
            <w:vAlign w:val="center"/>
          </w:tcPr>
          <w:p w14:paraId="217AE4BD"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X OS Grid Ref</w:t>
            </w:r>
          </w:p>
        </w:tc>
        <w:tc>
          <w:tcPr>
            <w:tcW w:w="331" w:type="pct"/>
            <w:vAlign w:val="center"/>
          </w:tcPr>
          <w:p w14:paraId="02A5EA79"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Y OS Grid Ref</w:t>
            </w:r>
          </w:p>
        </w:tc>
        <w:tc>
          <w:tcPr>
            <w:tcW w:w="414" w:type="pct"/>
            <w:shd w:val="clear" w:color="auto" w:fill="auto"/>
            <w:vAlign w:val="center"/>
          </w:tcPr>
          <w:p w14:paraId="3220E632"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Pollutants Monitored</w:t>
            </w:r>
          </w:p>
        </w:tc>
        <w:tc>
          <w:tcPr>
            <w:tcW w:w="331" w:type="pct"/>
            <w:shd w:val="clear" w:color="auto" w:fill="auto"/>
            <w:vAlign w:val="center"/>
          </w:tcPr>
          <w:p w14:paraId="332BD586" w14:textId="5B9B3965" w:rsidR="00E846DE" w:rsidRPr="00482A27" w:rsidRDefault="00E846DE" w:rsidP="000F0E66">
            <w:pPr>
              <w:spacing w:before="0" w:after="0" w:line="240" w:lineRule="auto"/>
              <w:jc w:val="center"/>
              <w:rPr>
                <w:rFonts w:cs="Arial"/>
                <w:b/>
                <w:sz w:val="20"/>
                <w:szCs w:val="18"/>
              </w:rPr>
            </w:pPr>
            <w:r w:rsidRPr="00C514F8">
              <w:rPr>
                <w:rFonts w:cs="Arial"/>
                <w:b/>
                <w:sz w:val="20"/>
                <w:szCs w:val="18"/>
              </w:rPr>
              <w:t>In AQMA?</w:t>
            </w:r>
            <w:r>
              <w:rPr>
                <w:rFonts w:cs="Arial"/>
                <w:b/>
                <w:sz w:val="20"/>
                <w:szCs w:val="18"/>
              </w:rPr>
              <w:t xml:space="preserve"> </w:t>
            </w:r>
          </w:p>
        </w:tc>
        <w:tc>
          <w:tcPr>
            <w:tcW w:w="662" w:type="pct"/>
            <w:vAlign w:val="center"/>
          </w:tcPr>
          <w:p w14:paraId="38866B34" w14:textId="4B3F6F3C" w:rsidR="00E846DE" w:rsidRPr="00482A27" w:rsidRDefault="00E846DE" w:rsidP="00E846DE">
            <w:pPr>
              <w:spacing w:before="0" w:after="0" w:line="240" w:lineRule="auto"/>
              <w:jc w:val="center"/>
              <w:rPr>
                <w:rFonts w:cs="Arial"/>
                <w:b/>
                <w:sz w:val="20"/>
                <w:szCs w:val="18"/>
              </w:rPr>
            </w:pPr>
            <w:r>
              <w:rPr>
                <w:rFonts w:cs="Arial"/>
                <w:b/>
                <w:sz w:val="20"/>
                <w:szCs w:val="18"/>
              </w:rPr>
              <w:t>Which AQMA?</w:t>
            </w:r>
          </w:p>
        </w:tc>
        <w:tc>
          <w:tcPr>
            <w:tcW w:w="662" w:type="pct"/>
            <w:vAlign w:val="center"/>
          </w:tcPr>
          <w:p w14:paraId="33AB397E" w14:textId="68E51C95" w:rsidR="00E846DE" w:rsidRPr="00482A27" w:rsidRDefault="00E846DE" w:rsidP="000F0E66">
            <w:pPr>
              <w:spacing w:before="0" w:after="0" w:line="240" w:lineRule="auto"/>
              <w:jc w:val="center"/>
              <w:rPr>
                <w:rFonts w:cs="Arial"/>
                <w:b/>
                <w:sz w:val="20"/>
                <w:szCs w:val="18"/>
              </w:rPr>
            </w:pPr>
            <w:r w:rsidRPr="00482A27">
              <w:rPr>
                <w:rFonts w:cs="Arial"/>
                <w:b/>
                <w:sz w:val="20"/>
                <w:szCs w:val="18"/>
              </w:rPr>
              <w:t>Monitoring Technique</w:t>
            </w:r>
          </w:p>
        </w:tc>
        <w:tc>
          <w:tcPr>
            <w:tcW w:w="456" w:type="pct"/>
            <w:shd w:val="clear" w:color="auto" w:fill="auto"/>
            <w:vAlign w:val="center"/>
          </w:tcPr>
          <w:p w14:paraId="4AC95902"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 xml:space="preserve">Distance to Relevant Exposure (m) </w:t>
            </w:r>
            <w:r w:rsidRPr="00482A27">
              <w:rPr>
                <w:rFonts w:cs="Arial"/>
                <w:b/>
                <w:sz w:val="20"/>
                <w:szCs w:val="18"/>
                <w:vertAlign w:val="superscript"/>
              </w:rPr>
              <w:t>(1)</w:t>
            </w:r>
          </w:p>
        </w:tc>
        <w:tc>
          <w:tcPr>
            <w:tcW w:w="414" w:type="pct"/>
            <w:shd w:val="clear" w:color="auto" w:fill="auto"/>
            <w:vAlign w:val="center"/>
          </w:tcPr>
          <w:p w14:paraId="29689172"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 xml:space="preserve">Distance to kerb of nearest road (m) </w:t>
            </w:r>
            <w:r w:rsidRPr="00482A27">
              <w:rPr>
                <w:rFonts w:cs="Arial"/>
                <w:b/>
                <w:sz w:val="20"/>
                <w:szCs w:val="18"/>
                <w:vertAlign w:val="superscript"/>
              </w:rPr>
              <w:t>(2)</w:t>
            </w:r>
          </w:p>
        </w:tc>
        <w:tc>
          <w:tcPr>
            <w:tcW w:w="290" w:type="pct"/>
            <w:shd w:val="clear" w:color="auto" w:fill="auto"/>
            <w:vAlign w:val="center"/>
          </w:tcPr>
          <w:p w14:paraId="2BA09596"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Inlet Height (m)</w:t>
            </w:r>
          </w:p>
        </w:tc>
      </w:tr>
      <w:tr w:rsidR="00E846DE" w:rsidRPr="00482A27" w14:paraId="58AEDAEB" w14:textId="77777777" w:rsidTr="00E846DE">
        <w:trPr>
          <w:trHeight w:val="1020"/>
        </w:trPr>
        <w:tc>
          <w:tcPr>
            <w:tcW w:w="289" w:type="pct"/>
            <w:vAlign w:val="center"/>
          </w:tcPr>
          <w:p w14:paraId="2D4F68A4" w14:textId="5EE7C169"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CM1</w:t>
            </w:r>
            <w:r>
              <w:rPr>
                <w:rFonts w:cs="Arial"/>
                <w:color w:val="FF0000"/>
                <w:sz w:val="20"/>
                <w:szCs w:val="18"/>
              </w:rPr>
              <w:t>&gt;</w:t>
            </w:r>
          </w:p>
        </w:tc>
        <w:tc>
          <w:tcPr>
            <w:tcW w:w="364" w:type="pct"/>
            <w:shd w:val="clear" w:color="auto" w:fill="auto"/>
            <w:vAlign w:val="center"/>
          </w:tcPr>
          <w:p w14:paraId="5A6E2ED2" w14:textId="3AE02F30"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Name1</w:t>
            </w:r>
            <w:r>
              <w:rPr>
                <w:rFonts w:cs="Arial"/>
                <w:color w:val="FF0000"/>
                <w:sz w:val="20"/>
                <w:szCs w:val="18"/>
              </w:rPr>
              <w:t>&gt;</w:t>
            </w:r>
          </w:p>
        </w:tc>
        <w:tc>
          <w:tcPr>
            <w:tcW w:w="455" w:type="pct"/>
            <w:shd w:val="clear" w:color="auto" w:fill="auto"/>
            <w:vAlign w:val="center"/>
          </w:tcPr>
          <w:p w14:paraId="500726EC" w14:textId="2178E6A9"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Roadside</w:t>
            </w:r>
            <w:r>
              <w:rPr>
                <w:rFonts w:cs="Arial"/>
                <w:color w:val="FF0000"/>
                <w:sz w:val="20"/>
                <w:szCs w:val="18"/>
              </w:rPr>
              <w:t>&gt;</w:t>
            </w:r>
          </w:p>
        </w:tc>
        <w:tc>
          <w:tcPr>
            <w:tcW w:w="331" w:type="pct"/>
            <w:shd w:val="clear" w:color="auto" w:fill="auto"/>
            <w:vAlign w:val="center"/>
          </w:tcPr>
          <w:p w14:paraId="3D6D1682" w14:textId="31AA2C9A"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332395</w:t>
            </w:r>
            <w:r>
              <w:rPr>
                <w:rFonts w:cs="Arial"/>
                <w:color w:val="FF0000"/>
                <w:sz w:val="20"/>
                <w:szCs w:val="18"/>
              </w:rPr>
              <w:t>&gt;</w:t>
            </w:r>
          </w:p>
        </w:tc>
        <w:tc>
          <w:tcPr>
            <w:tcW w:w="331" w:type="pct"/>
            <w:vAlign w:val="center"/>
          </w:tcPr>
          <w:p w14:paraId="1D054CD9" w14:textId="7D77125D" w:rsidR="00E846DE" w:rsidRPr="00C514F8" w:rsidRDefault="009278F7" w:rsidP="00E846DE">
            <w:pPr>
              <w:spacing w:before="0" w:after="0" w:line="240" w:lineRule="auto"/>
              <w:jc w:val="center"/>
              <w:rPr>
                <w:rFonts w:cs="Arial"/>
                <w:color w:val="FF0000"/>
                <w:sz w:val="20"/>
                <w:szCs w:val="18"/>
              </w:rPr>
            </w:pPr>
            <w:r>
              <w:rPr>
                <w:rStyle w:val="largetext1"/>
                <w:rFonts w:ascii="Arial" w:hAnsi="Arial" w:cs="Arial"/>
                <w:color w:val="FF0000"/>
                <w:sz w:val="20"/>
                <w:szCs w:val="18"/>
              </w:rPr>
              <w:t>&lt;</w:t>
            </w:r>
            <w:r w:rsidR="00E846DE" w:rsidRPr="00C514F8">
              <w:rPr>
                <w:rStyle w:val="largetext1"/>
                <w:rFonts w:ascii="Arial" w:hAnsi="Arial" w:cs="Arial"/>
                <w:color w:val="FF0000"/>
                <w:sz w:val="20"/>
                <w:szCs w:val="18"/>
              </w:rPr>
              <w:t>433175</w:t>
            </w:r>
            <w:r>
              <w:rPr>
                <w:rStyle w:val="largetext1"/>
                <w:rFonts w:ascii="Arial" w:hAnsi="Arial" w:cs="Arial"/>
                <w:color w:val="FF0000"/>
                <w:sz w:val="20"/>
                <w:szCs w:val="18"/>
              </w:rPr>
              <w:t>&gt;</w:t>
            </w:r>
          </w:p>
        </w:tc>
        <w:tc>
          <w:tcPr>
            <w:tcW w:w="414" w:type="pct"/>
            <w:shd w:val="clear" w:color="auto" w:fill="auto"/>
            <w:vAlign w:val="center"/>
          </w:tcPr>
          <w:p w14:paraId="6F61EF94" w14:textId="5639C99D"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NO</w:t>
            </w:r>
            <w:r w:rsidR="00E846DE" w:rsidRPr="00234CA0">
              <w:rPr>
                <w:rFonts w:cs="Arial"/>
                <w:color w:val="FF0000"/>
                <w:sz w:val="20"/>
                <w:szCs w:val="18"/>
                <w:vertAlign w:val="subscript"/>
              </w:rPr>
              <w:t>2</w:t>
            </w:r>
            <w:r w:rsidR="00E846DE" w:rsidRPr="00C514F8">
              <w:rPr>
                <w:rFonts w:cs="Arial"/>
                <w:color w:val="FF0000"/>
                <w:sz w:val="20"/>
                <w:szCs w:val="18"/>
              </w:rPr>
              <w:t>; PM</w:t>
            </w:r>
            <w:r w:rsidR="00E846DE" w:rsidRPr="00234CA0">
              <w:rPr>
                <w:rFonts w:cs="Arial"/>
                <w:color w:val="FF0000"/>
                <w:sz w:val="20"/>
                <w:szCs w:val="18"/>
                <w:vertAlign w:val="subscript"/>
              </w:rPr>
              <w:t>10</w:t>
            </w:r>
            <w:r w:rsidRPr="005D69AE">
              <w:rPr>
                <w:rFonts w:cs="Arial"/>
                <w:color w:val="FF0000"/>
                <w:sz w:val="20"/>
                <w:szCs w:val="18"/>
              </w:rPr>
              <w:t>&gt;</w:t>
            </w:r>
          </w:p>
        </w:tc>
        <w:tc>
          <w:tcPr>
            <w:tcW w:w="331" w:type="pct"/>
            <w:shd w:val="clear" w:color="auto" w:fill="auto"/>
            <w:vAlign w:val="center"/>
          </w:tcPr>
          <w:p w14:paraId="1B30FD4D" w14:textId="20EEB5A1"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Y</w:t>
            </w:r>
            <w:r w:rsidR="00E846DE">
              <w:rPr>
                <w:rFonts w:cs="Arial"/>
                <w:color w:val="FF0000"/>
                <w:sz w:val="20"/>
                <w:szCs w:val="18"/>
              </w:rPr>
              <w:t>ES</w:t>
            </w:r>
            <w:r w:rsidRPr="00DF34C6">
              <w:rPr>
                <w:rFonts w:cs="Arial"/>
                <w:color w:val="FF0000"/>
                <w:sz w:val="20"/>
                <w:szCs w:val="18"/>
              </w:rPr>
              <w:t>&gt;</w:t>
            </w:r>
          </w:p>
        </w:tc>
        <w:tc>
          <w:tcPr>
            <w:tcW w:w="662" w:type="pct"/>
            <w:vAlign w:val="center"/>
          </w:tcPr>
          <w:p w14:paraId="43B8092F" w14:textId="16F68CE0"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Pr>
                <w:rFonts w:cs="Arial"/>
                <w:color w:val="FF0000"/>
                <w:sz w:val="20"/>
                <w:szCs w:val="18"/>
              </w:rPr>
              <w:t>AQMA 1</w:t>
            </w:r>
            <w:r w:rsidRPr="00DF34C6">
              <w:rPr>
                <w:rFonts w:cs="Arial"/>
                <w:color w:val="FF0000"/>
                <w:sz w:val="20"/>
                <w:szCs w:val="18"/>
              </w:rPr>
              <w:t>&gt;</w:t>
            </w:r>
          </w:p>
        </w:tc>
        <w:tc>
          <w:tcPr>
            <w:tcW w:w="662" w:type="pct"/>
            <w:vAlign w:val="center"/>
          </w:tcPr>
          <w:p w14:paraId="41722241" w14:textId="0F698CAE"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Chemiluminescent; FDMS</w:t>
            </w:r>
            <w:r w:rsidRPr="00DF34C6">
              <w:rPr>
                <w:rFonts w:cs="Arial"/>
                <w:color w:val="FF0000"/>
                <w:sz w:val="20"/>
                <w:szCs w:val="18"/>
              </w:rPr>
              <w:t>&gt;</w:t>
            </w:r>
          </w:p>
        </w:tc>
        <w:tc>
          <w:tcPr>
            <w:tcW w:w="456" w:type="pct"/>
            <w:shd w:val="clear" w:color="auto" w:fill="auto"/>
            <w:vAlign w:val="center"/>
          </w:tcPr>
          <w:p w14:paraId="5298E2B1" w14:textId="71CFA9DB"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5</w:t>
            </w:r>
            <w:r w:rsidRPr="00DF34C6">
              <w:rPr>
                <w:rFonts w:cs="Arial"/>
                <w:color w:val="FF0000"/>
                <w:sz w:val="20"/>
                <w:szCs w:val="18"/>
              </w:rPr>
              <w:t>&gt;</w:t>
            </w:r>
          </w:p>
        </w:tc>
        <w:tc>
          <w:tcPr>
            <w:tcW w:w="414" w:type="pct"/>
            <w:shd w:val="clear" w:color="auto" w:fill="auto"/>
            <w:vAlign w:val="center"/>
          </w:tcPr>
          <w:p w14:paraId="4E3D7A4A" w14:textId="329467D1"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3</w:t>
            </w:r>
            <w:r w:rsidRPr="00DF34C6">
              <w:rPr>
                <w:rFonts w:cs="Arial"/>
                <w:color w:val="FF0000"/>
                <w:sz w:val="20"/>
                <w:szCs w:val="18"/>
              </w:rPr>
              <w:t>&gt;</w:t>
            </w:r>
          </w:p>
        </w:tc>
        <w:tc>
          <w:tcPr>
            <w:tcW w:w="290" w:type="pct"/>
            <w:shd w:val="clear" w:color="auto" w:fill="auto"/>
            <w:vAlign w:val="center"/>
          </w:tcPr>
          <w:p w14:paraId="2789487E" w14:textId="2B0C636E"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1.5</w:t>
            </w:r>
            <w:r w:rsidRPr="00DF34C6">
              <w:rPr>
                <w:rFonts w:cs="Arial"/>
                <w:color w:val="FF0000"/>
                <w:sz w:val="20"/>
                <w:szCs w:val="18"/>
              </w:rPr>
              <w:t>&gt;</w:t>
            </w:r>
          </w:p>
        </w:tc>
      </w:tr>
      <w:tr w:rsidR="00E846DE" w:rsidRPr="00482A27" w14:paraId="5E4E4F36" w14:textId="77777777" w:rsidTr="00E846DE">
        <w:trPr>
          <w:trHeight w:val="1020"/>
        </w:trPr>
        <w:tc>
          <w:tcPr>
            <w:tcW w:w="289" w:type="pct"/>
            <w:vAlign w:val="center"/>
          </w:tcPr>
          <w:p w14:paraId="47115EB5" w14:textId="7D65FD87"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CM2</w:t>
            </w:r>
            <w:r>
              <w:rPr>
                <w:rFonts w:cs="Arial"/>
                <w:color w:val="FF0000"/>
                <w:sz w:val="20"/>
                <w:szCs w:val="18"/>
              </w:rPr>
              <w:t>&gt;</w:t>
            </w:r>
          </w:p>
        </w:tc>
        <w:tc>
          <w:tcPr>
            <w:tcW w:w="364" w:type="pct"/>
            <w:shd w:val="clear" w:color="auto" w:fill="auto"/>
            <w:vAlign w:val="center"/>
          </w:tcPr>
          <w:p w14:paraId="006B30D5" w14:textId="3AA2A19E"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Name2</w:t>
            </w:r>
            <w:r>
              <w:rPr>
                <w:rFonts w:cs="Arial"/>
                <w:color w:val="FF0000"/>
                <w:sz w:val="20"/>
                <w:szCs w:val="18"/>
              </w:rPr>
              <w:t>&gt;</w:t>
            </w:r>
          </w:p>
        </w:tc>
        <w:tc>
          <w:tcPr>
            <w:tcW w:w="455" w:type="pct"/>
            <w:shd w:val="clear" w:color="auto" w:fill="auto"/>
            <w:vAlign w:val="center"/>
          </w:tcPr>
          <w:p w14:paraId="2B3CFE26" w14:textId="4FD733DE"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Urban background</w:t>
            </w:r>
            <w:r>
              <w:rPr>
                <w:rFonts w:cs="Arial"/>
                <w:color w:val="FF0000"/>
                <w:sz w:val="20"/>
                <w:szCs w:val="18"/>
              </w:rPr>
              <w:t>&gt;</w:t>
            </w:r>
          </w:p>
        </w:tc>
        <w:tc>
          <w:tcPr>
            <w:tcW w:w="331" w:type="pct"/>
            <w:shd w:val="clear" w:color="auto" w:fill="auto"/>
            <w:vAlign w:val="center"/>
          </w:tcPr>
          <w:p w14:paraId="5DEEB612" w14:textId="68595765"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332200</w:t>
            </w:r>
            <w:r>
              <w:rPr>
                <w:rFonts w:cs="Arial"/>
                <w:color w:val="FF0000"/>
                <w:sz w:val="20"/>
                <w:szCs w:val="18"/>
              </w:rPr>
              <w:t>&gt;</w:t>
            </w:r>
          </w:p>
        </w:tc>
        <w:tc>
          <w:tcPr>
            <w:tcW w:w="331" w:type="pct"/>
            <w:vAlign w:val="center"/>
          </w:tcPr>
          <w:p w14:paraId="29CBB3B5" w14:textId="6C47FAD0" w:rsidR="00E846DE" w:rsidRPr="00C514F8" w:rsidRDefault="009278F7" w:rsidP="00E846DE">
            <w:pPr>
              <w:spacing w:before="0" w:after="0" w:line="240" w:lineRule="auto"/>
              <w:jc w:val="center"/>
              <w:rPr>
                <w:rFonts w:cs="Arial"/>
                <w:color w:val="FF0000"/>
                <w:sz w:val="20"/>
                <w:szCs w:val="18"/>
              </w:rPr>
            </w:pPr>
            <w:r>
              <w:rPr>
                <w:rStyle w:val="largetext1"/>
                <w:rFonts w:ascii="Arial" w:hAnsi="Arial" w:cs="Arial"/>
                <w:color w:val="FF0000"/>
                <w:sz w:val="20"/>
                <w:szCs w:val="18"/>
              </w:rPr>
              <w:t>&lt;</w:t>
            </w:r>
            <w:r w:rsidR="00E846DE" w:rsidRPr="00C514F8">
              <w:rPr>
                <w:rStyle w:val="largetext1"/>
                <w:rFonts w:ascii="Arial" w:hAnsi="Arial" w:cs="Arial"/>
                <w:color w:val="FF0000"/>
                <w:sz w:val="20"/>
                <w:szCs w:val="18"/>
              </w:rPr>
              <w:t>433540</w:t>
            </w:r>
            <w:r>
              <w:rPr>
                <w:rStyle w:val="largetext1"/>
                <w:rFonts w:ascii="Arial" w:hAnsi="Arial" w:cs="Arial"/>
                <w:color w:val="FF0000"/>
                <w:sz w:val="20"/>
                <w:szCs w:val="18"/>
              </w:rPr>
              <w:t>&gt;</w:t>
            </w:r>
          </w:p>
        </w:tc>
        <w:tc>
          <w:tcPr>
            <w:tcW w:w="414" w:type="pct"/>
            <w:shd w:val="clear" w:color="auto" w:fill="auto"/>
            <w:vAlign w:val="center"/>
          </w:tcPr>
          <w:p w14:paraId="06B9FCC7" w14:textId="1CCED982"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NO</w:t>
            </w:r>
            <w:r w:rsidR="00E846DE" w:rsidRPr="00234CA0">
              <w:rPr>
                <w:rFonts w:cs="Arial"/>
                <w:color w:val="FF0000"/>
                <w:sz w:val="20"/>
                <w:szCs w:val="18"/>
                <w:vertAlign w:val="subscript"/>
              </w:rPr>
              <w:t>2</w:t>
            </w:r>
            <w:r w:rsidRPr="005D69AE">
              <w:rPr>
                <w:rFonts w:cs="Arial"/>
                <w:color w:val="FF0000"/>
                <w:sz w:val="20"/>
                <w:szCs w:val="18"/>
              </w:rPr>
              <w:t>&gt;</w:t>
            </w:r>
          </w:p>
        </w:tc>
        <w:tc>
          <w:tcPr>
            <w:tcW w:w="331" w:type="pct"/>
            <w:shd w:val="clear" w:color="auto" w:fill="auto"/>
            <w:vAlign w:val="center"/>
          </w:tcPr>
          <w:p w14:paraId="2822FF7D" w14:textId="00BAAC33"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N</w:t>
            </w:r>
            <w:r w:rsidR="00E846DE">
              <w:rPr>
                <w:rFonts w:cs="Arial"/>
                <w:color w:val="FF0000"/>
                <w:sz w:val="20"/>
                <w:szCs w:val="18"/>
              </w:rPr>
              <w:t>O</w:t>
            </w:r>
            <w:r w:rsidRPr="00DF34C6">
              <w:rPr>
                <w:rFonts w:cs="Arial"/>
                <w:color w:val="FF0000"/>
                <w:sz w:val="20"/>
                <w:szCs w:val="18"/>
              </w:rPr>
              <w:t>&gt;</w:t>
            </w:r>
          </w:p>
        </w:tc>
        <w:tc>
          <w:tcPr>
            <w:tcW w:w="662" w:type="pct"/>
            <w:vAlign w:val="center"/>
          </w:tcPr>
          <w:p w14:paraId="1662BDA2" w14:textId="36E37F83"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Pr>
                <w:rFonts w:cs="Arial"/>
                <w:color w:val="FF0000"/>
                <w:sz w:val="20"/>
                <w:szCs w:val="18"/>
              </w:rPr>
              <w:t>AQMA 2</w:t>
            </w:r>
            <w:r w:rsidRPr="00DF34C6">
              <w:rPr>
                <w:rFonts w:cs="Arial"/>
                <w:color w:val="FF0000"/>
                <w:sz w:val="20"/>
                <w:szCs w:val="18"/>
              </w:rPr>
              <w:t>&gt;</w:t>
            </w:r>
          </w:p>
        </w:tc>
        <w:tc>
          <w:tcPr>
            <w:tcW w:w="662" w:type="pct"/>
            <w:vAlign w:val="center"/>
          </w:tcPr>
          <w:p w14:paraId="61B023CB" w14:textId="00E867FA"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Chemiluminescent</w:t>
            </w:r>
            <w:r w:rsidRPr="00DF34C6">
              <w:rPr>
                <w:rFonts w:cs="Arial"/>
                <w:color w:val="FF0000"/>
                <w:sz w:val="20"/>
                <w:szCs w:val="18"/>
              </w:rPr>
              <w:t>&gt;</w:t>
            </w:r>
          </w:p>
        </w:tc>
        <w:tc>
          <w:tcPr>
            <w:tcW w:w="456" w:type="pct"/>
            <w:shd w:val="clear" w:color="auto" w:fill="auto"/>
            <w:vAlign w:val="center"/>
          </w:tcPr>
          <w:p w14:paraId="3D5A043A" w14:textId="7E037DF3"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0</w:t>
            </w:r>
            <w:r w:rsidRPr="00DF34C6">
              <w:rPr>
                <w:rFonts w:cs="Arial"/>
                <w:color w:val="FF0000"/>
                <w:sz w:val="20"/>
                <w:szCs w:val="18"/>
              </w:rPr>
              <w:t>&gt;</w:t>
            </w:r>
          </w:p>
        </w:tc>
        <w:tc>
          <w:tcPr>
            <w:tcW w:w="414" w:type="pct"/>
            <w:shd w:val="clear" w:color="auto" w:fill="auto"/>
            <w:vAlign w:val="center"/>
          </w:tcPr>
          <w:p w14:paraId="41610AF9" w14:textId="6045B2FC"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N/A</w:t>
            </w:r>
            <w:r w:rsidRPr="00DF34C6">
              <w:rPr>
                <w:rFonts w:cs="Arial"/>
                <w:color w:val="FF0000"/>
                <w:sz w:val="20"/>
                <w:szCs w:val="18"/>
              </w:rPr>
              <w:t>&gt;</w:t>
            </w:r>
          </w:p>
        </w:tc>
        <w:tc>
          <w:tcPr>
            <w:tcW w:w="290" w:type="pct"/>
            <w:shd w:val="clear" w:color="auto" w:fill="auto"/>
            <w:vAlign w:val="center"/>
          </w:tcPr>
          <w:p w14:paraId="42EECD7F" w14:textId="753B3E7D"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1.5</w:t>
            </w:r>
            <w:r w:rsidRPr="00DF34C6">
              <w:rPr>
                <w:rFonts w:cs="Arial"/>
                <w:color w:val="FF0000"/>
                <w:sz w:val="20"/>
                <w:szCs w:val="18"/>
              </w:rPr>
              <w:t>&gt;</w:t>
            </w:r>
          </w:p>
        </w:tc>
      </w:tr>
      <w:tr w:rsidR="00E846DE" w:rsidRPr="00482A27" w14:paraId="65AF4D0B" w14:textId="77777777" w:rsidTr="00E846DE">
        <w:trPr>
          <w:trHeight w:val="1020"/>
        </w:trPr>
        <w:tc>
          <w:tcPr>
            <w:tcW w:w="289" w:type="pct"/>
            <w:vAlign w:val="center"/>
          </w:tcPr>
          <w:p w14:paraId="7D41AECB" w14:textId="77777777" w:rsidR="00E846DE" w:rsidRPr="00482A27" w:rsidRDefault="00E846DE" w:rsidP="00B95E5B">
            <w:pPr>
              <w:spacing w:before="0" w:after="0" w:line="240" w:lineRule="auto"/>
              <w:jc w:val="center"/>
              <w:rPr>
                <w:rFonts w:cs="Arial"/>
                <w:sz w:val="20"/>
                <w:szCs w:val="18"/>
              </w:rPr>
            </w:pPr>
          </w:p>
        </w:tc>
        <w:tc>
          <w:tcPr>
            <w:tcW w:w="364" w:type="pct"/>
            <w:shd w:val="clear" w:color="auto" w:fill="auto"/>
            <w:vAlign w:val="center"/>
          </w:tcPr>
          <w:p w14:paraId="5BDB9C54" w14:textId="77777777" w:rsidR="00E846DE" w:rsidRPr="00482A27" w:rsidRDefault="00E846DE" w:rsidP="00B95E5B">
            <w:pPr>
              <w:spacing w:before="0" w:after="0" w:line="240" w:lineRule="auto"/>
              <w:jc w:val="center"/>
              <w:rPr>
                <w:rFonts w:cs="Arial"/>
                <w:sz w:val="20"/>
                <w:szCs w:val="18"/>
              </w:rPr>
            </w:pPr>
          </w:p>
        </w:tc>
        <w:tc>
          <w:tcPr>
            <w:tcW w:w="455" w:type="pct"/>
            <w:shd w:val="clear" w:color="auto" w:fill="auto"/>
            <w:vAlign w:val="center"/>
          </w:tcPr>
          <w:p w14:paraId="130922A7" w14:textId="77777777" w:rsidR="00E846DE" w:rsidRPr="00482A27" w:rsidRDefault="00E846DE" w:rsidP="00B95E5B">
            <w:pPr>
              <w:spacing w:before="0" w:after="0" w:line="240" w:lineRule="auto"/>
              <w:jc w:val="center"/>
              <w:rPr>
                <w:rFonts w:cs="Arial"/>
                <w:sz w:val="20"/>
                <w:szCs w:val="18"/>
              </w:rPr>
            </w:pPr>
          </w:p>
        </w:tc>
        <w:tc>
          <w:tcPr>
            <w:tcW w:w="331" w:type="pct"/>
            <w:shd w:val="clear" w:color="auto" w:fill="auto"/>
            <w:vAlign w:val="center"/>
          </w:tcPr>
          <w:p w14:paraId="608315DE" w14:textId="77777777" w:rsidR="00E846DE" w:rsidRPr="00482A27" w:rsidRDefault="00E846DE" w:rsidP="00B95E5B">
            <w:pPr>
              <w:spacing w:before="0" w:after="0" w:line="240" w:lineRule="auto"/>
              <w:jc w:val="center"/>
              <w:rPr>
                <w:rFonts w:cs="Arial"/>
                <w:sz w:val="20"/>
                <w:szCs w:val="18"/>
              </w:rPr>
            </w:pPr>
          </w:p>
        </w:tc>
        <w:tc>
          <w:tcPr>
            <w:tcW w:w="331" w:type="pct"/>
            <w:vAlign w:val="center"/>
          </w:tcPr>
          <w:p w14:paraId="1FEABE24" w14:textId="77777777" w:rsidR="00E846DE" w:rsidRPr="00482A27" w:rsidRDefault="00E846DE" w:rsidP="00B95E5B">
            <w:pPr>
              <w:spacing w:before="0" w:after="0" w:line="240" w:lineRule="auto"/>
              <w:jc w:val="center"/>
              <w:rPr>
                <w:rFonts w:cs="Arial"/>
                <w:sz w:val="20"/>
                <w:szCs w:val="18"/>
              </w:rPr>
            </w:pPr>
          </w:p>
        </w:tc>
        <w:tc>
          <w:tcPr>
            <w:tcW w:w="414" w:type="pct"/>
            <w:shd w:val="clear" w:color="auto" w:fill="auto"/>
            <w:vAlign w:val="center"/>
          </w:tcPr>
          <w:p w14:paraId="0B8D326A" w14:textId="77777777" w:rsidR="00E846DE" w:rsidRPr="00482A27" w:rsidRDefault="00E846DE" w:rsidP="00B95E5B">
            <w:pPr>
              <w:spacing w:before="0" w:after="0" w:line="240" w:lineRule="auto"/>
              <w:jc w:val="center"/>
              <w:rPr>
                <w:rFonts w:cs="Arial"/>
                <w:sz w:val="20"/>
                <w:szCs w:val="18"/>
              </w:rPr>
            </w:pPr>
          </w:p>
        </w:tc>
        <w:tc>
          <w:tcPr>
            <w:tcW w:w="331" w:type="pct"/>
            <w:shd w:val="clear" w:color="auto" w:fill="auto"/>
            <w:vAlign w:val="center"/>
          </w:tcPr>
          <w:p w14:paraId="42D3BCFD" w14:textId="77777777" w:rsidR="00E846DE" w:rsidRPr="00482A27" w:rsidRDefault="00E846DE" w:rsidP="00B95E5B">
            <w:pPr>
              <w:spacing w:before="0" w:after="0" w:line="240" w:lineRule="auto"/>
              <w:jc w:val="center"/>
              <w:rPr>
                <w:rFonts w:cs="Arial"/>
                <w:sz w:val="20"/>
                <w:szCs w:val="18"/>
              </w:rPr>
            </w:pPr>
          </w:p>
        </w:tc>
        <w:tc>
          <w:tcPr>
            <w:tcW w:w="662" w:type="pct"/>
          </w:tcPr>
          <w:p w14:paraId="382E4439" w14:textId="77777777" w:rsidR="00E846DE" w:rsidRPr="00482A27" w:rsidRDefault="00E846DE" w:rsidP="00B95E5B">
            <w:pPr>
              <w:spacing w:before="0" w:after="0" w:line="240" w:lineRule="auto"/>
              <w:jc w:val="center"/>
              <w:rPr>
                <w:rFonts w:cs="Arial"/>
                <w:sz w:val="20"/>
                <w:szCs w:val="18"/>
              </w:rPr>
            </w:pPr>
          </w:p>
        </w:tc>
        <w:tc>
          <w:tcPr>
            <w:tcW w:w="662" w:type="pct"/>
            <w:vAlign w:val="center"/>
          </w:tcPr>
          <w:p w14:paraId="5005FD64" w14:textId="2193A504" w:rsidR="00E846DE" w:rsidRPr="00482A27" w:rsidRDefault="00E846DE" w:rsidP="00B95E5B">
            <w:pPr>
              <w:spacing w:before="0" w:after="0" w:line="240" w:lineRule="auto"/>
              <w:jc w:val="center"/>
              <w:rPr>
                <w:rFonts w:cs="Arial"/>
                <w:sz w:val="20"/>
                <w:szCs w:val="18"/>
              </w:rPr>
            </w:pPr>
          </w:p>
        </w:tc>
        <w:tc>
          <w:tcPr>
            <w:tcW w:w="456" w:type="pct"/>
            <w:shd w:val="clear" w:color="auto" w:fill="auto"/>
            <w:vAlign w:val="center"/>
          </w:tcPr>
          <w:p w14:paraId="10D6CA1C" w14:textId="77777777" w:rsidR="00E846DE" w:rsidRPr="00482A27" w:rsidRDefault="00E846DE" w:rsidP="00B95E5B">
            <w:pPr>
              <w:spacing w:before="0" w:after="0" w:line="240" w:lineRule="auto"/>
              <w:jc w:val="center"/>
              <w:rPr>
                <w:rFonts w:cs="Arial"/>
                <w:sz w:val="20"/>
                <w:szCs w:val="18"/>
              </w:rPr>
            </w:pPr>
          </w:p>
        </w:tc>
        <w:tc>
          <w:tcPr>
            <w:tcW w:w="414" w:type="pct"/>
            <w:shd w:val="clear" w:color="auto" w:fill="auto"/>
            <w:vAlign w:val="center"/>
          </w:tcPr>
          <w:p w14:paraId="1B14536A" w14:textId="77777777" w:rsidR="00E846DE" w:rsidRPr="00482A27" w:rsidRDefault="00E846DE" w:rsidP="00B95E5B">
            <w:pPr>
              <w:spacing w:before="0" w:after="0" w:line="240" w:lineRule="auto"/>
              <w:jc w:val="center"/>
              <w:rPr>
                <w:rFonts w:cs="Arial"/>
                <w:sz w:val="20"/>
                <w:szCs w:val="18"/>
              </w:rPr>
            </w:pPr>
          </w:p>
        </w:tc>
        <w:tc>
          <w:tcPr>
            <w:tcW w:w="290" w:type="pct"/>
            <w:shd w:val="clear" w:color="auto" w:fill="auto"/>
            <w:vAlign w:val="center"/>
          </w:tcPr>
          <w:p w14:paraId="75D0C8AB" w14:textId="77777777" w:rsidR="00E846DE" w:rsidRPr="00482A27" w:rsidRDefault="00E846DE" w:rsidP="00B95E5B">
            <w:pPr>
              <w:spacing w:before="0" w:after="0" w:line="240" w:lineRule="auto"/>
              <w:jc w:val="center"/>
              <w:rPr>
                <w:rFonts w:cs="Arial"/>
                <w:sz w:val="20"/>
                <w:szCs w:val="18"/>
              </w:rPr>
            </w:pPr>
          </w:p>
        </w:tc>
      </w:tr>
    </w:tbl>
    <w:p w14:paraId="112B81D4" w14:textId="77777777" w:rsidR="000224EA" w:rsidRPr="00482A27" w:rsidRDefault="000224EA" w:rsidP="00482A27">
      <w:pPr>
        <w:spacing w:after="0"/>
        <w:rPr>
          <w:b/>
          <w:bCs/>
          <w:szCs w:val="24"/>
        </w:rPr>
      </w:pPr>
      <w:r w:rsidRPr="00482A27">
        <w:rPr>
          <w:b/>
          <w:bCs/>
          <w:szCs w:val="24"/>
        </w:rPr>
        <w:t>Notes:</w:t>
      </w:r>
    </w:p>
    <w:p w14:paraId="4D206BE5" w14:textId="77777777" w:rsidR="000224EA" w:rsidRPr="00E2143D" w:rsidRDefault="000224EA" w:rsidP="00CD2C45">
      <w:pPr>
        <w:pStyle w:val="ListParagraph"/>
        <w:numPr>
          <w:ilvl w:val="0"/>
          <w:numId w:val="14"/>
        </w:numPr>
        <w:spacing w:before="0" w:after="0"/>
        <w:rPr>
          <w:szCs w:val="24"/>
        </w:rPr>
      </w:pPr>
      <w:r w:rsidRPr="00E2143D">
        <w:rPr>
          <w:szCs w:val="24"/>
        </w:rPr>
        <w:t>0</w:t>
      </w:r>
      <w:r w:rsidR="00482A27">
        <w:rPr>
          <w:szCs w:val="24"/>
        </w:rPr>
        <w:t>m</w:t>
      </w:r>
      <w:r w:rsidRPr="00E2143D">
        <w:rPr>
          <w:szCs w:val="24"/>
        </w:rPr>
        <w:t xml:space="preserve"> if the monitoring site is at a location of exposure (e.g. installed on the façade of a residential property).</w:t>
      </w:r>
    </w:p>
    <w:p w14:paraId="6FD80DC6" w14:textId="77777777" w:rsidR="000224EA" w:rsidRDefault="000224EA" w:rsidP="00CD2C45">
      <w:pPr>
        <w:pStyle w:val="ListParagraph"/>
        <w:numPr>
          <w:ilvl w:val="0"/>
          <w:numId w:val="14"/>
        </w:numPr>
        <w:spacing w:before="0" w:after="0"/>
        <w:rPr>
          <w:szCs w:val="24"/>
        </w:rPr>
      </w:pPr>
      <w:r w:rsidRPr="00E2143D">
        <w:rPr>
          <w:szCs w:val="24"/>
        </w:rPr>
        <w:t>N/A if not applicable.</w:t>
      </w:r>
    </w:p>
    <w:p w14:paraId="4E95601C" w14:textId="77777777" w:rsidR="00482A27" w:rsidRDefault="00482A27" w:rsidP="00482A27">
      <w:pPr>
        <w:rPr>
          <w:szCs w:val="24"/>
        </w:rPr>
      </w:pPr>
    </w:p>
    <w:p w14:paraId="539503B0" w14:textId="77777777" w:rsidR="00482A27" w:rsidRPr="00482A27" w:rsidRDefault="00482A27" w:rsidP="00482A27">
      <w:pPr>
        <w:rPr>
          <w:szCs w:val="24"/>
        </w:rPr>
        <w:sectPr w:rsidR="00482A27" w:rsidRPr="00482A27" w:rsidSect="00417A9D">
          <w:pgSz w:w="16838" w:h="11899" w:orient="landscape" w:code="9"/>
          <w:pgMar w:top="1134" w:right="1134" w:bottom="1134" w:left="1134" w:header="340" w:footer="340" w:gutter="0"/>
          <w:cols w:space="708"/>
          <w:titlePg/>
          <w:docGrid w:linePitch="326"/>
        </w:sectPr>
      </w:pPr>
    </w:p>
    <w:p w14:paraId="16BB57E6" w14:textId="77777777" w:rsidR="000224EA" w:rsidRDefault="008748E0" w:rsidP="008748E0">
      <w:pPr>
        <w:pStyle w:val="Caption"/>
        <w:rPr>
          <w:szCs w:val="24"/>
        </w:rPr>
      </w:pPr>
      <w:bookmarkStart w:id="56" w:name="_Ref68010304"/>
      <w:bookmarkStart w:id="57" w:name="_Toc37169114"/>
      <w:bookmarkStart w:id="58" w:name="_Toc68010845"/>
      <w:bookmarkStart w:id="59" w:name="_Toc68010897"/>
      <w:bookmarkStart w:id="60" w:name="_Toc191473688"/>
      <w:r>
        <w:lastRenderedPageBreak/>
        <w:t>Table A.</w:t>
      </w:r>
      <w:fldSimple w:instr=" SEQ Table_A \* ARABIC ">
        <w:r w:rsidR="005B2540">
          <w:rPr>
            <w:noProof/>
          </w:rPr>
          <w:t>2</w:t>
        </w:r>
      </w:fldSimple>
      <w:bookmarkEnd w:id="56"/>
      <w:r>
        <w:rPr>
          <w:szCs w:val="24"/>
        </w:rPr>
        <w:t xml:space="preserve"> </w:t>
      </w:r>
      <w:r w:rsidR="000224EA" w:rsidRPr="00BE1150">
        <w:rPr>
          <w:szCs w:val="24"/>
        </w:rPr>
        <w:t>– Details of Non-Automatic Monitoring Sites</w:t>
      </w:r>
      <w:bookmarkEnd w:id="57"/>
      <w:bookmarkEnd w:id="58"/>
      <w:bookmarkEnd w:id="59"/>
      <w:bookmarkEnd w:id="60"/>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005FD9" w:rsidRPr="008603A5" w14:paraId="4DD5EA5A" w14:textId="77777777" w:rsidTr="000F0E66">
        <w:tc>
          <w:tcPr>
            <w:tcW w:w="5000" w:type="pct"/>
            <w:shd w:val="clear" w:color="auto" w:fill="DAEEF3"/>
          </w:tcPr>
          <w:p w14:paraId="2C27C7AE" w14:textId="77777777" w:rsidR="00005FD9" w:rsidRPr="006078E8" w:rsidRDefault="00005FD9" w:rsidP="00005FD9">
            <w:pPr>
              <w:pStyle w:val="Style1"/>
              <w:rPr>
                <w:b/>
                <w:color w:val="0000FF"/>
              </w:rPr>
            </w:pPr>
            <w:r w:rsidRPr="009115C6">
              <w:rPr>
                <w:b/>
                <w:color w:val="0000FF"/>
              </w:rPr>
              <w:t>INSTRUCTIONS</w:t>
            </w:r>
          </w:p>
          <w:p w14:paraId="0D242FBD" w14:textId="146CBFB3" w:rsidR="00005FD9" w:rsidRDefault="00005FD9" w:rsidP="00005FD9">
            <w:pPr>
              <w:rPr>
                <w:color w:val="0000FF"/>
              </w:rPr>
            </w:pPr>
            <w:r w:rsidRPr="00500820">
              <w:rPr>
                <w:color w:val="0000FF"/>
              </w:rPr>
              <w:t xml:space="preserve">To help with consistency of approach to processing diffusion tube monitoring data a specific </w:t>
            </w:r>
            <w:hyperlink r:id="rId39" w:history="1">
              <w:r w:rsidRPr="005D69AE">
                <w:rPr>
                  <w:rStyle w:val="Hyperlink"/>
                  <w:color w:val="00009E"/>
                </w:rPr>
                <w:t>Diffusion Tube Data Processing Tool</w:t>
              </w:r>
            </w:hyperlink>
            <w:r w:rsidRPr="005D69AE">
              <w:rPr>
                <w:rStyle w:val="Hyperlink"/>
                <w:color w:val="00009E"/>
              </w:rPr>
              <w:t xml:space="preserve"> </w:t>
            </w:r>
            <w:r w:rsidRPr="00500820">
              <w:rPr>
                <w:color w:val="0000FF"/>
              </w:rPr>
              <w:t>has been developed</w:t>
            </w:r>
            <w:r>
              <w:rPr>
                <w:color w:val="0000FF"/>
              </w:rPr>
              <w:t xml:space="preserve">. It is recommended that this tool is used </w:t>
            </w:r>
            <w:r w:rsidRPr="00500820">
              <w:rPr>
                <w:color w:val="0000FF"/>
              </w:rPr>
              <w:t xml:space="preserve">to process all diffusion tube data. </w:t>
            </w:r>
          </w:p>
          <w:p w14:paraId="40480AC0" w14:textId="2B02FF16" w:rsidR="00005FD9" w:rsidRDefault="00005FD9" w:rsidP="00005FD9">
            <w:pPr>
              <w:rPr>
                <w:color w:val="0000FF"/>
              </w:rPr>
            </w:pPr>
            <w:r w:rsidRPr="00500820">
              <w:rPr>
                <w:color w:val="0000FF"/>
              </w:rPr>
              <w:t>The tool is available for download from</w:t>
            </w:r>
            <w:r>
              <w:rPr>
                <w:color w:val="0000FF"/>
              </w:rPr>
              <w:t xml:space="preserve"> the </w:t>
            </w:r>
            <w:hyperlink r:id="rId40" w:history="1">
              <w:r w:rsidRPr="005D69AE">
                <w:rPr>
                  <w:rStyle w:val="Hyperlink"/>
                  <w:color w:val="00009E"/>
                </w:rPr>
                <w:t>LAQM website</w:t>
              </w:r>
            </w:hyperlink>
            <w:r>
              <w:rPr>
                <w:color w:val="0000FF"/>
              </w:rPr>
              <w:t>.</w:t>
            </w:r>
            <w:r w:rsidRPr="00500820">
              <w:rPr>
                <w:color w:val="0000FF"/>
              </w:rPr>
              <w:t xml:space="preserve"> </w:t>
            </w:r>
            <w:r>
              <w:rPr>
                <w:color w:val="0000FF"/>
              </w:rPr>
              <w:t>A</w:t>
            </w:r>
            <w:r w:rsidRPr="00500820">
              <w:rPr>
                <w:color w:val="0000FF"/>
              </w:rPr>
              <w:t xml:space="preserve">ny questions relating to the use of the tool should be directed to the LAQM </w:t>
            </w:r>
            <w:r>
              <w:rPr>
                <w:color w:val="0000FF"/>
              </w:rPr>
              <w:t>H</w:t>
            </w:r>
            <w:r w:rsidRPr="00500820">
              <w:rPr>
                <w:color w:val="0000FF"/>
              </w:rPr>
              <w:t>elpdesk</w:t>
            </w:r>
            <w:r>
              <w:rPr>
                <w:color w:val="0000FF"/>
              </w:rPr>
              <w:t>.</w:t>
            </w:r>
          </w:p>
          <w:p w14:paraId="26D13E38" w14:textId="5D426D5C" w:rsidR="00005FD9" w:rsidRPr="008B50FC" w:rsidRDefault="00005FD9" w:rsidP="00005FD9">
            <w:pPr>
              <w:rPr>
                <w:color w:val="0000FF"/>
              </w:rPr>
            </w:pPr>
            <w:r>
              <w:rPr>
                <w:color w:val="0000FF"/>
              </w:rPr>
              <w:t xml:space="preserve">The tab </w:t>
            </w:r>
            <w:r w:rsidR="0099707B">
              <w:rPr>
                <w:color w:val="0000FF"/>
              </w:rPr>
              <w:t>‘</w:t>
            </w:r>
            <w:r w:rsidR="00976087">
              <w:rPr>
                <w:color w:val="0000FF"/>
              </w:rPr>
              <w:t>T</w:t>
            </w:r>
            <w:r>
              <w:rPr>
                <w:color w:val="0000FF"/>
              </w:rPr>
              <w:t>able A.2</w:t>
            </w:r>
            <w:r w:rsidR="0099707B">
              <w:rPr>
                <w:color w:val="0000FF"/>
              </w:rPr>
              <w:t>’</w:t>
            </w:r>
            <w:r>
              <w:rPr>
                <w:color w:val="0000FF"/>
              </w:rPr>
              <w:t xml:space="preserve"> from the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reporting requirements of </w:t>
            </w:r>
            <w:r w:rsidRPr="00500820">
              <w:rPr>
                <w:color w:val="0000FF"/>
              </w:rPr>
              <w:t>Table A.2</w:t>
            </w:r>
            <w:r>
              <w:rPr>
                <w:color w:val="0000FF"/>
              </w:rPr>
              <w:t xml:space="preserve">; </w:t>
            </w:r>
            <w:proofErr w:type="gramStart"/>
            <w:r>
              <w:rPr>
                <w:color w:val="0000FF"/>
              </w:rPr>
              <w:t>therefore</w:t>
            </w:r>
            <w:proofErr w:type="gramEnd"/>
            <w:r>
              <w:rPr>
                <w:color w:val="0000FF"/>
              </w:rPr>
              <w:t xml:space="preserve"> the data can be easily copied</w:t>
            </w:r>
            <w:r w:rsidRPr="00500820">
              <w:rPr>
                <w:color w:val="0000FF"/>
              </w:rPr>
              <w:t>.</w:t>
            </w:r>
            <w:r>
              <w:rPr>
                <w:color w:val="0000FF"/>
              </w:rPr>
              <w:t xml:space="preserve"> If the Diffusion Tube Data Processing T</w:t>
            </w:r>
            <w:r w:rsidRPr="00500820">
              <w:rPr>
                <w:color w:val="0000FF"/>
              </w:rPr>
              <w:t>ool</w:t>
            </w:r>
            <w:r>
              <w:rPr>
                <w:color w:val="0000FF"/>
              </w:rPr>
              <w:t xml:space="preserve"> has not been utilised, please copy across from any alternative calculation spreadsheet or populate manually.</w:t>
            </w:r>
          </w:p>
          <w:p w14:paraId="444CB559" w14:textId="77777777" w:rsidR="00005FD9" w:rsidRPr="00886415" w:rsidRDefault="00005FD9" w:rsidP="00005FD9">
            <w:pPr>
              <w:rPr>
                <w:b/>
                <w:bCs/>
                <w:color w:val="0000FF"/>
              </w:rPr>
            </w:pPr>
            <w:r w:rsidRPr="006078E8">
              <w:rPr>
                <w:b/>
                <w:bCs/>
                <w:color w:val="0000FF"/>
              </w:rPr>
              <w:t>Delete this box when the document is finished</w:t>
            </w:r>
          </w:p>
        </w:tc>
      </w:tr>
    </w:tbl>
    <w:p w14:paraId="228C626D" w14:textId="77777777" w:rsidR="00BF2813" w:rsidRDefault="00BF28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22"/>
        <w:gridCol w:w="1095"/>
        <w:gridCol w:w="1364"/>
        <w:gridCol w:w="1117"/>
        <w:gridCol w:w="1117"/>
        <w:gridCol w:w="1323"/>
        <w:gridCol w:w="1099"/>
        <w:gridCol w:w="1763"/>
        <w:gridCol w:w="1758"/>
        <w:gridCol w:w="1779"/>
        <w:gridCol w:w="1223"/>
      </w:tblGrid>
      <w:tr w:rsidR="00005FD9" w:rsidRPr="00482A27" w14:paraId="373E5DA0" w14:textId="77777777" w:rsidTr="000F0E66">
        <w:trPr>
          <w:trHeight w:val="964"/>
          <w:tblHeader/>
        </w:trPr>
        <w:tc>
          <w:tcPr>
            <w:tcW w:w="323" w:type="pct"/>
            <w:vAlign w:val="center"/>
          </w:tcPr>
          <w:p w14:paraId="7EA8C05E" w14:textId="77777777" w:rsidR="00005FD9" w:rsidRPr="00482A27" w:rsidRDefault="00005FD9" w:rsidP="000F0E66">
            <w:pPr>
              <w:spacing w:before="0" w:after="0" w:line="240" w:lineRule="auto"/>
              <w:jc w:val="center"/>
              <w:rPr>
                <w:b/>
                <w:sz w:val="20"/>
                <w:szCs w:val="20"/>
              </w:rPr>
            </w:pPr>
            <w:r w:rsidRPr="00482A27">
              <w:rPr>
                <w:b/>
                <w:sz w:val="20"/>
                <w:szCs w:val="20"/>
              </w:rPr>
              <w:t>Site ID</w:t>
            </w:r>
          </w:p>
        </w:tc>
        <w:tc>
          <w:tcPr>
            <w:tcW w:w="360" w:type="pct"/>
            <w:shd w:val="clear" w:color="auto" w:fill="auto"/>
            <w:vAlign w:val="center"/>
          </w:tcPr>
          <w:p w14:paraId="2AE8CF02" w14:textId="77777777" w:rsidR="00005FD9" w:rsidRPr="00482A27" w:rsidRDefault="00005FD9" w:rsidP="000F0E66">
            <w:pPr>
              <w:spacing w:before="0" w:after="0" w:line="240" w:lineRule="auto"/>
              <w:jc w:val="center"/>
              <w:rPr>
                <w:b/>
                <w:sz w:val="20"/>
                <w:szCs w:val="20"/>
              </w:rPr>
            </w:pPr>
            <w:r w:rsidRPr="00482A27">
              <w:rPr>
                <w:b/>
                <w:sz w:val="20"/>
                <w:szCs w:val="20"/>
              </w:rPr>
              <w:t>Site Name</w:t>
            </w:r>
          </w:p>
        </w:tc>
        <w:tc>
          <w:tcPr>
            <w:tcW w:w="475" w:type="pct"/>
            <w:shd w:val="clear" w:color="auto" w:fill="auto"/>
            <w:vAlign w:val="center"/>
          </w:tcPr>
          <w:p w14:paraId="405A591E" w14:textId="77777777" w:rsidR="00005FD9" w:rsidRPr="00482A27" w:rsidRDefault="00005FD9" w:rsidP="000F0E66">
            <w:pPr>
              <w:spacing w:before="0" w:after="0" w:line="240" w:lineRule="auto"/>
              <w:jc w:val="center"/>
              <w:rPr>
                <w:b/>
                <w:sz w:val="20"/>
                <w:szCs w:val="20"/>
              </w:rPr>
            </w:pPr>
            <w:r w:rsidRPr="00482A27">
              <w:rPr>
                <w:b/>
                <w:sz w:val="20"/>
                <w:szCs w:val="20"/>
              </w:rPr>
              <w:t>Site Type</w:t>
            </w:r>
          </w:p>
        </w:tc>
        <w:tc>
          <w:tcPr>
            <w:tcW w:w="370" w:type="pct"/>
            <w:shd w:val="clear" w:color="auto" w:fill="auto"/>
            <w:vAlign w:val="center"/>
          </w:tcPr>
          <w:p w14:paraId="6519A21F" w14:textId="77777777" w:rsidR="00005FD9" w:rsidRPr="00482A27" w:rsidRDefault="00005FD9" w:rsidP="000F0E66">
            <w:pPr>
              <w:spacing w:before="0" w:after="0" w:line="240" w:lineRule="auto"/>
              <w:jc w:val="center"/>
              <w:rPr>
                <w:b/>
                <w:sz w:val="20"/>
                <w:szCs w:val="20"/>
              </w:rPr>
            </w:pPr>
            <w:r w:rsidRPr="00482A27">
              <w:rPr>
                <w:b/>
                <w:sz w:val="20"/>
                <w:szCs w:val="20"/>
              </w:rPr>
              <w:t>X OS Grid Ref</w:t>
            </w:r>
          </w:p>
        </w:tc>
        <w:tc>
          <w:tcPr>
            <w:tcW w:w="362" w:type="pct"/>
            <w:vAlign w:val="center"/>
          </w:tcPr>
          <w:p w14:paraId="236D7161" w14:textId="77777777" w:rsidR="00005FD9" w:rsidRPr="00482A27" w:rsidRDefault="00005FD9" w:rsidP="000F0E66">
            <w:pPr>
              <w:spacing w:before="0" w:after="0" w:line="240" w:lineRule="auto"/>
              <w:jc w:val="center"/>
              <w:rPr>
                <w:b/>
                <w:sz w:val="20"/>
                <w:szCs w:val="20"/>
              </w:rPr>
            </w:pPr>
            <w:r w:rsidRPr="00482A27">
              <w:rPr>
                <w:b/>
                <w:sz w:val="20"/>
                <w:szCs w:val="20"/>
              </w:rPr>
              <w:t>Y OS Grid Ref</w:t>
            </w:r>
          </w:p>
        </w:tc>
        <w:tc>
          <w:tcPr>
            <w:tcW w:w="461" w:type="pct"/>
            <w:shd w:val="clear" w:color="auto" w:fill="auto"/>
            <w:vAlign w:val="center"/>
          </w:tcPr>
          <w:p w14:paraId="38A36237" w14:textId="77777777" w:rsidR="00005FD9" w:rsidRPr="00482A27" w:rsidRDefault="00005FD9" w:rsidP="000F0E66">
            <w:pPr>
              <w:spacing w:before="0" w:after="0" w:line="240" w:lineRule="auto"/>
              <w:jc w:val="center"/>
              <w:rPr>
                <w:b/>
                <w:sz w:val="20"/>
                <w:szCs w:val="20"/>
              </w:rPr>
            </w:pPr>
            <w:r w:rsidRPr="00482A27">
              <w:rPr>
                <w:b/>
                <w:sz w:val="20"/>
                <w:szCs w:val="20"/>
              </w:rPr>
              <w:t>Pollutants Monitored</w:t>
            </w:r>
          </w:p>
        </w:tc>
        <w:tc>
          <w:tcPr>
            <w:tcW w:w="384" w:type="pct"/>
            <w:shd w:val="clear" w:color="auto" w:fill="auto"/>
            <w:vAlign w:val="center"/>
          </w:tcPr>
          <w:p w14:paraId="6EFBB8DC" w14:textId="77777777" w:rsidR="00005FD9" w:rsidRPr="00482A27" w:rsidRDefault="00005FD9" w:rsidP="000F0E66">
            <w:pPr>
              <w:spacing w:before="0" w:after="0" w:line="240" w:lineRule="auto"/>
              <w:jc w:val="center"/>
              <w:rPr>
                <w:b/>
                <w:sz w:val="20"/>
                <w:szCs w:val="20"/>
              </w:rPr>
            </w:pPr>
            <w:r w:rsidRPr="00311C51">
              <w:rPr>
                <w:rFonts w:cs="Arial"/>
                <w:b/>
                <w:sz w:val="20"/>
                <w:szCs w:val="18"/>
              </w:rPr>
              <w:t>In AQMA?</w:t>
            </w:r>
            <w:r>
              <w:rPr>
                <w:rFonts w:cs="Arial"/>
                <w:b/>
                <w:sz w:val="20"/>
                <w:szCs w:val="18"/>
              </w:rPr>
              <w:t xml:space="preserve"> </w:t>
            </w:r>
            <w:r w:rsidRPr="00311C51">
              <w:rPr>
                <w:rFonts w:cs="Arial"/>
                <w:b/>
                <w:sz w:val="20"/>
                <w:szCs w:val="18"/>
              </w:rPr>
              <w:t>Which AQMA?</w:t>
            </w:r>
          </w:p>
        </w:tc>
        <w:tc>
          <w:tcPr>
            <w:tcW w:w="612" w:type="pct"/>
            <w:shd w:val="clear" w:color="auto" w:fill="auto"/>
            <w:vAlign w:val="center"/>
          </w:tcPr>
          <w:p w14:paraId="49EFCACE" w14:textId="77777777" w:rsidR="00005FD9" w:rsidRPr="00482A27" w:rsidRDefault="00005FD9" w:rsidP="000F0E66">
            <w:pPr>
              <w:spacing w:before="0" w:after="0" w:line="240" w:lineRule="auto"/>
              <w:jc w:val="center"/>
              <w:rPr>
                <w:b/>
                <w:sz w:val="20"/>
                <w:szCs w:val="20"/>
              </w:rPr>
            </w:pPr>
            <w:r w:rsidRPr="00482A27">
              <w:rPr>
                <w:b/>
                <w:sz w:val="20"/>
                <w:szCs w:val="20"/>
              </w:rPr>
              <w:t xml:space="preserve">Distance to Relevant Exposure (m) </w:t>
            </w:r>
            <w:r w:rsidRPr="00482A27">
              <w:rPr>
                <w:b/>
                <w:sz w:val="20"/>
                <w:szCs w:val="20"/>
                <w:vertAlign w:val="superscript"/>
              </w:rPr>
              <w:t>(1)</w:t>
            </w:r>
          </w:p>
        </w:tc>
        <w:tc>
          <w:tcPr>
            <w:tcW w:w="610" w:type="pct"/>
            <w:shd w:val="clear" w:color="auto" w:fill="auto"/>
            <w:vAlign w:val="center"/>
          </w:tcPr>
          <w:p w14:paraId="0F44167B" w14:textId="77777777" w:rsidR="00005FD9" w:rsidRPr="00482A27" w:rsidRDefault="00005FD9" w:rsidP="000F0E66">
            <w:pPr>
              <w:spacing w:before="0" w:after="0" w:line="240" w:lineRule="auto"/>
              <w:jc w:val="center"/>
              <w:rPr>
                <w:b/>
                <w:sz w:val="20"/>
                <w:szCs w:val="20"/>
              </w:rPr>
            </w:pPr>
            <w:r w:rsidRPr="00482A27">
              <w:rPr>
                <w:b/>
                <w:sz w:val="20"/>
                <w:szCs w:val="20"/>
              </w:rPr>
              <w:t xml:space="preserve">Distance to kerb of nearest road (m) </w:t>
            </w:r>
            <w:r w:rsidRPr="00482A27">
              <w:rPr>
                <w:b/>
                <w:sz w:val="20"/>
                <w:szCs w:val="20"/>
                <w:vertAlign w:val="superscript"/>
              </w:rPr>
              <w:t>(2)</w:t>
            </w:r>
          </w:p>
        </w:tc>
        <w:tc>
          <w:tcPr>
            <w:tcW w:w="617" w:type="pct"/>
            <w:shd w:val="clear" w:color="auto" w:fill="auto"/>
            <w:vAlign w:val="center"/>
          </w:tcPr>
          <w:p w14:paraId="421F37C3" w14:textId="77777777" w:rsidR="00005FD9" w:rsidRPr="00482A27" w:rsidRDefault="00005FD9" w:rsidP="000F0E66">
            <w:pPr>
              <w:spacing w:before="0" w:after="0" w:line="240" w:lineRule="auto"/>
              <w:jc w:val="center"/>
              <w:rPr>
                <w:b/>
                <w:sz w:val="20"/>
                <w:szCs w:val="20"/>
              </w:rPr>
            </w:pPr>
            <w:r w:rsidRPr="00482A27">
              <w:rPr>
                <w:b/>
                <w:sz w:val="20"/>
                <w:szCs w:val="20"/>
              </w:rPr>
              <w:t>Tube co</w:t>
            </w:r>
            <w:r>
              <w:rPr>
                <w:b/>
                <w:sz w:val="20"/>
                <w:szCs w:val="20"/>
              </w:rPr>
              <w:t>-</w:t>
            </w:r>
            <w:r w:rsidRPr="00482A27">
              <w:rPr>
                <w:b/>
                <w:sz w:val="20"/>
                <w:szCs w:val="20"/>
              </w:rPr>
              <w:t>located with a Continuous Analyser?</w:t>
            </w:r>
          </w:p>
        </w:tc>
        <w:tc>
          <w:tcPr>
            <w:tcW w:w="427" w:type="pct"/>
            <w:vAlign w:val="center"/>
          </w:tcPr>
          <w:p w14:paraId="42AB0DD4" w14:textId="77777777" w:rsidR="00005FD9" w:rsidRPr="00482A27" w:rsidRDefault="00005FD9" w:rsidP="000F0E66">
            <w:pPr>
              <w:spacing w:before="0" w:after="0" w:line="240" w:lineRule="auto"/>
              <w:jc w:val="center"/>
              <w:rPr>
                <w:b/>
                <w:sz w:val="20"/>
                <w:szCs w:val="20"/>
              </w:rPr>
            </w:pPr>
            <w:r>
              <w:rPr>
                <w:b/>
                <w:sz w:val="20"/>
                <w:szCs w:val="20"/>
              </w:rPr>
              <w:t>Tube Height (m)</w:t>
            </w:r>
          </w:p>
        </w:tc>
      </w:tr>
      <w:tr w:rsidR="00EC6CB5" w:rsidRPr="00482A27" w14:paraId="135AFF92" w14:textId="77777777" w:rsidTr="000F0E66">
        <w:trPr>
          <w:trHeight w:val="964"/>
        </w:trPr>
        <w:tc>
          <w:tcPr>
            <w:tcW w:w="323" w:type="pct"/>
            <w:vAlign w:val="center"/>
          </w:tcPr>
          <w:p w14:paraId="6E9A9445" w14:textId="432A8E75"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DT1</w:t>
            </w:r>
            <w:r>
              <w:rPr>
                <w:color w:val="FF0000"/>
                <w:sz w:val="20"/>
                <w:szCs w:val="20"/>
              </w:rPr>
              <w:t>&gt;</w:t>
            </w:r>
          </w:p>
        </w:tc>
        <w:tc>
          <w:tcPr>
            <w:tcW w:w="360" w:type="pct"/>
            <w:shd w:val="clear" w:color="auto" w:fill="auto"/>
            <w:vAlign w:val="center"/>
          </w:tcPr>
          <w:p w14:paraId="3B371068" w14:textId="2AC2D6C4"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Name1</w:t>
            </w:r>
            <w:r>
              <w:rPr>
                <w:color w:val="FF0000"/>
                <w:sz w:val="20"/>
                <w:szCs w:val="20"/>
              </w:rPr>
              <w:t>&gt;</w:t>
            </w:r>
          </w:p>
        </w:tc>
        <w:tc>
          <w:tcPr>
            <w:tcW w:w="475" w:type="pct"/>
            <w:shd w:val="clear" w:color="auto" w:fill="auto"/>
            <w:vAlign w:val="center"/>
          </w:tcPr>
          <w:p w14:paraId="4A7D2AA4" w14:textId="2656BC0A"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Roadside</w:t>
            </w:r>
            <w:r>
              <w:rPr>
                <w:color w:val="FF0000"/>
                <w:sz w:val="20"/>
                <w:szCs w:val="20"/>
              </w:rPr>
              <w:t>&gt;</w:t>
            </w:r>
          </w:p>
        </w:tc>
        <w:tc>
          <w:tcPr>
            <w:tcW w:w="370" w:type="pct"/>
            <w:shd w:val="clear" w:color="auto" w:fill="auto"/>
            <w:vAlign w:val="center"/>
          </w:tcPr>
          <w:p w14:paraId="3ED9ACA5" w14:textId="6F7FB383"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332395</w:t>
            </w:r>
            <w:r>
              <w:rPr>
                <w:color w:val="FF0000"/>
                <w:sz w:val="20"/>
                <w:szCs w:val="20"/>
              </w:rPr>
              <w:t>&gt;</w:t>
            </w:r>
          </w:p>
        </w:tc>
        <w:tc>
          <w:tcPr>
            <w:tcW w:w="362" w:type="pct"/>
            <w:vAlign w:val="center"/>
          </w:tcPr>
          <w:p w14:paraId="3FC11254" w14:textId="626A2F2A" w:rsidR="00EC6CB5" w:rsidRPr="00C514F8" w:rsidRDefault="009278F7" w:rsidP="00B95E5B">
            <w:pPr>
              <w:spacing w:before="0" w:after="0" w:line="240" w:lineRule="auto"/>
              <w:jc w:val="center"/>
              <w:rPr>
                <w:rFonts w:asciiTheme="minorHAnsi" w:hAnsiTheme="minorHAnsi" w:cstheme="minorHAnsi"/>
                <w:color w:val="FF0000"/>
                <w:sz w:val="20"/>
                <w:szCs w:val="20"/>
              </w:rPr>
            </w:pPr>
            <w:r>
              <w:rPr>
                <w:rFonts w:cs="Arial"/>
                <w:color w:val="FF0000"/>
                <w:sz w:val="20"/>
                <w:szCs w:val="18"/>
              </w:rPr>
              <w:t>&lt;</w:t>
            </w:r>
            <w:r w:rsidR="00EC6CB5" w:rsidRPr="00C514F8">
              <w:rPr>
                <w:rStyle w:val="largetext1"/>
                <w:rFonts w:asciiTheme="minorHAnsi" w:hAnsiTheme="minorHAnsi" w:cstheme="minorHAnsi"/>
                <w:color w:val="FF0000"/>
                <w:sz w:val="20"/>
                <w:szCs w:val="20"/>
              </w:rPr>
              <w:t>433175</w:t>
            </w:r>
            <w:r>
              <w:rPr>
                <w:color w:val="FF0000"/>
                <w:sz w:val="20"/>
                <w:szCs w:val="20"/>
              </w:rPr>
              <w:t>&gt;</w:t>
            </w:r>
          </w:p>
        </w:tc>
        <w:tc>
          <w:tcPr>
            <w:tcW w:w="461" w:type="pct"/>
            <w:shd w:val="clear" w:color="auto" w:fill="auto"/>
            <w:vAlign w:val="center"/>
          </w:tcPr>
          <w:p w14:paraId="6CE8F8EE" w14:textId="186A979E"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NO</w:t>
            </w:r>
            <w:r w:rsidR="00EC6CB5" w:rsidRPr="00234CA0">
              <w:rPr>
                <w:color w:val="FF0000"/>
                <w:sz w:val="20"/>
                <w:szCs w:val="20"/>
                <w:vertAlign w:val="subscript"/>
              </w:rPr>
              <w:t>2</w:t>
            </w:r>
            <w:r>
              <w:rPr>
                <w:color w:val="FF0000"/>
                <w:sz w:val="20"/>
                <w:szCs w:val="20"/>
              </w:rPr>
              <w:t>&gt;</w:t>
            </w:r>
          </w:p>
        </w:tc>
        <w:tc>
          <w:tcPr>
            <w:tcW w:w="384" w:type="pct"/>
            <w:shd w:val="clear" w:color="auto" w:fill="auto"/>
            <w:vAlign w:val="center"/>
          </w:tcPr>
          <w:p w14:paraId="40A2A930" w14:textId="3F7FA774"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rFonts w:cs="Arial"/>
                <w:color w:val="FF0000"/>
                <w:sz w:val="20"/>
                <w:szCs w:val="18"/>
              </w:rPr>
              <w:t>Y</w:t>
            </w:r>
            <w:r w:rsidR="00EC6CB5">
              <w:rPr>
                <w:rFonts w:cs="Arial"/>
                <w:color w:val="FF0000"/>
                <w:sz w:val="20"/>
                <w:szCs w:val="18"/>
              </w:rPr>
              <w:t>ES AQMA 1</w:t>
            </w:r>
            <w:r>
              <w:rPr>
                <w:color w:val="FF0000"/>
                <w:sz w:val="20"/>
                <w:szCs w:val="20"/>
              </w:rPr>
              <w:t>&gt;</w:t>
            </w:r>
          </w:p>
        </w:tc>
        <w:tc>
          <w:tcPr>
            <w:tcW w:w="612" w:type="pct"/>
            <w:shd w:val="clear" w:color="auto" w:fill="auto"/>
            <w:vAlign w:val="center"/>
          </w:tcPr>
          <w:p w14:paraId="3B41717A" w14:textId="5725AE8B"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1</w:t>
            </w:r>
            <w:r>
              <w:rPr>
                <w:color w:val="FF0000"/>
                <w:sz w:val="20"/>
                <w:szCs w:val="20"/>
              </w:rPr>
              <w:t>&gt;</w:t>
            </w:r>
          </w:p>
        </w:tc>
        <w:tc>
          <w:tcPr>
            <w:tcW w:w="610" w:type="pct"/>
            <w:shd w:val="clear" w:color="auto" w:fill="auto"/>
            <w:vAlign w:val="center"/>
          </w:tcPr>
          <w:p w14:paraId="58AB2365" w14:textId="211ADFA5"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3</w:t>
            </w:r>
            <w:r>
              <w:rPr>
                <w:color w:val="FF0000"/>
                <w:sz w:val="20"/>
                <w:szCs w:val="20"/>
              </w:rPr>
              <w:t>&gt;</w:t>
            </w:r>
          </w:p>
        </w:tc>
        <w:tc>
          <w:tcPr>
            <w:tcW w:w="617" w:type="pct"/>
            <w:shd w:val="clear" w:color="auto" w:fill="auto"/>
            <w:vAlign w:val="center"/>
          </w:tcPr>
          <w:p w14:paraId="3879BDDF" w14:textId="5848070A"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Y</w:t>
            </w:r>
            <w:r>
              <w:rPr>
                <w:color w:val="FF0000"/>
                <w:sz w:val="20"/>
                <w:szCs w:val="20"/>
              </w:rPr>
              <w:t>&gt;</w:t>
            </w:r>
          </w:p>
        </w:tc>
        <w:tc>
          <w:tcPr>
            <w:tcW w:w="427" w:type="pct"/>
            <w:vAlign w:val="center"/>
          </w:tcPr>
          <w:p w14:paraId="3175E83B" w14:textId="484C28DD"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Pr>
                <w:color w:val="FF0000"/>
                <w:sz w:val="20"/>
                <w:szCs w:val="20"/>
              </w:rPr>
              <w:t>2.5</w:t>
            </w:r>
            <w:r>
              <w:rPr>
                <w:color w:val="FF0000"/>
                <w:sz w:val="20"/>
                <w:szCs w:val="20"/>
              </w:rPr>
              <w:t>&gt;</w:t>
            </w:r>
          </w:p>
        </w:tc>
      </w:tr>
      <w:tr w:rsidR="00EC6CB5" w:rsidRPr="00482A27" w14:paraId="77032DD1" w14:textId="77777777" w:rsidTr="000F0E66">
        <w:trPr>
          <w:trHeight w:val="964"/>
        </w:trPr>
        <w:tc>
          <w:tcPr>
            <w:tcW w:w="323" w:type="pct"/>
            <w:vAlign w:val="center"/>
          </w:tcPr>
          <w:p w14:paraId="250B393D" w14:textId="77777777" w:rsidR="00EC6CB5" w:rsidRPr="00482A27" w:rsidRDefault="00EC6CB5" w:rsidP="00B95E5B">
            <w:pPr>
              <w:spacing w:before="0" w:after="0" w:line="240" w:lineRule="auto"/>
              <w:jc w:val="center"/>
              <w:rPr>
                <w:sz w:val="20"/>
                <w:szCs w:val="20"/>
              </w:rPr>
            </w:pPr>
          </w:p>
        </w:tc>
        <w:tc>
          <w:tcPr>
            <w:tcW w:w="360" w:type="pct"/>
            <w:shd w:val="clear" w:color="auto" w:fill="auto"/>
            <w:vAlign w:val="center"/>
          </w:tcPr>
          <w:p w14:paraId="3A9FB1A7" w14:textId="77777777" w:rsidR="00EC6CB5" w:rsidRPr="00482A27" w:rsidRDefault="00EC6CB5" w:rsidP="00B95E5B">
            <w:pPr>
              <w:spacing w:before="0" w:after="0" w:line="240" w:lineRule="auto"/>
              <w:jc w:val="center"/>
              <w:rPr>
                <w:sz w:val="20"/>
                <w:szCs w:val="20"/>
              </w:rPr>
            </w:pPr>
          </w:p>
        </w:tc>
        <w:tc>
          <w:tcPr>
            <w:tcW w:w="475" w:type="pct"/>
            <w:shd w:val="clear" w:color="auto" w:fill="auto"/>
            <w:vAlign w:val="center"/>
          </w:tcPr>
          <w:p w14:paraId="1B6F1B01" w14:textId="77777777" w:rsidR="00EC6CB5" w:rsidRPr="00482A27" w:rsidRDefault="00EC6CB5" w:rsidP="00B95E5B">
            <w:pPr>
              <w:spacing w:before="0" w:after="0" w:line="240" w:lineRule="auto"/>
              <w:jc w:val="center"/>
              <w:rPr>
                <w:sz w:val="20"/>
                <w:szCs w:val="20"/>
              </w:rPr>
            </w:pPr>
          </w:p>
        </w:tc>
        <w:tc>
          <w:tcPr>
            <w:tcW w:w="370" w:type="pct"/>
            <w:shd w:val="clear" w:color="auto" w:fill="auto"/>
            <w:vAlign w:val="center"/>
          </w:tcPr>
          <w:p w14:paraId="106BA5D8" w14:textId="77777777" w:rsidR="00EC6CB5" w:rsidRPr="00482A27" w:rsidRDefault="00EC6CB5" w:rsidP="00B95E5B">
            <w:pPr>
              <w:spacing w:before="0" w:after="0" w:line="240" w:lineRule="auto"/>
              <w:jc w:val="center"/>
              <w:rPr>
                <w:sz w:val="20"/>
                <w:szCs w:val="20"/>
              </w:rPr>
            </w:pPr>
          </w:p>
        </w:tc>
        <w:tc>
          <w:tcPr>
            <w:tcW w:w="362" w:type="pct"/>
            <w:vAlign w:val="center"/>
          </w:tcPr>
          <w:p w14:paraId="0CC616F4" w14:textId="77777777" w:rsidR="00EC6CB5" w:rsidRPr="00482A27" w:rsidRDefault="00EC6CB5" w:rsidP="00B95E5B">
            <w:pPr>
              <w:spacing w:before="0" w:after="0" w:line="240" w:lineRule="auto"/>
              <w:jc w:val="center"/>
              <w:rPr>
                <w:sz w:val="20"/>
                <w:szCs w:val="20"/>
              </w:rPr>
            </w:pPr>
          </w:p>
        </w:tc>
        <w:tc>
          <w:tcPr>
            <w:tcW w:w="461" w:type="pct"/>
            <w:shd w:val="clear" w:color="auto" w:fill="auto"/>
            <w:vAlign w:val="center"/>
          </w:tcPr>
          <w:p w14:paraId="266B4D0F" w14:textId="77777777" w:rsidR="00EC6CB5" w:rsidRPr="00482A27" w:rsidRDefault="00EC6CB5" w:rsidP="00B95E5B">
            <w:pPr>
              <w:spacing w:before="0" w:after="0" w:line="240" w:lineRule="auto"/>
              <w:jc w:val="center"/>
              <w:rPr>
                <w:sz w:val="20"/>
                <w:szCs w:val="20"/>
              </w:rPr>
            </w:pPr>
          </w:p>
        </w:tc>
        <w:tc>
          <w:tcPr>
            <w:tcW w:w="384" w:type="pct"/>
            <w:shd w:val="clear" w:color="auto" w:fill="auto"/>
            <w:vAlign w:val="center"/>
          </w:tcPr>
          <w:p w14:paraId="7D77F7AF" w14:textId="77777777" w:rsidR="00EC6CB5" w:rsidRPr="00482A27" w:rsidRDefault="00EC6CB5" w:rsidP="00B95E5B">
            <w:pPr>
              <w:spacing w:before="0" w:after="0" w:line="240" w:lineRule="auto"/>
              <w:jc w:val="center"/>
              <w:rPr>
                <w:sz w:val="20"/>
                <w:szCs w:val="20"/>
              </w:rPr>
            </w:pPr>
          </w:p>
        </w:tc>
        <w:tc>
          <w:tcPr>
            <w:tcW w:w="612" w:type="pct"/>
            <w:shd w:val="clear" w:color="auto" w:fill="auto"/>
            <w:vAlign w:val="center"/>
          </w:tcPr>
          <w:p w14:paraId="7E660076" w14:textId="77777777" w:rsidR="00EC6CB5" w:rsidRPr="00482A27" w:rsidRDefault="00EC6CB5" w:rsidP="00B95E5B">
            <w:pPr>
              <w:spacing w:before="0" w:after="0" w:line="240" w:lineRule="auto"/>
              <w:jc w:val="center"/>
              <w:rPr>
                <w:sz w:val="20"/>
                <w:szCs w:val="20"/>
              </w:rPr>
            </w:pPr>
          </w:p>
        </w:tc>
        <w:tc>
          <w:tcPr>
            <w:tcW w:w="610" w:type="pct"/>
            <w:shd w:val="clear" w:color="auto" w:fill="auto"/>
            <w:vAlign w:val="center"/>
          </w:tcPr>
          <w:p w14:paraId="2A2CB3DE" w14:textId="77777777" w:rsidR="00EC6CB5" w:rsidRPr="00482A27" w:rsidRDefault="00EC6CB5" w:rsidP="00B95E5B">
            <w:pPr>
              <w:spacing w:before="0" w:after="0" w:line="240" w:lineRule="auto"/>
              <w:jc w:val="center"/>
              <w:rPr>
                <w:sz w:val="20"/>
                <w:szCs w:val="20"/>
              </w:rPr>
            </w:pPr>
          </w:p>
        </w:tc>
        <w:tc>
          <w:tcPr>
            <w:tcW w:w="617" w:type="pct"/>
            <w:shd w:val="clear" w:color="auto" w:fill="auto"/>
            <w:vAlign w:val="center"/>
          </w:tcPr>
          <w:p w14:paraId="0FFD0F03" w14:textId="77777777" w:rsidR="00EC6CB5" w:rsidRPr="00482A27" w:rsidRDefault="00EC6CB5" w:rsidP="00B95E5B">
            <w:pPr>
              <w:spacing w:before="0" w:after="0" w:line="240" w:lineRule="auto"/>
              <w:jc w:val="center"/>
              <w:rPr>
                <w:sz w:val="20"/>
                <w:szCs w:val="20"/>
              </w:rPr>
            </w:pPr>
          </w:p>
        </w:tc>
        <w:tc>
          <w:tcPr>
            <w:tcW w:w="427" w:type="pct"/>
            <w:vAlign w:val="center"/>
          </w:tcPr>
          <w:p w14:paraId="7A35A4E0" w14:textId="77777777" w:rsidR="00EC6CB5" w:rsidRPr="00482A27" w:rsidRDefault="00EC6CB5" w:rsidP="00B95E5B">
            <w:pPr>
              <w:spacing w:before="0" w:after="0" w:line="240" w:lineRule="auto"/>
              <w:jc w:val="center"/>
              <w:rPr>
                <w:sz w:val="20"/>
                <w:szCs w:val="20"/>
              </w:rPr>
            </w:pPr>
          </w:p>
        </w:tc>
      </w:tr>
      <w:tr w:rsidR="00005FD9" w:rsidRPr="00482A27" w14:paraId="4B0066C7" w14:textId="77777777" w:rsidTr="000F0E66">
        <w:trPr>
          <w:trHeight w:val="964"/>
        </w:trPr>
        <w:tc>
          <w:tcPr>
            <w:tcW w:w="323" w:type="pct"/>
            <w:vAlign w:val="center"/>
          </w:tcPr>
          <w:p w14:paraId="5001A249" w14:textId="77777777" w:rsidR="00005FD9" w:rsidRPr="00482A27" w:rsidRDefault="00005FD9" w:rsidP="00B95E5B">
            <w:pPr>
              <w:spacing w:before="0" w:after="0" w:line="240" w:lineRule="auto"/>
              <w:jc w:val="center"/>
              <w:rPr>
                <w:sz w:val="20"/>
                <w:szCs w:val="20"/>
              </w:rPr>
            </w:pPr>
          </w:p>
        </w:tc>
        <w:tc>
          <w:tcPr>
            <w:tcW w:w="360" w:type="pct"/>
            <w:shd w:val="clear" w:color="auto" w:fill="auto"/>
            <w:vAlign w:val="center"/>
          </w:tcPr>
          <w:p w14:paraId="69BBB1FE" w14:textId="77777777" w:rsidR="00005FD9" w:rsidRPr="00482A27" w:rsidRDefault="00005FD9" w:rsidP="00B95E5B">
            <w:pPr>
              <w:spacing w:before="0" w:after="0" w:line="240" w:lineRule="auto"/>
              <w:jc w:val="center"/>
              <w:rPr>
                <w:sz w:val="20"/>
                <w:szCs w:val="20"/>
              </w:rPr>
            </w:pPr>
          </w:p>
        </w:tc>
        <w:tc>
          <w:tcPr>
            <w:tcW w:w="475" w:type="pct"/>
            <w:shd w:val="clear" w:color="auto" w:fill="auto"/>
            <w:vAlign w:val="center"/>
          </w:tcPr>
          <w:p w14:paraId="60A8578E" w14:textId="77777777" w:rsidR="00005FD9" w:rsidRPr="00482A27" w:rsidRDefault="00005FD9" w:rsidP="00B95E5B">
            <w:pPr>
              <w:spacing w:before="0" w:after="0" w:line="240" w:lineRule="auto"/>
              <w:jc w:val="center"/>
              <w:rPr>
                <w:sz w:val="20"/>
                <w:szCs w:val="20"/>
              </w:rPr>
            </w:pPr>
          </w:p>
        </w:tc>
        <w:tc>
          <w:tcPr>
            <w:tcW w:w="370" w:type="pct"/>
            <w:shd w:val="clear" w:color="auto" w:fill="auto"/>
            <w:vAlign w:val="center"/>
          </w:tcPr>
          <w:p w14:paraId="3533CD36" w14:textId="77777777" w:rsidR="00005FD9" w:rsidRPr="00482A27" w:rsidRDefault="00005FD9" w:rsidP="00B95E5B">
            <w:pPr>
              <w:spacing w:before="0" w:after="0" w:line="240" w:lineRule="auto"/>
              <w:jc w:val="center"/>
              <w:rPr>
                <w:sz w:val="20"/>
                <w:szCs w:val="20"/>
              </w:rPr>
            </w:pPr>
          </w:p>
        </w:tc>
        <w:tc>
          <w:tcPr>
            <w:tcW w:w="362" w:type="pct"/>
            <w:vAlign w:val="center"/>
          </w:tcPr>
          <w:p w14:paraId="1F54564E" w14:textId="77777777" w:rsidR="00005FD9" w:rsidRPr="00482A27" w:rsidRDefault="00005FD9" w:rsidP="00B95E5B">
            <w:pPr>
              <w:spacing w:before="0" w:after="0" w:line="240" w:lineRule="auto"/>
              <w:jc w:val="center"/>
              <w:rPr>
                <w:sz w:val="20"/>
                <w:szCs w:val="20"/>
              </w:rPr>
            </w:pPr>
          </w:p>
        </w:tc>
        <w:tc>
          <w:tcPr>
            <w:tcW w:w="461" w:type="pct"/>
            <w:shd w:val="clear" w:color="auto" w:fill="auto"/>
            <w:vAlign w:val="center"/>
          </w:tcPr>
          <w:p w14:paraId="017F9EF8" w14:textId="77777777" w:rsidR="00005FD9" w:rsidRPr="00482A27" w:rsidRDefault="00005FD9" w:rsidP="00B95E5B">
            <w:pPr>
              <w:spacing w:before="0" w:after="0" w:line="240" w:lineRule="auto"/>
              <w:jc w:val="center"/>
              <w:rPr>
                <w:sz w:val="20"/>
                <w:szCs w:val="20"/>
              </w:rPr>
            </w:pPr>
          </w:p>
        </w:tc>
        <w:tc>
          <w:tcPr>
            <w:tcW w:w="384" w:type="pct"/>
            <w:shd w:val="clear" w:color="auto" w:fill="auto"/>
            <w:vAlign w:val="center"/>
          </w:tcPr>
          <w:p w14:paraId="18023F27" w14:textId="77777777" w:rsidR="00005FD9" w:rsidRPr="00482A27" w:rsidRDefault="00005FD9" w:rsidP="00B95E5B">
            <w:pPr>
              <w:spacing w:before="0" w:after="0" w:line="240" w:lineRule="auto"/>
              <w:jc w:val="center"/>
              <w:rPr>
                <w:sz w:val="20"/>
                <w:szCs w:val="20"/>
              </w:rPr>
            </w:pPr>
          </w:p>
        </w:tc>
        <w:tc>
          <w:tcPr>
            <w:tcW w:w="612" w:type="pct"/>
            <w:shd w:val="clear" w:color="auto" w:fill="auto"/>
            <w:vAlign w:val="center"/>
          </w:tcPr>
          <w:p w14:paraId="293D7158" w14:textId="77777777" w:rsidR="00005FD9" w:rsidRPr="00482A27" w:rsidRDefault="00005FD9" w:rsidP="00B95E5B">
            <w:pPr>
              <w:spacing w:before="0" w:after="0" w:line="240" w:lineRule="auto"/>
              <w:jc w:val="center"/>
              <w:rPr>
                <w:sz w:val="20"/>
                <w:szCs w:val="20"/>
              </w:rPr>
            </w:pPr>
          </w:p>
        </w:tc>
        <w:tc>
          <w:tcPr>
            <w:tcW w:w="610" w:type="pct"/>
            <w:shd w:val="clear" w:color="auto" w:fill="auto"/>
            <w:vAlign w:val="center"/>
          </w:tcPr>
          <w:p w14:paraId="35320876" w14:textId="77777777" w:rsidR="00005FD9" w:rsidRPr="00482A27" w:rsidRDefault="00005FD9" w:rsidP="00B95E5B">
            <w:pPr>
              <w:spacing w:before="0" w:after="0" w:line="240" w:lineRule="auto"/>
              <w:jc w:val="center"/>
              <w:rPr>
                <w:sz w:val="20"/>
                <w:szCs w:val="20"/>
              </w:rPr>
            </w:pPr>
          </w:p>
        </w:tc>
        <w:tc>
          <w:tcPr>
            <w:tcW w:w="617" w:type="pct"/>
            <w:shd w:val="clear" w:color="auto" w:fill="auto"/>
            <w:vAlign w:val="center"/>
          </w:tcPr>
          <w:p w14:paraId="5B7B5DA3" w14:textId="77777777" w:rsidR="00005FD9" w:rsidRPr="00482A27" w:rsidRDefault="00005FD9" w:rsidP="00B95E5B">
            <w:pPr>
              <w:spacing w:before="0" w:after="0" w:line="240" w:lineRule="auto"/>
              <w:jc w:val="center"/>
              <w:rPr>
                <w:sz w:val="20"/>
                <w:szCs w:val="20"/>
              </w:rPr>
            </w:pPr>
          </w:p>
        </w:tc>
        <w:tc>
          <w:tcPr>
            <w:tcW w:w="427" w:type="pct"/>
            <w:vAlign w:val="center"/>
          </w:tcPr>
          <w:p w14:paraId="26C41257" w14:textId="77777777" w:rsidR="00005FD9" w:rsidRPr="00482A27" w:rsidRDefault="00005FD9" w:rsidP="00B95E5B">
            <w:pPr>
              <w:spacing w:before="0" w:after="0" w:line="240" w:lineRule="auto"/>
              <w:jc w:val="center"/>
              <w:rPr>
                <w:sz w:val="20"/>
                <w:szCs w:val="20"/>
              </w:rPr>
            </w:pPr>
          </w:p>
        </w:tc>
      </w:tr>
    </w:tbl>
    <w:p w14:paraId="6973AB98" w14:textId="77777777" w:rsidR="000224EA" w:rsidRPr="00482A27" w:rsidRDefault="000224EA" w:rsidP="00482A27">
      <w:pPr>
        <w:spacing w:after="0"/>
        <w:rPr>
          <w:b/>
          <w:bCs/>
          <w:szCs w:val="24"/>
        </w:rPr>
      </w:pPr>
      <w:r w:rsidRPr="00482A27">
        <w:rPr>
          <w:b/>
          <w:bCs/>
          <w:szCs w:val="24"/>
        </w:rPr>
        <w:t>Notes:</w:t>
      </w:r>
    </w:p>
    <w:p w14:paraId="158AD51E" w14:textId="77777777" w:rsidR="000224EA" w:rsidRPr="00482A27" w:rsidRDefault="000224EA" w:rsidP="00CD2C45">
      <w:pPr>
        <w:pStyle w:val="ListParagraph"/>
        <w:numPr>
          <w:ilvl w:val="0"/>
          <w:numId w:val="21"/>
        </w:numPr>
        <w:spacing w:before="0" w:after="0"/>
        <w:rPr>
          <w:szCs w:val="24"/>
        </w:rPr>
      </w:pPr>
      <w:r w:rsidRPr="00482A27">
        <w:rPr>
          <w:szCs w:val="24"/>
        </w:rPr>
        <w:t>0</w:t>
      </w:r>
      <w:r w:rsidR="00482A27" w:rsidRPr="00482A27">
        <w:rPr>
          <w:szCs w:val="24"/>
        </w:rPr>
        <w:t>m</w:t>
      </w:r>
      <w:r w:rsidRPr="00482A27">
        <w:rPr>
          <w:szCs w:val="24"/>
        </w:rPr>
        <w:t xml:space="preserve"> if the monitoring site is at a location of exposure (e.g. installed on/adjacent to the façade of a residential property).</w:t>
      </w:r>
    </w:p>
    <w:p w14:paraId="0A1E8CC9" w14:textId="77777777" w:rsidR="00DE7EE6" w:rsidRPr="00482A27" w:rsidRDefault="000224EA" w:rsidP="00CD2C45">
      <w:pPr>
        <w:pStyle w:val="ListParagraph"/>
        <w:numPr>
          <w:ilvl w:val="0"/>
          <w:numId w:val="21"/>
        </w:numPr>
        <w:spacing w:before="0" w:after="0"/>
        <w:rPr>
          <w:szCs w:val="24"/>
        </w:rPr>
      </w:pPr>
      <w:r w:rsidRPr="00482A27">
        <w:rPr>
          <w:szCs w:val="24"/>
        </w:rPr>
        <w:t>N/A if not applicable.</w:t>
      </w:r>
    </w:p>
    <w:p w14:paraId="510BA6ED" w14:textId="77777777" w:rsidR="00482A27" w:rsidRDefault="00482A27" w:rsidP="00482A27"/>
    <w:p w14:paraId="470FBCDF" w14:textId="77777777" w:rsidR="00482A27" w:rsidRPr="00E2143D" w:rsidRDefault="00482A27" w:rsidP="00482A27">
      <w:pPr>
        <w:sectPr w:rsidR="00482A27" w:rsidRPr="00E2143D" w:rsidSect="00417A9D">
          <w:pgSz w:w="16838" w:h="11899" w:orient="landscape" w:code="9"/>
          <w:pgMar w:top="1134" w:right="1134" w:bottom="1134" w:left="1134" w:header="340" w:footer="340" w:gutter="0"/>
          <w:cols w:space="708"/>
          <w:titlePg/>
          <w:docGrid w:linePitch="326"/>
        </w:sectPr>
      </w:pPr>
    </w:p>
    <w:p w14:paraId="41CD8AA2" w14:textId="4AF97FA8" w:rsidR="00DE7EE6" w:rsidRPr="00BE1150" w:rsidRDefault="008748E0" w:rsidP="008748E0">
      <w:pPr>
        <w:pStyle w:val="Caption"/>
        <w:rPr>
          <w:szCs w:val="24"/>
        </w:rPr>
      </w:pPr>
      <w:bookmarkStart w:id="61" w:name="_Ref68010316"/>
      <w:bookmarkStart w:id="62" w:name="_Toc37169115"/>
      <w:bookmarkStart w:id="63" w:name="_Toc68010846"/>
      <w:bookmarkStart w:id="64" w:name="_Toc68010898"/>
      <w:bookmarkStart w:id="65" w:name="_Toc191473689"/>
      <w:r>
        <w:lastRenderedPageBreak/>
        <w:t>Table A.</w:t>
      </w:r>
      <w:fldSimple w:instr=" SEQ Table_A \* ARABIC ">
        <w:r w:rsidR="005B2540">
          <w:rPr>
            <w:noProof/>
          </w:rPr>
          <w:t>3</w:t>
        </w:r>
      </w:fldSimple>
      <w:bookmarkEnd w:id="61"/>
      <w:r>
        <w:rPr>
          <w:szCs w:val="24"/>
        </w:rPr>
        <w:t xml:space="preserve"> </w:t>
      </w:r>
      <w:r w:rsidR="00E2143D" w:rsidRPr="00BE1150">
        <w:rPr>
          <w:szCs w:val="24"/>
        </w:rPr>
        <w:t>– Annual Mean NO</w:t>
      </w:r>
      <w:r w:rsidR="00E2143D" w:rsidRPr="00234CA0">
        <w:rPr>
          <w:szCs w:val="24"/>
          <w:vertAlign w:val="subscript"/>
        </w:rPr>
        <w:t>2</w:t>
      </w:r>
      <w:r w:rsidR="00E2143D" w:rsidRPr="00BE1150">
        <w:rPr>
          <w:szCs w:val="24"/>
        </w:rPr>
        <w:t xml:space="preserve"> Monitoring Results</w:t>
      </w:r>
      <w:bookmarkEnd w:id="62"/>
      <w:r w:rsidR="00FE773F">
        <w:rPr>
          <w:szCs w:val="24"/>
        </w:rPr>
        <w:t>: Automatic Monitoring</w:t>
      </w:r>
      <w:r w:rsidR="00890DFF">
        <w:rPr>
          <w:szCs w:val="24"/>
        </w:rPr>
        <w:t xml:space="preserve"> </w:t>
      </w:r>
      <w:r w:rsidR="00890DFF" w:rsidRPr="00890DFF">
        <w:rPr>
          <w:szCs w:val="24"/>
        </w:rPr>
        <w:t>(µg/m</w:t>
      </w:r>
      <w:r w:rsidR="00890DFF" w:rsidRPr="00530357">
        <w:rPr>
          <w:szCs w:val="24"/>
          <w:vertAlign w:val="superscript"/>
        </w:rPr>
        <w:t>3</w:t>
      </w:r>
      <w:r w:rsidR="00890DFF" w:rsidRPr="00890DFF">
        <w:rPr>
          <w:szCs w:val="24"/>
        </w:rPr>
        <w:t>)</w:t>
      </w:r>
      <w:bookmarkEnd w:id="63"/>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9"/>
        <w:gridCol w:w="1500"/>
        <w:gridCol w:w="1500"/>
        <w:gridCol w:w="1500"/>
        <w:gridCol w:w="2300"/>
        <w:gridCol w:w="2300"/>
        <w:gridCol w:w="1002"/>
        <w:gridCol w:w="888"/>
        <w:gridCol w:w="888"/>
        <w:gridCol w:w="888"/>
        <w:gridCol w:w="885"/>
      </w:tblGrid>
      <w:tr w:rsidR="003A2C1A" w:rsidRPr="00482A27" w14:paraId="62A13386" w14:textId="77777777" w:rsidTr="003A2C1A">
        <w:trPr>
          <w:trHeight w:val="510"/>
          <w:tblHeader/>
        </w:trPr>
        <w:tc>
          <w:tcPr>
            <w:tcW w:w="312" w:type="pct"/>
            <w:shd w:val="clear" w:color="auto" w:fill="auto"/>
            <w:vAlign w:val="center"/>
          </w:tcPr>
          <w:p w14:paraId="054C379B" w14:textId="77777777" w:rsidR="003A2C1A" w:rsidRPr="00482A27" w:rsidRDefault="003A2C1A" w:rsidP="000F0E66">
            <w:pPr>
              <w:spacing w:before="0" w:after="0" w:line="240" w:lineRule="auto"/>
              <w:jc w:val="center"/>
              <w:rPr>
                <w:rFonts w:cs="Arial"/>
                <w:b/>
                <w:sz w:val="20"/>
                <w:szCs w:val="20"/>
              </w:rPr>
            </w:pPr>
            <w:r w:rsidRPr="00482A27">
              <w:rPr>
                <w:rFonts w:cs="Arial"/>
                <w:b/>
                <w:sz w:val="20"/>
                <w:szCs w:val="20"/>
              </w:rPr>
              <w:t>Site ID</w:t>
            </w:r>
          </w:p>
        </w:tc>
        <w:tc>
          <w:tcPr>
            <w:tcW w:w="515" w:type="pct"/>
            <w:vAlign w:val="center"/>
          </w:tcPr>
          <w:p w14:paraId="77FCA24F" w14:textId="17C25B24" w:rsidR="003A2C1A" w:rsidRPr="00482A27" w:rsidRDefault="003A2C1A" w:rsidP="00E846DE">
            <w:pPr>
              <w:spacing w:before="0" w:after="0" w:line="240" w:lineRule="auto"/>
              <w:jc w:val="center"/>
              <w:rPr>
                <w:rFonts w:cs="Arial"/>
                <w:b/>
                <w:sz w:val="20"/>
                <w:szCs w:val="20"/>
              </w:rPr>
            </w:pPr>
            <w:r>
              <w:rPr>
                <w:rFonts w:cs="Arial"/>
                <w:b/>
                <w:sz w:val="20"/>
                <w:szCs w:val="20"/>
              </w:rPr>
              <w:t>X OS Grid Ref (Easting)</w:t>
            </w:r>
          </w:p>
        </w:tc>
        <w:tc>
          <w:tcPr>
            <w:tcW w:w="515" w:type="pct"/>
            <w:vAlign w:val="center"/>
          </w:tcPr>
          <w:p w14:paraId="43FE30B2" w14:textId="474B9C2A" w:rsidR="003A2C1A" w:rsidRPr="00482A27" w:rsidRDefault="003A2C1A" w:rsidP="00E846DE">
            <w:pPr>
              <w:spacing w:before="0" w:after="0" w:line="240" w:lineRule="auto"/>
              <w:jc w:val="center"/>
              <w:rPr>
                <w:rFonts w:cs="Arial"/>
                <w:b/>
                <w:sz w:val="20"/>
                <w:szCs w:val="20"/>
              </w:rPr>
            </w:pPr>
            <w:r>
              <w:rPr>
                <w:rFonts w:cs="Arial"/>
                <w:b/>
                <w:sz w:val="20"/>
                <w:szCs w:val="20"/>
              </w:rPr>
              <w:t>Y OS Grid Ref (Northing)</w:t>
            </w:r>
          </w:p>
        </w:tc>
        <w:tc>
          <w:tcPr>
            <w:tcW w:w="515" w:type="pct"/>
            <w:vAlign w:val="center"/>
          </w:tcPr>
          <w:p w14:paraId="57FDE51D" w14:textId="05A91E5B" w:rsidR="003A2C1A" w:rsidRPr="00482A27" w:rsidRDefault="003A2C1A" w:rsidP="000F0E66">
            <w:pPr>
              <w:spacing w:before="0" w:after="0" w:line="240" w:lineRule="auto"/>
              <w:jc w:val="center"/>
              <w:rPr>
                <w:rFonts w:cs="Arial"/>
                <w:b/>
                <w:sz w:val="20"/>
                <w:szCs w:val="20"/>
              </w:rPr>
            </w:pPr>
            <w:r w:rsidRPr="00482A27">
              <w:rPr>
                <w:rFonts w:cs="Arial"/>
                <w:b/>
                <w:sz w:val="20"/>
                <w:szCs w:val="20"/>
              </w:rPr>
              <w:t>Site Type</w:t>
            </w:r>
          </w:p>
        </w:tc>
        <w:tc>
          <w:tcPr>
            <w:tcW w:w="790" w:type="pct"/>
            <w:vAlign w:val="center"/>
          </w:tcPr>
          <w:p w14:paraId="6089730C" w14:textId="77777777" w:rsidR="003A2C1A" w:rsidRPr="00482A27" w:rsidRDefault="003A2C1A" w:rsidP="000F0E66">
            <w:pPr>
              <w:spacing w:before="0" w:after="0" w:line="240" w:lineRule="auto"/>
              <w:jc w:val="center"/>
              <w:rPr>
                <w:rFonts w:cs="Arial"/>
                <w:b/>
                <w:sz w:val="20"/>
                <w:szCs w:val="20"/>
              </w:rPr>
            </w:pPr>
            <w:r w:rsidRPr="00482A27">
              <w:rPr>
                <w:rFonts w:cs="Arial"/>
                <w:b/>
                <w:sz w:val="20"/>
                <w:szCs w:val="20"/>
              </w:rPr>
              <w:t xml:space="preserve">Valid Data Capture for Monitoring Period (%) </w:t>
            </w:r>
            <w:r w:rsidRPr="00482A27">
              <w:rPr>
                <w:rFonts w:cs="Arial"/>
                <w:b/>
                <w:sz w:val="20"/>
                <w:szCs w:val="20"/>
                <w:vertAlign w:val="superscript"/>
              </w:rPr>
              <w:t>(1)</w:t>
            </w:r>
          </w:p>
        </w:tc>
        <w:tc>
          <w:tcPr>
            <w:tcW w:w="790" w:type="pct"/>
            <w:vAlign w:val="center"/>
          </w:tcPr>
          <w:p w14:paraId="140F7598" w14:textId="2D00B1CB" w:rsidR="003A2C1A" w:rsidRPr="00482A27" w:rsidRDefault="003A2C1A" w:rsidP="000F0E66">
            <w:pPr>
              <w:spacing w:before="0" w:after="0" w:line="240" w:lineRule="auto"/>
              <w:jc w:val="center"/>
              <w:rPr>
                <w:rFonts w:cs="Arial"/>
                <w:b/>
                <w:sz w:val="20"/>
                <w:szCs w:val="20"/>
              </w:rPr>
            </w:pPr>
            <w:r w:rsidRPr="00482A27">
              <w:rPr>
                <w:rFonts w:cs="Arial"/>
                <w:b/>
                <w:sz w:val="20"/>
                <w:szCs w:val="20"/>
              </w:rPr>
              <w:t xml:space="preserve">Valid Data Capture </w:t>
            </w:r>
            <w:r>
              <w:rPr>
                <w:rFonts w:cs="Arial"/>
                <w:b/>
                <w:sz w:val="20"/>
                <w:szCs w:val="20"/>
              </w:rPr>
              <w:t>2024</w:t>
            </w:r>
            <w:r w:rsidRPr="00482A27">
              <w:rPr>
                <w:rFonts w:cs="Arial"/>
                <w:b/>
                <w:sz w:val="20"/>
                <w:szCs w:val="20"/>
              </w:rPr>
              <w:t xml:space="preserve"> (%) </w:t>
            </w:r>
            <w:r w:rsidRPr="00482A27">
              <w:rPr>
                <w:rFonts w:cs="Arial"/>
                <w:b/>
                <w:sz w:val="20"/>
                <w:szCs w:val="20"/>
                <w:vertAlign w:val="superscript"/>
              </w:rPr>
              <w:t>(2)</w:t>
            </w:r>
          </w:p>
        </w:tc>
        <w:tc>
          <w:tcPr>
            <w:tcW w:w="344" w:type="pct"/>
            <w:shd w:val="clear" w:color="auto" w:fill="auto"/>
            <w:vAlign w:val="center"/>
          </w:tcPr>
          <w:p w14:paraId="301F00B7" w14:textId="4A0E4BBC" w:rsidR="003A2C1A" w:rsidRPr="00482A27" w:rsidRDefault="003A2C1A" w:rsidP="000F0E66">
            <w:pPr>
              <w:spacing w:before="0" w:after="0" w:line="240" w:lineRule="auto"/>
              <w:jc w:val="center"/>
              <w:rPr>
                <w:rFonts w:cs="Arial"/>
                <w:b/>
                <w:sz w:val="20"/>
                <w:szCs w:val="20"/>
              </w:rPr>
            </w:pPr>
            <w:r w:rsidRPr="00482A27">
              <w:rPr>
                <w:rFonts w:cs="Arial"/>
                <w:b/>
                <w:sz w:val="20"/>
                <w:szCs w:val="20"/>
              </w:rPr>
              <w:t>20</w:t>
            </w:r>
            <w:r>
              <w:rPr>
                <w:rFonts w:cs="Arial"/>
                <w:b/>
                <w:sz w:val="20"/>
                <w:szCs w:val="20"/>
              </w:rPr>
              <w:t>20</w:t>
            </w:r>
          </w:p>
        </w:tc>
        <w:tc>
          <w:tcPr>
            <w:tcW w:w="305" w:type="pct"/>
            <w:shd w:val="clear" w:color="auto" w:fill="auto"/>
            <w:vAlign w:val="center"/>
          </w:tcPr>
          <w:p w14:paraId="306B44AC" w14:textId="217C3969" w:rsidR="003A2C1A" w:rsidRPr="00482A27" w:rsidRDefault="003A2C1A" w:rsidP="000F0E66">
            <w:pPr>
              <w:spacing w:before="0" w:after="0" w:line="240" w:lineRule="auto"/>
              <w:jc w:val="center"/>
              <w:rPr>
                <w:rFonts w:cs="Arial"/>
                <w:b/>
                <w:sz w:val="20"/>
                <w:szCs w:val="20"/>
              </w:rPr>
            </w:pPr>
            <w:r w:rsidRPr="00482A27">
              <w:rPr>
                <w:rFonts w:cs="Arial"/>
                <w:b/>
                <w:sz w:val="20"/>
                <w:szCs w:val="20"/>
              </w:rPr>
              <w:t>20</w:t>
            </w:r>
            <w:r>
              <w:rPr>
                <w:rFonts w:cs="Arial"/>
                <w:b/>
                <w:sz w:val="20"/>
                <w:szCs w:val="20"/>
              </w:rPr>
              <w:t>21</w:t>
            </w:r>
          </w:p>
        </w:tc>
        <w:tc>
          <w:tcPr>
            <w:tcW w:w="305" w:type="pct"/>
            <w:shd w:val="clear" w:color="auto" w:fill="auto"/>
            <w:vAlign w:val="center"/>
          </w:tcPr>
          <w:p w14:paraId="1E364C4F" w14:textId="35B345AA" w:rsidR="003A2C1A" w:rsidRPr="00482A27" w:rsidRDefault="003A2C1A" w:rsidP="000F0E66">
            <w:pPr>
              <w:spacing w:before="0" w:after="0" w:line="240" w:lineRule="auto"/>
              <w:jc w:val="center"/>
              <w:rPr>
                <w:rFonts w:cs="Arial"/>
                <w:b/>
                <w:sz w:val="20"/>
                <w:szCs w:val="20"/>
              </w:rPr>
            </w:pPr>
            <w:r w:rsidRPr="00482A27">
              <w:rPr>
                <w:rFonts w:cs="Arial"/>
                <w:b/>
                <w:sz w:val="20"/>
                <w:szCs w:val="20"/>
              </w:rPr>
              <w:t>20</w:t>
            </w:r>
            <w:r>
              <w:rPr>
                <w:rFonts w:cs="Arial"/>
                <w:b/>
                <w:sz w:val="20"/>
                <w:szCs w:val="20"/>
              </w:rPr>
              <w:t>22</w:t>
            </w:r>
          </w:p>
        </w:tc>
        <w:tc>
          <w:tcPr>
            <w:tcW w:w="305" w:type="pct"/>
            <w:shd w:val="clear" w:color="auto" w:fill="auto"/>
            <w:vAlign w:val="center"/>
          </w:tcPr>
          <w:p w14:paraId="241A33AA" w14:textId="39846067" w:rsidR="003A2C1A" w:rsidRPr="00482A27" w:rsidRDefault="003A2C1A" w:rsidP="000F0E66">
            <w:pPr>
              <w:spacing w:before="0" w:after="0" w:line="240" w:lineRule="auto"/>
              <w:jc w:val="center"/>
              <w:rPr>
                <w:rFonts w:cs="Arial"/>
                <w:b/>
                <w:sz w:val="20"/>
                <w:szCs w:val="20"/>
              </w:rPr>
            </w:pPr>
            <w:r>
              <w:rPr>
                <w:rFonts w:cs="Arial"/>
                <w:b/>
                <w:sz w:val="20"/>
                <w:szCs w:val="20"/>
              </w:rPr>
              <w:t>2023</w:t>
            </w:r>
          </w:p>
        </w:tc>
        <w:tc>
          <w:tcPr>
            <w:tcW w:w="304" w:type="pct"/>
            <w:vAlign w:val="center"/>
          </w:tcPr>
          <w:p w14:paraId="1C3CC6BE" w14:textId="26731A7F" w:rsidR="003A2C1A" w:rsidRPr="00482A27" w:rsidRDefault="003A2C1A" w:rsidP="000F0E66">
            <w:pPr>
              <w:spacing w:before="0" w:after="0" w:line="240" w:lineRule="auto"/>
              <w:jc w:val="center"/>
              <w:rPr>
                <w:rFonts w:cs="Arial"/>
                <w:b/>
                <w:sz w:val="20"/>
                <w:szCs w:val="20"/>
              </w:rPr>
            </w:pPr>
            <w:r>
              <w:rPr>
                <w:rFonts w:cs="Arial"/>
                <w:b/>
                <w:sz w:val="20"/>
                <w:szCs w:val="20"/>
              </w:rPr>
              <w:t>2024</w:t>
            </w:r>
          </w:p>
        </w:tc>
      </w:tr>
      <w:tr w:rsidR="003A2C1A" w:rsidRPr="00482A27" w14:paraId="40C79730" w14:textId="77777777" w:rsidTr="003A2C1A">
        <w:trPr>
          <w:trHeight w:val="510"/>
        </w:trPr>
        <w:tc>
          <w:tcPr>
            <w:tcW w:w="312" w:type="pct"/>
            <w:shd w:val="clear" w:color="auto" w:fill="auto"/>
            <w:vAlign w:val="center"/>
          </w:tcPr>
          <w:p w14:paraId="5D4286FA" w14:textId="27D7C882"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CM1</w:t>
            </w:r>
            <w:r>
              <w:rPr>
                <w:color w:val="FF0000"/>
                <w:sz w:val="20"/>
                <w:szCs w:val="20"/>
              </w:rPr>
              <w:t>&gt;</w:t>
            </w:r>
          </w:p>
        </w:tc>
        <w:tc>
          <w:tcPr>
            <w:tcW w:w="515" w:type="pct"/>
            <w:vAlign w:val="center"/>
          </w:tcPr>
          <w:p w14:paraId="4F4E373D" w14:textId="0952207F"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18"/>
              </w:rPr>
              <w:t>332395</w:t>
            </w:r>
            <w:r>
              <w:rPr>
                <w:color w:val="FF0000"/>
                <w:sz w:val="20"/>
                <w:szCs w:val="20"/>
              </w:rPr>
              <w:t>&gt;</w:t>
            </w:r>
          </w:p>
        </w:tc>
        <w:tc>
          <w:tcPr>
            <w:tcW w:w="515" w:type="pct"/>
            <w:vAlign w:val="center"/>
          </w:tcPr>
          <w:p w14:paraId="0399ED40" w14:textId="15178FDB"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Style w:val="largetext1"/>
                <w:rFonts w:ascii="Arial" w:hAnsi="Arial" w:cs="Arial"/>
                <w:color w:val="FF0000"/>
                <w:sz w:val="20"/>
                <w:szCs w:val="18"/>
              </w:rPr>
              <w:t>433175</w:t>
            </w:r>
            <w:r>
              <w:rPr>
                <w:color w:val="FF0000"/>
                <w:sz w:val="20"/>
                <w:szCs w:val="20"/>
              </w:rPr>
              <w:t>&gt;</w:t>
            </w:r>
          </w:p>
        </w:tc>
        <w:tc>
          <w:tcPr>
            <w:tcW w:w="515" w:type="pct"/>
            <w:vAlign w:val="center"/>
          </w:tcPr>
          <w:p w14:paraId="5C4102DB" w14:textId="3D60510B"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Roadside</w:t>
            </w:r>
            <w:r>
              <w:rPr>
                <w:color w:val="FF0000"/>
                <w:sz w:val="20"/>
                <w:szCs w:val="20"/>
              </w:rPr>
              <w:t>&gt;</w:t>
            </w:r>
          </w:p>
        </w:tc>
        <w:tc>
          <w:tcPr>
            <w:tcW w:w="790" w:type="pct"/>
            <w:vAlign w:val="center"/>
          </w:tcPr>
          <w:p w14:paraId="2D5D6E72" w14:textId="4A131FA9"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95</w:t>
            </w:r>
            <w:r>
              <w:rPr>
                <w:color w:val="FF0000"/>
                <w:sz w:val="20"/>
                <w:szCs w:val="20"/>
              </w:rPr>
              <w:t>&gt;</w:t>
            </w:r>
          </w:p>
        </w:tc>
        <w:tc>
          <w:tcPr>
            <w:tcW w:w="790" w:type="pct"/>
            <w:vAlign w:val="center"/>
          </w:tcPr>
          <w:p w14:paraId="7462C841" w14:textId="745F2323"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95</w:t>
            </w:r>
            <w:r>
              <w:rPr>
                <w:color w:val="FF0000"/>
                <w:sz w:val="20"/>
                <w:szCs w:val="20"/>
              </w:rPr>
              <w:t>&gt;</w:t>
            </w:r>
          </w:p>
        </w:tc>
        <w:tc>
          <w:tcPr>
            <w:tcW w:w="344" w:type="pct"/>
            <w:shd w:val="clear" w:color="auto" w:fill="auto"/>
            <w:vAlign w:val="center"/>
          </w:tcPr>
          <w:p w14:paraId="0CA95256" w14:textId="2683DEB3" w:rsidR="003A2C1A" w:rsidRPr="00C514F8" w:rsidRDefault="009278F7" w:rsidP="00E846DE">
            <w:pPr>
              <w:spacing w:before="0" w:after="0" w:line="240" w:lineRule="auto"/>
              <w:jc w:val="center"/>
              <w:rPr>
                <w:rFonts w:cs="Arial"/>
                <w:b/>
                <w:color w:val="FF0000"/>
                <w:sz w:val="20"/>
                <w:szCs w:val="20"/>
                <w:u w:val="single"/>
              </w:rPr>
            </w:pPr>
            <w:r>
              <w:rPr>
                <w:rFonts w:cs="Arial"/>
                <w:color w:val="FF0000"/>
                <w:sz w:val="20"/>
                <w:szCs w:val="20"/>
              </w:rPr>
              <w:t>&lt;</w:t>
            </w:r>
            <w:r w:rsidR="003A2C1A" w:rsidRPr="00C514F8">
              <w:rPr>
                <w:rFonts w:cs="Arial"/>
                <w:b/>
                <w:color w:val="FF0000"/>
                <w:sz w:val="20"/>
                <w:szCs w:val="20"/>
                <w:u w:val="single"/>
              </w:rPr>
              <w:t>61.0</w:t>
            </w:r>
            <w:r>
              <w:rPr>
                <w:color w:val="FF0000"/>
                <w:sz w:val="20"/>
                <w:szCs w:val="20"/>
              </w:rPr>
              <w:t>&gt;</w:t>
            </w:r>
          </w:p>
        </w:tc>
        <w:tc>
          <w:tcPr>
            <w:tcW w:w="305" w:type="pct"/>
            <w:shd w:val="clear" w:color="auto" w:fill="auto"/>
            <w:vAlign w:val="center"/>
          </w:tcPr>
          <w:p w14:paraId="56C8764C" w14:textId="09E004D3"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48.1</w:t>
            </w:r>
            <w:r>
              <w:rPr>
                <w:color w:val="FF0000"/>
                <w:sz w:val="20"/>
                <w:szCs w:val="20"/>
              </w:rPr>
              <w:t>&gt;</w:t>
            </w:r>
          </w:p>
        </w:tc>
        <w:tc>
          <w:tcPr>
            <w:tcW w:w="305" w:type="pct"/>
            <w:shd w:val="clear" w:color="auto" w:fill="auto"/>
            <w:vAlign w:val="center"/>
          </w:tcPr>
          <w:p w14:paraId="636F1F45" w14:textId="1FFF35A4"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44.1</w:t>
            </w:r>
            <w:r>
              <w:rPr>
                <w:color w:val="FF0000"/>
                <w:sz w:val="20"/>
                <w:szCs w:val="20"/>
              </w:rPr>
              <w:t>&gt;</w:t>
            </w:r>
          </w:p>
        </w:tc>
        <w:tc>
          <w:tcPr>
            <w:tcW w:w="305" w:type="pct"/>
            <w:shd w:val="clear" w:color="auto" w:fill="auto"/>
            <w:vAlign w:val="center"/>
          </w:tcPr>
          <w:p w14:paraId="390F75DB" w14:textId="34DE0E32"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43.2</w:t>
            </w:r>
            <w:r>
              <w:rPr>
                <w:color w:val="FF0000"/>
                <w:sz w:val="20"/>
                <w:szCs w:val="20"/>
              </w:rPr>
              <w:t>&gt;</w:t>
            </w:r>
          </w:p>
        </w:tc>
        <w:tc>
          <w:tcPr>
            <w:tcW w:w="304" w:type="pct"/>
            <w:vAlign w:val="center"/>
          </w:tcPr>
          <w:p w14:paraId="21291998" w14:textId="086E6A85"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35.1</w:t>
            </w:r>
            <w:r>
              <w:rPr>
                <w:color w:val="FF0000"/>
                <w:sz w:val="20"/>
                <w:szCs w:val="20"/>
              </w:rPr>
              <w:t>&gt;</w:t>
            </w:r>
          </w:p>
        </w:tc>
      </w:tr>
      <w:tr w:rsidR="003A2C1A" w:rsidRPr="00482A27" w14:paraId="3D98DBB2" w14:textId="77777777" w:rsidTr="003A2C1A">
        <w:trPr>
          <w:trHeight w:val="510"/>
        </w:trPr>
        <w:tc>
          <w:tcPr>
            <w:tcW w:w="312" w:type="pct"/>
            <w:shd w:val="clear" w:color="auto" w:fill="auto"/>
            <w:vAlign w:val="center"/>
          </w:tcPr>
          <w:p w14:paraId="43FFE467" w14:textId="3336039F"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CM2</w:t>
            </w:r>
            <w:r>
              <w:rPr>
                <w:color w:val="FF0000"/>
                <w:sz w:val="20"/>
                <w:szCs w:val="20"/>
              </w:rPr>
              <w:t>&gt;</w:t>
            </w:r>
          </w:p>
        </w:tc>
        <w:tc>
          <w:tcPr>
            <w:tcW w:w="515" w:type="pct"/>
            <w:vAlign w:val="center"/>
          </w:tcPr>
          <w:p w14:paraId="675C8FA8" w14:textId="2D8CF7D2"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18"/>
              </w:rPr>
              <w:t>332200</w:t>
            </w:r>
            <w:r>
              <w:rPr>
                <w:color w:val="FF0000"/>
                <w:sz w:val="20"/>
                <w:szCs w:val="20"/>
              </w:rPr>
              <w:t>&gt;</w:t>
            </w:r>
          </w:p>
        </w:tc>
        <w:tc>
          <w:tcPr>
            <w:tcW w:w="515" w:type="pct"/>
            <w:vAlign w:val="center"/>
          </w:tcPr>
          <w:p w14:paraId="4D4D9A87" w14:textId="7F56ACBA"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Style w:val="largetext1"/>
                <w:rFonts w:ascii="Arial" w:hAnsi="Arial" w:cs="Arial"/>
                <w:color w:val="FF0000"/>
                <w:sz w:val="20"/>
                <w:szCs w:val="18"/>
              </w:rPr>
              <w:t>433540</w:t>
            </w:r>
            <w:r>
              <w:rPr>
                <w:color w:val="FF0000"/>
                <w:sz w:val="20"/>
                <w:szCs w:val="20"/>
              </w:rPr>
              <w:t>&gt;</w:t>
            </w:r>
          </w:p>
        </w:tc>
        <w:tc>
          <w:tcPr>
            <w:tcW w:w="515" w:type="pct"/>
            <w:vAlign w:val="center"/>
          </w:tcPr>
          <w:p w14:paraId="4AEA26B3" w14:textId="1EB35DC4"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Urban Background</w:t>
            </w:r>
            <w:r>
              <w:rPr>
                <w:color w:val="FF0000"/>
                <w:sz w:val="20"/>
                <w:szCs w:val="20"/>
              </w:rPr>
              <w:t>&gt;</w:t>
            </w:r>
          </w:p>
        </w:tc>
        <w:tc>
          <w:tcPr>
            <w:tcW w:w="790" w:type="pct"/>
            <w:vAlign w:val="center"/>
          </w:tcPr>
          <w:p w14:paraId="64255DEA" w14:textId="62E00FAE"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100</w:t>
            </w:r>
            <w:r>
              <w:rPr>
                <w:color w:val="FF0000"/>
                <w:sz w:val="20"/>
                <w:szCs w:val="20"/>
              </w:rPr>
              <w:t>&gt;</w:t>
            </w:r>
          </w:p>
        </w:tc>
        <w:tc>
          <w:tcPr>
            <w:tcW w:w="790" w:type="pct"/>
            <w:vAlign w:val="center"/>
          </w:tcPr>
          <w:p w14:paraId="0890D771" w14:textId="784B51E9"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50</w:t>
            </w:r>
            <w:r>
              <w:rPr>
                <w:color w:val="FF0000"/>
                <w:sz w:val="20"/>
                <w:szCs w:val="20"/>
              </w:rPr>
              <w:t>&gt;</w:t>
            </w:r>
          </w:p>
        </w:tc>
        <w:tc>
          <w:tcPr>
            <w:tcW w:w="344" w:type="pct"/>
            <w:shd w:val="clear" w:color="auto" w:fill="auto"/>
            <w:vAlign w:val="center"/>
          </w:tcPr>
          <w:p w14:paraId="37A5C013" w14:textId="00A3CD29"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27.0</w:t>
            </w:r>
            <w:r>
              <w:rPr>
                <w:color w:val="FF0000"/>
                <w:sz w:val="20"/>
                <w:szCs w:val="20"/>
              </w:rPr>
              <w:t>&gt;</w:t>
            </w:r>
          </w:p>
        </w:tc>
        <w:tc>
          <w:tcPr>
            <w:tcW w:w="305" w:type="pct"/>
            <w:shd w:val="clear" w:color="auto" w:fill="auto"/>
            <w:vAlign w:val="center"/>
          </w:tcPr>
          <w:p w14:paraId="6CC67151" w14:textId="6790C2A8"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28.2</w:t>
            </w:r>
            <w:r>
              <w:rPr>
                <w:color w:val="FF0000"/>
                <w:sz w:val="20"/>
                <w:szCs w:val="20"/>
              </w:rPr>
              <w:t>&gt;</w:t>
            </w:r>
          </w:p>
        </w:tc>
        <w:tc>
          <w:tcPr>
            <w:tcW w:w="305" w:type="pct"/>
            <w:shd w:val="clear" w:color="auto" w:fill="auto"/>
            <w:vAlign w:val="center"/>
          </w:tcPr>
          <w:p w14:paraId="13F61728" w14:textId="41677111"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31.5</w:t>
            </w:r>
            <w:r>
              <w:rPr>
                <w:color w:val="FF0000"/>
                <w:sz w:val="20"/>
                <w:szCs w:val="20"/>
              </w:rPr>
              <w:t>&gt;</w:t>
            </w:r>
          </w:p>
        </w:tc>
        <w:tc>
          <w:tcPr>
            <w:tcW w:w="305" w:type="pct"/>
            <w:shd w:val="clear" w:color="auto" w:fill="auto"/>
            <w:vAlign w:val="center"/>
          </w:tcPr>
          <w:p w14:paraId="62E30E34" w14:textId="39E4D808"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27.8</w:t>
            </w:r>
            <w:r>
              <w:rPr>
                <w:color w:val="FF0000"/>
                <w:sz w:val="20"/>
                <w:szCs w:val="20"/>
              </w:rPr>
              <w:t>&gt;</w:t>
            </w:r>
          </w:p>
        </w:tc>
        <w:tc>
          <w:tcPr>
            <w:tcW w:w="304" w:type="pct"/>
            <w:vAlign w:val="center"/>
          </w:tcPr>
          <w:p w14:paraId="3BA4D554" w14:textId="58820D50"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30.2</w:t>
            </w:r>
            <w:r>
              <w:rPr>
                <w:color w:val="FF0000"/>
                <w:sz w:val="20"/>
                <w:szCs w:val="20"/>
              </w:rPr>
              <w:t>&gt;</w:t>
            </w:r>
          </w:p>
        </w:tc>
      </w:tr>
    </w:tbl>
    <w:p w14:paraId="5E7B8467" w14:textId="77777777" w:rsidR="007E3366" w:rsidRPr="00482A27" w:rsidRDefault="00DE7EE6" w:rsidP="00482A27">
      <w:pPr>
        <w:spacing w:after="0"/>
        <w:rPr>
          <w:b/>
          <w:bCs/>
          <w:szCs w:val="24"/>
        </w:rPr>
      </w:pPr>
      <w:r w:rsidRPr="00482A27">
        <w:rPr>
          <w:b/>
          <w:bCs/>
          <w:szCs w:val="24"/>
        </w:rPr>
        <w:t>Notes:</w:t>
      </w:r>
    </w:p>
    <w:p w14:paraId="43933C82" w14:textId="3F424369" w:rsidR="007E3366" w:rsidRDefault="00DE7EE6" w:rsidP="00482A27">
      <w:pPr>
        <w:spacing w:before="0" w:after="0"/>
      </w:pPr>
      <w:r w:rsidRPr="00DE7EE6">
        <w:t>Exceedances of the NO</w:t>
      </w:r>
      <w:r w:rsidRPr="00234CA0">
        <w:rPr>
          <w:vertAlign w:val="subscript"/>
        </w:rPr>
        <w:t>2</w:t>
      </w:r>
      <w:r w:rsidRPr="00DE7EE6">
        <w:t xml:space="preserve"> annual mean objective of 40</w:t>
      </w:r>
      <w:r w:rsidR="002231E3">
        <w:t xml:space="preserve"> </w:t>
      </w:r>
      <w:r w:rsidRPr="00DE7EE6">
        <w:t>µg/m</w:t>
      </w:r>
      <w:r w:rsidRPr="00DE7EE6">
        <w:rPr>
          <w:vertAlign w:val="superscript"/>
        </w:rPr>
        <w:t>3</w:t>
      </w:r>
      <w:r w:rsidRPr="00DE7EE6">
        <w:t xml:space="preserve"> are shown in </w:t>
      </w:r>
      <w:r w:rsidRPr="00E2143D">
        <w:t>bold.</w:t>
      </w:r>
    </w:p>
    <w:p w14:paraId="02851FF2" w14:textId="6C20E8A3" w:rsidR="00DE7EE6" w:rsidRDefault="00E2143D" w:rsidP="00482A27">
      <w:pPr>
        <w:spacing w:before="0" w:after="0"/>
      </w:pPr>
      <w:r>
        <w:t>N</w:t>
      </w:r>
      <w:r w:rsidR="00DE7EE6" w:rsidRPr="00E2143D">
        <w:t>O</w:t>
      </w:r>
      <w:r w:rsidR="00DE7EE6" w:rsidRPr="00234CA0">
        <w:rPr>
          <w:vertAlign w:val="subscript"/>
        </w:rPr>
        <w:t>2</w:t>
      </w:r>
      <w:r w:rsidR="00DE7EE6" w:rsidRPr="00E2143D">
        <w:t xml:space="preserve"> annual means exceeding 60</w:t>
      </w:r>
      <w:r w:rsidR="002231E3">
        <w:t xml:space="preserve"> </w:t>
      </w:r>
      <w:r w:rsidR="00DE7EE6" w:rsidRPr="00E2143D">
        <w:t>µg/m</w:t>
      </w:r>
      <w:r w:rsidR="00DE7EE6" w:rsidRPr="00E2143D">
        <w:rPr>
          <w:vertAlign w:val="superscript"/>
        </w:rPr>
        <w:t>3</w:t>
      </w:r>
      <w:r w:rsidR="00DE7EE6" w:rsidRPr="00E2143D">
        <w:t>, indicating a potential exceedance of the NO</w:t>
      </w:r>
      <w:r w:rsidR="00DE7EE6" w:rsidRPr="00234CA0">
        <w:rPr>
          <w:vertAlign w:val="subscript"/>
        </w:rPr>
        <w:t>2</w:t>
      </w:r>
      <w:r w:rsidR="00DE7EE6" w:rsidRPr="00E2143D">
        <w:t xml:space="preserve"> 1-hour mean objective are shown in</w:t>
      </w:r>
      <w:r w:rsidR="00DE7EE6" w:rsidRPr="00E2143D">
        <w:rPr>
          <w:b/>
        </w:rPr>
        <w:t xml:space="preserve"> </w:t>
      </w:r>
      <w:r w:rsidR="00DE7EE6" w:rsidRPr="00482A27">
        <w:rPr>
          <w:b/>
          <w:bCs/>
          <w:u w:val="single"/>
        </w:rPr>
        <w:t>bold and</w:t>
      </w:r>
      <w:r w:rsidRPr="00482A27">
        <w:rPr>
          <w:b/>
          <w:bCs/>
          <w:u w:val="single"/>
        </w:rPr>
        <w:t xml:space="preserve"> </w:t>
      </w:r>
      <w:r w:rsidR="00DE7EE6" w:rsidRPr="00482A27">
        <w:rPr>
          <w:b/>
          <w:bCs/>
          <w:u w:val="single"/>
        </w:rPr>
        <w:t>underlined</w:t>
      </w:r>
      <w:r w:rsidR="00DE7EE6" w:rsidRPr="00E2143D">
        <w:t>.</w:t>
      </w:r>
    </w:p>
    <w:p w14:paraId="48273CCA" w14:textId="61DD7B0E" w:rsidR="00890DFF" w:rsidRPr="00E2143D" w:rsidRDefault="00890DFF" w:rsidP="00482A27">
      <w:pPr>
        <w:spacing w:before="0" w:after="0"/>
      </w:pPr>
      <w:r>
        <w:t>Means for diffusion tubes have been corrected for bias. All means have been “annualised” as per LAQM.TG</w:t>
      </w:r>
      <w:r w:rsidR="12117844">
        <w:t>22</w:t>
      </w:r>
      <w:r>
        <w:t xml:space="preserve"> if valid data capture for the full calendar year is less than 75%. See </w:t>
      </w:r>
      <w:hyperlink w:anchor="_Appendix_C:_Supporting">
        <w:r>
          <w:t>Appendix C</w:t>
        </w:r>
      </w:hyperlink>
      <w:r>
        <w:t xml:space="preserve"> for details.</w:t>
      </w:r>
    </w:p>
    <w:p w14:paraId="2453DBDE" w14:textId="77777777" w:rsidR="00DE7EE6" w:rsidRPr="00482A27" w:rsidRDefault="00482A27" w:rsidP="00CD2C45">
      <w:pPr>
        <w:pStyle w:val="ListParagraph"/>
        <w:numPr>
          <w:ilvl w:val="0"/>
          <w:numId w:val="22"/>
        </w:numPr>
        <w:spacing w:before="0" w:after="0"/>
        <w:rPr>
          <w:szCs w:val="24"/>
        </w:rPr>
      </w:pPr>
      <w:r w:rsidRPr="00482A27">
        <w:rPr>
          <w:szCs w:val="24"/>
        </w:rPr>
        <w:t>D</w:t>
      </w:r>
      <w:r w:rsidR="00DE7EE6" w:rsidRPr="00482A27">
        <w:rPr>
          <w:szCs w:val="24"/>
        </w:rPr>
        <w:t>ata capture for the monitoring period, in cases where monitoring was only carried out for part of the year.</w:t>
      </w:r>
    </w:p>
    <w:p w14:paraId="40268CE5" w14:textId="77777777" w:rsidR="00890DFF" w:rsidRPr="00482A27" w:rsidRDefault="00482A27" w:rsidP="00CD2C45">
      <w:pPr>
        <w:pStyle w:val="ListParagraph"/>
        <w:numPr>
          <w:ilvl w:val="0"/>
          <w:numId w:val="22"/>
        </w:numPr>
        <w:spacing w:before="0" w:after="0"/>
        <w:rPr>
          <w:szCs w:val="24"/>
        </w:rPr>
      </w:pPr>
      <w:r w:rsidRPr="00482A27">
        <w:rPr>
          <w:szCs w:val="24"/>
        </w:rPr>
        <w:t>D</w:t>
      </w:r>
      <w:r w:rsidR="00DE7EE6" w:rsidRPr="00482A27">
        <w:rPr>
          <w:szCs w:val="24"/>
        </w:rPr>
        <w:t>ata capture for the full calendar year (e.g. if monitoring was carried out for 6 months, the maximum data capture for the full calendar year is 50%).</w:t>
      </w:r>
    </w:p>
    <w:p w14:paraId="21F7FE57" w14:textId="77777777" w:rsidR="00482A27" w:rsidRPr="00482A27" w:rsidRDefault="00482A27" w:rsidP="00482A27">
      <w:pPr>
        <w:spacing w:before="0" w:after="0"/>
        <w:rPr>
          <w:szCs w:val="24"/>
        </w:rPr>
      </w:pPr>
    </w:p>
    <w:p w14:paraId="41E51E95" w14:textId="29F4582E" w:rsidR="00731A47" w:rsidRDefault="00731A47">
      <w:pPr>
        <w:spacing w:before="0" w:after="0" w:line="240" w:lineRule="auto"/>
      </w:pPr>
      <w:r>
        <w:br w:type="page"/>
      </w:r>
    </w:p>
    <w:p w14:paraId="22D45532" w14:textId="08C6B87B" w:rsidR="00731A47" w:rsidRDefault="00731A47" w:rsidP="00731A47">
      <w:pPr>
        <w:pStyle w:val="Caption"/>
        <w:rPr>
          <w:szCs w:val="24"/>
        </w:rPr>
      </w:pPr>
      <w:bookmarkStart w:id="66" w:name="_Toc191473690"/>
      <w:r>
        <w:lastRenderedPageBreak/>
        <w:t>Table A.</w:t>
      </w:r>
      <w:fldSimple w:instr=" SEQ Table_A \* ARABIC ">
        <w:r w:rsidR="00FE773F">
          <w:rPr>
            <w:noProof/>
          </w:rPr>
          <w:t>4</w:t>
        </w:r>
      </w:fldSimple>
      <w:r>
        <w:rPr>
          <w:szCs w:val="24"/>
        </w:rPr>
        <w:t xml:space="preserve"> </w:t>
      </w:r>
      <w:r w:rsidRPr="00BE1150">
        <w:rPr>
          <w:szCs w:val="24"/>
        </w:rPr>
        <w:t>– Annual Mean NO</w:t>
      </w:r>
      <w:r w:rsidRPr="00234CA0">
        <w:rPr>
          <w:szCs w:val="24"/>
          <w:vertAlign w:val="subscript"/>
        </w:rPr>
        <w:t>2</w:t>
      </w:r>
      <w:r w:rsidRPr="00BE1150">
        <w:rPr>
          <w:szCs w:val="24"/>
        </w:rPr>
        <w:t xml:space="preserve"> Monitoring Results</w:t>
      </w:r>
      <w:r w:rsidR="00FE773F">
        <w:rPr>
          <w:szCs w:val="24"/>
        </w:rPr>
        <w:t>: Non-Automatic Monitoring</w:t>
      </w:r>
      <w:r>
        <w:rPr>
          <w:szCs w:val="24"/>
        </w:rPr>
        <w:t xml:space="preserve"> </w:t>
      </w:r>
      <w:r w:rsidRPr="00890DFF">
        <w:rPr>
          <w:szCs w:val="24"/>
        </w:rPr>
        <w:t>(µg/m</w:t>
      </w:r>
      <w:r w:rsidRPr="00530357">
        <w:rPr>
          <w:szCs w:val="24"/>
          <w:vertAlign w:val="superscript"/>
        </w:rPr>
        <w:t>3</w:t>
      </w:r>
      <w:r w:rsidRPr="00890DFF">
        <w:rPr>
          <w:szCs w:val="24"/>
        </w:rPr>
        <w:t>)</w:t>
      </w:r>
      <w:bookmarkEnd w:id="66"/>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30574A" w:rsidRPr="008603A5" w14:paraId="181FFCC5" w14:textId="77777777" w:rsidTr="00973EFD">
        <w:tc>
          <w:tcPr>
            <w:tcW w:w="14586" w:type="dxa"/>
            <w:shd w:val="clear" w:color="auto" w:fill="DAEEF3"/>
          </w:tcPr>
          <w:p w14:paraId="7507B947" w14:textId="77777777" w:rsidR="0030574A" w:rsidRPr="008603A5" w:rsidRDefault="0030574A" w:rsidP="00973EFD">
            <w:pPr>
              <w:pStyle w:val="Style1"/>
              <w:rPr>
                <w:b/>
                <w:color w:val="0000FF"/>
              </w:rPr>
            </w:pPr>
            <w:r w:rsidRPr="008603A5">
              <w:rPr>
                <w:b/>
                <w:color w:val="0000FF"/>
              </w:rPr>
              <w:t>INSTRUCTIONS</w:t>
            </w:r>
          </w:p>
          <w:p w14:paraId="445BBF72" w14:textId="77777777" w:rsidR="0030574A" w:rsidRDefault="0030574A" w:rsidP="00973EFD">
            <w:pPr>
              <w:rPr>
                <w:color w:val="0000FF"/>
              </w:rPr>
            </w:pPr>
            <w:r>
              <w:rPr>
                <w:color w:val="0000FF"/>
              </w:rPr>
              <w:t xml:space="preserve">Populate </w:t>
            </w:r>
            <w:r>
              <w:rPr>
                <w:color w:val="0000FF"/>
                <w:shd w:val="clear" w:color="auto" w:fill="E6E6E6"/>
              </w:rPr>
              <w:fldChar w:fldCharType="begin"/>
            </w:r>
            <w:r>
              <w:rPr>
                <w:color w:val="0000FF"/>
              </w:rPr>
              <w:instrText xml:space="preserve"> REF _Ref65700338 \h  \* MERGEFORMAT </w:instrText>
            </w:r>
            <w:r>
              <w:rPr>
                <w:color w:val="0000FF"/>
                <w:shd w:val="clear" w:color="auto" w:fill="E6E6E6"/>
              </w:rPr>
            </w:r>
            <w:r>
              <w:rPr>
                <w:color w:val="0000FF"/>
                <w:shd w:val="clear" w:color="auto" w:fill="E6E6E6"/>
              </w:rPr>
              <w:fldChar w:fldCharType="separate"/>
            </w:r>
            <w:r w:rsidRPr="00D80A0C">
              <w:rPr>
                <w:color w:val="0000FF"/>
              </w:rPr>
              <w:t>Table A.4</w:t>
            </w:r>
            <w:r>
              <w:rPr>
                <w:color w:val="0000FF"/>
                <w:shd w:val="clear" w:color="auto" w:fill="E6E6E6"/>
              </w:rPr>
              <w:fldChar w:fldCharType="end"/>
            </w:r>
            <w:r>
              <w:rPr>
                <w:color w:val="0000FF"/>
              </w:rPr>
              <w:t xml:space="preserve"> with all diffusion tube (non-automatic) annual mean NO</w:t>
            </w:r>
            <w:r w:rsidRPr="00234CA0">
              <w:rPr>
                <w:color w:val="0000FF"/>
                <w:vertAlign w:val="subscript"/>
              </w:rPr>
              <w:t>2</w:t>
            </w:r>
            <w:r>
              <w:rPr>
                <w:color w:val="0000FF"/>
              </w:rPr>
              <w:t xml:space="preserve"> monitoring results over the past five years.</w:t>
            </w:r>
          </w:p>
          <w:p w14:paraId="0ECC4C90" w14:textId="4873CA93" w:rsidR="0030574A" w:rsidRPr="008B50FC" w:rsidRDefault="0030574A" w:rsidP="00973EFD">
            <w:pPr>
              <w:rPr>
                <w:color w:val="0000FF"/>
              </w:rPr>
            </w:pPr>
            <w:r w:rsidRPr="0076752C">
              <w:rPr>
                <w:color w:val="0000FF"/>
              </w:rPr>
              <w:t xml:space="preserve">It is recommended that the </w:t>
            </w:r>
            <w:hyperlink r:id="rId41" w:history="1">
              <w:r w:rsidRPr="00514722">
                <w:rPr>
                  <w:rStyle w:val="Hyperlink"/>
                  <w:color w:val="00009E"/>
                </w:rPr>
                <w:t>Diffusion Tube Data Processing Tool</w:t>
              </w:r>
            </w:hyperlink>
            <w:r w:rsidRPr="0076752C">
              <w:rPr>
                <w:color w:val="0000FF"/>
              </w:rPr>
              <w:t xml:space="preserve"> is used to process all diffusion tube data, the tool is available for download from the</w:t>
            </w:r>
            <w:hyperlink r:id="rId42" w:history="1">
              <w:r w:rsidRPr="005D69AE">
                <w:rPr>
                  <w:rStyle w:val="Hyperlink"/>
                  <w:color w:val="0000FF"/>
                </w:rPr>
                <w:t xml:space="preserve"> </w:t>
              </w:r>
              <w:r w:rsidRPr="00514722">
                <w:rPr>
                  <w:rStyle w:val="Hyperlink"/>
                  <w:color w:val="00009E"/>
                </w:rPr>
                <w:t>LAQM website</w:t>
              </w:r>
              <w:r w:rsidRPr="005D69AE">
                <w:rPr>
                  <w:rStyle w:val="Hyperlink"/>
                  <w:color w:val="0000FF"/>
                </w:rPr>
                <w:t>.</w:t>
              </w:r>
            </w:hyperlink>
            <w:r w:rsidRPr="0076752C">
              <w:rPr>
                <w:color w:val="0000FF"/>
              </w:rPr>
              <w:t xml:space="preserve"> The tab </w:t>
            </w:r>
            <w:r w:rsidR="002D479A" w:rsidRPr="0076752C">
              <w:rPr>
                <w:color w:val="0000FF"/>
              </w:rPr>
              <w:t>‘</w:t>
            </w:r>
            <w:r w:rsidRPr="0076752C">
              <w:rPr>
                <w:color w:val="0000FF"/>
              </w:rPr>
              <w:t>Table A.4</w:t>
            </w:r>
            <w:r w:rsidR="002D479A" w:rsidRPr="0076752C">
              <w:rPr>
                <w:color w:val="0000FF"/>
              </w:rPr>
              <w:t>’</w:t>
            </w:r>
            <w:r w:rsidRPr="0076752C">
              <w:rPr>
                <w:color w:val="0000FF"/>
              </w:rPr>
              <w:t xml:space="preserve"> </w:t>
            </w:r>
            <w:r>
              <w:rPr>
                <w:color w:val="0000FF"/>
              </w:rPr>
              <w:t>from the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requirements of </w:t>
            </w:r>
            <w:r>
              <w:rPr>
                <w:color w:val="0000FF"/>
                <w:shd w:val="clear" w:color="auto" w:fill="E6E6E6"/>
              </w:rPr>
              <w:fldChar w:fldCharType="begin"/>
            </w:r>
            <w:r>
              <w:rPr>
                <w:color w:val="0000FF"/>
              </w:rPr>
              <w:instrText xml:space="preserve"> REF _Ref65700338 \h  \* MERGEFORMAT </w:instrText>
            </w:r>
            <w:r>
              <w:rPr>
                <w:color w:val="0000FF"/>
                <w:shd w:val="clear" w:color="auto" w:fill="E6E6E6"/>
              </w:rPr>
            </w:r>
            <w:r>
              <w:rPr>
                <w:color w:val="0000FF"/>
                <w:shd w:val="clear" w:color="auto" w:fill="E6E6E6"/>
              </w:rPr>
              <w:fldChar w:fldCharType="separate"/>
            </w:r>
            <w:r w:rsidRPr="00D80A0C">
              <w:rPr>
                <w:color w:val="0000FF"/>
              </w:rPr>
              <w:t>Table A.4</w:t>
            </w:r>
            <w:r>
              <w:rPr>
                <w:color w:val="0000FF"/>
                <w:shd w:val="clear" w:color="auto" w:fill="E6E6E6"/>
              </w:rPr>
              <w:fldChar w:fldCharType="end"/>
            </w:r>
            <w:r>
              <w:rPr>
                <w:color w:val="0000FF"/>
              </w:rPr>
              <w:t xml:space="preserve"> therefore the data can be easily copied</w:t>
            </w:r>
            <w:r w:rsidRPr="00500820">
              <w:rPr>
                <w:color w:val="0000FF"/>
              </w:rPr>
              <w:t>.</w:t>
            </w:r>
            <w:r w:rsidRPr="008B50FC">
              <w:rPr>
                <w:color w:val="0000FF"/>
              </w:rPr>
              <w:t xml:space="preserve"> </w:t>
            </w:r>
            <w:r>
              <w:rPr>
                <w:color w:val="0000FF"/>
              </w:rPr>
              <w:t>If the tool has not been utilised, please copy across from any working spreadsheet or populate manually.</w:t>
            </w:r>
          </w:p>
          <w:p w14:paraId="4EA1E31D" w14:textId="28CC5421" w:rsidR="0030574A" w:rsidRDefault="0030574A" w:rsidP="00973EFD">
            <w:pPr>
              <w:rPr>
                <w:color w:val="0000FF"/>
              </w:rPr>
            </w:pPr>
            <w:r>
              <w:rPr>
                <w:color w:val="0000FF"/>
              </w:rPr>
              <w:t xml:space="preserve">Guidance presented in Chapter 7: </w:t>
            </w:r>
            <w:r w:rsidR="00234CA0">
              <w:rPr>
                <w:color w:val="0000FF"/>
              </w:rPr>
              <w:t>NO</w:t>
            </w:r>
            <w:r w:rsidR="00234CA0" w:rsidRPr="00234CA0">
              <w:rPr>
                <w:color w:val="0000FF"/>
                <w:vertAlign w:val="subscript"/>
              </w:rPr>
              <w:t>X</w:t>
            </w:r>
            <w:r>
              <w:rPr>
                <w:color w:val="0000FF"/>
              </w:rPr>
              <w:t xml:space="preserve"> and NO</w:t>
            </w:r>
            <w:r w:rsidRPr="00234CA0">
              <w:rPr>
                <w:color w:val="0000FF"/>
                <w:vertAlign w:val="subscript"/>
              </w:rPr>
              <w:t>2</w:t>
            </w:r>
            <w:r>
              <w:rPr>
                <w:color w:val="0000FF"/>
              </w:rPr>
              <w:t xml:space="preserve"> </w:t>
            </w:r>
            <w:r w:rsidRPr="0076752C">
              <w:rPr>
                <w:color w:val="0000FF"/>
              </w:rPr>
              <w:t xml:space="preserve">Monitoring of the </w:t>
            </w:r>
            <w:hyperlink r:id="rId43" w:history="1">
              <w:r w:rsidRPr="00806BDF">
                <w:rPr>
                  <w:rStyle w:val="Hyperlink"/>
                  <w:color w:val="00009E"/>
                </w:rPr>
                <w:t>Technical Guidance LAQM.TG22</w:t>
              </w:r>
            </w:hyperlink>
            <w:r w:rsidRPr="0076752C">
              <w:rPr>
                <w:color w:val="0000FF"/>
              </w:rPr>
              <w:t xml:space="preserve"> should </w:t>
            </w:r>
            <w:r>
              <w:rPr>
                <w:color w:val="0000FF"/>
              </w:rPr>
              <w:t>be followed for the calculation of annual mean concentrations, both automatic and using diffusion tubes.</w:t>
            </w:r>
          </w:p>
          <w:p w14:paraId="3392AF38" w14:textId="77777777" w:rsidR="0030574A" w:rsidRDefault="0030574A" w:rsidP="00973EFD">
            <w:pPr>
              <w:rPr>
                <w:color w:val="0000FF"/>
              </w:rPr>
            </w:pPr>
            <w:r>
              <w:rPr>
                <w:color w:val="0000FF"/>
              </w:rPr>
              <w:t xml:space="preserve">Concentrations should be annualised (where required) and bias adjusted, but </w:t>
            </w:r>
            <w:r>
              <w:rPr>
                <w:b/>
                <w:bCs/>
                <w:color w:val="0000FF"/>
              </w:rPr>
              <w:t>NOT</w:t>
            </w:r>
            <w:r>
              <w:rPr>
                <w:color w:val="0000FF"/>
              </w:rPr>
              <w:t xml:space="preserve"> distance corrected.</w:t>
            </w:r>
          </w:p>
          <w:p w14:paraId="1D58CF76" w14:textId="77777777" w:rsidR="0030574A" w:rsidRDefault="0030574A" w:rsidP="00973EFD">
            <w:pPr>
              <w:rPr>
                <w:iCs/>
                <w:color w:val="0000FF"/>
              </w:rPr>
            </w:pPr>
            <w:r>
              <w:rPr>
                <w:iCs/>
                <w:color w:val="0000FF"/>
              </w:rPr>
              <w:t xml:space="preserve">Concentrations should be presented within </w:t>
            </w:r>
            <w:r>
              <w:rPr>
                <w:color w:val="0000FF"/>
                <w:shd w:val="clear" w:color="auto" w:fill="E6E6E6"/>
              </w:rPr>
              <w:fldChar w:fldCharType="begin"/>
            </w:r>
            <w:r>
              <w:rPr>
                <w:color w:val="0000FF"/>
              </w:rPr>
              <w:instrText xml:space="preserve"> REF _Ref65700338 \h  \* MERGEFORMAT </w:instrText>
            </w:r>
            <w:r>
              <w:rPr>
                <w:color w:val="0000FF"/>
                <w:shd w:val="clear" w:color="auto" w:fill="E6E6E6"/>
              </w:rPr>
            </w:r>
            <w:r>
              <w:rPr>
                <w:color w:val="0000FF"/>
                <w:shd w:val="clear" w:color="auto" w:fill="E6E6E6"/>
              </w:rPr>
              <w:fldChar w:fldCharType="separate"/>
            </w:r>
            <w:r w:rsidRPr="00D80A0C">
              <w:rPr>
                <w:color w:val="0000FF"/>
              </w:rPr>
              <w:t>Table A.4</w:t>
            </w:r>
            <w:r>
              <w:rPr>
                <w:color w:val="0000FF"/>
                <w:shd w:val="clear" w:color="auto" w:fill="E6E6E6"/>
              </w:rPr>
              <w:fldChar w:fldCharType="end"/>
            </w:r>
            <w:r>
              <w:rPr>
                <w:iCs/>
                <w:color w:val="0000FF"/>
              </w:rPr>
              <w:t xml:space="preserve">, and throughout the report to one decimal place (1 </w:t>
            </w:r>
            <w:proofErr w:type="spellStart"/>
            <w:r>
              <w:rPr>
                <w:iCs/>
                <w:color w:val="0000FF"/>
              </w:rPr>
              <w:t>dp</w:t>
            </w:r>
            <w:proofErr w:type="spellEnd"/>
            <w:r>
              <w:rPr>
                <w:iCs/>
                <w:color w:val="0000FF"/>
              </w:rPr>
              <w:t>).</w:t>
            </w:r>
          </w:p>
          <w:p w14:paraId="731BACB8" w14:textId="458998B8" w:rsidR="0030574A" w:rsidRPr="00116942" w:rsidRDefault="0030574A" w:rsidP="00973EFD">
            <w:pPr>
              <w:rPr>
                <w:iCs/>
                <w:color w:val="0000FF"/>
              </w:rPr>
            </w:pPr>
            <w:r>
              <w:rPr>
                <w:iCs/>
                <w:color w:val="0000FF"/>
              </w:rPr>
              <w:t>Any e</w:t>
            </w:r>
            <w:r w:rsidRPr="00116942">
              <w:rPr>
                <w:iCs/>
                <w:color w:val="0000FF"/>
              </w:rPr>
              <w:t>xceedances of the NO</w:t>
            </w:r>
            <w:r w:rsidRPr="00234CA0">
              <w:rPr>
                <w:iCs/>
                <w:color w:val="0000FF"/>
                <w:vertAlign w:val="subscript"/>
              </w:rPr>
              <w:t>2</w:t>
            </w:r>
            <w:r w:rsidRPr="00116942">
              <w:rPr>
                <w:iCs/>
                <w:color w:val="0000FF"/>
              </w:rPr>
              <w:t xml:space="preserve"> annual mean objective of 40</w:t>
            </w:r>
            <w:r w:rsidR="002231E3">
              <w:rPr>
                <w:iCs/>
                <w:color w:val="0000FF"/>
              </w:rPr>
              <w:t xml:space="preserve"> </w:t>
            </w:r>
            <w:r w:rsidRPr="00116942">
              <w:rPr>
                <w:iCs/>
                <w:color w:val="0000FF"/>
              </w:rPr>
              <w:t>µg/m</w:t>
            </w:r>
            <w:r w:rsidRPr="00E97EAE">
              <w:rPr>
                <w:iCs/>
                <w:color w:val="0000FF"/>
                <w:vertAlign w:val="superscript"/>
              </w:rPr>
              <w:t>3</w:t>
            </w:r>
            <w:r w:rsidRPr="00116942">
              <w:rPr>
                <w:iCs/>
                <w:color w:val="0000FF"/>
              </w:rPr>
              <w:t xml:space="preserve"> </w:t>
            </w:r>
            <w:r>
              <w:rPr>
                <w:iCs/>
                <w:color w:val="0000FF"/>
              </w:rPr>
              <w:t xml:space="preserve">should be presented in </w:t>
            </w:r>
            <w:r>
              <w:rPr>
                <w:b/>
                <w:bCs/>
                <w:iCs/>
                <w:color w:val="0000FF"/>
              </w:rPr>
              <w:t>BOLD</w:t>
            </w:r>
            <w:r w:rsidRPr="00116942">
              <w:rPr>
                <w:iCs/>
                <w:color w:val="0000FF"/>
              </w:rPr>
              <w:t>.</w:t>
            </w:r>
          </w:p>
          <w:p w14:paraId="07BDFA4B" w14:textId="4AB4AD13" w:rsidR="0030574A" w:rsidRDefault="0030574A" w:rsidP="00973EFD">
            <w:pPr>
              <w:rPr>
                <w:b/>
                <w:bCs/>
                <w:iCs/>
                <w:color w:val="0000FF"/>
                <w:u w:val="single"/>
              </w:rPr>
            </w:pPr>
            <w:r>
              <w:rPr>
                <w:iCs/>
                <w:color w:val="0000FF"/>
              </w:rPr>
              <w:t xml:space="preserve">Any </w:t>
            </w:r>
            <w:r w:rsidRPr="00116942">
              <w:rPr>
                <w:iCs/>
                <w:color w:val="0000FF"/>
              </w:rPr>
              <w:t>NO</w:t>
            </w:r>
            <w:r w:rsidRPr="00234CA0">
              <w:rPr>
                <w:iCs/>
                <w:color w:val="0000FF"/>
                <w:vertAlign w:val="subscript"/>
              </w:rPr>
              <w:t>2</w:t>
            </w:r>
            <w:r w:rsidRPr="00116942">
              <w:rPr>
                <w:iCs/>
                <w:color w:val="0000FF"/>
                <w:vertAlign w:val="subscript"/>
              </w:rPr>
              <w:t xml:space="preserve"> </w:t>
            </w:r>
            <w:r w:rsidRPr="00116942">
              <w:rPr>
                <w:iCs/>
                <w:color w:val="0000FF"/>
              </w:rPr>
              <w:t xml:space="preserve">annual means </w:t>
            </w:r>
            <w:r>
              <w:rPr>
                <w:iCs/>
                <w:color w:val="0000FF"/>
              </w:rPr>
              <w:t xml:space="preserve">that </w:t>
            </w:r>
            <w:r w:rsidRPr="00116942">
              <w:rPr>
                <w:iCs/>
                <w:color w:val="0000FF"/>
              </w:rPr>
              <w:t>exceed 60</w:t>
            </w:r>
            <w:r w:rsidR="002231E3">
              <w:rPr>
                <w:iCs/>
                <w:color w:val="0000FF"/>
              </w:rPr>
              <w:t xml:space="preserve"> </w:t>
            </w:r>
            <w:r w:rsidRPr="00116942">
              <w:rPr>
                <w:iCs/>
                <w:color w:val="0000FF"/>
              </w:rPr>
              <w:t>µg/m</w:t>
            </w:r>
            <w:r w:rsidRPr="00E97EAE">
              <w:rPr>
                <w:iCs/>
                <w:color w:val="0000FF"/>
                <w:vertAlign w:val="superscript"/>
              </w:rPr>
              <w:t>3</w:t>
            </w:r>
            <w:r w:rsidRPr="00116942">
              <w:rPr>
                <w:iCs/>
                <w:color w:val="0000FF"/>
              </w:rPr>
              <w:t>, indicating a potential exceedance of the NO</w:t>
            </w:r>
            <w:r w:rsidRPr="00234CA0">
              <w:rPr>
                <w:iCs/>
                <w:color w:val="0000FF"/>
                <w:vertAlign w:val="subscript"/>
              </w:rPr>
              <w:t>2</w:t>
            </w:r>
            <w:r w:rsidRPr="00116942">
              <w:rPr>
                <w:iCs/>
                <w:color w:val="0000FF"/>
              </w:rPr>
              <w:t xml:space="preserve"> 1-hour mean objective are shown in </w:t>
            </w:r>
            <w:r>
              <w:rPr>
                <w:b/>
                <w:bCs/>
                <w:iCs/>
                <w:color w:val="0000FF"/>
              </w:rPr>
              <w:t>BOLD</w:t>
            </w:r>
            <w:r w:rsidRPr="00116942">
              <w:rPr>
                <w:iCs/>
                <w:color w:val="0000FF"/>
              </w:rPr>
              <w:t xml:space="preserve"> and </w:t>
            </w:r>
            <w:r>
              <w:rPr>
                <w:b/>
                <w:bCs/>
                <w:iCs/>
                <w:color w:val="0000FF"/>
                <w:u w:val="single"/>
              </w:rPr>
              <w:t>UNDERLINED</w:t>
            </w:r>
            <w:r w:rsidRPr="00116942">
              <w:rPr>
                <w:iCs/>
                <w:color w:val="0000FF"/>
              </w:rPr>
              <w:t>.</w:t>
            </w:r>
          </w:p>
          <w:p w14:paraId="1E37D502" w14:textId="77777777" w:rsidR="0030574A" w:rsidRDefault="0030574A" w:rsidP="00973EFD">
            <w:pPr>
              <w:rPr>
                <w:iCs/>
                <w:color w:val="0000FF"/>
              </w:rPr>
            </w:pPr>
            <w:r>
              <w:rPr>
                <w:iCs/>
                <w:color w:val="0000FF"/>
              </w:rPr>
              <w:t>When completing the Data Capture values the following should be adhered to:</w:t>
            </w:r>
          </w:p>
          <w:p w14:paraId="5EF36552" w14:textId="77777777" w:rsidR="0030574A" w:rsidRDefault="0030574A" w:rsidP="0030574A">
            <w:pPr>
              <w:pStyle w:val="ListParagraph"/>
              <w:numPr>
                <w:ilvl w:val="0"/>
                <w:numId w:val="39"/>
              </w:numPr>
              <w:spacing w:before="120"/>
              <w:rPr>
                <w:iCs/>
                <w:color w:val="0000FF"/>
              </w:rPr>
            </w:pPr>
            <w:r>
              <w:rPr>
                <w:iCs/>
                <w:color w:val="0000FF"/>
              </w:rPr>
              <w:t>Valid data capture for monitoring period – This should be the data capture for the period within the calendar year for which monitoring was undertaken. I</w:t>
            </w:r>
            <w:r w:rsidRPr="00116942">
              <w:rPr>
                <w:iCs/>
                <w:color w:val="0000FF"/>
              </w:rPr>
              <w:t>n</w:t>
            </w:r>
            <w:r>
              <w:rPr>
                <w:iCs/>
                <w:color w:val="0000FF"/>
              </w:rPr>
              <w:t xml:space="preserve"> certain</w:t>
            </w:r>
            <w:r w:rsidRPr="00116942">
              <w:rPr>
                <w:iCs/>
                <w:color w:val="0000FF"/>
              </w:rPr>
              <w:t xml:space="preserve"> cases</w:t>
            </w:r>
            <w:r>
              <w:rPr>
                <w:iCs/>
                <w:color w:val="0000FF"/>
              </w:rPr>
              <w:t>,</w:t>
            </w:r>
            <w:r w:rsidRPr="00116942">
              <w:rPr>
                <w:iCs/>
                <w:color w:val="0000FF"/>
              </w:rPr>
              <w:t xml:space="preserve"> monitoring </w:t>
            </w:r>
            <w:r>
              <w:rPr>
                <w:iCs/>
                <w:color w:val="0000FF"/>
              </w:rPr>
              <w:t>may only have been</w:t>
            </w:r>
            <w:r w:rsidRPr="00116942">
              <w:rPr>
                <w:iCs/>
                <w:color w:val="0000FF"/>
              </w:rPr>
              <w:t xml:space="preserve"> </w:t>
            </w:r>
            <w:r>
              <w:rPr>
                <w:iCs/>
                <w:color w:val="0000FF"/>
              </w:rPr>
              <w:t xml:space="preserve">undertaken </w:t>
            </w:r>
            <w:r w:rsidRPr="00116942">
              <w:rPr>
                <w:iCs/>
                <w:color w:val="0000FF"/>
              </w:rPr>
              <w:t>for part of the year</w:t>
            </w:r>
            <w:r>
              <w:rPr>
                <w:iCs/>
                <w:color w:val="0000FF"/>
              </w:rPr>
              <w:t xml:space="preserve">, e.g. monitoring that </w:t>
            </w:r>
            <w:r>
              <w:rPr>
                <w:iCs/>
                <w:color w:val="0000FF"/>
              </w:rPr>
              <w:lastRenderedPageBreak/>
              <w:t>began in January and ran until June (six months) before finishing - if results were returned for all six months this would equate to 100% data capture.</w:t>
            </w:r>
          </w:p>
          <w:p w14:paraId="3A82F273" w14:textId="1E54E1F2" w:rsidR="0030574A" w:rsidRDefault="0030574A" w:rsidP="0030574A">
            <w:pPr>
              <w:pStyle w:val="ListParagraph"/>
              <w:numPr>
                <w:ilvl w:val="0"/>
                <w:numId w:val="39"/>
              </w:numPr>
              <w:spacing w:before="120"/>
              <w:rPr>
                <w:iCs/>
                <w:color w:val="0000FF"/>
              </w:rPr>
            </w:pPr>
            <w:r>
              <w:rPr>
                <w:iCs/>
                <w:color w:val="0000FF"/>
              </w:rPr>
              <w:t>Valid data capture 202</w:t>
            </w:r>
            <w:r w:rsidR="006E369D">
              <w:rPr>
                <w:iCs/>
                <w:color w:val="0000FF"/>
              </w:rPr>
              <w:t>4</w:t>
            </w:r>
            <w:r>
              <w:rPr>
                <w:iCs/>
                <w:color w:val="0000FF"/>
              </w:rPr>
              <w:t xml:space="preserve"> – This is the data capture based upon the calendar year. For the example given above this would result in a 50% data capture within 202</w:t>
            </w:r>
            <w:r w:rsidR="006E369D">
              <w:rPr>
                <w:iCs/>
                <w:color w:val="0000FF"/>
              </w:rPr>
              <w:t>4</w:t>
            </w:r>
            <w:r>
              <w:rPr>
                <w:iCs/>
                <w:color w:val="0000FF"/>
              </w:rPr>
              <w:t>.</w:t>
            </w:r>
          </w:p>
          <w:p w14:paraId="4C9C02B0" w14:textId="77777777" w:rsidR="0030574A" w:rsidRPr="00886415" w:rsidRDefault="0030574A" w:rsidP="00973EFD">
            <w:pPr>
              <w:rPr>
                <w:b/>
                <w:bCs/>
                <w:color w:val="0000FF"/>
              </w:rPr>
            </w:pPr>
            <w:r w:rsidRPr="00886415">
              <w:rPr>
                <w:b/>
                <w:bCs/>
                <w:color w:val="0000FF"/>
              </w:rPr>
              <w:t>Delete this box when the document is finished</w:t>
            </w:r>
          </w:p>
        </w:tc>
      </w:tr>
    </w:tbl>
    <w:p w14:paraId="3228DFA2" w14:textId="77777777" w:rsidR="009F3BDB" w:rsidRPr="009F3BDB" w:rsidRDefault="009F3BDB" w:rsidP="000F0E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084"/>
        <w:gridCol w:w="1491"/>
        <w:gridCol w:w="1491"/>
        <w:gridCol w:w="1491"/>
        <w:gridCol w:w="2292"/>
        <w:gridCol w:w="2292"/>
        <w:gridCol w:w="885"/>
        <w:gridCol w:w="885"/>
        <w:gridCol w:w="885"/>
        <w:gridCol w:w="885"/>
        <w:gridCol w:w="879"/>
      </w:tblGrid>
      <w:tr w:rsidR="003C0BE6" w:rsidRPr="00482A27" w14:paraId="033B6315" w14:textId="77777777" w:rsidTr="000F0E66">
        <w:trPr>
          <w:trHeight w:val="737"/>
          <w:tblHeader/>
        </w:trPr>
        <w:tc>
          <w:tcPr>
            <w:tcW w:w="372" w:type="pct"/>
            <w:shd w:val="clear" w:color="auto" w:fill="auto"/>
            <w:vAlign w:val="center"/>
          </w:tcPr>
          <w:p w14:paraId="46D52DFD" w14:textId="387F7420" w:rsidR="003C0BE6" w:rsidRPr="004A6B57" w:rsidRDefault="003C0BE6" w:rsidP="000F0E66">
            <w:pPr>
              <w:spacing w:before="0" w:after="0" w:line="240" w:lineRule="auto"/>
              <w:jc w:val="center"/>
              <w:rPr>
                <w:rFonts w:cs="Arial"/>
                <w:b/>
                <w:bCs/>
                <w:sz w:val="20"/>
                <w:szCs w:val="20"/>
              </w:rPr>
            </w:pPr>
            <w:r w:rsidRPr="000F0E66">
              <w:rPr>
                <w:b/>
                <w:bCs/>
                <w:sz w:val="20"/>
                <w:szCs w:val="20"/>
              </w:rPr>
              <w:t>Diffusion Tube ID</w:t>
            </w:r>
          </w:p>
        </w:tc>
        <w:tc>
          <w:tcPr>
            <w:tcW w:w="512" w:type="pct"/>
            <w:vAlign w:val="center"/>
          </w:tcPr>
          <w:p w14:paraId="195E1AF1" w14:textId="3F4F6289" w:rsidR="003C0BE6" w:rsidRPr="004A6B57" w:rsidRDefault="003C0BE6" w:rsidP="000F0E66">
            <w:pPr>
              <w:spacing w:before="0" w:after="0" w:line="240" w:lineRule="auto"/>
              <w:jc w:val="center"/>
              <w:rPr>
                <w:rFonts w:cs="Arial"/>
                <w:b/>
                <w:bCs/>
                <w:sz w:val="20"/>
                <w:szCs w:val="20"/>
              </w:rPr>
            </w:pPr>
            <w:r w:rsidRPr="000F0E66">
              <w:rPr>
                <w:b/>
                <w:bCs/>
                <w:sz w:val="20"/>
                <w:szCs w:val="20"/>
              </w:rPr>
              <w:t>X OS Grid Ref (Easting)</w:t>
            </w:r>
          </w:p>
        </w:tc>
        <w:tc>
          <w:tcPr>
            <w:tcW w:w="512" w:type="pct"/>
            <w:vAlign w:val="center"/>
          </w:tcPr>
          <w:p w14:paraId="56A1951C" w14:textId="6383E940" w:rsidR="003C0BE6" w:rsidRPr="004A6B57" w:rsidRDefault="003C0BE6" w:rsidP="000F0E66">
            <w:pPr>
              <w:spacing w:before="0" w:after="0" w:line="240" w:lineRule="auto"/>
              <w:jc w:val="center"/>
              <w:rPr>
                <w:rFonts w:cs="Arial"/>
                <w:b/>
                <w:bCs/>
                <w:sz w:val="20"/>
                <w:szCs w:val="20"/>
              </w:rPr>
            </w:pPr>
            <w:r w:rsidRPr="000F0E66">
              <w:rPr>
                <w:b/>
                <w:bCs/>
                <w:sz w:val="20"/>
                <w:szCs w:val="20"/>
              </w:rPr>
              <w:t>Y OS Grid Ref (Northing)</w:t>
            </w:r>
          </w:p>
        </w:tc>
        <w:tc>
          <w:tcPr>
            <w:tcW w:w="512" w:type="pct"/>
            <w:vAlign w:val="center"/>
          </w:tcPr>
          <w:p w14:paraId="7B52200B" w14:textId="0740A90A" w:rsidR="003C0BE6" w:rsidRPr="003C0BE6" w:rsidRDefault="003C0BE6" w:rsidP="000F0E66">
            <w:pPr>
              <w:spacing w:before="0" w:after="0" w:line="240" w:lineRule="auto"/>
              <w:jc w:val="center"/>
              <w:rPr>
                <w:rFonts w:cs="Arial"/>
                <w:b/>
                <w:bCs/>
                <w:sz w:val="20"/>
                <w:szCs w:val="20"/>
              </w:rPr>
            </w:pPr>
            <w:r w:rsidRPr="003C0BE6">
              <w:rPr>
                <w:rFonts w:cs="Arial"/>
                <w:b/>
                <w:bCs/>
                <w:sz w:val="20"/>
                <w:szCs w:val="20"/>
              </w:rPr>
              <w:t>Site Type</w:t>
            </w:r>
          </w:p>
        </w:tc>
        <w:tc>
          <w:tcPr>
            <w:tcW w:w="787" w:type="pct"/>
            <w:vAlign w:val="center"/>
          </w:tcPr>
          <w:p w14:paraId="6FE112F6" w14:textId="0E6E3AE8" w:rsidR="003C0BE6" w:rsidRPr="003C0BE6" w:rsidRDefault="003C0BE6" w:rsidP="000F0E66">
            <w:pPr>
              <w:spacing w:before="0" w:after="0" w:line="240" w:lineRule="auto"/>
              <w:jc w:val="center"/>
              <w:rPr>
                <w:rFonts w:cs="Arial"/>
                <w:b/>
                <w:bCs/>
                <w:sz w:val="20"/>
                <w:szCs w:val="20"/>
              </w:rPr>
            </w:pPr>
            <w:r w:rsidRPr="000F0E66">
              <w:rPr>
                <w:b/>
                <w:bCs/>
                <w:sz w:val="20"/>
                <w:szCs w:val="20"/>
              </w:rPr>
              <w:t xml:space="preserve">Valid Data Capture for Monitoring Period (%) </w:t>
            </w:r>
            <w:r w:rsidRPr="000F0E66">
              <w:rPr>
                <w:b/>
                <w:bCs/>
                <w:sz w:val="20"/>
                <w:szCs w:val="20"/>
                <w:vertAlign w:val="superscript"/>
              </w:rPr>
              <w:t>(1)</w:t>
            </w:r>
          </w:p>
        </w:tc>
        <w:tc>
          <w:tcPr>
            <w:tcW w:w="787" w:type="pct"/>
            <w:vAlign w:val="center"/>
          </w:tcPr>
          <w:p w14:paraId="28A15404" w14:textId="396CCFE4" w:rsidR="003C0BE6" w:rsidRPr="003C0BE6" w:rsidRDefault="003C0BE6" w:rsidP="000F0E66">
            <w:pPr>
              <w:spacing w:before="0" w:after="0" w:line="240" w:lineRule="auto"/>
              <w:jc w:val="center"/>
              <w:rPr>
                <w:rFonts w:cs="Arial"/>
                <w:b/>
                <w:bCs/>
                <w:sz w:val="20"/>
                <w:szCs w:val="20"/>
              </w:rPr>
            </w:pPr>
            <w:r w:rsidRPr="000F0E66">
              <w:rPr>
                <w:b/>
                <w:bCs/>
                <w:sz w:val="20"/>
                <w:szCs w:val="20"/>
              </w:rPr>
              <w:t>Valid Data Capture 202</w:t>
            </w:r>
            <w:r w:rsidR="00FB7A83">
              <w:rPr>
                <w:b/>
                <w:bCs/>
                <w:sz w:val="20"/>
                <w:szCs w:val="20"/>
              </w:rPr>
              <w:t>4</w:t>
            </w:r>
            <w:r w:rsidRPr="000F0E66">
              <w:rPr>
                <w:b/>
                <w:bCs/>
                <w:sz w:val="20"/>
                <w:szCs w:val="20"/>
              </w:rPr>
              <w:t xml:space="preserve"> (%) </w:t>
            </w:r>
            <w:r w:rsidRPr="000F0E66">
              <w:rPr>
                <w:b/>
                <w:bCs/>
                <w:sz w:val="20"/>
                <w:szCs w:val="20"/>
                <w:vertAlign w:val="superscript"/>
              </w:rPr>
              <w:t>(2)</w:t>
            </w:r>
          </w:p>
        </w:tc>
        <w:tc>
          <w:tcPr>
            <w:tcW w:w="304" w:type="pct"/>
            <w:shd w:val="clear" w:color="auto" w:fill="auto"/>
            <w:vAlign w:val="center"/>
          </w:tcPr>
          <w:p w14:paraId="5020DF9D" w14:textId="4EE9D143" w:rsidR="003C0BE6" w:rsidRPr="00482A27" w:rsidRDefault="003C0BE6" w:rsidP="000F0E66">
            <w:pPr>
              <w:spacing w:before="0" w:after="0" w:line="240" w:lineRule="auto"/>
              <w:jc w:val="center"/>
              <w:rPr>
                <w:rFonts w:cs="Arial"/>
                <w:b/>
                <w:sz w:val="20"/>
                <w:szCs w:val="20"/>
              </w:rPr>
            </w:pPr>
            <w:r w:rsidRPr="00482A27">
              <w:rPr>
                <w:rFonts w:cs="Arial"/>
                <w:b/>
                <w:sz w:val="20"/>
                <w:szCs w:val="20"/>
              </w:rPr>
              <w:t>20</w:t>
            </w:r>
            <w:r w:rsidR="006E369D">
              <w:rPr>
                <w:rFonts w:cs="Arial"/>
                <w:b/>
                <w:sz w:val="20"/>
                <w:szCs w:val="20"/>
              </w:rPr>
              <w:t>20</w:t>
            </w:r>
          </w:p>
        </w:tc>
        <w:tc>
          <w:tcPr>
            <w:tcW w:w="304" w:type="pct"/>
            <w:shd w:val="clear" w:color="auto" w:fill="auto"/>
            <w:vAlign w:val="center"/>
          </w:tcPr>
          <w:p w14:paraId="182F72CA" w14:textId="7B0DDBF7" w:rsidR="003C0BE6" w:rsidRPr="00482A27" w:rsidRDefault="003C0BE6" w:rsidP="000F0E66">
            <w:pPr>
              <w:spacing w:before="0" w:after="0" w:line="240" w:lineRule="auto"/>
              <w:jc w:val="center"/>
              <w:rPr>
                <w:rFonts w:cs="Arial"/>
                <w:b/>
                <w:sz w:val="20"/>
                <w:szCs w:val="20"/>
              </w:rPr>
            </w:pPr>
            <w:r w:rsidRPr="00482A27">
              <w:rPr>
                <w:rFonts w:cs="Arial"/>
                <w:b/>
                <w:sz w:val="20"/>
                <w:szCs w:val="20"/>
              </w:rPr>
              <w:t>20</w:t>
            </w:r>
            <w:r>
              <w:rPr>
                <w:rFonts w:cs="Arial"/>
                <w:b/>
                <w:sz w:val="20"/>
                <w:szCs w:val="20"/>
              </w:rPr>
              <w:t>2</w:t>
            </w:r>
            <w:r w:rsidR="006E369D">
              <w:rPr>
                <w:rFonts w:cs="Arial"/>
                <w:b/>
                <w:sz w:val="20"/>
                <w:szCs w:val="20"/>
              </w:rPr>
              <w:t>1</w:t>
            </w:r>
          </w:p>
        </w:tc>
        <w:tc>
          <w:tcPr>
            <w:tcW w:w="304" w:type="pct"/>
            <w:shd w:val="clear" w:color="auto" w:fill="auto"/>
            <w:vAlign w:val="center"/>
          </w:tcPr>
          <w:p w14:paraId="6F53604F" w14:textId="5DBC90C2" w:rsidR="003C0BE6" w:rsidRPr="00482A27" w:rsidRDefault="003C0BE6" w:rsidP="000F0E66">
            <w:pPr>
              <w:spacing w:before="0" w:after="0" w:line="240" w:lineRule="auto"/>
              <w:jc w:val="center"/>
              <w:rPr>
                <w:rFonts w:cs="Arial"/>
                <w:b/>
                <w:sz w:val="20"/>
                <w:szCs w:val="20"/>
              </w:rPr>
            </w:pPr>
            <w:r w:rsidRPr="00482A27">
              <w:rPr>
                <w:rFonts w:cs="Arial"/>
                <w:b/>
                <w:sz w:val="20"/>
                <w:szCs w:val="20"/>
              </w:rPr>
              <w:t>20</w:t>
            </w:r>
            <w:r>
              <w:rPr>
                <w:rFonts w:cs="Arial"/>
                <w:b/>
                <w:sz w:val="20"/>
                <w:szCs w:val="20"/>
              </w:rPr>
              <w:t>2</w:t>
            </w:r>
            <w:r w:rsidR="006E369D">
              <w:rPr>
                <w:rFonts w:cs="Arial"/>
                <w:b/>
                <w:sz w:val="20"/>
                <w:szCs w:val="20"/>
              </w:rPr>
              <w:t>2</w:t>
            </w:r>
          </w:p>
        </w:tc>
        <w:tc>
          <w:tcPr>
            <w:tcW w:w="304" w:type="pct"/>
            <w:shd w:val="clear" w:color="auto" w:fill="auto"/>
            <w:vAlign w:val="center"/>
          </w:tcPr>
          <w:p w14:paraId="6CA2A7FD" w14:textId="260A5066" w:rsidR="003C0BE6" w:rsidRPr="00482A27" w:rsidRDefault="003C0BE6" w:rsidP="000F0E66">
            <w:pPr>
              <w:spacing w:before="0" w:after="0" w:line="240" w:lineRule="auto"/>
              <w:jc w:val="center"/>
              <w:rPr>
                <w:rFonts w:cs="Arial"/>
                <w:b/>
                <w:sz w:val="20"/>
                <w:szCs w:val="20"/>
              </w:rPr>
            </w:pPr>
            <w:r>
              <w:rPr>
                <w:rFonts w:cs="Arial"/>
                <w:b/>
                <w:sz w:val="20"/>
                <w:szCs w:val="20"/>
              </w:rPr>
              <w:t>202</w:t>
            </w:r>
            <w:r w:rsidR="006E369D">
              <w:rPr>
                <w:rFonts w:cs="Arial"/>
                <w:b/>
                <w:sz w:val="20"/>
                <w:szCs w:val="20"/>
              </w:rPr>
              <w:t>3</w:t>
            </w:r>
          </w:p>
        </w:tc>
        <w:tc>
          <w:tcPr>
            <w:tcW w:w="304" w:type="pct"/>
            <w:vAlign w:val="center"/>
          </w:tcPr>
          <w:p w14:paraId="37138754" w14:textId="74BB1E6F" w:rsidR="003C0BE6" w:rsidRPr="00482A27" w:rsidRDefault="003C0BE6" w:rsidP="000F0E66">
            <w:pPr>
              <w:spacing w:before="0" w:after="0" w:line="240" w:lineRule="auto"/>
              <w:jc w:val="center"/>
              <w:rPr>
                <w:rFonts w:cs="Arial"/>
                <w:b/>
                <w:sz w:val="20"/>
                <w:szCs w:val="20"/>
              </w:rPr>
            </w:pPr>
            <w:r>
              <w:rPr>
                <w:rFonts w:cs="Arial"/>
                <w:b/>
                <w:sz w:val="20"/>
                <w:szCs w:val="20"/>
              </w:rPr>
              <w:t>202</w:t>
            </w:r>
            <w:r w:rsidR="006E369D">
              <w:rPr>
                <w:rFonts w:cs="Arial"/>
                <w:b/>
                <w:sz w:val="20"/>
                <w:szCs w:val="20"/>
              </w:rPr>
              <w:t>4</w:t>
            </w:r>
          </w:p>
        </w:tc>
      </w:tr>
      <w:tr w:rsidR="00C925BD" w:rsidRPr="00482A27" w14:paraId="0E22ED19" w14:textId="77777777" w:rsidTr="000F0E66">
        <w:trPr>
          <w:trHeight w:val="737"/>
        </w:trPr>
        <w:tc>
          <w:tcPr>
            <w:tcW w:w="372" w:type="pct"/>
            <w:shd w:val="clear" w:color="auto" w:fill="auto"/>
            <w:vAlign w:val="center"/>
          </w:tcPr>
          <w:p w14:paraId="3DF16F7E" w14:textId="14713083"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722E1F">
              <w:rPr>
                <w:rFonts w:cs="Arial"/>
                <w:color w:val="FF0000"/>
                <w:sz w:val="20"/>
                <w:szCs w:val="20"/>
              </w:rPr>
              <w:t>DT1</w:t>
            </w:r>
            <w:r>
              <w:rPr>
                <w:rFonts w:cs="Arial"/>
                <w:color w:val="FF0000"/>
                <w:sz w:val="20"/>
                <w:szCs w:val="20"/>
              </w:rPr>
              <w:t>&gt;</w:t>
            </w:r>
          </w:p>
        </w:tc>
        <w:tc>
          <w:tcPr>
            <w:tcW w:w="512" w:type="pct"/>
            <w:vAlign w:val="center"/>
          </w:tcPr>
          <w:p w14:paraId="598D01CB" w14:textId="643919C6"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722E1F">
              <w:rPr>
                <w:rFonts w:cs="Arial"/>
                <w:color w:val="FF0000"/>
                <w:sz w:val="20"/>
                <w:szCs w:val="20"/>
              </w:rPr>
              <w:t>666555</w:t>
            </w:r>
            <w:r>
              <w:rPr>
                <w:rFonts w:cs="Arial"/>
                <w:color w:val="FF0000"/>
                <w:sz w:val="20"/>
                <w:szCs w:val="20"/>
              </w:rPr>
              <w:t>&gt;</w:t>
            </w:r>
          </w:p>
        </w:tc>
        <w:tc>
          <w:tcPr>
            <w:tcW w:w="512" w:type="pct"/>
            <w:vAlign w:val="center"/>
          </w:tcPr>
          <w:p w14:paraId="1A71749A" w14:textId="3F1AA61F"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722E1F">
              <w:rPr>
                <w:rFonts w:cs="Arial"/>
                <w:color w:val="FF0000"/>
                <w:sz w:val="20"/>
                <w:szCs w:val="20"/>
              </w:rPr>
              <w:t>333444</w:t>
            </w:r>
            <w:r>
              <w:rPr>
                <w:rFonts w:cs="Arial"/>
                <w:color w:val="FF0000"/>
                <w:sz w:val="20"/>
                <w:szCs w:val="20"/>
              </w:rPr>
              <w:t>&gt;</w:t>
            </w:r>
          </w:p>
        </w:tc>
        <w:tc>
          <w:tcPr>
            <w:tcW w:w="512" w:type="pct"/>
            <w:vAlign w:val="center"/>
          </w:tcPr>
          <w:p w14:paraId="724F10A2" w14:textId="76C2945D"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Roadside</w:t>
            </w:r>
            <w:r>
              <w:rPr>
                <w:rFonts w:cs="Arial"/>
                <w:color w:val="FF0000"/>
                <w:sz w:val="20"/>
                <w:szCs w:val="20"/>
              </w:rPr>
              <w:t>&gt;</w:t>
            </w:r>
          </w:p>
        </w:tc>
        <w:tc>
          <w:tcPr>
            <w:tcW w:w="787" w:type="pct"/>
            <w:vAlign w:val="center"/>
          </w:tcPr>
          <w:p w14:paraId="0D411A45" w14:textId="3E91C822"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75</w:t>
            </w:r>
            <w:r>
              <w:rPr>
                <w:rFonts w:cs="Arial"/>
                <w:color w:val="FF0000"/>
                <w:sz w:val="20"/>
                <w:szCs w:val="20"/>
              </w:rPr>
              <w:t>&gt;</w:t>
            </w:r>
          </w:p>
        </w:tc>
        <w:tc>
          <w:tcPr>
            <w:tcW w:w="787" w:type="pct"/>
            <w:vAlign w:val="center"/>
          </w:tcPr>
          <w:p w14:paraId="15998204" w14:textId="63199C05"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75</w:t>
            </w:r>
            <w:r>
              <w:rPr>
                <w:rFonts w:cs="Arial"/>
                <w:color w:val="FF0000"/>
                <w:sz w:val="20"/>
                <w:szCs w:val="20"/>
              </w:rPr>
              <w:t>&gt;</w:t>
            </w:r>
          </w:p>
        </w:tc>
        <w:tc>
          <w:tcPr>
            <w:tcW w:w="304" w:type="pct"/>
            <w:shd w:val="clear" w:color="auto" w:fill="auto"/>
            <w:vAlign w:val="center"/>
          </w:tcPr>
          <w:p w14:paraId="3D1D88BA" w14:textId="1D168F55" w:rsidR="00C925BD" w:rsidRPr="00C514F8" w:rsidRDefault="009278F7" w:rsidP="002D479A">
            <w:pPr>
              <w:spacing w:before="0" w:after="0" w:line="240" w:lineRule="auto"/>
              <w:jc w:val="center"/>
              <w:rPr>
                <w:rFonts w:cs="Arial"/>
                <w:b/>
                <w:color w:val="FF0000"/>
                <w:sz w:val="20"/>
                <w:szCs w:val="20"/>
                <w:u w:val="single"/>
              </w:rPr>
            </w:pPr>
            <w:r>
              <w:rPr>
                <w:rFonts w:cs="Arial"/>
                <w:color w:val="FF0000"/>
                <w:sz w:val="20"/>
                <w:szCs w:val="20"/>
              </w:rPr>
              <w:t>&lt;</w:t>
            </w:r>
            <w:r w:rsidR="00C925BD" w:rsidRPr="00C514F8">
              <w:rPr>
                <w:rFonts w:cs="Arial"/>
                <w:b/>
                <w:color w:val="FF0000"/>
                <w:sz w:val="20"/>
                <w:szCs w:val="20"/>
                <w:u w:val="single"/>
              </w:rPr>
              <w:t>61.0</w:t>
            </w:r>
            <w:r>
              <w:rPr>
                <w:rFonts w:cs="Arial"/>
                <w:color w:val="FF0000"/>
                <w:sz w:val="20"/>
                <w:szCs w:val="20"/>
              </w:rPr>
              <w:t>&gt;</w:t>
            </w:r>
          </w:p>
        </w:tc>
        <w:tc>
          <w:tcPr>
            <w:tcW w:w="304" w:type="pct"/>
            <w:shd w:val="clear" w:color="auto" w:fill="auto"/>
            <w:vAlign w:val="center"/>
          </w:tcPr>
          <w:p w14:paraId="31132708" w14:textId="014B87A6"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48.1</w:t>
            </w:r>
            <w:r>
              <w:rPr>
                <w:rFonts w:cs="Arial"/>
                <w:color w:val="FF0000"/>
                <w:sz w:val="20"/>
                <w:szCs w:val="20"/>
              </w:rPr>
              <w:t>&gt;</w:t>
            </w:r>
          </w:p>
        </w:tc>
        <w:tc>
          <w:tcPr>
            <w:tcW w:w="304" w:type="pct"/>
            <w:shd w:val="clear" w:color="auto" w:fill="auto"/>
            <w:vAlign w:val="center"/>
          </w:tcPr>
          <w:p w14:paraId="46CD211E" w14:textId="548BC620"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44.1</w:t>
            </w:r>
            <w:r>
              <w:rPr>
                <w:rFonts w:cs="Arial"/>
                <w:color w:val="FF0000"/>
                <w:sz w:val="20"/>
                <w:szCs w:val="20"/>
              </w:rPr>
              <w:t>&gt;</w:t>
            </w:r>
          </w:p>
        </w:tc>
        <w:tc>
          <w:tcPr>
            <w:tcW w:w="304" w:type="pct"/>
            <w:shd w:val="clear" w:color="auto" w:fill="auto"/>
            <w:vAlign w:val="center"/>
          </w:tcPr>
          <w:p w14:paraId="467C531D" w14:textId="65FCB078"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43.2</w:t>
            </w:r>
            <w:r>
              <w:rPr>
                <w:rFonts w:cs="Arial"/>
                <w:color w:val="FF0000"/>
                <w:sz w:val="20"/>
                <w:szCs w:val="20"/>
              </w:rPr>
              <w:t>&gt;</w:t>
            </w:r>
          </w:p>
        </w:tc>
        <w:tc>
          <w:tcPr>
            <w:tcW w:w="304" w:type="pct"/>
            <w:vAlign w:val="center"/>
          </w:tcPr>
          <w:p w14:paraId="2A8D69DC" w14:textId="18903C8B"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35.1</w:t>
            </w:r>
            <w:r>
              <w:rPr>
                <w:rFonts w:cs="Arial"/>
                <w:color w:val="FF0000"/>
                <w:sz w:val="20"/>
                <w:szCs w:val="20"/>
              </w:rPr>
              <w:t>&gt;</w:t>
            </w:r>
          </w:p>
        </w:tc>
      </w:tr>
      <w:tr w:rsidR="00C925BD" w:rsidRPr="00482A27" w14:paraId="6D5F6C7A" w14:textId="77777777" w:rsidTr="000F0E66">
        <w:trPr>
          <w:trHeight w:val="737"/>
        </w:trPr>
        <w:tc>
          <w:tcPr>
            <w:tcW w:w="372" w:type="pct"/>
            <w:shd w:val="clear" w:color="auto" w:fill="auto"/>
            <w:vAlign w:val="center"/>
          </w:tcPr>
          <w:p w14:paraId="6CEE9931" w14:textId="77777777" w:rsidR="00C925BD" w:rsidRPr="00482A27" w:rsidRDefault="00C925BD" w:rsidP="002D479A">
            <w:pPr>
              <w:spacing w:before="0" w:after="0" w:line="240" w:lineRule="auto"/>
              <w:jc w:val="center"/>
              <w:rPr>
                <w:rFonts w:cs="Arial"/>
                <w:sz w:val="20"/>
                <w:szCs w:val="20"/>
              </w:rPr>
            </w:pPr>
          </w:p>
        </w:tc>
        <w:tc>
          <w:tcPr>
            <w:tcW w:w="512" w:type="pct"/>
            <w:vAlign w:val="center"/>
          </w:tcPr>
          <w:p w14:paraId="07CA0859" w14:textId="77777777" w:rsidR="00C925BD" w:rsidRPr="00482A27" w:rsidRDefault="00C925BD" w:rsidP="002D479A">
            <w:pPr>
              <w:spacing w:before="0" w:after="0" w:line="240" w:lineRule="auto"/>
              <w:jc w:val="center"/>
              <w:rPr>
                <w:rFonts w:cs="Arial"/>
                <w:sz w:val="20"/>
                <w:szCs w:val="20"/>
              </w:rPr>
            </w:pPr>
          </w:p>
        </w:tc>
        <w:tc>
          <w:tcPr>
            <w:tcW w:w="512" w:type="pct"/>
            <w:vAlign w:val="center"/>
          </w:tcPr>
          <w:p w14:paraId="7BA5C361" w14:textId="4B15361E" w:rsidR="00C925BD" w:rsidRPr="00482A27" w:rsidRDefault="00C925BD" w:rsidP="002D479A">
            <w:pPr>
              <w:spacing w:before="0" w:after="0" w:line="240" w:lineRule="auto"/>
              <w:jc w:val="center"/>
              <w:rPr>
                <w:rFonts w:cs="Arial"/>
                <w:sz w:val="20"/>
                <w:szCs w:val="20"/>
              </w:rPr>
            </w:pPr>
          </w:p>
        </w:tc>
        <w:tc>
          <w:tcPr>
            <w:tcW w:w="512" w:type="pct"/>
            <w:vAlign w:val="center"/>
          </w:tcPr>
          <w:p w14:paraId="1877E716" w14:textId="5A4A9E3F" w:rsidR="00C925BD" w:rsidRPr="00482A27" w:rsidRDefault="00C925BD" w:rsidP="002D479A">
            <w:pPr>
              <w:spacing w:before="0" w:after="0" w:line="240" w:lineRule="auto"/>
              <w:jc w:val="center"/>
              <w:rPr>
                <w:rFonts w:cs="Arial"/>
                <w:sz w:val="20"/>
                <w:szCs w:val="20"/>
              </w:rPr>
            </w:pPr>
          </w:p>
        </w:tc>
        <w:tc>
          <w:tcPr>
            <w:tcW w:w="787" w:type="pct"/>
            <w:vAlign w:val="center"/>
          </w:tcPr>
          <w:p w14:paraId="66FBB24B" w14:textId="77777777" w:rsidR="00C925BD" w:rsidRPr="00482A27" w:rsidRDefault="00C925BD" w:rsidP="002D479A">
            <w:pPr>
              <w:spacing w:before="0" w:after="0" w:line="240" w:lineRule="auto"/>
              <w:jc w:val="center"/>
              <w:rPr>
                <w:rFonts w:cs="Arial"/>
                <w:sz w:val="20"/>
                <w:szCs w:val="20"/>
              </w:rPr>
            </w:pPr>
          </w:p>
        </w:tc>
        <w:tc>
          <w:tcPr>
            <w:tcW w:w="787" w:type="pct"/>
            <w:vAlign w:val="center"/>
          </w:tcPr>
          <w:p w14:paraId="60F3E499" w14:textId="77777777" w:rsidR="00C925BD" w:rsidRPr="00482A27" w:rsidRDefault="00C925BD" w:rsidP="002D479A">
            <w:pPr>
              <w:spacing w:before="0" w:after="0" w:line="240" w:lineRule="auto"/>
              <w:jc w:val="center"/>
              <w:rPr>
                <w:rFonts w:cs="Arial"/>
                <w:sz w:val="20"/>
                <w:szCs w:val="20"/>
              </w:rPr>
            </w:pPr>
          </w:p>
        </w:tc>
        <w:tc>
          <w:tcPr>
            <w:tcW w:w="304" w:type="pct"/>
            <w:shd w:val="clear" w:color="auto" w:fill="auto"/>
            <w:vAlign w:val="center"/>
          </w:tcPr>
          <w:p w14:paraId="0795BD5E" w14:textId="77777777" w:rsidR="00C925BD" w:rsidRPr="00482A27" w:rsidRDefault="00C925BD" w:rsidP="002D479A">
            <w:pPr>
              <w:spacing w:before="0" w:after="0" w:line="240" w:lineRule="auto"/>
              <w:jc w:val="center"/>
              <w:rPr>
                <w:rFonts w:cs="Arial"/>
                <w:sz w:val="20"/>
                <w:szCs w:val="20"/>
              </w:rPr>
            </w:pPr>
          </w:p>
        </w:tc>
        <w:tc>
          <w:tcPr>
            <w:tcW w:w="304" w:type="pct"/>
            <w:shd w:val="clear" w:color="auto" w:fill="auto"/>
            <w:vAlign w:val="center"/>
          </w:tcPr>
          <w:p w14:paraId="168E7553" w14:textId="77777777" w:rsidR="00C925BD" w:rsidRPr="00482A27" w:rsidRDefault="00C925BD" w:rsidP="002D479A">
            <w:pPr>
              <w:spacing w:before="0" w:after="0" w:line="240" w:lineRule="auto"/>
              <w:jc w:val="center"/>
              <w:rPr>
                <w:rFonts w:cs="Arial"/>
                <w:sz w:val="20"/>
                <w:szCs w:val="20"/>
              </w:rPr>
            </w:pPr>
          </w:p>
        </w:tc>
        <w:tc>
          <w:tcPr>
            <w:tcW w:w="304" w:type="pct"/>
            <w:shd w:val="clear" w:color="auto" w:fill="auto"/>
            <w:vAlign w:val="center"/>
          </w:tcPr>
          <w:p w14:paraId="7237B123" w14:textId="77777777" w:rsidR="00C925BD" w:rsidRPr="00482A27" w:rsidRDefault="00C925BD" w:rsidP="002D479A">
            <w:pPr>
              <w:spacing w:before="0" w:after="0" w:line="240" w:lineRule="auto"/>
              <w:jc w:val="center"/>
              <w:rPr>
                <w:rFonts w:cs="Arial"/>
                <w:sz w:val="20"/>
                <w:szCs w:val="20"/>
              </w:rPr>
            </w:pPr>
          </w:p>
        </w:tc>
        <w:tc>
          <w:tcPr>
            <w:tcW w:w="304" w:type="pct"/>
            <w:shd w:val="clear" w:color="auto" w:fill="auto"/>
            <w:vAlign w:val="center"/>
          </w:tcPr>
          <w:p w14:paraId="5D939090" w14:textId="77777777" w:rsidR="00C925BD" w:rsidRPr="00482A27" w:rsidRDefault="00C925BD" w:rsidP="002D479A">
            <w:pPr>
              <w:spacing w:before="0" w:after="0" w:line="240" w:lineRule="auto"/>
              <w:jc w:val="center"/>
              <w:rPr>
                <w:rFonts w:cs="Arial"/>
                <w:sz w:val="20"/>
                <w:szCs w:val="20"/>
              </w:rPr>
            </w:pPr>
          </w:p>
        </w:tc>
        <w:tc>
          <w:tcPr>
            <w:tcW w:w="304" w:type="pct"/>
            <w:vAlign w:val="center"/>
          </w:tcPr>
          <w:p w14:paraId="011DC01B" w14:textId="77777777" w:rsidR="00C925BD" w:rsidRPr="00482A27" w:rsidRDefault="00C925BD" w:rsidP="002D479A">
            <w:pPr>
              <w:spacing w:before="0" w:after="0" w:line="240" w:lineRule="auto"/>
              <w:jc w:val="center"/>
              <w:rPr>
                <w:rFonts w:cs="Arial"/>
                <w:sz w:val="20"/>
                <w:szCs w:val="20"/>
              </w:rPr>
            </w:pPr>
          </w:p>
        </w:tc>
      </w:tr>
    </w:tbl>
    <w:p w14:paraId="226C5402" w14:textId="77777777" w:rsidR="00950231" w:rsidRPr="00ED22FB" w:rsidRDefault="00950231" w:rsidP="00950231">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DATA PROCESSING TOOL (IF UTILISED)&gt;</w:t>
      </w:r>
    </w:p>
    <w:p w14:paraId="30DF9A75" w14:textId="66B74467" w:rsidR="00950231" w:rsidRDefault="00000000" w:rsidP="000F0E66">
      <w:pPr>
        <w:spacing w:before="0" w:line="240" w:lineRule="auto"/>
        <w:rPr>
          <w:b/>
          <w:szCs w:val="20"/>
        </w:rPr>
      </w:pPr>
      <w:sdt>
        <w:sdtPr>
          <w:rPr>
            <w:color w:val="2B579A"/>
            <w:szCs w:val="20"/>
            <w:shd w:val="clear" w:color="auto" w:fill="E6E6E6"/>
          </w:rPr>
          <w:id w:val="173550228"/>
          <w14:checkbox>
            <w14:checked w14:val="0"/>
            <w14:checkedState w14:val="2612" w14:font="MS Gothic"/>
            <w14:uncheckedState w14:val="2610" w14:font="MS Gothic"/>
          </w14:checkbox>
        </w:sdtPr>
        <w:sdtContent>
          <w:r w:rsidR="00690AC6">
            <w:rPr>
              <w:rFonts w:ascii="MS Gothic" w:eastAsia="MS Gothic" w:hAnsi="MS Gothic" w:hint="eastAsia"/>
              <w:szCs w:val="20"/>
            </w:rPr>
            <w:t>☐</w:t>
          </w:r>
        </w:sdtContent>
      </w:sdt>
      <w:r w:rsidR="00690AC6" w:rsidRPr="006F2229">
        <w:rPr>
          <w:szCs w:val="20"/>
        </w:rPr>
        <w:t xml:space="preserve"> </w:t>
      </w:r>
      <w:proofErr w:type="spellStart"/>
      <w:r w:rsidR="00950231" w:rsidRPr="00090C17">
        <w:rPr>
          <w:b/>
          <w:szCs w:val="20"/>
        </w:rPr>
        <w:t>Annualisation</w:t>
      </w:r>
      <w:proofErr w:type="spellEnd"/>
      <w:r w:rsidR="00950231" w:rsidRPr="00090C17">
        <w:rPr>
          <w:b/>
          <w:szCs w:val="20"/>
        </w:rPr>
        <w:t xml:space="preserve"> has been conducted where data capture is &lt;75%</w:t>
      </w:r>
      <w:r w:rsidR="00950231">
        <w:rPr>
          <w:b/>
          <w:szCs w:val="20"/>
        </w:rPr>
        <w:t xml:space="preserve"> and &gt;25% in line with LAQM.TG22 </w:t>
      </w:r>
      <w:r w:rsidR="00950231" w:rsidRPr="00EF4CB5">
        <w:rPr>
          <w:rFonts w:cs="Arial"/>
          <w:b/>
          <w:iCs/>
          <w:color w:val="FF0000"/>
          <w:szCs w:val="20"/>
        </w:rPr>
        <w:t>(confirm by selecting in box)</w:t>
      </w:r>
      <w:r w:rsidR="00950231" w:rsidRPr="00090C17">
        <w:rPr>
          <w:b/>
          <w:szCs w:val="20"/>
        </w:rPr>
        <w:t>.</w:t>
      </w:r>
    </w:p>
    <w:p w14:paraId="0D354A28" w14:textId="77777777" w:rsidR="00950231" w:rsidRPr="006F2229" w:rsidRDefault="00000000" w:rsidP="000F0E66">
      <w:pPr>
        <w:spacing w:before="0" w:line="240" w:lineRule="auto"/>
        <w:rPr>
          <w:szCs w:val="20"/>
        </w:rPr>
      </w:pPr>
      <w:sdt>
        <w:sdtPr>
          <w:rPr>
            <w:color w:val="2B579A"/>
            <w:szCs w:val="20"/>
            <w:shd w:val="clear" w:color="auto" w:fill="E6E6E6"/>
          </w:rPr>
          <w:id w:val="464701079"/>
          <w14:checkbox>
            <w14:checked w14:val="0"/>
            <w14:checkedState w14:val="2612" w14:font="MS Gothic"/>
            <w14:uncheckedState w14:val="2610" w14:font="MS Gothic"/>
          </w14:checkbox>
        </w:sdtPr>
        <w:sdtContent>
          <w:r w:rsidR="00950231">
            <w:rPr>
              <w:rFonts w:ascii="MS Gothic" w:eastAsia="MS Gothic" w:hAnsi="MS Gothic" w:hint="eastAsia"/>
              <w:szCs w:val="20"/>
            </w:rPr>
            <w:t>☐</w:t>
          </w:r>
        </w:sdtContent>
      </w:sdt>
      <w:r w:rsidR="00950231" w:rsidRPr="006F2229">
        <w:rPr>
          <w:szCs w:val="20"/>
        </w:rPr>
        <w:t xml:space="preserve"> </w:t>
      </w:r>
      <w:r w:rsidR="00950231" w:rsidRPr="006F2229">
        <w:rPr>
          <w:b/>
          <w:szCs w:val="20"/>
        </w:rPr>
        <w:t xml:space="preserve">Diffusion tube data has been </w:t>
      </w:r>
      <w:proofErr w:type="gramStart"/>
      <w:r w:rsidR="00950231" w:rsidRPr="006F2229">
        <w:rPr>
          <w:b/>
          <w:szCs w:val="20"/>
        </w:rPr>
        <w:t>bias</w:t>
      </w:r>
      <w:proofErr w:type="gramEnd"/>
      <w:r w:rsidR="00950231" w:rsidRPr="006F2229">
        <w:rPr>
          <w:b/>
          <w:szCs w:val="20"/>
        </w:rPr>
        <w:t xml:space="preserve"> </w:t>
      </w:r>
      <w:r w:rsidR="00950231">
        <w:rPr>
          <w:b/>
          <w:szCs w:val="20"/>
        </w:rPr>
        <w:t xml:space="preserve">adjusted </w:t>
      </w:r>
      <w:r w:rsidR="00950231" w:rsidRPr="00EF4CB5">
        <w:rPr>
          <w:rFonts w:cs="Arial"/>
          <w:b/>
          <w:iCs/>
          <w:color w:val="FF0000"/>
          <w:szCs w:val="20"/>
        </w:rPr>
        <w:t>(confirm by selecting in box)</w:t>
      </w:r>
      <w:r w:rsidR="00950231" w:rsidRPr="006F2229">
        <w:rPr>
          <w:b/>
          <w:szCs w:val="20"/>
        </w:rPr>
        <w:t>.</w:t>
      </w:r>
    </w:p>
    <w:p w14:paraId="506A973A" w14:textId="77777777" w:rsidR="00950231" w:rsidRPr="00090C17" w:rsidRDefault="00000000" w:rsidP="000F0E66">
      <w:pPr>
        <w:spacing w:before="0" w:line="240" w:lineRule="auto"/>
        <w:rPr>
          <w:szCs w:val="20"/>
        </w:rPr>
      </w:pPr>
      <w:sdt>
        <w:sdtPr>
          <w:rPr>
            <w:color w:val="2B579A"/>
            <w:szCs w:val="20"/>
            <w:shd w:val="clear" w:color="auto" w:fill="E6E6E6"/>
          </w:rPr>
          <w:id w:val="1291866220"/>
          <w14:checkbox>
            <w14:checked w14:val="0"/>
            <w14:checkedState w14:val="2612" w14:font="MS Gothic"/>
            <w14:uncheckedState w14:val="2610" w14:font="MS Gothic"/>
          </w14:checkbox>
        </w:sdtPr>
        <w:sdtContent>
          <w:r w:rsidR="00950231">
            <w:rPr>
              <w:rFonts w:ascii="MS Gothic" w:eastAsia="MS Gothic" w:hAnsi="MS Gothic" w:hint="eastAsia"/>
              <w:szCs w:val="20"/>
            </w:rPr>
            <w:t>☐</w:t>
          </w:r>
        </w:sdtContent>
      </w:sdt>
      <w:r w:rsidR="00950231" w:rsidRPr="00090C17">
        <w:rPr>
          <w:szCs w:val="20"/>
        </w:rPr>
        <w:t xml:space="preserve"> </w:t>
      </w:r>
      <w:r w:rsidR="00950231" w:rsidRPr="00090C17">
        <w:rPr>
          <w:b/>
          <w:szCs w:val="20"/>
        </w:rPr>
        <w:t xml:space="preserve">Reported concentrations are those at the location of the monitoring site (bias adjusted and annualised, as required), i.e. prior to any fall-off with distance </w:t>
      </w:r>
      <w:r w:rsidR="00950231">
        <w:rPr>
          <w:b/>
          <w:szCs w:val="20"/>
        </w:rPr>
        <w:t xml:space="preserve">correction </w:t>
      </w:r>
      <w:r w:rsidR="00950231" w:rsidRPr="00EF4CB5">
        <w:rPr>
          <w:rFonts w:cs="Arial"/>
          <w:b/>
          <w:iCs/>
          <w:color w:val="FF0000"/>
          <w:szCs w:val="20"/>
        </w:rPr>
        <w:t>(confirm by selecting in box)</w:t>
      </w:r>
      <w:r w:rsidR="00950231" w:rsidRPr="00090C17">
        <w:rPr>
          <w:b/>
          <w:szCs w:val="20"/>
        </w:rPr>
        <w:t>.</w:t>
      </w:r>
    </w:p>
    <w:p w14:paraId="36851561" w14:textId="77777777" w:rsidR="00234CA0" w:rsidRPr="00482A27" w:rsidRDefault="00234CA0" w:rsidP="00234CA0">
      <w:pPr>
        <w:spacing w:after="0"/>
        <w:rPr>
          <w:b/>
          <w:bCs/>
          <w:szCs w:val="24"/>
        </w:rPr>
      </w:pPr>
      <w:r w:rsidRPr="00482A27">
        <w:rPr>
          <w:b/>
          <w:bCs/>
          <w:szCs w:val="24"/>
        </w:rPr>
        <w:t>Notes:</w:t>
      </w:r>
    </w:p>
    <w:p w14:paraId="2A91EBE1" w14:textId="106090C4" w:rsidR="00234CA0" w:rsidRDefault="00234CA0" w:rsidP="00234CA0">
      <w:pPr>
        <w:spacing w:before="0" w:after="0"/>
      </w:pPr>
      <w:r w:rsidRPr="00DE7EE6">
        <w:t>Exceedances of the NO</w:t>
      </w:r>
      <w:r w:rsidRPr="00234CA0">
        <w:rPr>
          <w:vertAlign w:val="subscript"/>
        </w:rPr>
        <w:t>2</w:t>
      </w:r>
      <w:r w:rsidRPr="00DE7EE6">
        <w:t xml:space="preserve"> annual mean objective of 40</w:t>
      </w:r>
      <w:r w:rsidR="002231E3">
        <w:t xml:space="preserve"> </w:t>
      </w:r>
      <w:r w:rsidRPr="00DE7EE6">
        <w:t>µg/m</w:t>
      </w:r>
      <w:r w:rsidRPr="00DE7EE6">
        <w:rPr>
          <w:vertAlign w:val="superscript"/>
        </w:rPr>
        <w:t>3</w:t>
      </w:r>
      <w:r w:rsidRPr="00DE7EE6">
        <w:t xml:space="preserve"> are shown in </w:t>
      </w:r>
      <w:r w:rsidRPr="00E2143D">
        <w:t>bold.</w:t>
      </w:r>
    </w:p>
    <w:p w14:paraId="3B12CEB6" w14:textId="639E6107" w:rsidR="00234CA0" w:rsidRDefault="00234CA0" w:rsidP="00234CA0">
      <w:pPr>
        <w:spacing w:before="0" w:after="0"/>
      </w:pPr>
      <w:r>
        <w:lastRenderedPageBreak/>
        <w:t>N</w:t>
      </w:r>
      <w:r w:rsidRPr="00E2143D">
        <w:t>O</w:t>
      </w:r>
      <w:r w:rsidRPr="00234CA0">
        <w:rPr>
          <w:vertAlign w:val="subscript"/>
        </w:rPr>
        <w:t>2</w:t>
      </w:r>
      <w:r w:rsidRPr="00E2143D">
        <w:t xml:space="preserve"> annual means exceeding 60</w:t>
      </w:r>
      <w:r w:rsidR="002231E3">
        <w:t xml:space="preserve"> </w:t>
      </w:r>
      <w:r w:rsidRPr="00E2143D">
        <w:t>µg/m</w:t>
      </w:r>
      <w:r w:rsidRPr="00E2143D">
        <w:rPr>
          <w:vertAlign w:val="superscript"/>
        </w:rPr>
        <w:t>3</w:t>
      </w:r>
      <w:r w:rsidRPr="00E2143D">
        <w:t>, indicating a potential exceedance of the NO</w:t>
      </w:r>
      <w:r w:rsidRPr="00234CA0">
        <w:rPr>
          <w:vertAlign w:val="subscript"/>
        </w:rPr>
        <w:t>2</w:t>
      </w:r>
      <w:r w:rsidRPr="00E2143D">
        <w:t xml:space="preserve"> 1-hour mean objective are shown in</w:t>
      </w:r>
      <w:r w:rsidRPr="00E2143D">
        <w:rPr>
          <w:b/>
        </w:rPr>
        <w:t xml:space="preserve"> </w:t>
      </w:r>
      <w:r w:rsidRPr="00482A27">
        <w:rPr>
          <w:b/>
          <w:bCs/>
          <w:u w:val="single"/>
        </w:rPr>
        <w:t>bold and underlined</w:t>
      </w:r>
      <w:r w:rsidRPr="00E2143D">
        <w:t>.</w:t>
      </w:r>
    </w:p>
    <w:p w14:paraId="5B90E9E4" w14:textId="77777777" w:rsidR="00234CA0" w:rsidRPr="00E2143D" w:rsidRDefault="00234CA0" w:rsidP="00234CA0">
      <w:pPr>
        <w:spacing w:before="0" w:after="0"/>
      </w:pPr>
      <w:r>
        <w:t xml:space="preserve">Means for diffusion tubes have been corrected for bias. All means have been “annualised” as per LAQM.TG(22) if valid data capture for the full calendar year is less than 75%. See </w:t>
      </w:r>
      <w:hyperlink w:anchor="_Appendix_C:_Supporting">
        <w:r>
          <w:t>Appendix C</w:t>
        </w:r>
      </w:hyperlink>
      <w:r>
        <w:t xml:space="preserve"> for details.</w:t>
      </w:r>
    </w:p>
    <w:p w14:paraId="6169BE7F" w14:textId="77777777" w:rsidR="00234CA0" w:rsidRPr="00482A27" w:rsidRDefault="00234CA0" w:rsidP="00234CA0">
      <w:pPr>
        <w:pStyle w:val="ListParagraph"/>
        <w:numPr>
          <w:ilvl w:val="0"/>
          <w:numId w:val="22"/>
        </w:numPr>
        <w:spacing w:before="0" w:after="0"/>
        <w:rPr>
          <w:szCs w:val="24"/>
        </w:rPr>
      </w:pPr>
      <w:r w:rsidRPr="00482A27">
        <w:rPr>
          <w:szCs w:val="24"/>
        </w:rPr>
        <w:t>Data capture for the monitoring period, in cases where monitoring was only carried out for part of the year.</w:t>
      </w:r>
    </w:p>
    <w:p w14:paraId="30BDF2D7" w14:textId="77777777" w:rsidR="00234CA0" w:rsidRPr="00482A27" w:rsidRDefault="00234CA0" w:rsidP="00234CA0">
      <w:pPr>
        <w:pStyle w:val="ListParagraph"/>
        <w:numPr>
          <w:ilvl w:val="0"/>
          <w:numId w:val="22"/>
        </w:numPr>
        <w:spacing w:before="0" w:after="0"/>
        <w:rPr>
          <w:szCs w:val="24"/>
        </w:rPr>
      </w:pPr>
      <w:r w:rsidRPr="00482A27">
        <w:rPr>
          <w:szCs w:val="24"/>
        </w:rPr>
        <w:t>Data capture for the full calendar year (e.g. if monitoring was carried out for 6 months, the maximum data capture for the full calendar year is 50%).</w:t>
      </w:r>
    </w:p>
    <w:p w14:paraId="1DE7B56E" w14:textId="0B4539D2" w:rsidR="00731A47" w:rsidRDefault="00731A47" w:rsidP="00092523">
      <w:pPr>
        <w:spacing w:before="0" w:after="0" w:line="240" w:lineRule="auto"/>
      </w:pPr>
      <w:r>
        <w:br w:type="page"/>
      </w:r>
    </w:p>
    <w:p w14:paraId="79C7F3A5" w14:textId="77777777" w:rsidR="00482A27" w:rsidRDefault="00482A27" w:rsidP="00482A27">
      <w:pPr>
        <w:sectPr w:rsidR="00482A27" w:rsidSect="00417A9D">
          <w:pgSz w:w="16838" w:h="11899" w:orient="landscape" w:code="9"/>
          <w:pgMar w:top="1134" w:right="1134" w:bottom="1134" w:left="1134" w:header="340" w:footer="340" w:gutter="0"/>
          <w:cols w:space="708"/>
          <w:titlePg/>
          <w:docGrid w:linePitch="326"/>
        </w:sectPr>
      </w:pPr>
    </w:p>
    <w:p w14:paraId="0DD2FED7" w14:textId="4DFD41BA" w:rsidR="00E2143D" w:rsidRPr="00BE1150" w:rsidRDefault="008748E0" w:rsidP="008748E0">
      <w:pPr>
        <w:pStyle w:val="Caption"/>
        <w:rPr>
          <w:szCs w:val="24"/>
        </w:rPr>
      </w:pPr>
      <w:bookmarkStart w:id="67" w:name="_Ref68010321"/>
      <w:bookmarkStart w:id="68" w:name="_Toc37169116"/>
      <w:bookmarkStart w:id="69" w:name="_Toc68010847"/>
      <w:bookmarkStart w:id="70" w:name="_Toc68010899"/>
      <w:bookmarkStart w:id="71" w:name="_Toc191473691"/>
      <w:r>
        <w:lastRenderedPageBreak/>
        <w:t>Table A.</w:t>
      </w:r>
      <w:fldSimple w:instr=" SEQ Table_A \* ARABIC ">
        <w:r w:rsidR="005A356E">
          <w:rPr>
            <w:noProof/>
          </w:rPr>
          <w:t>5</w:t>
        </w:r>
      </w:fldSimple>
      <w:bookmarkEnd w:id="67"/>
      <w:r>
        <w:rPr>
          <w:szCs w:val="24"/>
        </w:rPr>
        <w:t xml:space="preserve"> </w:t>
      </w:r>
      <w:r w:rsidR="00E2143D" w:rsidRPr="00BE1150">
        <w:rPr>
          <w:szCs w:val="24"/>
        </w:rPr>
        <w:t>– 1-Hour Mean NO</w:t>
      </w:r>
      <w:r w:rsidR="00E2143D" w:rsidRPr="00234CA0">
        <w:rPr>
          <w:szCs w:val="24"/>
          <w:vertAlign w:val="subscript"/>
        </w:rPr>
        <w:t>2</w:t>
      </w:r>
      <w:r w:rsidR="00E2143D" w:rsidRPr="00BE1150">
        <w:rPr>
          <w:szCs w:val="24"/>
        </w:rPr>
        <w:t xml:space="preserve"> Monitoring Results</w:t>
      </w:r>
      <w:bookmarkEnd w:id="68"/>
      <w:r w:rsidR="00BE1150" w:rsidRPr="00BE1150">
        <w:rPr>
          <w:szCs w:val="24"/>
        </w:rPr>
        <w:t>, Number of 1-Hour Means &gt; 200</w:t>
      </w:r>
      <w:r w:rsidR="002231E3">
        <w:rPr>
          <w:szCs w:val="24"/>
        </w:rPr>
        <w:t xml:space="preserve"> </w:t>
      </w:r>
      <w:r w:rsidR="00BE1150" w:rsidRPr="00BE1150">
        <w:rPr>
          <w:szCs w:val="24"/>
        </w:rPr>
        <w:t>µg/m</w:t>
      </w:r>
      <w:r w:rsidR="00BE1150" w:rsidRPr="00530357">
        <w:rPr>
          <w:szCs w:val="24"/>
          <w:vertAlign w:val="superscript"/>
        </w:rPr>
        <w:t>3</w:t>
      </w:r>
      <w:bookmarkEnd w:id="69"/>
      <w:bookmarkEnd w:id="70"/>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72"/>
        <w:gridCol w:w="1787"/>
        <w:gridCol w:w="1787"/>
        <w:gridCol w:w="1787"/>
        <w:gridCol w:w="2110"/>
        <w:gridCol w:w="2110"/>
        <w:gridCol w:w="823"/>
        <w:gridCol w:w="824"/>
        <w:gridCol w:w="824"/>
        <w:gridCol w:w="824"/>
        <w:gridCol w:w="812"/>
      </w:tblGrid>
      <w:tr w:rsidR="003A2C1A" w:rsidRPr="00482A27" w14:paraId="70694108" w14:textId="77777777" w:rsidTr="003A2C1A">
        <w:trPr>
          <w:trHeight w:val="499"/>
          <w:tblHeader/>
        </w:trPr>
        <w:tc>
          <w:tcPr>
            <w:tcW w:w="287" w:type="pct"/>
            <w:shd w:val="clear" w:color="auto" w:fill="auto"/>
            <w:vAlign w:val="center"/>
          </w:tcPr>
          <w:p w14:paraId="7287473C" w14:textId="77777777" w:rsidR="003A2C1A" w:rsidRPr="00482A27" w:rsidRDefault="003A2C1A" w:rsidP="003A2C1A">
            <w:pPr>
              <w:spacing w:line="240" w:lineRule="auto"/>
              <w:jc w:val="center"/>
              <w:rPr>
                <w:b/>
                <w:sz w:val="20"/>
                <w:szCs w:val="20"/>
              </w:rPr>
            </w:pPr>
            <w:r w:rsidRPr="00482A27">
              <w:rPr>
                <w:b/>
                <w:sz w:val="20"/>
                <w:szCs w:val="20"/>
              </w:rPr>
              <w:t>Site ID</w:t>
            </w:r>
          </w:p>
        </w:tc>
        <w:tc>
          <w:tcPr>
            <w:tcW w:w="615" w:type="pct"/>
            <w:vAlign w:val="center"/>
          </w:tcPr>
          <w:p w14:paraId="35D12EC8" w14:textId="58D34EE8" w:rsidR="003A2C1A" w:rsidRPr="00482A27" w:rsidRDefault="003A2C1A" w:rsidP="003A2C1A">
            <w:pPr>
              <w:spacing w:line="240" w:lineRule="auto"/>
              <w:jc w:val="center"/>
              <w:rPr>
                <w:b/>
                <w:sz w:val="20"/>
                <w:szCs w:val="20"/>
              </w:rPr>
            </w:pPr>
            <w:r>
              <w:rPr>
                <w:rFonts w:cs="Arial"/>
                <w:b/>
                <w:sz w:val="20"/>
                <w:szCs w:val="20"/>
              </w:rPr>
              <w:t>X OS Grid Ref (Easting)</w:t>
            </w:r>
          </w:p>
        </w:tc>
        <w:tc>
          <w:tcPr>
            <w:tcW w:w="615" w:type="pct"/>
            <w:vAlign w:val="center"/>
          </w:tcPr>
          <w:p w14:paraId="34FC710B" w14:textId="3D86F852" w:rsidR="003A2C1A" w:rsidRPr="00482A27" w:rsidRDefault="003A2C1A" w:rsidP="003A2C1A">
            <w:pPr>
              <w:spacing w:line="240" w:lineRule="auto"/>
              <w:jc w:val="center"/>
              <w:rPr>
                <w:b/>
                <w:sz w:val="20"/>
                <w:szCs w:val="20"/>
              </w:rPr>
            </w:pPr>
            <w:r>
              <w:rPr>
                <w:rFonts w:cs="Arial"/>
                <w:b/>
                <w:sz w:val="20"/>
                <w:szCs w:val="20"/>
              </w:rPr>
              <w:t>Y OS Grid Ref (Northing)</w:t>
            </w:r>
          </w:p>
        </w:tc>
        <w:tc>
          <w:tcPr>
            <w:tcW w:w="615" w:type="pct"/>
            <w:vAlign w:val="center"/>
          </w:tcPr>
          <w:p w14:paraId="4AC4AD6D" w14:textId="609E5935" w:rsidR="003A2C1A" w:rsidRPr="00482A27" w:rsidRDefault="003A2C1A" w:rsidP="003A2C1A">
            <w:pPr>
              <w:spacing w:line="240" w:lineRule="auto"/>
              <w:jc w:val="center"/>
              <w:rPr>
                <w:b/>
                <w:sz w:val="20"/>
                <w:szCs w:val="20"/>
              </w:rPr>
            </w:pPr>
            <w:r w:rsidRPr="00482A27">
              <w:rPr>
                <w:b/>
                <w:sz w:val="20"/>
                <w:szCs w:val="20"/>
              </w:rPr>
              <w:t>Site Type</w:t>
            </w:r>
          </w:p>
        </w:tc>
        <w:tc>
          <w:tcPr>
            <w:tcW w:w="726" w:type="pct"/>
            <w:vAlign w:val="center"/>
          </w:tcPr>
          <w:p w14:paraId="448605FB" w14:textId="77777777" w:rsidR="003A2C1A" w:rsidRPr="00482A27" w:rsidRDefault="003A2C1A" w:rsidP="003A2C1A">
            <w:pPr>
              <w:spacing w:line="240" w:lineRule="auto"/>
              <w:jc w:val="center"/>
              <w:rPr>
                <w:rFonts w:cs="Arial"/>
                <w:b/>
                <w:sz w:val="20"/>
                <w:szCs w:val="20"/>
              </w:rPr>
            </w:pPr>
            <w:r w:rsidRPr="00482A27">
              <w:rPr>
                <w:rFonts w:cs="Arial"/>
                <w:b/>
                <w:sz w:val="20"/>
                <w:szCs w:val="20"/>
              </w:rPr>
              <w:t xml:space="preserve">Valid Data Capture for Monitoring Period (%) </w:t>
            </w:r>
            <w:r w:rsidRPr="00482A27">
              <w:rPr>
                <w:rFonts w:cs="Arial"/>
                <w:b/>
                <w:sz w:val="20"/>
                <w:szCs w:val="20"/>
                <w:vertAlign w:val="superscript"/>
              </w:rPr>
              <w:t>(1)</w:t>
            </w:r>
          </w:p>
        </w:tc>
        <w:tc>
          <w:tcPr>
            <w:tcW w:w="726" w:type="pct"/>
            <w:vAlign w:val="center"/>
          </w:tcPr>
          <w:p w14:paraId="64A04805" w14:textId="463862F5" w:rsidR="003A2C1A" w:rsidRPr="00482A27" w:rsidRDefault="003A2C1A" w:rsidP="003A2C1A">
            <w:pPr>
              <w:spacing w:line="240" w:lineRule="auto"/>
              <w:jc w:val="center"/>
              <w:rPr>
                <w:rFonts w:cs="Arial"/>
                <w:b/>
                <w:sz w:val="20"/>
                <w:szCs w:val="20"/>
              </w:rPr>
            </w:pPr>
            <w:r w:rsidRPr="00482A27">
              <w:rPr>
                <w:rFonts w:cs="Arial"/>
                <w:b/>
                <w:sz w:val="20"/>
                <w:szCs w:val="20"/>
              </w:rPr>
              <w:t xml:space="preserve">Valid Data Capture </w:t>
            </w:r>
            <w:r>
              <w:rPr>
                <w:rFonts w:cs="Arial"/>
                <w:b/>
                <w:sz w:val="20"/>
                <w:szCs w:val="20"/>
              </w:rPr>
              <w:t>2024</w:t>
            </w:r>
            <w:r w:rsidRPr="00482A27">
              <w:rPr>
                <w:rFonts w:cs="Arial"/>
                <w:b/>
                <w:sz w:val="20"/>
                <w:szCs w:val="20"/>
              </w:rPr>
              <w:t xml:space="preserve"> (%) </w:t>
            </w:r>
            <w:r w:rsidRPr="00482A27">
              <w:rPr>
                <w:rFonts w:cs="Arial"/>
                <w:b/>
                <w:sz w:val="20"/>
                <w:szCs w:val="20"/>
                <w:vertAlign w:val="superscript"/>
              </w:rPr>
              <w:t>(2)</w:t>
            </w:r>
          </w:p>
        </w:tc>
        <w:tc>
          <w:tcPr>
            <w:tcW w:w="284" w:type="pct"/>
            <w:shd w:val="clear" w:color="auto" w:fill="auto"/>
            <w:vAlign w:val="center"/>
          </w:tcPr>
          <w:p w14:paraId="73F7DFD9" w14:textId="3894ED7C" w:rsidR="003A2C1A" w:rsidRPr="00482A27" w:rsidRDefault="003A2C1A" w:rsidP="003A2C1A">
            <w:pPr>
              <w:spacing w:line="240" w:lineRule="auto"/>
              <w:jc w:val="center"/>
              <w:rPr>
                <w:b/>
                <w:sz w:val="20"/>
                <w:szCs w:val="20"/>
              </w:rPr>
            </w:pPr>
            <w:r w:rsidRPr="00482A27">
              <w:rPr>
                <w:b/>
                <w:sz w:val="20"/>
                <w:szCs w:val="20"/>
              </w:rPr>
              <w:t>20</w:t>
            </w:r>
            <w:r>
              <w:rPr>
                <w:b/>
                <w:sz w:val="20"/>
                <w:szCs w:val="20"/>
              </w:rPr>
              <w:t>20</w:t>
            </w:r>
          </w:p>
        </w:tc>
        <w:tc>
          <w:tcPr>
            <w:tcW w:w="284" w:type="pct"/>
            <w:shd w:val="clear" w:color="auto" w:fill="auto"/>
            <w:vAlign w:val="center"/>
          </w:tcPr>
          <w:p w14:paraId="07538797" w14:textId="44678CAE" w:rsidR="003A2C1A" w:rsidRPr="00482A27" w:rsidRDefault="003A2C1A" w:rsidP="003A2C1A">
            <w:pPr>
              <w:spacing w:line="240" w:lineRule="auto"/>
              <w:jc w:val="center"/>
              <w:rPr>
                <w:b/>
                <w:sz w:val="20"/>
                <w:szCs w:val="20"/>
              </w:rPr>
            </w:pPr>
            <w:r w:rsidRPr="00482A27">
              <w:rPr>
                <w:b/>
                <w:sz w:val="20"/>
                <w:szCs w:val="20"/>
              </w:rPr>
              <w:t>20</w:t>
            </w:r>
            <w:r>
              <w:rPr>
                <w:b/>
                <w:sz w:val="20"/>
                <w:szCs w:val="20"/>
              </w:rPr>
              <w:t>21</w:t>
            </w:r>
          </w:p>
        </w:tc>
        <w:tc>
          <w:tcPr>
            <w:tcW w:w="284" w:type="pct"/>
            <w:shd w:val="clear" w:color="auto" w:fill="auto"/>
            <w:vAlign w:val="center"/>
          </w:tcPr>
          <w:p w14:paraId="2A8553CB" w14:textId="538CD8DC" w:rsidR="003A2C1A" w:rsidRPr="00482A27" w:rsidRDefault="003A2C1A" w:rsidP="003A2C1A">
            <w:pPr>
              <w:spacing w:line="240" w:lineRule="auto"/>
              <w:jc w:val="center"/>
              <w:rPr>
                <w:b/>
                <w:sz w:val="20"/>
                <w:szCs w:val="20"/>
              </w:rPr>
            </w:pPr>
            <w:r w:rsidRPr="00482A27">
              <w:rPr>
                <w:b/>
                <w:sz w:val="20"/>
                <w:szCs w:val="20"/>
              </w:rPr>
              <w:t>20</w:t>
            </w:r>
            <w:r>
              <w:rPr>
                <w:b/>
                <w:sz w:val="20"/>
                <w:szCs w:val="20"/>
              </w:rPr>
              <w:t>22</w:t>
            </w:r>
          </w:p>
        </w:tc>
        <w:tc>
          <w:tcPr>
            <w:tcW w:w="284" w:type="pct"/>
            <w:shd w:val="clear" w:color="auto" w:fill="auto"/>
            <w:vAlign w:val="center"/>
          </w:tcPr>
          <w:p w14:paraId="57EC6577" w14:textId="5D684E1B" w:rsidR="003A2C1A" w:rsidRPr="00482A27" w:rsidRDefault="003A2C1A" w:rsidP="003A2C1A">
            <w:pPr>
              <w:spacing w:line="240" w:lineRule="auto"/>
              <w:jc w:val="center"/>
              <w:rPr>
                <w:b/>
                <w:sz w:val="20"/>
                <w:szCs w:val="20"/>
              </w:rPr>
            </w:pPr>
            <w:r>
              <w:rPr>
                <w:b/>
                <w:sz w:val="20"/>
                <w:szCs w:val="20"/>
              </w:rPr>
              <w:t>2023</w:t>
            </w:r>
          </w:p>
        </w:tc>
        <w:tc>
          <w:tcPr>
            <w:tcW w:w="284" w:type="pct"/>
            <w:shd w:val="clear" w:color="auto" w:fill="auto"/>
            <w:vAlign w:val="center"/>
          </w:tcPr>
          <w:p w14:paraId="22FD7474" w14:textId="05894804" w:rsidR="003A2C1A" w:rsidRPr="00482A27" w:rsidRDefault="003A2C1A" w:rsidP="003A2C1A">
            <w:pPr>
              <w:spacing w:line="240" w:lineRule="auto"/>
              <w:jc w:val="center"/>
              <w:rPr>
                <w:b/>
                <w:sz w:val="20"/>
                <w:szCs w:val="20"/>
              </w:rPr>
            </w:pPr>
            <w:r>
              <w:rPr>
                <w:b/>
                <w:sz w:val="20"/>
                <w:szCs w:val="20"/>
              </w:rPr>
              <w:t>2024</w:t>
            </w:r>
          </w:p>
        </w:tc>
      </w:tr>
      <w:tr w:rsidR="003A2C1A" w:rsidRPr="00482A27" w14:paraId="1325738E" w14:textId="77777777" w:rsidTr="003A2C1A">
        <w:trPr>
          <w:trHeight w:val="410"/>
        </w:trPr>
        <w:tc>
          <w:tcPr>
            <w:tcW w:w="287" w:type="pct"/>
            <w:shd w:val="clear" w:color="auto" w:fill="auto"/>
            <w:vAlign w:val="center"/>
          </w:tcPr>
          <w:p w14:paraId="10F0C745" w14:textId="0BB22810"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CM1</w:t>
            </w:r>
            <w:r w:rsidR="009278F7">
              <w:rPr>
                <w:rFonts w:cs="Arial"/>
                <w:color w:val="FF0000"/>
                <w:sz w:val="20"/>
                <w:szCs w:val="20"/>
              </w:rPr>
              <w:t>&gt;</w:t>
            </w:r>
          </w:p>
        </w:tc>
        <w:tc>
          <w:tcPr>
            <w:tcW w:w="615" w:type="pct"/>
            <w:vAlign w:val="center"/>
          </w:tcPr>
          <w:p w14:paraId="1A2384E3" w14:textId="3CCF70CF"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rFonts w:cs="Arial"/>
                <w:color w:val="FF0000"/>
                <w:sz w:val="20"/>
                <w:szCs w:val="18"/>
              </w:rPr>
              <w:t>332395</w:t>
            </w:r>
            <w:r w:rsidR="009278F7">
              <w:rPr>
                <w:rFonts w:cs="Arial"/>
                <w:color w:val="FF0000"/>
                <w:sz w:val="20"/>
                <w:szCs w:val="20"/>
              </w:rPr>
              <w:t>&gt;</w:t>
            </w:r>
          </w:p>
        </w:tc>
        <w:tc>
          <w:tcPr>
            <w:tcW w:w="615" w:type="pct"/>
            <w:vAlign w:val="center"/>
          </w:tcPr>
          <w:p w14:paraId="5FADC8DC" w14:textId="26DA75CD"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rStyle w:val="largetext1"/>
                <w:rFonts w:ascii="Arial" w:hAnsi="Arial" w:cs="Arial"/>
                <w:color w:val="FF0000"/>
                <w:sz w:val="20"/>
                <w:szCs w:val="18"/>
              </w:rPr>
              <w:t>433175</w:t>
            </w:r>
            <w:r w:rsidR="009278F7">
              <w:rPr>
                <w:rFonts w:cs="Arial"/>
                <w:color w:val="FF0000"/>
                <w:sz w:val="20"/>
                <w:szCs w:val="20"/>
              </w:rPr>
              <w:t>&gt;</w:t>
            </w:r>
          </w:p>
        </w:tc>
        <w:tc>
          <w:tcPr>
            <w:tcW w:w="615" w:type="pct"/>
            <w:vAlign w:val="center"/>
          </w:tcPr>
          <w:p w14:paraId="0019632F" w14:textId="61B542BF"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Roadside</w:t>
            </w:r>
            <w:r>
              <w:rPr>
                <w:rFonts w:cs="Arial"/>
                <w:color w:val="FF0000"/>
                <w:sz w:val="20"/>
                <w:szCs w:val="20"/>
              </w:rPr>
              <w:t>&gt;</w:t>
            </w:r>
          </w:p>
        </w:tc>
        <w:tc>
          <w:tcPr>
            <w:tcW w:w="726" w:type="pct"/>
            <w:vAlign w:val="center"/>
          </w:tcPr>
          <w:p w14:paraId="0DA49E1E" w14:textId="1CC7E22B"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95</w:t>
            </w:r>
            <w:r>
              <w:rPr>
                <w:rFonts w:cs="Arial"/>
                <w:color w:val="FF0000"/>
                <w:sz w:val="20"/>
                <w:szCs w:val="20"/>
              </w:rPr>
              <w:t>&gt;</w:t>
            </w:r>
          </w:p>
        </w:tc>
        <w:tc>
          <w:tcPr>
            <w:tcW w:w="726" w:type="pct"/>
            <w:vAlign w:val="center"/>
          </w:tcPr>
          <w:p w14:paraId="7F5291DA" w14:textId="5F39FED1"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95</w:t>
            </w:r>
            <w:r>
              <w:rPr>
                <w:rFonts w:cs="Arial"/>
                <w:color w:val="FF0000"/>
                <w:sz w:val="20"/>
                <w:szCs w:val="20"/>
              </w:rPr>
              <w:t>&gt;</w:t>
            </w:r>
          </w:p>
        </w:tc>
        <w:tc>
          <w:tcPr>
            <w:tcW w:w="284" w:type="pct"/>
            <w:shd w:val="clear" w:color="auto" w:fill="auto"/>
            <w:vAlign w:val="center"/>
          </w:tcPr>
          <w:p w14:paraId="1DB257CD" w14:textId="2D47195A" w:rsidR="003A2C1A" w:rsidRPr="00C514F8" w:rsidRDefault="00736F2C" w:rsidP="003A2C1A">
            <w:pPr>
              <w:spacing w:before="0" w:after="0" w:line="240" w:lineRule="auto"/>
              <w:jc w:val="center"/>
              <w:rPr>
                <w:b/>
                <w:bCs/>
                <w:color w:val="FF0000"/>
                <w:sz w:val="20"/>
                <w:szCs w:val="20"/>
              </w:rPr>
            </w:pPr>
            <w:r>
              <w:rPr>
                <w:color w:val="FF0000"/>
                <w:sz w:val="20"/>
                <w:szCs w:val="20"/>
              </w:rPr>
              <w:t>&lt;</w:t>
            </w:r>
            <w:r w:rsidR="003A2C1A" w:rsidRPr="00C514F8">
              <w:rPr>
                <w:b/>
                <w:bCs/>
                <w:color w:val="FF0000"/>
                <w:sz w:val="20"/>
                <w:szCs w:val="20"/>
              </w:rPr>
              <w:t>19</w:t>
            </w:r>
            <w:r>
              <w:rPr>
                <w:rFonts w:cs="Arial"/>
                <w:color w:val="FF0000"/>
                <w:sz w:val="20"/>
                <w:szCs w:val="20"/>
              </w:rPr>
              <w:t>&gt;</w:t>
            </w:r>
          </w:p>
        </w:tc>
        <w:tc>
          <w:tcPr>
            <w:tcW w:w="284" w:type="pct"/>
            <w:shd w:val="clear" w:color="auto" w:fill="auto"/>
            <w:vAlign w:val="center"/>
          </w:tcPr>
          <w:p w14:paraId="5DDF13D6" w14:textId="3F49B573"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11</w:t>
            </w:r>
            <w:r>
              <w:rPr>
                <w:rFonts w:cs="Arial"/>
                <w:color w:val="FF0000"/>
                <w:sz w:val="20"/>
                <w:szCs w:val="20"/>
              </w:rPr>
              <w:t>&gt;</w:t>
            </w:r>
          </w:p>
        </w:tc>
        <w:tc>
          <w:tcPr>
            <w:tcW w:w="284" w:type="pct"/>
            <w:shd w:val="clear" w:color="auto" w:fill="auto"/>
            <w:vAlign w:val="center"/>
          </w:tcPr>
          <w:p w14:paraId="5208D3B4" w14:textId="67BAF510"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12</w:t>
            </w:r>
            <w:r>
              <w:rPr>
                <w:rFonts w:cs="Arial"/>
                <w:color w:val="FF0000"/>
                <w:sz w:val="20"/>
                <w:szCs w:val="20"/>
              </w:rPr>
              <w:t>&gt;</w:t>
            </w:r>
          </w:p>
        </w:tc>
        <w:tc>
          <w:tcPr>
            <w:tcW w:w="284" w:type="pct"/>
            <w:shd w:val="clear" w:color="auto" w:fill="auto"/>
            <w:vAlign w:val="center"/>
          </w:tcPr>
          <w:p w14:paraId="37AE8DDD" w14:textId="4A6F4D37"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15</w:t>
            </w:r>
            <w:r>
              <w:rPr>
                <w:rFonts w:cs="Arial"/>
                <w:color w:val="FF0000"/>
                <w:sz w:val="20"/>
                <w:szCs w:val="20"/>
              </w:rPr>
              <w:t>&gt;</w:t>
            </w:r>
          </w:p>
        </w:tc>
        <w:tc>
          <w:tcPr>
            <w:tcW w:w="284" w:type="pct"/>
            <w:shd w:val="clear" w:color="auto" w:fill="auto"/>
            <w:vAlign w:val="center"/>
          </w:tcPr>
          <w:p w14:paraId="3E851939" w14:textId="6215E050"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20</w:t>
            </w:r>
            <w:r>
              <w:rPr>
                <w:rFonts w:cs="Arial"/>
                <w:color w:val="FF0000"/>
                <w:sz w:val="20"/>
                <w:szCs w:val="20"/>
              </w:rPr>
              <w:t>&gt;</w:t>
            </w:r>
          </w:p>
        </w:tc>
      </w:tr>
      <w:tr w:rsidR="003A2C1A" w:rsidRPr="00482A27" w14:paraId="7A6C9F33" w14:textId="77777777" w:rsidTr="003A2C1A">
        <w:tc>
          <w:tcPr>
            <w:tcW w:w="287" w:type="pct"/>
            <w:shd w:val="clear" w:color="auto" w:fill="auto"/>
            <w:vAlign w:val="center"/>
          </w:tcPr>
          <w:p w14:paraId="1ECECBE1" w14:textId="6DEE9B22"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CM2</w:t>
            </w:r>
            <w:r w:rsidR="009278F7">
              <w:rPr>
                <w:rFonts w:cs="Arial"/>
                <w:color w:val="FF0000"/>
                <w:sz w:val="20"/>
                <w:szCs w:val="20"/>
              </w:rPr>
              <w:t>&gt;</w:t>
            </w:r>
          </w:p>
        </w:tc>
        <w:tc>
          <w:tcPr>
            <w:tcW w:w="615" w:type="pct"/>
            <w:vAlign w:val="center"/>
          </w:tcPr>
          <w:p w14:paraId="2A706209" w14:textId="41B6D6E0"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rFonts w:cs="Arial"/>
                <w:color w:val="FF0000"/>
                <w:sz w:val="20"/>
                <w:szCs w:val="18"/>
              </w:rPr>
              <w:t>332200</w:t>
            </w:r>
            <w:r w:rsidR="009278F7">
              <w:rPr>
                <w:rFonts w:cs="Arial"/>
                <w:color w:val="FF0000"/>
                <w:sz w:val="20"/>
                <w:szCs w:val="20"/>
              </w:rPr>
              <w:t>&gt;</w:t>
            </w:r>
          </w:p>
        </w:tc>
        <w:tc>
          <w:tcPr>
            <w:tcW w:w="615" w:type="pct"/>
            <w:vAlign w:val="center"/>
          </w:tcPr>
          <w:p w14:paraId="346DC0BF" w14:textId="0D2FF905"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rStyle w:val="largetext1"/>
                <w:rFonts w:ascii="Arial" w:hAnsi="Arial" w:cs="Arial"/>
                <w:color w:val="FF0000"/>
                <w:sz w:val="20"/>
                <w:szCs w:val="18"/>
              </w:rPr>
              <w:t>433540</w:t>
            </w:r>
            <w:r w:rsidR="009278F7">
              <w:rPr>
                <w:rFonts w:cs="Arial"/>
                <w:color w:val="FF0000"/>
                <w:sz w:val="20"/>
                <w:szCs w:val="20"/>
              </w:rPr>
              <w:t>&gt;</w:t>
            </w:r>
          </w:p>
        </w:tc>
        <w:tc>
          <w:tcPr>
            <w:tcW w:w="615" w:type="pct"/>
            <w:vAlign w:val="center"/>
          </w:tcPr>
          <w:p w14:paraId="7E70408A" w14:textId="4E50D0C1"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Urban Background</w:t>
            </w:r>
            <w:r>
              <w:rPr>
                <w:rFonts w:cs="Arial"/>
                <w:color w:val="FF0000"/>
                <w:sz w:val="20"/>
                <w:szCs w:val="20"/>
              </w:rPr>
              <w:t>&gt;</w:t>
            </w:r>
          </w:p>
        </w:tc>
        <w:tc>
          <w:tcPr>
            <w:tcW w:w="726" w:type="pct"/>
            <w:vAlign w:val="center"/>
          </w:tcPr>
          <w:p w14:paraId="5B109079" w14:textId="587196C8"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80</w:t>
            </w:r>
            <w:r>
              <w:rPr>
                <w:rFonts w:cs="Arial"/>
                <w:color w:val="FF0000"/>
                <w:sz w:val="20"/>
                <w:szCs w:val="20"/>
              </w:rPr>
              <w:t>&gt;</w:t>
            </w:r>
          </w:p>
        </w:tc>
        <w:tc>
          <w:tcPr>
            <w:tcW w:w="726" w:type="pct"/>
            <w:vAlign w:val="center"/>
          </w:tcPr>
          <w:p w14:paraId="2583631A" w14:textId="7F096B10"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80</w:t>
            </w:r>
            <w:r>
              <w:rPr>
                <w:rFonts w:cs="Arial"/>
                <w:color w:val="FF0000"/>
                <w:sz w:val="20"/>
                <w:szCs w:val="20"/>
              </w:rPr>
              <w:t>&gt;</w:t>
            </w:r>
          </w:p>
        </w:tc>
        <w:tc>
          <w:tcPr>
            <w:tcW w:w="284" w:type="pct"/>
            <w:shd w:val="clear" w:color="auto" w:fill="auto"/>
            <w:vAlign w:val="center"/>
          </w:tcPr>
          <w:p w14:paraId="3C7D9A90" w14:textId="5B89CE99"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w:t>
            </w:r>
            <w:r>
              <w:rPr>
                <w:rFonts w:cs="Arial"/>
                <w:color w:val="FF0000"/>
                <w:sz w:val="20"/>
                <w:szCs w:val="20"/>
              </w:rPr>
              <w:t>&gt;</w:t>
            </w:r>
          </w:p>
        </w:tc>
        <w:tc>
          <w:tcPr>
            <w:tcW w:w="284" w:type="pct"/>
            <w:shd w:val="clear" w:color="auto" w:fill="auto"/>
            <w:vAlign w:val="center"/>
          </w:tcPr>
          <w:p w14:paraId="399F500B" w14:textId="1E7D7225"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w:t>
            </w:r>
            <w:r>
              <w:rPr>
                <w:rFonts w:cs="Arial"/>
                <w:color w:val="FF0000"/>
                <w:sz w:val="20"/>
                <w:szCs w:val="20"/>
              </w:rPr>
              <w:t>&gt;</w:t>
            </w:r>
          </w:p>
        </w:tc>
        <w:tc>
          <w:tcPr>
            <w:tcW w:w="284" w:type="pct"/>
            <w:shd w:val="clear" w:color="auto" w:fill="auto"/>
            <w:vAlign w:val="center"/>
          </w:tcPr>
          <w:p w14:paraId="2FCE85A5" w14:textId="2781FCD1"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w:t>
            </w:r>
            <w:r>
              <w:rPr>
                <w:rFonts w:cs="Arial"/>
                <w:color w:val="FF0000"/>
                <w:sz w:val="20"/>
                <w:szCs w:val="20"/>
              </w:rPr>
              <w:t>&gt;</w:t>
            </w:r>
          </w:p>
        </w:tc>
        <w:tc>
          <w:tcPr>
            <w:tcW w:w="284" w:type="pct"/>
            <w:shd w:val="clear" w:color="auto" w:fill="auto"/>
            <w:vAlign w:val="center"/>
          </w:tcPr>
          <w:p w14:paraId="20E9E801" w14:textId="7EE61206"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b/>
                <w:bCs/>
                <w:color w:val="FF0000"/>
                <w:sz w:val="20"/>
                <w:szCs w:val="20"/>
              </w:rPr>
              <w:t>22 (235</w:t>
            </w:r>
            <w:r w:rsidR="003A2C1A" w:rsidRPr="00C514F8">
              <w:rPr>
                <w:color w:val="FF0000"/>
                <w:sz w:val="20"/>
                <w:szCs w:val="20"/>
              </w:rPr>
              <w:t>)</w:t>
            </w:r>
            <w:r>
              <w:rPr>
                <w:rFonts w:cs="Arial"/>
                <w:color w:val="FF0000"/>
                <w:sz w:val="20"/>
                <w:szCs w:val="20"/>
              </w:rPr>
              <w:t xml:space="preserve"> &gt;</w:t>
            </w:r>
          </w:p>
        </w:tc>
        <w:tc>
          <w:tcPr>
            <w:tcW w:w="284" w:type="pct"/>
            <w:shd w:val="clear" w:color="auto" w:fill="auto"/>
            <w:vAlign w:val="center"/>
          </w:tcPr>
          <w:p w14:paraId="487638C4" w14:textId="6DF0DCF5"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16 (185)</w:t>
            </w:r>
            <w:r>
              <w:rPr>
                <w:rFonts w:cs="Arial"/>
                <w:color w:val="FF0000"/>
                <w:sz w:val="20"/>
                <w:szCs w:val="20"/>
              </w:rPr>
              <w:t xml:space="preserve"> &gt;</w:t>
            </w:r>
          </w:p>
        </w:tc>
      </w:tr>
    </w:tbl>
    <w:p w14:paraId="34246C3A" w14:textId="77777777" w:rsidR="007E3366" w:rsidRPr="00482A27" w:rsidRDefault="00E2143D" w:rsidP="00482A27">
      <w:pPr>
        <w:spacing w:after="0"/>
        <w:rPr>
          <w:b/>
          <w:bCs/>
          <w:szCs w:val="24"/>
        </w:rPr>
      </w:pPr>
      <w:r w:rsidRPr="00482A27">
        <w:rPr>
          <w:b/>
          <w:bCs/>
          <w:szCs w:val="24"/>
        </w:rPr>
        <w:t>Notes:</w:t>
      </w:r>
    </w:p>
    <w:p w14:paraId="7458BAEB" w14:textId="77777777" w:rsidR="00E2143D" w:rsidRDefault="00E2143D" w:rsidP="00482A27">
      <w:pPr>
        <w:spacing w:before="0" w:after="0"/>
      </w:pPr>
      <w:r w:rsidRPr="00E2143D">
        <w:t>Exceedances of the NO</w:t>
      </w:r>
      <w:r w:rsidRPr="00234CA0">
        <w:rPr>
          <w:vertAlign w:val="subscript"/>
        </w:rPr>
        <w:t>2</w:t>
      </w:r>
      <w:r w:rsidRPr="00E2143D">
        <w:t xml:space="preserve"> 1-hour mean objective (200</w:t>
      </w:r>
      <w:r w:rsidR="00482A27">
        <w:t xml:space="preserve"> </w:t>
      </w:r>
      <w:r w:rsidRPr="00E2143D">
        <w:t>µg/m</w:t>
      </w:r>
      <w:r w:rsidRPr="00482A27">
        <w:rPr>
          <w:vertAlign w:val="superscript"/>
        </w:rPr>
        <w:t>3</w:t>
      </w:r>
      <w:r w:rsidRPr="00E2143D">
        <w:t xml:space="preserve"> not to be exceeded more than 18 times/year) are shown in bold.</w:t>
      </w:r>
    </w:p>
    <w:p w14:paraId="0B07BF03" w14:textId="77777777" w:rsidR="00BE1150" w:rsidRPr="007E3366" w:rsidRDefault="00BE1150" w:rsidP="00482A27">
      <w:pPr>
        <w:spacing w:before="0" w:after="0"/>
      </w:pPr>
      <w:r w:rsidRPr="00482A27">
        <w:t>If the period of valid data is less than 85%, the 99.8</w:t>
      </w:r>
      <w:r w:rsidR="00BF2214" w:rsidRPr="00BF2214">
        <w:rPr>
          <w:vertAlign w:val="superscript"/>
        </w:rPr>
        <w:t>th</w:t>
      </w:r>
      <w:r w:rsidR="00BF2214">
        <w:t xml:space="preserve"> </w:t>
      </w:r>
      <w:r w:rsidRPr="00482A27">
        <w:t>percentile of 1-hour means is provided in brackets.</w:t>
      </w:r>
    </w:p>
    <w:p w14:paraId="43379076" w14:textId="77777777" w:rsidR="00482A27" w:rsidRPr="00482A27" w:rsidRDefault="00482A27" w:rsidP="00CD2C45">
      <w:pPr>
        <w:pStyle w:val="ListParagraph"/>
        <w:numPr>
          <w:ilvl w:val="0"/>
          <w:numId w:val="23"/>
        </w:numPr>
        <w:spacing w:before="0" w:after="0"/>
        <w:rPr>
          <w:szCs w:val="24"/>
        </w:rPr>
      </w:pPr>
      <w:r w:rsidRPr="00482A27">
        <w:rPr>
          <w:szCs w:val="24"/>
        </w:rPr>
        <w:t>Data capture for the monitoring period, in cases where monitoring was only carried out for part of the year.</w:t>
      </w:r>
    </w:p>
    <w:p w14:paraId="45ADC573" w14:textId="77777777" w:rsidR="00482A27" w:rsidRPr="00482A27" w:rsidRDefault="00482A27" w:rsidP="00CD2C45">
      <w:pPr>
        <w:pStyle w:val="ListParagraph"/>
        <w:numPr>
          <w:ilvl w:val="0"/>
          <w:numId w:val="23"/>
        </w:numPr>
        <w:spacing w:before="0" w:after="0"/>
        <w:rPr>
          <w:szCs w:val="24"/>
        </w:rPr>
      </w:pPr>
      <w:r w:rsidRPr="00482A27">
        <w:rPr>
          <w:szCs w:val="24"/>
        </w:rPr>
        <w:t>Data capture for the full calendar year (e.g. if monitoring was carried out for 6 months, the maximum data capture for the full calendar year is 50%).</w:t>
      </w:r>
    </w:p>
    <w:p w14:paraId="367CAAAA" w14:textId="77777777" w:rsidR="00482A27" w:rsidRDefault="00482A27" w:rsidP="00482A27">
      <w:pPr>
        <w:rPr>
          <w:szCs w:val="20"/>
        </w:rPr>
      </w:pPr>
    </w:p>
    <w:p w14:paraId="67AC0616" w14:textId="77777777" w:rsidR="00482A27" w:rsidRPr="00482A27" w:rsidRDefault="00482A27" w:rsidP="00482A27">
      <w:pPr>
        <w:rPr>
          <w:szCs w:val="20"/>
        </w:rPr>
        <w:sectPr w:rsidR="00482A27" w:rsidRPr="00482A27" w:rsidSect="00417A9D">
          <w:pgSz w:w="16838" w:h="11899" w:orient="landscape" w:code="9"/>
          <w:pgMar w:top="1134" w:right="1134" w:bottom="1134" w:left="1134" w:header="340" w:footer="340" w:gutter="0"/>
          <w:cols w:space="708"/>
          <w:titlePg/>
          <w:docGrid w:linePitch="326"/>
        </w:sectPr>
      </w:pPr>
    </w:p>
    <w:p w14:paraId="4D725B06" w14:textId="1BBAE5E9" w:rsidR="00E2143D" w:rsidRPr="00BE1150" w:rsidRDefault="008748E0" w:rsidP="008748E0">
      <w:pPr>
        <w:pStyle w:val="Caption"/>
        <w:rPr>
          <w:szCs w:val="24"/>
        </w:rPr>
      </w:pPr>
      <w:bookmarkStart w:id="72" w:name="_Ref68010396"/>
      <w:bookmarkStart w:id="73" w:name="_Toc37169117"/>
      <w:bookmarkStart w:id="74" w:name="_Toc68010848"/>
      <w:bookmarkStart w:id="75" w:name="_Toc68010900"/>
      <w:bookmarkStart w:id="76" w:name="_Toc191473692"/>
      <w:r>
        <w:lastRenderedPageBreak/>
        <w:t>Table A.</w:t>
      </w:r>
      <w:fldSimple w:instr=" SEQ Table_A \* ARABIC ">
        <w:r w:rsidR="005A356E">
          <w:rPr>
            <w:noProof/>
          </w:rPr>
          <w:t>6</w:t>
        </w:r>
      </w:fldSimple>
      <w:bookmarkEnd w:id="72"/>
      <w:r>
        <w:rPr>
          <w:szCs w:val="24"/>
        </w:rPr>
        <w:t xml:space="preserve"> </w:t>
      </w:r>
      <w:r w:rsidR="00E2143D" w:rsidRPr="00BE1150">
        <w:rPr>
          <w:szCs w:val="24"/>
        </w:rPr>
        <w:t>– Annual Mean PM</w:t>
      </w:r>
      <w:r w:rsidR="00E2143D" w:rsidRPr="00234CA0">
        <w:rPr>
          <w:szCs w:val="24"/>
          <w:vertAlign w:val="subscript"/>
        </w:rPr>
        <w:t>10</w:t>
      </w:r>
      <w:r w:rsidR="00E2143D" w:rsidRPr="00BE1150">
        <w:rPr>
          <w:szCs w:val="24"/>
        </w:rPr>
        <w:t xml:space="preserve"> Monitoring Results</w:t>
      </w:r>
      <w:bookmarkEnd w:id="73"/>
      <w:r w:rsidR="00BE1150" w:rsidRPr="00BE1150">
        <w:rPr>
          <w:szCs w:val="24"/>
        </w:rPr>
        <w:t xml:space="preserve"> (µg/m</w:t>
      </w:r>
      <w:r w:rsidR="00BE1150" w:rsidRPr="00530357">
        <w:rPr>
          <w:szCs w:val="24"/>
          <w:vertAlign w:val="superscript"/>
        </w:rPr>
        <w:t>3</w:t>
      </w:r>
      <w:r w:rsidR="00BE1150" w:rsidRPr="00BE1150">
        <w:rPr>
          <w:szCs w:val="24"/>
        </w:rPr>
        <w:t>)</w:t>
      </w:r>
      <w:bookmarkEnd w:id="74"/>
      <w:bookmarkEnd w:id="75"/>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72"/>
        <w:gridCol w:w="1842"/>
        <w:gridCol w:w="1842"/>
        <w:gridCol w:w="1842"/>
        <w:gridCol w:w="1979"/>
        <w:gridCol w:w="1983"/>
        <w:gridCol w:w="844"/>
        <w:gridCol w:w="839"/>
        <w:gridCol w:w="839"/>
        <w:gridCol w:w="839"/>
        <w:gridCol w:w="839"/>
      </w:tblGrid>
      <w:tr w:rsidR="003A2C1A" w:rsidRPr="00482A27" w14:paraId="2B3A7FB3" w14:textId="77777777" w:rsidTr="003A2C1A">
        <w:trPr>
          <w:trHeight w:val="567"/>
          <w:tblHeader/>
        </w:trPr>
        <w:tc>
          <w:tcPr>
            <w:tcW w:w="292" w:type="pct"/>
            <w:shd w:val="clear" w:color="auto" w:fill="auto"/>
            <w:vAlign w:val="center"/>
          </w:tcPr>
          <w:p w14:paraId="371AD7A3" w14:textId="77777777" w:rsidR="003A2C1A" w:rsidRPr="00482A27" w:rsidRDefault="003A2C1A" w:rsidP="003A2C1A">
            <w:pPr>
              <w:spacing w:before="0" w:after="0" w:line="240" w:lineRule="auto"/>
              <w:jc w:val="center"/>
              <w:rPr>
                <w:b/>
                <w:sz w:val="20"/>
                <w:szCs w:val="18"/>
              </w:rPr>
            </w:pPr>
            <w:r w:rsidRPr="00482A27">
              <w:rPr>
                <w:b/>
                <w:sz w:val="20"/>
                <w:szCs w:val="18"/>
              </w:rPr>
              <w:t>Site ID</w:t>
            </w:r>
          </w:p>
        </w:tc>
        <w:tc>
          <w:tcPr>
            <w:tcW w:w="647" w:type="pct"/>
            <w:vAlign w:val="center"/>
          </w:tcPr>
          <w:p w14:paraId="3C8FF28F" w14:textId="2EFB0DF8" w:rsidR="003A2C1A" w:rsidRPr="00482A27" w:rsidRDefault="003A2C1A" w:rsidP="003A2C1A">
            <w:pPr>
              <w:spacing w:before="0" w:after="0" w:line="240" w:lineRule="auto"/>
              <w:jc w:val="center"/>
              <w:rPr>
                <w:b/>
                <w:sz w:val="20"/>
                <w:szCs w:val="18"/>
              </w:rPr>
            </w:pPr>
            <w:r>
              <w:rPr>
                <w:rFonts w:cs="Arial"/>
                <w:b/>
                <w:sz w:val="20"/>
                <w:szCs w:val="20"/>
              </w:rPr>
              <w:t>X OS Grid Ref (Easting)</w:t>
            </w:r>
          </w:p>
        </w:tc>
        <w:tc>
          <w:tcPr>
            <w:tcW w:w="647" w:type="pct"/>
            <w:vAlign w:val="center"/>
          </w:tcPr>
          <w:p w14:paraId="79593622" w14:textId="7053BD3B" w:rsidR="003A2C1A" w:rsidRPr="00482A27" w:rsidRDefault="003A2C1A" w:rsidP="003A2C1A">
            <w:pPr>
              <w:spacing w:before="0" w:after="0" w:line="240" w:lineRule="auto"/>
              <w:jc w:val="center"/>
              <w:rPr>
                <w:b/>
                <w:sz w:val="20"/>
                <w:szCs w:val="18"/>
              </w:rPr>
            </w:pPr>
            <w:r>
              <w:rPr>
                <w:rFonts w:cs="Arial"/>
                <w:b/>
                <w:sz w:val="20"/>
                <w:szCs w:val="20"/>
              </w:rPr>
              <w:t>Y OS Grid Ref (Northing)</w:t>
            </w:r>
          </w:p>
        </w:tc>
        <w:tc>
          <w:tcPr>
            <w:tcW w:w="647" w:type="pct"/>
            <w:vAlign w:val="center"/>
          </w:tcPr>
          <w:p w14:paraId="1BCF559E" w14:textId="6DB7BB0E" w:rsidR="003A2C1A" w:rsidRPr="00482A27" w:rsidRDefault="003A2C1A" w:rsidP="003A2C1A">
            <w:pPr>
              <w:spacing w:before="0" w:after="0" w:line="240" w:lineRule="auto"/>
              <w:jc w:val="center"/>
              <w:rPr>
                <w:b/>
                <w:sz w:val="20"/>
                <w:szCs w:val="18"/>
              </w:rPr>
            </w:pPr>
            <w:r w:rsidRPr="00482A27">
              <w:rPr>
                <w:b/>
                <w:sz w:val="20"/>
                <w:szCs w:val="18"/>
              </w:rPr>
              <w:t>Site Type</w:t>
            </w:r>
          </w:p>
        </w:tc>
        <w:tc>
          <w:tcPr>
            <w:tcW w:w="694" w:type="pct"/>
            <w:vAlign w:val="center"/>
          </w:tcPr>
          <w:p w14:paraId="7C145A39" w14:textId="77777777" w:rsidR="003A2C1A" w:rsidRPr="00482A27" w:rsidRDefault="003A2C1A" w:rsidP="003A2C1A">
            <w:pPr>
              <w:spacing w:before="0" w:after="0" w:line="240" w:lineRule="auto"/>
              <w:jc w:val="center"/>
              <w:rPr>
                <w:b/>
                <w:sz w:val="20"/>
                <w:szCs w:val="18"/>
              </w:rPr>
            </w:pPr>
            <w:r w:rsidRPr="00482A27">
              <w:rPr>
                <w:b/>
                <w:sz w:val="20"/>
                <w:szCs w:val="18"/>
              </w:rPr>
              <w:t>Valid Data Capture for Monitoring Period (%)</w:t>
            </w:r>
            <w:r w:rsidRPr="00482A27">
              <w:rPr>
                <w:b/>
                <w:sz w:val="20"/>
                <w:szCs w:val="18"/>
                <w:vertAlign w:val="superscript"/>
              </w:rPr>
              <w:t xml:space="preserve"> (1)</w:t>
            </w:r>
          </w:p>
        </w:tc>
        <w:tc>
          <w:tcPr>
            <w:tcW w:w="695" w:type="pct"/>
            <w:vAlign w:val="center"/>
          </w:tcPr>
          <w:p w14:paraId="33D63604" w14:textId="7E9C6BA2" w:rsidR="003A2C1A" w:rsidRPr="00482A27" w:rsidRDefault="003A2C1A" w:rsidP="003A2C1A">
            <w:pPr>
              <w:spacing w:before="0" w:after="0" w:line="240" w:lineRule="auto"/>
              <w:jc w:val="center"/>
              <w:rPr>
                <w:b/>
                <w:sz w:val="20"/>
                <w:szCs w:val="18"/>
              </w:rPr>
            </w:pPr>
            <w:r w:rsidRPr="00482A27">
              <w:rPr>
                <w:b/>
                <w:sz w:val="20"/>
                <w:szCs w:val="18"/>
              </w:rPr>
              <w:t xml:space="preserve">Valid Data Capture </w:t>
            </w:r>
            <w:r>
              <w:rPr>
                <w:b/>
                <w:sz w:val="20"/>
                <w:szCs w:val="18"/>
              </w:rPr>
              <w:t>2024</w:t>
            </w:r>
            <w:r w:rsidRPr="00482A27">
              <w:rPr>
                <w:b/>
                <w:sz w:val="20"/>
                <w:szCs w:val="18"/>
              </w:rPr>
              <w:t xml:space="preserve"> (%) </w:t>
            </w:r>
            <w:r w:rsidRPr="00482A27">
              <w:rPr>
                <w:b/>
                <w:sz w:val="20"/>
                <w:szCs w:val="18"/>
                <w:vertAlign w:val="superscript"/>
              </w:rPr>
              <w:t>(2)</w:t>
            </w:r>
          </w:p>
        </w:tc>
        <w:tc>
          <w:tcPr>
            <w:tcW w:w="304" w:type="pct"/>
            <w:shd w:val="clear" w:color="auto" w:fill="auto"/>
            <w:vAlign w:val="center"/>
          </w:tcPr>
          <w:p w14:paraId="3BE3144A" w14:textId="3A76C773" w:rsidR="003A2C1A" w:rsidRPr="00482A27" w:rsidRDefault="003A2C1A" w:rsidP="003A2C1A">
            <w:pPr>
              <w:spacing w:before="0" w:after="0" w:line="240" w:lineRule="auto"/>
              <w:jc w:val="center"/>
              <w:rPr>
                <w:b/>
                <w:sz w:val="20"/>
                <w:szCs w:val="18"/>
              </w:rPr>
            </w:pPr>
            <w:r w:rsidRPr="00482A27">
              <w:rPr>
                <w:b/>
                <w:sz w:val="20"/>
                <w:szCs w:val="20"/>
              </w:rPr>
              <w:t>20</w:t>
            </w:r>
            <w:r>
              <w:rPr>
                <w:b/>
                <w:sz w:val="20"/>
                <w:szCs w:val="20"/>
              </w:rPr>
              <w:t>20</w:t>
            </w:r>
          </w:p>
        </w:tc>
        <w:tc>
          <w:tcPr>
            <w:tcW w:w="269" w:type="pct"/>
            <w:shd w:val="clear" w:color="auto" w:fill="auto"/>
            <w:vAlign w:val="center"/>
          </w:tcPr>
          <w:p w14:paraId="118E36C0" w14:textId="79CE5AD8" w:rsidR="003A2C1A" w:rsidRPr="00482A27" w:rsidRDefault="003A2C1A" w:rsidP="003A2C1A">
            <w:pPr>
              <w:spacing w:before="0" w:after="0" w:line="240" w:lineRule="auto"/>
              <w:jc w:val="center"/>
              <w:rPr>
                <w:b/>
                <w:sz w:val="20"/>
                <w:szCs w:val="18"/>
              </w:rPr>
            </w:pPr>
            <w:r w:rsidRPr="00482A27">
              <w:rPr>
                <w:b/>
                <w:sz w:val="20"/>
                <w:szCs w:val="20"/>
              </w:rPr>
              <w:t>20</w:t>
            </w:r>
            <w:r>
              <w:rPr>
                <w:b/>
                <w:sz w:val="20"/>
                <w:szCs w:val="20"/>
              </w:rPr>
              <w:t>21</w:t>
            </w:r>
          </w:p>
        </w:tc>
        <w:tc>
          <w:tcPr>
            <w:tcW w:w="269" w:type="pct"/>
            <w:shd w:val="clear" w:color="auto" w:fill="auto"/>
            <w:vAlign w:val="center"/>
          </w:tcPr>
          <w:p w14:paraId="17D70B64" w14:textId="7C800906" w:rsidR="003A2C1A" w:rsidRPr="00482A27" w:rsidRDefault="003A2C1A" w:rsidP="003A2C1A">
            <w:pPr>
              <w:spacing w:before="0" w:after="0" w:line="240" w:lineRule="auto"/>
              <w:jc w:val="center"/>
              <w:rPr>
                <w:b/>
                <w:sz w:val="20"/>
                <w:szCs w:val="18"/>
              </w:rPr>
            </w:pPr>
            <w:r w:rsidRPr="00482A27">
              <w:rPr>
                <w:b/>
                <w:sz w:val="20"/>
                <w:szCs w:val="20"/>
              </w:rPr>
              <w:t>20</w:t>
            </w:r>
            <w:r>
              <w:rPr>
                <w:b/>
                <w:sz w:val="20"/>
                <w:szCs w:val="20"/>
              </w:rPr>
              <w:t>22</w:t>
            </w:r>
          </w:p>
        </w:tc>
        <w:tc>
          <w:tcPr>
            <w:tcW w:w="269" w:type="pct"/>
            <w:shd w:val="clear" w:color="auto" w:fill="auto"/>
            <w:vAlign w:val="center"/>
          </w:tcPr>
          <w:p w14:paraId="2FDCB22D" w14:textId="56E7356C" w:rsidR="003A2C1A" w:rsidRPr="00482A27" w:rsidRDefault="003A2C1A" w:rsidP="003A2C1A">
            <w:pPr>
              <w:spacing w:before="0" w:after="0" w:line="240" w:lineRule="auto"/>
              <w:jc w:val="center"/>
              <w:rPr>
                <w:b/>
                <w:sz w:val="20"/>
                <w:szCs w:val="18"/>
              </w:rPr>
            </w:pPr>
            <w:r>
              <w:rPr>
                <w:b/>
                <w:sz w:val="20"/>
                <w:szCs w:val="20"/>
              </w:rPr>
              <w:t>2023</w:t>
            </w:r>
          </w:p>
        </w:tc>
        <w:tc>
          <w:tcPr>
            <w:tcW w:w="267" w:type="pct"/>
            <w:vAlign w:val="center"/>
          </w:tcPr>
          <w:p w14:paraId="40AC40B0" w14:textId="7EF94F04" w:rsidR="003A2C1A" w:rsidRPr="00482A27" w:rsidRDefault="003A2C1A" w:rsidP="003A2C1A">
            <w:pPr>
              <w:spacing w:before="0" w:after="0" w:line="240" w:lineRule="auto"/>
              <w:jc w:val="center"/>
              <w:rPr>
                <w:b/>
                <w:sz w:val="20"/>
                <w:szCs w:val="18"/>
              </w:rPr>
            </w:pPr>
            <w:r>
              <w:rPr>
                <w:b/>
                <w:sz w:val="20"/>
                <w:szCs w:val="20"/>
              </w:rPr>
              <w:t>2024</w:t>
            </w:r>
          </w:p>
        </w:tc>
      </w:tr>
      <w:tr w:rsidR="003A2C1A" w:rsidRPr="00482A27" w14:paraId="413799F1" w14:textId="77777777" w:rsidTr="003A2C1A">
        <w:trPr>
          <w:trHeight w:val="567"/>
        </w:trPr>
        <w:tc>
          <w:tcPr>
            <w:tcW w:w="292" w:type="pct"/>
            <w:shd w:val="clear" w:color="auto" w:fill="auto"/>
            <w:vAlign w:val="center"/>
          </w:tcPr>
          <w:p w14:paraId="7E41AEBF" w14:textId="495E39EF"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CM1</w:t>
            </w:r>
            <w:r>
              <w:rPr>
                <w:color w:val="FF0000"/>
                <w:sz w:val="20"/>
                <w:szCs w:val="18"/>
              </w:rPr>
              <w:t>&gt;</w:t>
            </w:r>
          </w:p>
        </w:tc>
        <w:tc>
          <w:tcPr>
            <w:tcW w:w="647" w:type="pct"/>
            <w:vAlign w:val="center"/>
          </w:tcPr>
          <w:p w14:paraId="23E1E5E3" w14:textId="6B4D5AC8"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rFonts w:cs="Arial"/>
                <w:color w:val="FF0000"/>
                <w:sz w:val="20"/>
                <w:szCs w:val="18"/>
              </w:rPr>
              <w:t>332395</w:t>
            </w:r>
            <w:r>
              <w:rPr>
                <w:color w:val="FF0000"/>
                <w:sz w:val="20"/>
                <w:szCs w:val="18"/>
              </w:rPr>
              <w:t>&gt;</w:t>
            </w:r>
          </w:p>
        </w:tc>
        <w:tc>
          <w:tcPr>
            <w:tcW w:w="647" w:type="pct"/>
            <w:vAlign w:val="center"/>
          </w:tcPr>
          <w:p w14:paraId="2C3CF77A" w14:textId="73C834E0"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rStyle w:val="largetext1"/>
                <w:rFonts w:ascii="Arial" w:hAnsi="Arial" w:cs="Arial"/>
                <w:color w:val="FF0000"/>
                <w:sz w:val="20"/>
                <w:szCs w:val="18"/>
              </w:rPr>
              <w:t>433175</w:t>
            </w:r>
            <w:r>
              <w:rPr>
                <w:color w:val="FF0000"/>
                <w:sz w:val="20"/>
                <w:szCs w:val="18"/>
              </w:rPr>
              <w:t>&gt;</w:t>
            </w:r>
          </w:p>
        </w:tc>
        <w:tc>
          <w:tcPr>
            <w:tcW w:w="647" w:type="pct"/>
            <w:vAlign w:val="center"/>
          </w:tcPr>
          <w:p w14:paraId="38D9C27C" w14:textId="0ABD8326"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Roadside</w:t>
            </w:r>
            <w:r>
              <w:rPr>
                <w:color w:val="FF0000"/>
                <w:sz w:val="20"/>
                <w:szCs w:val="18"/>
              </w:rPr>
              <w:t>&gt;</w:t>
            </w:r>
          </w:p>
        </w:tc>
        <w:tc>
          <w:tcPr>
            <w:tcW w:w="694" w:type="pct"/>
            <w:vAlign w:val="center"/>
          </w:tcPr>
          <w:p w14:paraId="1506D482" w14:textId="5C4578D7"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95</w:t>
            </w:r>
            <w:r>
              <w:rPr>
                <w:color w:val="FF0000"/>
                <w:sz w:val="20"/>
                <w:szCs w:val="18"/>
              </w:rPr>
              <w:t>&gt;</w:t>
            </w:r>
          </w:p>
        </w:tc>
        <w:tc>
          <w:tcPr>
            <w:tcW w:w="695" w:type="pct"/>
            <w:vAlign w:val="center"/>
          </w:tcPr>
          <w:p w14:paraId="42134150" w14:textId="65226760"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95</w:t>
            </w:r>
            <w:r>
              <w:rPr>
                <w:color w:val="FF0000"/>
                <w:sz w:val="20"/>
                <w:szCs w:val="18"/>
              </w:rPr>
              <w:t>&gt;</w:t>
            </w:r>
          </w:p>
        </w:tc>
        <w:tc>
          <w:tcPr>
            <w:tcW w:w="304" w:type="pct"/>
            <w:shd w:val="clear" w:color="auto" w:fill="auto"/>
            <w:vAlign w:val="center"/>
          </w:tcPr>
          <w:p w14:paraId="77BD7BD7" w14:textId="608E9127" w:rsidR="003A2C1A" w:rsidRPr="00C514F8" w:rsidRDefault="00736F2C" w:rsidP="003A2C1A">
            <w:pPr>
              <w:spacing w:before="0" w:after="0" w:line="240" w:lineRule="auto"/>
              <w:jc w:val="center"/>
              <w:rPr>
                <w:b/>
                <w:bCs/>
                <w:color w:val="FF0000"/>
                <w:sz w:val="20"/>
                <w:szCs w:val="18"/>
              </w:rPr>
            </w:pPr>
            <w:r>
              <w:rPr>
                <w:color w:val="FF0000"/>
                <w:sz w:val="20"/>
                <w:szCs w:val="20"/>
              </w:rPr>
              <w:t>&lt;</w:t>
            </w:r>
            <w:r w:rsidR="003A2C1A" w:rsidRPr="00C514F8">
              <w:rPr>
                <w:b/>
                <w:bCs/>
                <w:color w:val="FF0000"/>
                <w:sz w:val="20"/>
                <w:szCs w:val="18"/>
              </w:rPr>
              <w:t>61.0</w:t>
            </w:r>
            <w:r>
              <w:rPr>
                <w:color w:val="FF0000"/>
                <w:sz w:val="20"/>
                <w:szCs w:val="18"/>
              </w:rPr>
              <w:t>&gt;</w:t>
            </w:r>
          </w:p>
        </w:tc>
        <w:tc>
          <w:tcPr>
            <w:tcW w:w="269" w:type="pct"/>
            <w:shd w:val="clear" w:color="auto" w:fill="auto"/>
            <w:vAlign w:val="center"/>
          </w:tcPr>
          <w:p w14:paraId="3B44E8E2" w14:textId="5F3D7949" w:rsidR="003A2C1A" w:rsidRPr="00C514F8" w:rsidRDefault="00736F2C" w:rsidP="003A2C1A">
            <w:pPr>
              <w:spacing w:before="0" w:after="0" w:line="240" w:lineRule="auto"/>
              <w:jc w:val="center"/>
              <w:rPr>
                <w:b/>
                <w:bCs/>
                <w:color w:val="FF0000"/>
                <w:sz w:val="20"/>
                <w:szCs w:val="18"/>
              </w:rPr>
            </w:pPr>
            <w:r>
              <w:rPr>
                <w:color w:val="FF0000"/>
                <w:sz w:val="20"/>
                <w:szCs w:val="20"/>
              </w:rPr>
              <w:t>&lt;</w:t>
            </w:r>
            <w:r w:rsidR="003A2C1A" w:rsidRPr="00C514F8">
              <w:rPr>
                <w:b/>
                <w:bCs/>
                <w:color w:val="FF0000"/>
                <w:sz w:val="20"/>
                <w:szCs w:val="18"/>
              </w:rPr>
              <w:t>48.1</w:t>
            </w:r>
            <w:r>
              <w:rPr>
                <w:color w:val="FF0000"/>
                <w:sz w:val="20"/>
                <w:szCs w:val="18"/>
              </w:rPr>
              <w:t>&gt;</w:t>
            </w:r>
          </w:p>
        </w:tc>
        <w:tc>
          <w:tcPr>
            <w:tcW w:w="269" w:type="pct"/>
            <w:shd w:val="clear" w:color="auto" w:fill="auto"/>
            <w:vAlign w:val="center"/>
          </w:tcPr>
          <w:p w14:paraId="5DA6F0A7" w14:textId="1CEBB3EF" w:rsidR="003A2C1A" w:rsidRPr="00C514F8" w:rsidRDefault="00736F2C" w:rsidP="003A2C1A">
            <w:pPr>
              <w:spacing w:before="0" w:after="0" w:line="240" w:lineRule="auto"/>
              <w:jc w:val="center"/>
              <w:rPr>
                <w:b/>
                <w:bCs/>
                <w:color w:val="FF0000"/>
                <w:sz w:val="20"/>
                <w:szCs w:val="18"/>
              </w:rPr>
            </w:pPr>
            <w:r>
              <w:rPr>
                <w:color w:val="FF0000"/>
                <w:sz w:val="20"/>
                <w:szCs w:val="20"/>
              </w:rPr>
              <w:t>&lt;</w:t>
            </w:r>
            <w:r w:rsidR="003A2C1A" w:rsidRPr="00C514F8">
              <w:rPr>
                <w:b/>
                <w:bCs/>
                <w:color w:val="FF0000"/>
                <w:sz w:val="20"/>
                <w:szCs w:val="18"/>
              </w:rPr>
              <w:t>44.1</w:t>
            </w:r>
            <w:r>
              <w:rPr>
                <w:color w:val="FF0000"/>
                <w:sz w:val="20"/>
                <w:szCs w:val="18"/>
              </w:rPr>
              <w:t>&gt;</w:t>
            </w:r>
          </w:p>
        </w:tc>
        <w:tc>
          <w:tcPr>
            <w:tcW w:w="269" w:type="pct"/>
            <w:shd w:val="clear" w:color="auto" w:fill="auto"/>
            <w:vAlign w:val="center"/>
          </w:tcPr>
          <w:p w14:paraId="686B2C9A" w14:textId="20E4C3B6" w:rsidR="003A2C1A" w:rsidRPr="00C514F8" w:rsidRDefault="00736F2C" w:rsidP="003A2C1A">
            <w:pPr>
              <w:spacing w:before="0" w:after="0" w:line="240" w:lineRule="auto"/>
              <w:jc w:val="center"/>
              <w:rPr>
                <w:b/>
                <w:bCs/>
                <w:color w:val="FF0000"/>
                <w:sz w:val="20"/>
                <w:szCs w:val="18"/>
              </w:rPr>
            </w:pPr>
            <w:r>
              <w:rPr>
                <w:color w:val="FF0000"/>
                <w:sz w:val="20"/>
                <w:szCs w:val="20"/>
              </w:rPr>
              <w:t>&lt;</w:t>
            </w:r>
            <w:r w:rsidR="003A2C1A" w:rsidRPr="00C514F8">
              <w:rPr>
                <w:b/>
                <w:bCs/>
                <w:color w:val="FF0000"/>
                <w:sz w:val="20"/>
                <w:szCs w:val="18"/>
              </w:rPr>
              <w:t>43.2</w:t>
            </w:r>
            <w:r>
              <w:rPr>
                <w:color w:val="FF0000"/>
                <w:sz w:val="20"/>
                <w:szCs w:val="18"/>
              </w:rPr>
              <w:t>&gt;</w:t>
            </w:r>
          </w:p>
        </w:tc>
        <w:tc>
          <w:tcPr>
            <w:tcW w:w="267" w:type="pct"/>
            <w:vAlign w:val="center"/>
          </w:tcPr>
          <w:p w14:paraId="729B0C66" w14:textId="2629B810" w:rsidR="003A2C1A" w:rsidRPr="00C514F8" w:rsidRDefault="00736F2C" w:rsidP="003A2C1A">
            <w:pPr>
              <w:spacing w:before="0" w:after="0" w:line="240" w:lineRule="auto"/>
              <w:jc w:val="center"/>
              <w:rPr>
                <w:b/>
                <w:bCs/>
                <w:color w:val="FF0000"/>
                <w:sz w:val="20"/>
                <w:szCs w:val="18"/>
              </w:rPr>
            </w:pPr>
            <w:r>
              <w:rPr>
                <w:color w:val="FF0000"/>
                <w:sz w:val="20"/>
                <w:szCs w:val="20"/>
              </w:rPr>
              <w:t>&lt;</w:t>
            </w:r>
            <w:r w:rsidR="003A2C1A" w:rsidRPr="00C514F8">
              <w:rPr>
                <w:b/>
                <w:bCs/>
                <w:color w:val="FF0000"/>
                <w:sz w:val="20"/>
                <w:szCs w:val="18"/>
              </w:rPr>
              <w:t>35.1</w:t>
            </w:r>
            <w:r>
              <w:rPr>
                <w:color w:val="FF0000"/>
                <w:sz w:val="20"/>
                <w:szCs w:val="18"/>
              </w:rPr>
              <w:t>&gt;</w:t>
            </w:r>
          </w:p>
        </w:tc>
      </w:tr>
      <w:tr w:rsidR="003A2C1A" w:rsidRPr="00482A27" w14:paraId="22D2D976" w14:textId="77777777" w:rsidTr="003A2C1A">
        <w:trPr>
          <w:trHeight w:val="567"/>
        </w:trPr>
        <w:tc>
          <w:tcPr>
            <w:tcW w:w="292" w:type="pct"/>
            <w:shd w:val="clear" w:color="auto" w:fill="auto"/>
            <w:vAlign w:val="center"/>
          </w:tcPr>
          <w:p w14:paraId="0D199A2E" w14:textId="00D8E440"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CM2</w:t>
            </w:r>
            <w:r>
              <w:rPr>
                <w:color w:val="FF0000"/>
                <w:sz w:val="20"/>
                <w:szCs w:val="18"/>
              </w:rPr>
              <w:t>&gt;</w:t>
            </w:r>
          </w:p>
        </w:tc>
        <w:tc>
          <w:tcPr>
            <w:tcW w:w="647" w:type="pct"/>
            <w:vAlign w:val="center"/>
          </w:tcPr>
          <w:p w14:paraId="744AA809" w14:textId="72FF7D00"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rFonts w:cs="Arial"/>
                <w:color w:val="FF0000"/>
                <w:sz w:val="20"/>
                <w:szCs w:val="18"/>
              </w:rPr>
              <w:t>332200</w:t>
            </w:r>
            <w:r>
              <w:rPr>
                <w:color w:val="FF0000"/>
                <w:sz w:val="20"/>
                <w:szCs w:val="18"/>
              </w:rPr>
              <w:t>&gt;</w:t>
            </w:r>
          </w:p>
        </w:tc>
        <w:tc>
          <w:tcPr>
            <w:tcW w:w="647" w:type="pct"/>
            <w:vAlign w:val="center"/>
          </w:tcPr>
          <w:p w14:paraId="6F1D4BF7" w14:textId="4F714113"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rStyle w:val="largetext1"/>
                <w:rFonts w:ascii="Arial" w:hAnsi="Arial" w:cs="Arial"/>
                <w:color w:val="FF0000"/>
                <w:sz w:val="20"/>
                <w:szCs w:val="18"/>
              </w:rPr>
              <w:t>433540</w:t>
            </w:r>
            <w:r>
              <w:rPr>
                <w:color w:val="FF0000"/>
                <w:sz w:val="20"/>
                <w:szCs w:val="18"/>
              </w:rPr>
              <w:t>&gt;</w:t>
            </w:r>
          </w:p>
        </w:tc>
        <w:tc>
          <w:tcPr>
            <w:tcW w:w="647" w:type="pct"/>
            <w:vAlign w:val="center"/>
          </w:tcPr>
          <w:p w14:paraId="2A3C9235" w14:textId="3E090204"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Urban Background</w:t>
            </w:r>
            <w:r>
              <w:rPr>
                <w:color w:val="FF0000"/>
                <w:sz w:val="20"/>
                <w:szCs w:val="18"/>
              </w:rPr>
              <w:t>&gt;</w:t>
            </w:r>
          </w:p>
        </w:tc>
        <w:tc>
          <w:tcPr>
            <w:tcW w:w="694" w:type="pct"/>
            <w:vAlign w:val="center"/>
          </w:tcPr>
          <w:p w14:paraId="70C1B745" w14:textId="4318F71F"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100</w:t>
            </w:r>
            <w:r>
              <w:rPr>
                <w:color w:val="FF0000"/>
                <w:sz w:val="20"/>
                <w:szCs w:val="18"/>
              </w:rPr>
              <w:t>&gt;</w:t>
            </w:r>
          </w:p>
        </w:tc>
        <w:tc>
          <w:tcPr>
            <w:tcW w:w="695" w:type="pct"/>
            <w:vAlign w:val="center"/>
          </w:tcPr>
          <w:p w14:paraId="52A0BEDD" w14:textId="2F499A24"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50</w:t>
            </w:r>
            <w:r>
              <w:rPr>
                <w:color w:val="FF0000"/>
                <w:sz w:val="20"/>
                <w:szCs w:val="18"/>
              </w:rPr>
              <w:t>&gt;</w:t>
            </w:r>
          </w:p>
        </w:tc>
        <w:tc>
          <w:tcPr>
            <w:tcW w:w="304" w:type="pct"/>
            <w:shd w:val="clear" w:color="auto" w:fill="auto"/>
            <w:vAlign w:val="center"/>
          </w:tcPr>
          <w:p w14:paraId="7BC6F43B" w14:textId="68905F9E"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14.0</w:t>
            </w:r>
            <w:r>
              <w:rPr>
                <w:color w:val="FF0000"/>
                <w:sz w:val="20"/>
                <w:szCs w:val="18"/>
              </w:rPr>
              <w:t>&gt;</w:t>
            </w:r>
          </w:p>
        </w:tc>
        <w:tc>
          <w:tcPr>
            <w:tcW w:w="269" w:type="pct"/>
            <w:shd w:val="clear" w:color="auto" w:fill="auto"/>
            <w:vAlign w:val="center"/>
          </w:tcPr>
          <w:p w14:paraId="1A94745F" w14:textId="3CCD9DD5"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12.5</w:t>
            </w:r>
            <w:r>
              <w:rPr>
                <w:color w:val="FF0000"/>
                <w:sz w:val="20"/>
                <w:szCs w:val="18"/>
              </w:rPr>
              <w:t>&gt;</w:t>
            </w:r>
          </w:p>
        </w:tc>
        <w:tc>
          <w:tcPr>
            <w:tcW w:w="269" w:type="pct"/>
            <w:shd w:val="clear" w:color="auto" w:fill="auto"/>
            <w:vAlign w:val="center"/>
          </w:tcPr>
          <w:p w14:paraId="4C411A95" w14:textId="6E973F4A"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13.4</w:t>
            </w:r>
            <w:r>
              <w:rPr>
                <w:color w:val="FF0000"/>
                <w:sz w:val="20"/>
                <w:szCs w:val="18"/>
              </w:rPr>
              <w:t>&gt;</w:t>
            </w:r>
          </w:p>
        </w:tc>
        <w:tc>
          <w:tcPr>
            <w:tcW w:w="269" w:type="pct"/>
            <w:shd w:val="clear" w:color="auto" w:fill="auto"/>
            <w:vAlign w:val="center"/>
          </w:tcPr>
          <w:p w14:paraId="78A59733" w14:textId="200E417D"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10.5</w:t>
            </w:r>
            <w:r>
              <w:rPr>
                <w:color w:val="FF0000"/>
                <w:sz w:val="20"/>
                <w:szCs w:val="18"/>
              </w:rPr>
              <w:t>&gt;</w:t>
            </w:r>
          </w:p>
        </w:tc>
        <w:tc>
          <w:tcPr>
            <w:tcW w:w="267" w:type="pct"/>
            <w:vAlign w:val="center"/>
          </w:tcPr>
          <w:p w14:paraId="03A66DE7" w14:textId="12656CB2"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10.6</w:t>
            </w:r>
            <w:r>
              <w:rPr>
                <w:color w:val="FF0000"/>
                <w:sz w:val="20"/>
                <w:szCs w:val="18"/>
              </w:rPr>
              <w:t>&gt;</w:t>
            </w:r>
          </w:p>
        </w:tc>
      </w:tr>
      <w:tr w:rsidR="003A2C1A" w:rsidRPr="00482A27" w14:paraId="1D46B9E1" w14:textId="77777777" w:rsidTr="003A2C1A">
        <w:trPr>
          <w:trHeight w:val="567"/>
        </w:trPr>
        <w:tc>
          <w:tcPr>
            <w:tcW w:w="292" w:type="pct"/>
            <w:shd w:val="clear" w:color="auto" w:fill="auto"/>
            <w:vAlign w:val="center"/>
          </w:tcPr>
          <w:p w14:paraId="0DED5398" w14:textId="77777777" w:rsidR="003A2C1A" w:rsidRPr="00482A27" w:rsidRDefault="003A2C1A" w:rsidP="002D479A">
            <w:pPr>
              <w:spacing w:before="0" w:after="0" w:line="240" w:lineRule="auto"/>
              <w:jc w:val="center"/>
              <w:rPr>
                <w:sz w:val="20"/>
                <w:szCs w:val="18"/>
              </w:rPr>
            </w:pPr>
          </w:p>
        </w:tc>
        <w:tc>
          <w:tcPr>
            <w:tcW w:w="647" w:type="pct"/>
          </w:tcPr>
          <w:p w14:paraId="6D1D8878" w14:textId="77777777" w:rsidR="003A2C1A" w:rsidRPr="00482A27" w:rsidRDefault="003A2C1A" w:rsidP="002D479A">
            <w:pPr>
              <w:spacing w:before="0" w:after="0" w:line="240" w:lineRule="auto"/>
              <w:jc w:val="center"/>
              <w:rPr>
                <w:sz w:val="20"/>
                <w:szCs w:val="18"/>
              </w:rPr>
            </w:pPr>
          </w:p>
        </w:tc>
        <w:tc>
          <w:tcPr>
            <w:tcW w:w="647" w:type="pct"/>
          </w:tcPr>
          <w:p w14:paraId="21095C15" w14:textId="77777777" w:rsidR="003A2C1A" w:rsidRPr="00482A27" w:rsidRDefault="003A2C1A" w:rsidP="002D479A">
            <w:pPr>
              <w:spacing w:before="0" w:after="0" w:line="240" w:lineRule="auto"/>
              <w:jc w:val="center"/>
              <w:rPr>
                <w:sz w:val="20"/>
                <w:szCs w:val="18"/>
              </w:rPr>
            </w:pPr>
          </w:p>
        </w:tc>
        <w:tc>
          <w:tcPr>
            <w:tcW w:w="647" w:type="pct"/>
            <w:vAlign w:val="center"/>
          </w:tcPr>
          <w:p w14:paraId="64ACABE2" w14:textId="4616A0A4" w:rsidR="003A2C1A" w:rsidRPr="00482A27" w:rsidRDefault="003A2C1A" w:rsidP="002D479A">
            <w:pPr>
              <w:spacing w:before="0" w:after="0" w:line="240" w:lineRule="auto"/>
              <w:jc w:val="center"/>
              <w:rPr>
                <w:sz w:val="20"/>
                <w:szCs w:val="18"/>
              </w:rPr>
            </w:pPr>
          </w:p>
        </w:tc>
        <w:tc>
          <w:tcPr>
            <w:tcW w:w="694" w:type="pct"/>
            <w:vAlign w:val="center"/>
          </w:tcPr>
          <w:p w14:paraId="4F4AE9BF" w14:textId="77777777" w:rsidR="003A2C1A" w:rsidRPr="00482A27" w:rsidRDefault="003A2C1A" w:rsidP="002D479A">
            <w:pPr>
              <w:spacing w:before="0" w:after="0" w:line="240" w:lineRule="auto"/>
              <w:jc w:val="center"/>
              <w:rPr>
                <w:sz w:val="20"/>
                <w:szCs w:val="18"/>
              </w:rPr>
            </w:pPr>
          </w:p>
        </w:tc>
        <w:tc>
          <w:tcPr>
            <w:tcW w:w="695" w:type="pct"/>
            <w:vAlign w:val="center"/>
          </w:tcPr>
          <w:p w14:paraId="07F62CC4" w14:textId="77777777" w:rsidR="003A2C1A" w:rsidRPr="00482A27" w:rsidRDefault="003A2C1A" w:rsidP="002D479A">
            <w:pPr>
              <w:spacing w:before="0" w:after="0" w:line="240" w:lineRule="auto"/>
              <w:jc w:val="center"/>
              <w:rPr>
                <w:sz w:val="20"/>
                <w:szCs w:val="18"/>
              </w:rPr>
            </w:pPr>
          </w:p>
        </w:tc>
        <w:tc>
          <w:tcPr>
            <w:tcW w:w="304" w:type="pct"/>
            <w:shd w:val="clear" w:color="auto" w:fill="auto"/>
            <w:vAlign w:val="center"/>
          </w:tcPr>
          <w:p w14:paraId="0A200FA8" w14:textId="77777777" w:rsidR="003A2C1A" w:rsidRPr="00482A27" w:rsidRDefault="003A2C1A" w:rsidP="002D479A">
            <w:pPr>
              <w:spacing w:before="0" w:after="0" w:line="240" w:lineRule="auto"/>
              <w:jc w:val="center"/>
              <w:rPr>
                <w:sz w:val="20"/>
                <w:szCs w:val="18"/>
              </w:rPr>
            </w:pPr>
          </w:p>
        </w:tc>
        <w:tc>
          <w:tcPr>
            <w:tcW w:w="269" w:type="pct"/>
            <w:shd w:val="clear" w:color="auto" w:fill="auto"/>
            <w:vAlign w:val="center"/>
          </w:tcPr>
          <w:p w14:paraId="0B055935" w14:textId="77777777" w:rsidR="003A2C1A" w:rsidRPr="00482A27" w:rsidRDefault="003A2C1A" w:rsidP="002D479A">
            <w:pPr>
              <w:spacing w:before="0" w:after="0" w:line="240" w:lineRule="auto"/>
              <w:jc w:val="center"/>
              <w:rPr>
                <w:sz w:val="20"/>
                <w:szCs w:val="18"/>
              </w:rPr>
            </w:pPr>
          </w:p>
        </w:tc>
        <w:tc>
          <w:tcPr>
            <w:tcW w:w="269" w:type="pct"/>
            <w:shd w:val="clear" w:color="auto" w:fill="auto"/>
            <w:vAlign w:val="center"/>
          </w:tcPr>
          <w:p w14:paraId="673BEA11" w14:textId="77777777" w:rsidR="003A2C1A" w:rsidRPr="00482A27" w:rsidRDefault="003A2C1A" w:rsidP="002D479A">
            <w:pPr>
              <w:spacing w:before="0" w:after="0" w:line="240" w:lineRule="auto"/>
              <w:jc w:val="center"/>
              <w:rPr>
                <w:sz w:val="20"/>
                <w:szCs w:val="18"/>
              </w:rPr>
            </w:pPr>
          </w:p>
        </w:tc>
        <w:tc>
          <w:tcPr>
            <w:tcW w:w="269" w:type="pct"/>
            <w:shd w:val="clear" w:color="auto" w:fill="auto"/>
            <w:vAlign w:val="center"/>
          </w:tcPr>
          <w:p w14:paraId="008F87A4" w14:textId="77777777" w:rsidR="003A2C1A" w:rsidRPr="00482A27" w:rsidRDefault="003A2C1A" w:rsidP="002D479A">
            <w:pPr>
              <w:spacing w:before="0" w:after="0" w:line="240" w:lineRule="auto"/>
              <w:jc w:val="center"/>
              <w:rPr>
                <w:sz w:val="20"/>
                <w:szCs w:val="18"/>
              </w:rPr>
            </w:pPr>
          </w:p>
        </w:tc>
        <w:tc>
          <w:tcPr>
            <w:tcW w:w="267" w:type="pct"/>
            <w:vAlign w:val="center"/>
          </w:tcPr>
          <w:p w14:paraId="1D533C8D" w14:textId="77777777" w:rsidR="003A2C1A" w:rsidRPr="00482A27" w:rsidRDefault="003A2C1A" w:rsidP="002D479A">
            <w:pPr>
              <w:spacing w:before="0" w:after="0" w:line="240" w:lineRule="auto"/>
              <w:jc w:val="center"/>
              <w:rPr>
                <w:sz w:val="20"/>
                <w:szCs w:val="18"/>
              </w:rPr>
            </w:pPr>
          </w:p>
        </w:tc>
      </w:tr>
    </w:tbl>
    <w:p w14:paraId="3D55A4BF" w14:textId="77777777" w:rsidR="007E3366" w:rsidRPr="00482A27" w:rsidRDefault="00E2143D" w:rsidP="00482A27">
      <w:pPr>
        <w:spacing w:after="0"/>
        <w:rPr>
          <w:b/>
          <w:bCs/>
          <w:szCs w:val="24"/>
        </w:rPr>
      </w:pPr>
      <w:r w:rsidRPr="00482A27">
        <w:rPr>
          <w:b/>
          <w:bCs/>
          <w:szCs w:val="24"/>
        </w:rPr>
        <w:t>Notes:</w:t>
      </w:r>
    </w:p>
    <w:p w14:paraId="199E17D5" w14:textId="77777777" w:rsidR="00E2143D" w:rsidRDefault="00E2143D" w:rsidP="00482A27">
      <w:pPr>
        <w:spacing w:before="0" w:after="0"/>
      </w:pPr>
      <w:r w:rsidRPr="00E2143D">
        <w:t>Exceedances of the PM</w:t>
      </w:r>
      <w:r w:rsidRPr="00234CA0">
        <w:rPr>
          <w:vertAlign w:val="subscript"/>
        </w:rPr>
        <w:t>10</w:t>
      </w:r>
      <w:r w:rsidRPr="00E2143D">
        <w:t xml:space="preserve"> annual mean objective of 18</w:t>
      </w:r>
      <w:r w:rsidR="00482A27">
        <w:t xml:space="preserve"> </w:t>
      </w:r>
      <w:r w:rsidRPr="00E2143D">
        <w:t>µg/m</w:t>
      </w:r>
      <w:r w:rsidRPr="00482A27">
        <w:rPr>
          <w:vertAlign w:val="superscript"/>
        </w:rPr>
        <w:t>3</w:t>
      </w:r>
      <w:r w:rsidRPr="00E2143D">
        <w:t xml:space="preserve"> are shown in bold.</w:t>
      </w:r>
    </w:p>
    <w:p w14:paraId="6104F97A" w14:textId="77777777" w:rsidR="00BE1150" w:rsidRPr="00482A27" w:rsidRDefault="00BE1150" w:rsidP="00482A27">
      <w:pPr>
        <w:spacing w:before="0" w:after="0"/>
      </w:pPr>
      <w:r>
        <w:t>All means have been “annualised” as per LAQM.TG(</w:t>
      </w:r>
      <w:r w:rsidR="45CFE50B">
        <w:t>22</w:t>
      </w:r>
      <w:r>
        <w:t xml:space="preserve">), valid data capture for the full calendar year is less than 75%. See </w:t>
      </w:r>
      <w:hyperlink w:anchor="_Appendix_C:_Supporting">
        <w:r w:rsidR="009F19A2">
          <w:t>Appendix C</w:t>
        </w:r>
      </w:hyperlink>
      <w:r>
        <w:t xml:space="preserve"> for details.</w:t>
      </w:r>
    </w:p>
    <w:p w14:paraId="16E3B8E1" w14:textId="77777777" w:rsidR="00482A27" w:rsidRPr="00482A27" w:rsidRDefault="00482A27" w:rsidP="00CD2C45">
      <w:pPr>
        <w:pStyle w:val="ListParagraph"/>
        <w:numPr>
          <w:ilvl w:val="0"/>
          <w:numId w:val="24"/>
        </w:numPr>
        <w:spacing w:before="0" w:after="0"/>
        <w:rPr>
          <w:szCs w:val="24"/>
        </w:rPr>
      </w:pPr>
      <w:r w:rsidRPr="00482A27">
        <w:rPr>
          <w:szCs w:val="24"/>
        </w:rPr>
        <w:t>Data capture for the monitoring period, in cases where monitoring was only carried out for part of the year.</w:t>
      </w:r>
    </w:p>
    <w:p w14:paraId="3938575F" w14:textId="77777777" w:rsidR="00482A27" w:rsidRPr="00482A27" w:rsidRDefault="00482A27" w:rsidP="00CD2C45">
      <w:pPr>
        <w:pStyle w:val="ListParagraph"/>
        <w:numPr>
          <w:ilvl w:val="0"/>
          <w:numId w:val="24"/>
        </w:numPr>
        <w:spacing w:before="0" w:after="0"/>
        <w:rPr>
          <w:szCs w:val="24"/>
        </w:rPr>
      </w:pPr>
      <w:r w:rsidRPr="00482A27">
        <w:rPr>
          <w:szCs w:val="24"/>
        </w:rPr>
        <w:t>Data capture for the full calendar year (e.g. if monitoring was carried out for 6 months, the maximum data capture for the full calendar year is 50%).</w:t>
      </w:r>
    </w:p>
    <w:p w14:paraId="417CA3DD" w14:textId="77777777" w:rsidR="00482A27" w:rsidRDefault="00482A27" w:rsidP="00482A27"/>
    <w:p w14:paraId="65A732A5" w14:textId="77777777" w:rsidR="00BE1150" w:rsidRDefault="00BE1150" w:rsidP="00482A27">
      <w:pPr>
        <w:pStyle w:val="ListParagraph"/>
        <w:ind w:left="360"/>
        <w:sectPr w:rsidR="00BE1150" w:rsidSect="00417A9D">
          <w:pgSz w:w="16838" w:h="11899" w:orient="landscape" w:code="9"/>
          <w:pgMar w:top="1134" w:right="1134" w:bottom="1134" w:left="1134" w:header="340" w:footer="340" w:gutter="0"/>
          <w:cols w:space="708"/>
          <w:titlePg/>
          <w:docGrid w:linePitch="326"/>
        </w:sectPr>
      </w:pPr>
    </w:p>
    <w:p w14:paraId="5A4ECA38" w14:textId="07CF63E6" w:rsidR="00E2143D" w:rsidRPr="006A11EE" w:rsidRDefault="008748E0" w:rsidP="008748E0">
      <w:pPr>
        <w:pStyle w:val="Caption"/>
        <w:rPr>
          <w:szCs w:val="24"/>
        </w:rPr>
      </w:pPr>
      <w:bookmarkStart w:id="77" w:name="_Ref68010404"/>
      <w:bookmarkStart w:id="78" w:name="_Toc37169118"/>
      <w:bookmarkStart w:id="79" w:name="_Toc68010849"/>
      <w:bookmarkStart w:id="80" w:name="_Toc68010901"/>
      <w:bookmarkStart w:id="81" w:name="_Toc191473693"/>
      <w:r>
        <w:lastRenderedPageBreak/>
        <w:t>Table A.</w:t>
      </w:r>
      <w:fldSimple w:instr=" SEQ Table_A \* ARABIC ">
        <w:r w:rsidR="005A356E">
          <w:rPr>
            <w:noProof/>
          </w:rPr>
          <w:t>7</w:t>
        </w:r>
      </w:fldSimple>
      <w:bookmarkEnd w:id="77"/>
      <w:r>
        <w:rPr>
          <w:szCs w:val="24"/>
        </w:rPr>
        <w:t xml:space="preserve"> </w:t>
      </w:r>
      <w:r w:rsidR="00E2143D" w:rsidRPr="006A11EE">
        <w:rPr>
          <w:szCs w:val="24"/>
        </w:rPr>
        <w:t>– 24-Hour Mean PM</w:t>
      </w:r>
      <w:r w:rsidR="00E2143D" w:rsidRPr="00234CA0">
        <w:rPr>
          <w:szCs w:val="24"/>
          <w:vertAlign w:val="subscript"/>
        </w:rPr>
        <w:t>10</w:t>
      </w:r>
      <w:r w:rsidR="00E2143D" w:rsidRPr="006A11EE">
        <w:rPr>
          <w:szCs w:val="24"/>
        </w:rPr>
        <w:t xml:space="preserve"> Monitoring Results</w:t>
      </w:r>
      <w:bookmarkEnd w:id="78"/>
      <w:r w:rsidR="006A11EE" w:rsidRPr="006A11EE">
        <w:rPr>
          <w:szCs w:val="24"/>
        </w:rPr>
        <w:t>, Number of PM</w:t>
      </w:r>
      <w:r w:rsidR="006A11EE" w:rsidRPr="00234CA0">
        <w:rPr>
          <w:szCs w:val="24"/>
          <w:vertAlign w:val="subscript"/>
        </w:rPr>
        <w:t>10</w:t>
      </w:r>
      <w:r w:rsidR="006A11EE" w:rsidRPr="006A11EE">
        <w:rPr>
          <w:szCs w:val="24"/>
        </w:rPr>
        <w:t xml:space="preserve"> 24-Hour Means &gt; 50</w:t>
      </w:r>
      <w:r w:rsidR="002231E3">
        <w:rPr>
          <w:szCs w:val="24"/>
        </w:rPr>
        <w:t xml:space="preserve"> </w:t>
      </w:r>
      <w:r w:rsidR="006A11EE" w:rsidRPr="006A11EE">
        <w:rPr>
          <w:szCs w:val="24"/>
        </w:rPr>
        <w:t>µg/m</w:t>
      </w:r>
      <w:r w:rsidR="006A11EE" w:rsidRPr="00530357">
        <w:rPr>
          <w:szCs w:val="24"/>
          <w:vertAlign w:val="superscript"/>
        </w:rPr>
        <w:t>3</w:t>
      </w:r>
      <w:bookmarkEnd w:id="79"/>
      <w:bookmarkEnd w:id="80"/>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72"/>
        <w:gridCol w:w="1862"/>
        <w:gridCol w:w="1862"/>
        <w:gridCol w:w="1862"/>
        <w:gridCol w:w="2095"/>
        <w:gridCol w:w="1990"/>
        <w:gridCol w:w="883"/>
        <w:gridCol w:w="784"/>
        <w:gridCol w:w="784"/>
        <w:gridCol w:w="784"/>
        <w:gridCol w:w="782"/>
      </w:tblGrid>
      <w:tr w:rsidR="003A2C1A" w:rsidRPr="00CD2C45" w14:paraId="371FB0E3" w14:textId="77777777" w:rsidTr="003A2C1A">
        <w:trPr>
          <w:trHeight w:val="397"/>
          <w:tblHeader/>
        </w:trPr>
        <w:tc>
          <w:tcPr>
            <w:tcW w:w="293" w:type="pct"/>
            <w:shd w:val="clear" w:color="auto" w:fill="auto"/>
            <w:vAlign w:val="center"/>
          </w:tcPr>
          <w:p w14:paraId="1BB09DDD" w14:textId="77777777" w:rsidR="003A2C1A" w:rsidRPr="00CD2C45" w:rsidRDefault="003A2C1A" w:rsidP="003A2C1A">
            <w:pPr>
              <w:spacing w:before="0" w:after="0" w:line="240" w:lineRule="auto"/>
              <w:jc w:val="center"/>
              <w:rPr>
                <w:b/>
                <w:sz w:val="20"/>
                <w:szCs w:val="18"/>
              </w:rPr>
            </w:pPr>
            <w:r w:rsidRPr="00CD2C45">
              <w:rPr>
                <w:b/>
                <w:sz w:val="20"/>
                <w:szCs w:val="18"/>
              </w:rPr>
              <w:t>Site ID</w:t>
            </w:r>
          </w:p>
        </w:tc>
        <w:tc>
          <w:tcPr>
            <w:tcW w:w="640" w:type="pct"/>
            <w:vAlign w:val="center"/>
          </w:tcPr>
          <w:p w14:paraId="17117B1D" w14:textId="4C05C3D5" w:rsidR="003A2C1A" w:rsidRPr="00CD2C45" w:rsidRDefault="003A2C1A" w:rsidP="003A2C1A">
            <w:pPr>
              <w:spacing w:before="0" w:after="0" w:line="240" w:lineRule="auto"/>
              <w:jc w:val="center"/>
              <w:rPr>
                <w:b/>
                <w:sz w:val="20"/>
                <w:szCs w:val="18"/>
              </w:rPr>
            </w:pPr>
            <w:r>
              <w:rPr>
                <w:rFonts w:cs="Arial"/>
                <w:b/>
                <w:sz w:val="20"/>
                <w:szCs w:val="20"/>
              </w:rPr>
              <w:t>X OS Grid Ref (Easting)</w:t>
            </w:r>
          </w:p>
        </w:tc>
        <w:tc>
          <w:tcPr>
            <w:tcW w:w="640" w:type="pct"/>
            <w:vAlign w:val="center"/>
          </w:tcPr>
          <w:p w14:paraId="14ACD4F0" w14:textId="1436AD4E" w:rsidR="003A2C1A" w:rsidRPr="00CD2C45" w:rsidRDefault="003A2C1A" w:rsidP="003A2C1A">
            <w:pPr>
              <w:spacing w:before="0" w:after="0" w:line="240" w:lineRule="auto"/>
              <w:jc w:val="center"/>
              <w:rPr>
                <w:b/>
                <w:sz w:val="20"/>
                <w:szCs w:val="18"/>
              </w:rPr>
            </w:pPr>
            <w:r>
              <w:rPr>
                <w:rFonts w:cs="Arial"/>
                <w:b/>
                <w:sz w:val="20"/>
                <w:szCs w:val="20"/>
              </w:rPr>
              <w:t>Y OS Grid Ref (Northing)</w:t>
            </w:r>
          </w:p>
        </w:tc>
        <w:tc>
          <w:tcPr>
            <w:tcW w:w="640" w:type="pct"/>
            <w:vAlign w:val="center"/>
          </w:tcPr>
          <w:p w14:paraId="61A4E0C1" w14:textId="4BD720C8" w:rsidR="003A2C1A" w:rsidRPr="00CD2C45" w:rsidRDefault="003A2C1A" w:rsidP="003A2C1A">
            <w:pPr>
              <w:spacing w:before="0" w:after="0" w:line="240" w:lineRule="auto"/>
              <w:jc w:val="center"/>
              <w:rPr>
                <w:b/>
                <w:sz w:val="20"/>
                <w:szCs w:val="18"/>
              </w:rPr>
            </w:pPr>
            <w:r w:rsidRPr="00CD2C45">
              <w:rPr>
                <w:b/>
                <w:sz w:val="20"/>
                <w:szCs w:val="18"/>
              </w:rPr>
              <w:t>Site Type</w:t>
            </w:r>
          </w:p>
        </w:tc>
        <w:tc>
          <w:tcPr>
            <w:tcW w:w="720" w:type="pct"/>
            <w:vAlign w:val="center"/>
          </w:tcPr>
          <w:p w14:paraId="0D4F322B" w14:textId="77777777" w:rsidR="003A2C1A" w:rsidRPr="00CD2C45" w:rsidRDefault="003A2C1A" w:rsidP="003A2C1A">
            <w:pPr>
              <w:spacing w:before="0" w:after="0" w:line="240" w:lineRule="auto"/>
              <w:jc w:val="center"/>
              <w:rPr>
                <w:b/>
                <w:sz w:val="20"/>
                <w:szCs w:val="18"/>
              </w:rPr>
            </w:pPr>
            <w:r w:rsidRPr="00CD2C45">
              <w:rPr>
                <w:b/>
                <w:sz w:val="20"/>
                <w:szCs w:val="18"/>
              </w:rPr>
              <w:t xml:space="preserve">Valid Data Capture for Monitoring Period (%) </w:t>
            </w:r>
            <w:r w:rsidRPr="00CD2C45">
              <w:rPr>
                <w:b/>
                <w:sz w:val="20"/>
                <w:szCs w:val="18"/>
                <w:vertAlign w:val="superscript"/>
              </w:rPr>
              <w:t>(1)</w:t>
            </w:r>
          </w:p>
        </w:tc>
        <w:tc>
          <w:tcPr>
            <w:tcW w:w="684" w:type="pct"/>
            <w:vAlign w:val="center"/>
          </w:tcPr>
          <w:p w14:paraId="32445E3C" w14:textId="3D59440A" w:rsidR="003A2C1A" w:rsidRPr="00CD2C45" w:rsidRDefault="003A2C1A" w:rsidP="003A2C1A">
            <w:pPr>
              <w:spacing w:before="0" w:after="0" w:line="240" w:lineRule="auto"/>
              <w:jc w:val="center"/>
              <w:rPr>
                <w:b/>
                <w:sz w:val="20"/>
                <w:szCs w:val="18"/>
              </w:rPr>
            </w:pPr>
            <w:r w:rsidRPr="00CD2C45">
              <w:rPr>
                <w:b/>
                <w:sz w:val="20"/>
                <w:szCs w:val="18"/>
              </w:rPr>
              <w:t xml:space="preserve">Valid Data Capture </w:t>
            </w:r>
            <w:r>
              <w:rPr>
                <w:b/>
                <w:sz w:val="20"/>
                <w:szCs w:val="18"/>
              </w:rPr>
              <w:t>2024</w:t>
            </w:r>
            <w:r w:rsidRPr="00CD2C45">
              <w:rPr>
                <w:b/>
                <w:sz w:val="20"/>
                <w:szCs w:val="18"/>
              </w:rPr>
              <w:t xml:space="preserve"> (%) </w:t>
            </w:r>
            <w:r w:rsidRPr="00CD2C45">
              <w:rPr>
                <w:b/>
                <w:sz w:val="20"/>
                <w:szCs w:val="18"/>
                <w:vertAlign w:val="superscript"/>
              </w:rPr>
              <w:t>(2)</w:t>
            </w:r>
          </w:p>
        </w:tc>
        <w:tc>
          <w:tcPr>
            <w:tcW w:w="304" w:type="pct"/>
            <w:shd w:val="clear" w:color="auto" w:fill="auto"/>
            <w:vAlign w:val="center"/>
          </w:tcPr>
          <w:p w14:paraId="03DFE9A2" w14:textId="5E40335A" w:rsidR="003A2C1A" w:rsidRPr="00CD2C45" w:rsidRDefault="003A2C1A" w:rsidP="003A2C1A">
            <w:pPr>
              <w:spacing w:before="0" w:after="0" w:line="240" w:lineRule="auto"/>
              <w:jc w:val="center"/>
              <w:rPr>
                <w:b/>
                <w:sz w:val="20"/>
                <w:szCs w:val="18"/>
              </w:rPr>
            </w:pPr>
            <w:r w:rsidRPr="00482A27">
              <w:rPr>
                <w:b/>
                <w:sz w:val="20"/>
                <w:szCs w:val="20"/>
              </w:rPr>
              <w:t>20</w:t>
            </w:r>
            <w:r>
              <w:rPr>
                <w:b/>
                <w:sz w:val="20"/>
                <w:szCs w:val="20"/>
              </w:rPr>
              <w:t>20</w:t>
            </w:r>
          </w:p>
        </w:tc>
        <w:tc>
          <w:tcPr>
            <w:tcW w:w="270" w:type="pct"/>
            <w:shd w:val="clear" w:color="auto" w:fill="auto"/>
            <w:vAlign w:val="center"/>
          </w:tcPr>
          <w:p w14:paraId="4012AA6B" w14:textId="5FFEF390" w:rsidR="003A2C1A" w:rsidRPr="00CD2C45" w:rsidRDefault="003A2C1A" w:rsidP="003A2C1A">
            <w:pPr>
              <w:spacing w:before="0" w:after="0" w:line="240" w:lineRule="auto"/>
              <w:jc w:val="center"/>
              <w:rPr>
                <w:b/>
                <w:sz w:val="20"/>
                <w:szCs w:val="18"/>
              </w:rPr>
            </w:pPr>
            <w:r w:rsidRPr="00482A27">
              <w:rPr>
                <w:b/>
                <w:sz w:val="20"/>
                <w:szCs w:val="20"/>
              </w:rPr>
              <w:t>20</w:t>
            </w:r>
            <w:r>
              <w:rPr>
                <w:b/>
                <w:sz w:val="20"/>
                <w:szCs w:val="20"/>
              </w:rPr>
              <w:t>21</w:t>
            </w:r>
          </w:p>
        </w:tc>
        <w:tc>
          <w:tcPr>
            <w:tcW w:w="270" w:type="pct"/>
            <w:shd w:val="clear" w:color="auto" w:fill="auto"/>
            <w:vAlign w:val="center"/>
          </w:tcPr>
          <w:p w14:paraId="2720980D" w14:textId="52D2BC6B" w:rsidR="003A2C1A" w:rsidRPr="00CD2C45" w:rsidRDefault="003A2C1A" w:rsidP="003A2C1A">
            <w:pPr>
              <w:spacing w:before="0" w:after="0" w:line="240" w:lineRule="auto"/>
              <w:jc w:val="center"/>
              <w:rPr>
                <w:b/>
                <w:sz w:val="20"/>
                <w:szCs w:val="18"/>
              </w:rPr>
            </w:pPr>
            <w:r w:rsidRPr="00482A27">
              <w:rPr>
                <w:b/>
                <w:sz w:val="20"/>
                <w:szCs w:val="20"/>
              </w:rPr>
              <w:t>20</w:t>
            </w:r>
            <w:r>
              <w:rPr>
                <w:b/>
                <w:sz w:val="20"/>
                <w:szCs w:val="20"/>
              </w:rPr>
              <w:t>22</w:t>
            </w:r>
          </w:p>
        </w:tc>
        <w:tc>
          <w:tcPr>
            <w:tcW w:w="270" w:type="pct"/>
            <w:shd w:val="clear" w:color="auto" w:fill="auto"/>
            <w:vAlign w:val="center"/>
          </w:tcPr>
          <w:p w14:paraId="2875E1A6" w14:textId="79933E4B" w:rsidR="003A2C1A" w:rsidRPr="00CD2C45" w:rsidRDefault="003A2C1A" w:rsidP="003A2C1A">
            <w:pPr>
              <w:spacing w:before="0" w:after="0" w:line="240" w:lineRule="auto"/>
              <w:jc w:val="center"/>
              <w:rPr>
                <w:b/>
                <w:sz w:val="20"/>
                <w:szCs w:val="18"/>
              </w:rPr>
            </w:pPr>
            <w:r>
              <w:rPr>
                <w:b/>
                <w:sz w:val="20"/>
                <w:szCs w:val="20"/>
              </w:rPr>
              <w:t>2023</w:t>
            </w:r>
          </w:p>
        </w:tc>
        <w:tc>
          <w:tcPr>
            <w:tcW w:w="269" w:type="pct"/>
            <w:shd w:val="clear" w:color="auto" w:fill="auto"/>
            <w:vAlign w:val="center"/>
          </w:tcPr>
          <w:p w14:paraId="4D5E5640" w14:textId="20C9B2E4" w:rsidR="003A2C1A" w:rsidRPr="00CD2C45" w:rsidRDefault="003A2C1A" w:rsidP="003A2C1A">
            <w:pPr>
              <w:spacing w:before="0" w:after="0" w:line="240" w:lineRule="auto"/>
              <w:jc w:val="center"/>
              <w:rPr>
                <w:b/>
                <w:sz w:val="20"/>
                <w:szCs w:val="18"/>
              </w:rPr>
            </w:pPr>
            <w:r>
              <w:rPr>
                <w:b/>
                <w:sz w:val="20"/>
                <w:szCs w:val="20"/>
              </w:rPr>
              <w:t>2024</w:t>
            </w:r>
          </w:p>
        </w:tc>
      </w:tr>
      <w:tr w:rsidR="00160482" w:rsidRPr="00CD2C45" w14:paraId="1F4D486B" w14:textId="77777777" w:rsidTr="003A2C1A">
        <w:trPr>
          <w:trHeight w:val="397"/>
        </w:trPr>
        <w:tc>
          <w:tcPr>
            <w:tcW w:w="293" w:type="pct"/>
            <w:shd w:val="clear" w:color="auto" w:fill="auto"/>
            <w:vAlign w:val="center"/>
          </w:tcPr>
          <w:p w14:paraId="55D1D3EC" w14:textId="74E0A12D"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CM1</w:t>
            </w:r>
            <w:r>
              <w:rPr>
                <w:rFonts w:cs="Arial"/>
                <w:color w:val="FF0000"/>
                <w:sz w:val="20"/>
                <w:szCs w:val="20"/>
              </w:rPr>
              <w:t>&gt;</w:t>
            </w:r>
          </w:p>
        </w:tc>
        <w:tc>
          <w:tcPr>
            <w:tcW w:w="640" w:type="pct"/>
            <w:vAlign w:val="center"/>
          </w:tcPr>
          <w:p w14:paraId="1FDA46D2" w14:textId="68943F12"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Fonts w:cs="Arial"/>
                <w:color w:val="FF0000"/>
                <w:sz w:val="20"/>
                <w:szCs w:val="18"/>
              </w:rPr>
              <w:t>332395</w:t>
            </w:r>
            <w:r>
              <w:rPr>
                <w:rFonts w:cs="Arial"/>
                <w:color w:val="FF0000"/>
                <w:sz w:val="20"/>
                <w:szCs w:val="20"/>
              </w:rPr>
              <w:t>&gt;</w:t>
            </w:r>
          </w:p>
        </w:tc>
        <w:tc>
          <w:tcPr>
            <w:tcW w:w="640" w:type="pct"/>
            <w:vAlign w:val="center"/>
          </w:tcPr>
          <w:p w14:paraId="13DBB87D" w14:textId="1A447BF8"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Style w:val="largetext1"/>
                <w:rFonts w:ascii="Arial" w:hAnsi="Arial" w:cs="Arial"/>
                <w:color w:val="FF0000"/>
                <w:sz w:val="20"/>
                <w:szCs w:val="18"/>
              </w:rPr>
              <w:t>433175</w:t>
            </w:r>
            <w:r>
              <w:rPr>
                <w:rFonts w:cs="Arial"/>
                <w:color w:val="FF0000"/>
                <w:sz w:val="20"/>
                <w:szCs w:val="20"/>
              </w:rPr>
              <w:t>&gt;</w:t>
            </w:r>
          </w:p>
        </w:tc>
        <w:tc>
          <w:tcPr>
            <w:tcW w:w="640" w:type="pct"/>
            <w:vAlign w:val="center"/>
          </w:tcPr>
          <w:p w14:paraId="6DBBEE4E" w14:textId="5054982F"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Roadside</w:t>
            </w:r>
            <w:r>
              <w:rPr>
                <w:rFonts w:cs="Arial"/>
                <w:color w:val="FF0000"/>
                <w:sz w:val="20"/>
                <w:szCs w:val="20"/>
              </w:rPr>
              <w:t>&gt;</w:t>
            </w:r>
          </w:p>
        </w:tc>
        <w:tc>
          <w:tcPr>
            <w:tcW w:w="720" w:type="pct"/>
            <w:vAlign w:val="center"/>
          </w:tcPr>
          <w:p w14:paraId="5DB223EA" w14:textId="585F1AAA"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95</w:t>
            </w:r>
            <w:r>
              <w:rPr>
                <w:rFonts w:cs="Arial"/>
                <w:color w:val="FF0000"/>
                <w:sz w:val="20"/>
                <w:szCs w:val="20"/>
              </w:rPr>
              <w:t>&gt;</w:t>
            </w:r>
          </w:p>
        </w:tc>
        <w:tc>
          <w:tcPr>
            <w:tcW w:w="684" w:type="pct"/>
            <w:vAlign w:val="center"/>
          </w:tcPr>
          <w:p w14:paraId="1618B255" w14:textId="538ED28F"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95</w:t>
            </w:r>
            <w:r>
              <w:rPr>
                <w:rFonts w:cs="Arial"/>
                <w:color w:val="FF0000"/>
                <w:sz w:val="20"/>
                <w:szCs w:val="20"/>
              </w:rPr>
              <w:t>&gt;</w:t>
            </w:r>
          </w:p>
        </w:tc>
        <w:tc>
          <w:tcPr>
            <w:tcW w:w="304" w:type="pct"/>
            <w:shd w:val="clear" w:color="auto" w:fill="auto"/>
            <w:vAlign w:val="center"/>
          </w:tcPr>
          <w:p w14:paraId="4C7E370D" w14:textId="692C7F00"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15</w:t>
            </w:r>
            <w:r>
              <w:rPr>
                <w:rFonts w:cs="Arial"/>
                <w:color w:val="FF0000"/>
                <w:sz w:val="20"/>
                <w:szCs w:val="20"/>
              </w:rPr>
              <w:t>&gt;</w:t>
            </w:r>
          </w:p>
        </w:tc>
        <w:tc>
          <w:tcPr>
            <w:tcW w:w="270" w:type="pct"/>
            <w:shd w:val="clear" w:color="auto" w:fill="auto"/>
            <w:vAlign w:val="center"/>
          </w:tcPr>
          <w:p w14:paraId="2112D533" w14:textId="6E3B53BA"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12</w:t>
            </w:r>
            <w:r>
              <w:rPr>
                <w:rFonts w:cs="Arial"/>
                <w:color w:val="FF0000"/>
                <w:sz w:val="20"/>
                <w:szCs w:val="20"/>
              </w:rPr>
              <w:t>&gt;</w:t>
            </w:r>
          </w:p>
        </w:tc>
        <w:tc>
          <w:tcPr>
            <w:tcW w:w="270" w:type="pct"/>
            <w:shd w:val="clear" w:color="auto" w:fill="auto"/>
            <w:vAlign w:val="center"/>
          </w:tcPr>
          <w:p w14:paraId="6A89D972" w14:textId="085E2409"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20</w:t>
            </w:r>
            <w:r>
              <w:rPr>
                <w:rFonts w:cs="Arial"/>
                <w:color w:val="FF0000"/>
                <w:sz w:val="20"/>
                <w:szCs w:val="20"/>
              </w:rPr>
              <w:t>&gt;</w:t>
            </w:r>
          </w:p>
        </w:tc>
        <w:tc>
          <w:tcPr>
            <w:tcW w:w="270" w:type="pct"/>
            <w:shd w:val="clear" w:color="auto" w:fill="auto"/>
            <w:vAlign w:val="center"/>
          </w:tcPr>
          <w:p w14:paraId="4567D509" w14:textId="10D63385"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16</w:t>
            </w:r>
            <w:r>
              <w:rPr>
                <w:rFonts w:cs="Arial"/>
                <w:color w:val="FF0000"/>
                <w:sz w:val="20"/>
                <w:szCs w:val="20"/>
              </w:rPr>
              <w:t>&gt;</w:t>
            </w:r>
          </w:p>
        </w:tc>
        <w:tc>
          <w:tcPr>
            <w:tcW w:w="269" w:type="pct"/>
            <w:shd w:val="clear" w:color="auto" w:fill="auto"/>
            <w:vAlign w:val="center"/>
          </w:tcPr>
          <w:p w14:paraId="3B64A651" w14:textId="0C0A864D"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8</w:t>
            </w:r>
            <w:r>
              <w:rPr>
                <w:rFonts w:cs="Arial"/>
                <w:color w:val="FF0000"/>
                <w:sz w:val="20"/>
                <w:szCs w:val="20"/>
              </w:rPr>
              <w:t>&gt;</w:t>
            </w:r>
          </w:p>
        </w:tc>
      </w:tr>
      <w:tr w:rsidR="00160482" w:rsidRPr="00CD2C45" w14:paraId="57992C6A" w14:textId="77777777" w:rsidTr="003A2C1A">
        <w:trPr>
          <w:trHeight w:val="397"/>
        </w:trPr>
        <w:tc>
          <w:tcPr>
            <w:tcW w:w="293" w:type="pct"/>
            <w:shd w:val="clear" w:color="auto" w:fill="auto"/>
            <w:vAlign w:val="center"/>
          </w:tcPr>
          <w:p w14:paraId="72E00649" w14:textId="293099E2"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CM2</w:t>
            </w:r>
            <w:r>
              <w:rPr>
                <w:rFonts w:cs="Arial"/>
                <w:color w:val="FF0000"/>
                <w:sz w:val="20"/>
                <w:szCs w:val="20"/>
              </w:rPr>
              <w:t>&gt;</w:t>
            </w:r>
          </w:p>
        </w:tc>
        <w:tc>
          <w:tcPr>
            <w:tcW w:w="640" w:type="pct"/>
            <w:vAlign w:val="center"/>
          </w:tcPr>
          <w:p w14:paraId="499680DF" w14:textId="488C3616"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Fonts w:cs="Arial"/>
                <w:color w:val="FF0000"/>
                <w:sz w:val="20"/>
                <w:szCs w:val="18"/>
              </w:rPr>
              <w:t>332200</w:t>
            </w:r>
            <w:r>
              <w:rPr>
                <w:rFonts w:cs="Arial"/>
                <w:color w:val="FF0000"/>
                <w:sz w:val="20"/>
                <w:szCs w:val="20"/>
              </w:rPr>
              <w:t>&gt;</w:t>
            </w:r>
          </w:p>
        </w:tc>
        <w:tc>
          <w:tcPr>
            <w:tcW w:w="640" w:type="pct"/>
            <w:vAlign w:val="center"/>
          </w:tcPr>
          <w:p w14:paraId="2DDAD124" w14:textId="4603D2AB"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Style w:val="largetext1"/>
                <w:rFonts w:ascii="Arial" w:hAnsi="Arial" w:cs="Arial"/>
                <w:color w:val="FF0000"/>
                <w:sz w:val="20"/>
                <w:szCs w:val="18"/>
              </w:rPr>
              <w:t>433540</w:t>
            </w:r>
            <w:r>
              <w:rPr>
                <w:rFonts w:cs="Arial"/>
                <w:color w:val="FF0000"/>
                <w:sz w:val="20"/>
                <w:szCs w:val="20"/>
              </w:rPr>
              <w:t>&gt;</w:t>
            </w:r>
          </w:p>
        </w:tc>
        <w:tc>
          <w:tcPr>
            <w:tcW w:w="640" w:type="pct"/>
            <w:vAlign w:val="center"/>
          </w:tcPr>
          <w:p w14:paraId="175E216C" w14:textId="1BB5BA72"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Urban Background</w:t>
            </w:r>
            <w:r>
              <w:rPr>
                <w:rFonts w:cs="Arial"/>
                <w:color w:val="FF0000"/>
                <w:sz w:val="20"/>
                <w:szCs w:val="20"/>
              </w:rPr>
              <w:t>&gt;</w:t>
            </w:r>
          </w:p>
        </w:tc>
        <w:tc>
          <w:tcPr>
            <w:tcW w:w="720" w:type="pct"/>
            <w:vAlign w:val="center"/>
          </w:tcPr>
          <w:p w14:paraId="1134EC4D" w14:textId="25BE7677" w:rsidR="00160482" w:rsidRPr="00C514F8" w:rsidRDefault="00160482" w:rsidP="00160482">
            <w:pPr>
              <w:spacing w:before="0" w:after="0" w:line="240" w:lineRule="auto"/>
              <w:jc w:val="center"/>
              <w:rPr>
                <w:color w:val="FF0000"/>
                <w:sz w:val="20"/>
                <w:szCs w:val="18"/>
              </w:rPr>
            </w:pPr>
            <w:r>
              <w:rPr>
                <w:color w:val="FF0000"/>
                <w:sz w:val="20"/>
                <w:szCs w:val="20"/>
              </w:rPr>
              <w:t>&lt;10</w:t>
            </w:r>
            <w:r w:rsidRPr="00C514F8">
              <w:rPr>
                <w:color w:val="FF0000"/>
                <w:sz w:val="20"/>
                <w:szCs w:val="20"/>
              </w:rPr>
              <w:t>0</w:t>
            </w:r>
            <w:r>
              <w:rPr>
                <w:rFonts w:cs="Arial"/>
                <w:color w:val="FF0000"/>
                <w:sz w:val="20"/>
                <w:szCs w:val="20"/>
              </w:rPr>
              <w:t>&gt;</w:t>
            </w:r>
          </w:p>
        </w:tc>
        <w:tc>
          <w:tcPr>
            <w:tcW w:w="684" w:type="pct"/>
            <w:vAlign w:val="center"/>
          </w:tcPr>
          <w:p w14:paraId="365A0510" w14:textId="16D37EE9" w:rsidR="00160482" w:rsidRPr="00C514F8" w:rsidRDefault="00160482" w:rsidP="00160482">
            <w:pPr>
              <w:spacing w:before="0" w:after="0" w:line="240" w:lineRule="auto"/>
              <w:jc w:val="center"/>
              <w:rPr>
                <w:color w:val="FF0000"/>
                <w:sz w:val="20"/>
                <w:szCs w:val="18"/>
              </w:rPr>
            </w:pPr>
            <w:r>
              <w:rPr>
                <w:color w:val="FF0000"/>
                <w:sz w:val="20"/>
                <w:szCs w:val="20"/>
              </w:rPr>
              <w:t>&lt;5</w:t>
            </w:r>
            <w:r w:rsidRPr="00C514F8">
              <w:rPr>
                <w:color w:val="FF0000"/>
                <w:sz w:val="20"/>
                <w:szCs w:val="20"/>
              </w:rPr>
              <w:t>0</w:t>
            </w:r>
            <w:r>
              <w:rPr>
                <w:rFonts w:cs="Arial"/>
                <w:color w:val="FF0000"/>
                <w:sz w:val="20"/>
                <w:szCs w:val="20"/>
              </w:rPr>
              <w:t>&gt;</w:t>
            </w:r>
          </w:p>
        </w:tc>
        <w:tc>
          <w:tcPr>
            <w:tcW w:w="304" w:type="pct"/>
            <w:shd w:val="clear" w:color="auto" w:fill="auto"/>
            <w:vAlign w:val="center"/>
          </w:tcPr>
          <w:p w14:paraId="36810E68" w14:textId="3C5E2E03"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2</w:t>
            </w:r>
            <w:r>
              <w:rPr>
                <w:rFonts w:cs="Arial"/>
                <w:color w:val="FF0000"/>
                <w:sz w:val="20"/>
                <w:szCs w:val="20"/>
              </w:rPr>
              <w:t>&gt;</w:t>
            </w:r>
          </w:p>
        </w:tc>
        <w:tc>
          <w:tcPr>
            <w:tcW w:w="270" w:type="pct"/>
            <w:shd w:val="clear" w:color="auto" w:fill="auto"/>
            <w:vAlign w:val="center"/>
          </w:tcPr>
          <w:p w14:paraId="10126C39" w14:textId="717B3A81"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0</w:t>
            </w:r>
            <w:r>
              <w:rPr>
                <w:rFonts w:cs="Arial"/>
                <w:color w:val="FF0000"/>
                <w:sz w:val="20"/>
                <w:szCs w:val="20"/>
              </w:rPr>
              <w:t>&gt;</w:t>
            </w:r>
          </w:p>
        </w:tc>
        <w:tc>
          <w:tcPr>
            <w:tcW w:w="270" w:type="pct"/>
            <w:shd w:val="clear" w:color="auto" w:fill="auto"/>
            <w:vAlign w:val="center"/>
          </w:tcPr>
          <w:p w14:paraId="2DCE8247" w14:textId="6AFE3F6F"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1</w:t>
            </w:r>
            <w:r>
              <w:rPr>
                <w:rFonts w:cs="Arial"/>
                <w:color w:val="FF0000"/>
                <w:sz w:val="20"/>
                <w:szCs w:val="20"/>
              </w:rPr>
              <w:t>&gt;</w:t>
            </w:r>
          </w:p>
        </w:tc>
        <w:tc>
          <w:tcPr>
            <w:tcW w:w="270" w:type="pct"/>
            <w:shd w:val="clear" w:color="auto" w:fill="auto"/>
            <w:vAlign w:val="center"/>
          </w:tcPr>
          <w:p w14:paraId="6668A0C7" w14:textId="202C9F88"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2 (55)</w:t>
            </w:r>
            <w:r>
              <w:rPr>
                <w:rFonts w:cs="Arial"/>
                <w:color w:val="FF0000"/>
                <w:sz w:val="20"/>
                <w:szCs w:val="20"/>
              </w:rPr>
              <w:t xml:space="preserve"> &gt;</w:t>
            </w:r>
          </w:p>
        </w:tc>
        <w:tc>
          <w:tcPr>
            <w:tcW w:w="269" w:type="pct"/>
            <w:shd w:val="clear" w:color="auto" w:fill="auto"/>
            <w:vAlign w:val="center"/>
          </w:tcPr>
          <w:p w14:paraId="56ECDAF7" w14:textId="0B0FB055"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8 (35)</w:t>
            </w:r>
            <w:r>
              <w:rPr>
                <w:rFonts w:cs="Arial"/>
                <w:color w:val="FF0000"/>
                <w:sz w:val="20"/>
                <w:szCs w:val="20"/>
              </w:rPr>
              <w:t xml:space="preserve"> &gt;</w:t>
            </w:r>
          </w:p>
        </w:tc>
      </w:tr>
    </w:tbl>
    <w:p w14:paraId="2A49D3EC" w14:textId="77777777" w:rsidR="007E3366" w:rsidRPr="00482A27" w:rsidRDefault="00E2143D" w:rsidP="00482A27">
      <w:pPr>
        <w:spacing w:after="0"/>
        <w:rPr>
          <w:b/>
          <w:bCs/>
          <w:szCs w:val="24"/>
        </w:rPr>
      </w:pPr>
      <w:r w:rsidRPr="00482A27">
        <w:rPr>
          <w:b/>
          <w:bCs/>
          <w:szCs w:val="24"/>
        </w:rPr>
        <w:t xml:space="preserve">Notes: </w:t>
      </w:r>
    </w:p>
    <w:p w14:paraId="6D53D069" w14:textId="77777777" w:rsidR="00E2143D" w:rsidRDefault="00E2143D" w:rsidP="00482A27">
      <w:pPr>
        <w:spacing w:before="0" w:after="0"/>
      </w:pPr>
      <w:r w:rsidRPr="00E2143D">
        <w:t>Exceedances of the PM</w:t>
      </w:r>
      <w:r w:rsidRPr="00234CA0">
        <w:rPr>
          <w:vertAlign w:val="subscript"/>
        </w:rPr>
        <w:t>10</w:t>
      </w:r>
      <w:r w:rsidRPr="00E2143D">
        <w:t xml:space="preserve"> 24-hour mean objective (50</w:t>
      </w:r>
      <w:r w:rsidR="00482A27">
        <w:t xml:space="preserve"> </w:t>
      </w:r>
      <w:r w:rsidRPr="00E2143D">
        <w:t>µg/m</w:t>
      </w:r>
      <w:r w:rsidRPr="00482A27">
        <w:rPr>
          <w:vertAlign w:val="superscript"/>
        </w:rPr>
        <w:t>3</w:t>
      </w:r>
      <w:r w:rsidRPr="00E2143D">
        <w:t xml:space="preserve"> not to be exceeded more than </w:t>
      </w:r>
      <w:r w:rsidR="00482A27">
        <w:t>seven</w:t>
      </w:r>
      <w:r w:rsidRPr="00E2143D">
        <w:t xml:space="preserve"> times/year) are shown in </w:t>
      </w:r>
      <w:r w:rsidRPr="007E3366">
        <w:t>bold.</w:t>
      </w:r>
    </w:p>
    <w:p w14:paraId="436F3784" w14:textId="77777777" w:rsidR="00BE1150" w:rsidRPr="00482A27" w:rsidRDefault="00BE1150" w:rsidP="00482A27">
      <w:pPr>
        <w:spacing w:before="0" w:after="0"/>
      </w:pPr>
      <w:r w:rsidRPr="00482A27">
        <w:t>If the period of valid data is less than 85%, the 98.1st percentile of 24-hour means is provided in brackets.</w:t>
      </w:r>
    </w:p>
    <w:p w14:paraId="1CB1A809" w14:textId="77777777" w:rsidR="00482A27" w:rsidRPr="00482A27" w:rsidRDefault="00482A27" w:rsidP="00CD2C45">
      <w:pPr>
        <w:pStyle w:val="ListParagraph"/>
        <w:numPr>
          <w:ilvl w:val="0"/>
          <w:numId w:val="15"/>
        </w:numPr>
        <w:spacing w:before="0" w:after="0"/>
        <w:rPr>
          <w:szCs w:val="24"/>
        </w:rPr>
      </w:pPr>
      <w:r w:rsidRPr="00482A27">
        <w:rPr>
          <w:szCs w:val="24"/>
        </w:rPr>
        <w:t>Data capture for the monitoring period, in cases where monitoring was only carried out for part of the year.</w:t>
      </w:r>
    </w:p>
    <w:p w14:paraId="66881604" w14:textId="77777777" w:rsidR="00482A27" w:rsidRDefault="00482A27" w:rsidP="00CD2C45">
      <w:pPr>
        <w:pStyle w:val="ListParagraph"/>
        <w:numPr>
          <w:ilvl w:val="0"/>
          <w:numId w:val="15"/>
        </w:numPr>
        <w:spacing w:before="0" w:after="0"/>
        <w:rPr>
          <w:szCs w:val="24"/>
        </w:rPr>
      </w:pPr>
      <w:r w:rsidRPr="00482A27">
        <w:rPr>
          <w:szCs w:val="24"/>
        </w:rPr>
        <w:t>Data capture for the full calendar year (e.g. if monitoring was carried out for 6 months, the maximum data capture for the full calendar year is 50%).</w:t>
      </w:r>
    </w:p>
    <w:p w14:paraId="0DC192DD" w14:textId="77777777" w:rsidR="00482A27" w:rsidRPr="00482A27" w:rsidRDefault="00482A27" w:rsidP="00482A27">
      <w:pPr>
        <w:spacing w:before="0" w:after="0"/>
        <w:rPr>
          <w:szCs w:val="24"/>
        </w:rPr>
      </w:pPr>
    </w:p>
    <w:p w14:paraId="562BE1FB" w14:textId="77777777" w:rsidR="00BE1150" w:rsidRPr="00482A27" w:rsidRDefault="00BE1150" w:rsidP="00482A27">
      <w:pPr>
        <w:rPr>
          <w:szCs w:val="20"/>
        </w:rPr>
        <w:sectPr w:rsidR="00BE1150" w:rsidRPr="00482A27" w:rsidSect="00417A9D">
          <w:pgSz w:w="16838" w:h="11899" w:orient="landscape" w:code="9"/>
          <w:pgMar w:top="1134" w:right="1134" w:bottom="1134" w:left="1134" w:header="340" w:footer="340" w:gutter="0"/>
          <w:cols w:space="708"/>
          <w:titlePg/>
          <w:docGrid w:linePitch="326"/>
        </w:sectPr>
      </w:pPr>
    </w:p>
    <w:p w14:paraId="6C892EC6" w14:textId="7351E004" w:rsidR="007E3366" w:rsidRDefault="008748E0" w:rsidP="008748E0">
      <w:pPr>
        <w:pStyle w:val="Caption"/>
        <w:rPr>
          <w:szCs w:val="24"/>
        </w:rPr>
      </w:pPr>
      <w:bookmarkStart w:id="82" w:name="_Ref68010446"/>
      <w:bookmarkStart w:id="83" w:name="_Toc37169119"/>
      <w:bookmarkStart w:id="84" w:name="_Toc68010850"/>
      <w:bookmarkStart w:id="85" w:name="_Toc68010902"/>
      <w:bookmarkStart w:id="86" w:name="_Toc191473694"/>
      <w:r>
        <w:lastRenderedPageBreak/>
        <w:t>Table A.</w:t>
      </w:r>
      <w:fldSimple w:instr=" SEQ Table_A \* ARABIC ">
        <w:r w:rsidR="005A356E">
          <w:rPr>
            <w:noProof/>
          </w:rPr>
          <w:t>8</w:t>
        </w:r>
      </w:fldSimple>
      <w:bookmarkEnd w:id="82"/>
      <w:r w:rsidR="007E3366" w:rsidRPr="006A11EE">
        <w:rPr>
          <w:szCs w:val="24"/>
        </w:rPr>
        <w:t xml:space="preserve"> – Annual Mean PM</w:t>
      </w:r>
      <w:r w:rsidR="007E3366" w:rsidRPr="00234CA0">
        <w:rPr>
          <w:szCs w:val="24"/>
          <w:vertAlign w:val="subscript"/>
        </w:rPr>
        <w:t>2.5</w:t>
      </w:r>
      <w:r w:rsidR="007E3366" w:rsidRPr="006A11EE">
        <w:rPr>
          <w:szCs w:val="24"/>
        </w:rPr>
        <w:t xml:space="preserve"> Monitoring Results</w:t>
      </w:r>
      <w:bookmarkEnd w:id="83"/>
      <w:r w:rsidR="006A11EE" w:rsidRPr="006A11EE">
        <w:rPr>
          <w:szCs w:val="24"/>
        </w:rPr>
        <w:t xml:space="preserve"> (µg/m</w:t>
      </w:r>
      <w:r w:rsidR="006A11EE" w:rsidRPr="00530357">
        <w:rPr>
          <w:szCs w:val="24"/>
          <w:vertAlign w:val="superscript"/>
        </w:rPr>
        <w:t>3</w:t>
      </w:r>
      <w:r w:rsidR="006A11EE" w:rsidRPr="006A11EE">
        <w:rPr>
          <w:szCs w:val="24"/>
        </w:rPr>
        <w:t>)</w:t>
      </w:r>
      <w:bookmarkEnd w:id="84"/>
      <w:bookmarkEnd w:id="85"/>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72"/>
        <w:gridCol w:w="1857"/>
        <w:gridCol w:w="1857"/>
        <w:gridCol w:w="1857"/>
        <w:gridCol w:w="1994"/>
        <w:gridCol w:w="1997"/>
        <w:gridCol w:w="858"/>
        <w:gridCol w:w="839"/>
        <w:gridCol w:w="839"/>
        <w:gridCol w:w="839"/>
        <w:gridCol w:w="751"/>
      </w:tblGrid>
      <w:tr w:rsidR="003A2C1A" w:rsidRPr="00482A27" w14:paraId="12D0FCDF" w14:textId="77777777" w:rsidTr="003A2C1A">
        <w:trPr>
          <w:trHeight w:val="397"/>
          <w:tblHeader/>
        </w:trPr>
        <w:tc>
          <w:tcPr>
            <w:tcW w:w="292" w:type="pct"/>
            <w:shd w:val="clear" w:color="auto" w:fill="auto"/>
            <w:vAlign w:val="center"/>
          </w:tcPr>
          <w:p w14:paraId="65D464E7" w14:textId="77777777" w:rsidR="003A2C1A" w:rsidRPr="00482A27" w:rsidRDefault="003A2C1A" w:rsidP="003A2C1A">
            <w:pPr>
              <w:spacing w:before="0" w:after="0" w:line="240" w:lineRule="auto"/>
              <w:jc w:val="center"/>
              <w:rPr>
                <w:b/>
                <w:sz w:val="20"/>
                <w:szCs w:val="18"/>
              </w:rPr>
            </w:pPr>
            <w:r w:rsidRPr="00482A27">
              <w:rPr>
                <w:b/>
                <w:sz w:val="20"/>
                <w:szCs w:val="18"/>
              </w:rPr>
              <w:t>Site ID</w:t>
            </w:r>
          </w:p>
        </w:tc>
        <w:tc>
          <w:tcPr>
            <w:tcW w:w="647" w:type="pct"/>
            <w:vAlign w:val="center"/>
          </w:tcPr>
          <w:p w14:paraId="0398433E" w14:textId="75BBBAC4" w:rsidR="003A2C1A" w:rsidRPr="00482A27" w:rsidRDefault="003A2C1A" w:rsidP="003A2C1A">
            <w:pPr>
              <w:spacing w:before="0" w:after="0" w:line="240" w:lineRule="auto"/>
              <w:jc w:val="center"/>
              <w:rPr>
                <w:b/>
                <w:sz w:val="20"/>
                <w:szCs w:val="18"/>
              </w:rPr>
            </w:pPr>
            <w:r>
              <w:rPr>
                <w:rFonts w:cs="Arial"/>
                <w:b/>
                <w:sz w:val="20"/>
                <w:szCs w:val="20"/>
              </w:rPr>
              <w:t>X OS Grid Ref (Easting)</w:t>
            </w:r>
          </w:p>
        </w:tc>
        <w:tc>
          <w:tcPr>
            <w:tcW w:w="647" w:type="pct"/>
            <w:vAlign w:val="center"/>
          </w:tcPr>
          <w:p w14:paraId="03585B72" w14:textId="3DF8E664" w:rsidR="003A2C1A" w:rsidRPr="00482A27" w:rsidRDefault="003A2C1A" w:rsidP="003A2C1A">
            <w:pPr>
              <w:spacing w:before="0" w:after="0" w:line="240" w:lineRule="auto"/>
              <w:jc w:val="center"/>
              <w:rPr>
                <w:b/>
                <w:sz w:val="20"/>
                <w:szCs w:val="18"/>
              </w:rPr>
            </w:pPr>
            <w:r>
              <w:rPr>
                <w:rFonts w:cs="Arial"/>
                <w:b/>
                <w:sz w:val="20"/>
                <w:szCs w:val="20"/>
              </w:rPr>
              <w:t>Y OS Grid Ref (Northing)</w:t>
            </w:r>
          </w:p>
        </w:tc>
        <w:tc>
          <w:tcPr>
            <w:tcW w:w="647" w:type="pct"/>
            <w:vAlign w:val="center"/>
          </w:tcPr>
          <w:p w14:paraId="202FDF3E" w14:textId="650172A6" w:rsidR="003A2C1A" w:rsidRPr="00482A27" w:rsidRDefault="003A2C1A" w:rsidP="003A2C1A">
            <w:pPr>
              <w:spacing w:before="0" w:after="0" w:line="240" w:lineRule="auto"/>
              <w:jc w:val="center"/>
              <w:rPr>
                <w:b/>
                <w:sz w:val="20"/>
                <w:szCs w:val="18"/>
              </w:rPr>
            </w:pPr>
            <w:r w:rsidRPr="00482A27">
              <w:rPr>
                <w:b/>
                <w:sz w:val="20"/>
                <w:szCs w:val="18"/>
              </w:rPr>
              <w:t>Site Type</w:t>
            </w:r>
          </w:p>
        </w:tc>
        <w:tc>
          <w:tcPr>
            <w:tcW w:w="694" w:type="pct"/>
            <w:vAlign w:val="center"/>
          </w:tcPr>
          <w:p w14:paraId="67940186" w14:textId="77777777" w:rsidR="003A2C1A" w:rsidRPr="00482A27" w:rsidRDefault="003A2C1A" w:rsidP="003A2C1A">
            <w:pPr>
              <w:spacing w:before="0" w:after="0" w:line="240" w:lineRule="auto"/>
              <w:jc w:val="center"/>
              <w:rPr>
                <w:b/>
                <w:sz w:val="20"/>
                <w:szCs w:val="18"/>
              </w:rPr>
            </w:pPr>
            <w:r w:rsidRPr="00482A27">
              <w:rPr>
                <w:b/>
                <w:sz w:val="20"/>
                <w:szCs w:val="18"/>
              </w:rPr>
              <w:t>Valid Data Capture for Monitoring Period (%)</w:t>
            </w:r>
            <w:r w:rsidRPr="00482A27">
              <w:rPr>
                <w:b/>
                <w:sz w:val="20"/>
                <w:szCs w:val="18"/>
                <w:vertAlign w:val="superscript"/>
              </w:rPr>
              <w:t xml:space="preserve"> (1)</w:t>
            </w:r>
          </w:p>
        </w:tc>
        <w:tc>
          <w:tcPr>
            <w:tcW w:w="695" w:type="pct"/>
            <w:vAlign w:val="center"/>
          </w:tcPr>
          <w:p w14:paraId="340B4DC5" w14:textId="4AB875A7" w:rsidR="003A2C1A" w:rsidRPr="00482A27" w:rsidRDefault="003A2C1A" w:rsidP="003A2C1A">
            <w:pPr>
              <w:spacing w:before="0" w:after="0" w:line="240" w:lineRule="auto"/>
              <w:jc w:val="center"/>
              <w:rPr>
                <w:b/>
                <w:sz w:val="20"/>
                <w:szCs w:val="18"/>
              </w:rPr>
            </w:pPr>
            <w:r w:rsidRPr="00482A27">
              <w:rPr>
                <w:b/>
                <w:sz w:val="20"/>
                <w:szCs w:val="18"/>
              </w:rPr>
              <w:t xml:space="preserve">Valid Data Capture </w:t>
            </w:r>
            <w:r>
              <w:rPr>
                <w:b/>
                <w:sz w:val="20"/>
                <w:szCs w:val="18"/>
              </w:rPr>
              <w:t>2024</w:t>
            </w:r>
            <w:r w:rsidRPr="00482A27">
              <w:rPr>
                <w:b/>
                <w:sz w:val="20"/>
                <w:szCs w:val="18"/>
              </w:rPr>
              <w:t xml:space="preserve"> (%) </w:t>
            </w:r>
            <w:r w:rsidRPr="00482A27">
              <w:rPr>
                <w:b/>
                <w:sz w:val="20"/>
                <w:szCs w:val="18"/>
                <w:vertAlign w:val="superscript"/>
              </w:rPr>
              <w:t>(2)</w:t>
            </w:r>
          </w:p>
        </w:tc>
        <w:tc>
          <w:tcPr>
            <w:tcW w:w="304" w:type="pct"/>
            <w:shd w:val="clear" w:color="auto" w:fill="auto"/>
            <w:vAlign w:val="center"/>
          </w:tcPr>
          <w:p w14:paraId="30B33B1C" w14:textId="3D03D6A1" w:rsidR="003A2C1A" w:rsidRPr="00482A27" w:rsidRDefault="003A2C1A" w:rsidP="003A2C1A">
            <w:pPr>
              <w:spacing w:before="0" w:after="0" w:line="240" w:lineRule="auto"/>
              <w:jc w:val="center"/>
              <w:rPr>
                <w:b/>
                <w:sz w:val="20"/>
                <w:szCs w:val="18"/>
              </w:rPr>
            </w:pPr>
            <w:r w:rsidRPr="00482A27">
              <w:rPr>
                <w:b/>
                <w:sz w:val="20"/>
                <w:szCs w:val="20"/>
              </w:rPr>
              <w:t>20</w:t>
            </w:r>
            <w:r>
              <w:rPr>
                <w:b/>
                <w:sz w:val="20"/>
                <w:szCs w:val="20"/>
              </w:rPr>
              <w:t>20</w:t>
            </w:r>
          </w:p>
        </w:tc>
        <w:tc>
          <w:tcPr>
            <w:tcW w:w="269" w:type="pct"/>
            <w:shd w:val="clear" w:color="auto" w:fill="auto"/>
            <w:vAlign w:val="center"/>
          </w:tcPr>
          <w:p w14:paraId="66EF7204" w14:textId="574DB7A7" w:rsidR="003A2C1A" w:rsidRPr="00482A27" w:rsidRDefault="003A2C1A" w:rsidP="003A2C1A">
            <w:pPr>
              <w:spacing w:before="0" w:after="0" w:line="240" w:lineRule="auto"/>
              <w:jc w:val="center"/>
              <w:rPr>
                <w:b/>
                <w:sz w:val="20"/>
                <w:szCs w:val="18"/>
              </w:rPr>
            </w:pPr>
            <w:r w:rsidRPr="00482A27">
              <w:rPr>
                <w:b/>
                <w:sz w:val="20"/>
                <w:szCs w:val="20"/>
              </w:rPr>
              <w:t>20</w:t>
            </w:r>
            <w:r>
              <w:rPr>
                <w:b/>
                <w:sz w:val="20"/>
                <w:szCs w:val="20"/>
              </w:rPr>
              <w:t>21</w:t>
            </w:r>
          </w:p>
        </w:tc>
        <w:tc>
          <w:tcPr>
            <w:tcW w:w="269" w:type="pct"/>
            <w:shd w:val="clear" w:color="auto" w:fill="auto"/>
            <w:vAlign w:val="center"/>
          </w:tcPr>
          <w:p w14:paraId="0AF60349" w14:textId="5B8B615A" w:rsidR="003A2C1A" w:rsidRPr="00482A27" w:rsidRDefault="003A2C1A" w:rsidP="003A2C1A">
            <w:pPr>
              <w:spacing w:before="0" w:after="0" w:line="240" w:lineRule="auto"/>
              <w:jc w:val="center"/>
              <w:rPr>
                <w:b/>
                <w:sz w:val="20"/>
                <w:szCs w:val="18"/>
              </w:rPr>
            </w:pPr>
            <w:r w:rsidRPr="00482A27">
              <w:rPr>
                <w:b/>
                <w:sz w:val="20"/>
                <w:szCs w:val="20"/>
              </w:rPr>
              <w:t>20</w:t>
            </w:r>
            <w:r>
              <w:rPr>
                <w:b/>
                <w:sz w:val="20"/>
                <w:szCs w:val="20"/>
              </w:rPr>
              <w:t>22</w:t>
            </w:r>
          </w:p>
        </w:tc>
        <w:tc>
          <w:tcPr>
            <w:tcW w:w="269" w:type="pct"/>
            <w:shd w:val="clear" w:color="auto" w:fill="auto"/>
            <w:vAlign w:val="center"/>
          </w:tcPr>
          <w:p w14:paraId="1AE8B65A" w14:textId="0D2291D0" w:rsidR="003A2C1A" w:rsidRPr="00482A27" w:rsidRDefault="003A2C1A" w:rsidP="003A2C1A">
            <w:pPr>
              <w:spacing w:before="0" w:after="0" w:line="240" w:lineRule="auto"/>
              <w:jc w:val="center"/>
              <w:rPr>
                <w:b/>
                <w:sz w:val="20"/>
                <w:szCs w:val="18"/>
              </w:rPr>
            </w:pPr>
            <w:r>
              <w:rPr>
                <w:b/>
                <w:sz w:val="20"/>
                <w:szCs w:val="20"/>
              </w:rPr>
              <w:t>2023</w:t>
            </w:r>
          </w:p>
        </w:tc>
        <w:tc>
          <w:tcPr>
            <w:tcW w:w="267" w:type="pct"/>
            <w:vAlign w:val="center"/>
          </w:tcPr>
          <w:p w14:paraId="6CA86253" w14:textId="0240A36C" w:rsidR="003A2C1A" w:rsidRPr="00482A27" w:rsidRDefault="003A2C1A" w:rsidP="003A2C1A">
            <w:pPr>
              <w:spacing w:before="0" w:after="0" w:line="240" w:lineRule="auto"/>
              <w:jc w:val="center"/>
              <w:rPr>
                <w:b/>
                <w:sz w:val="20"/>
                <w:szCs w:val="18"/>
              </w:rPr>
            </w:pPr>
            <w:r>
              <w:rPr>
                <w:b/>
                <w:sz w:val="20"/>
                <w:szCs w:val="20"/>
              </w:rPr>
              <w:t>2024</w:t>
            </w:r>
          </w:p>
        </w:tc>
      </w:tr>
      <w:tr w:rsidR="00160482" w:rsidRPr="00482A27" w14:paraId="78D729D5" w14:textId="77777777" w:rsidTr="003A2C1A">
        <w:trPr>
          <w:trHeight w:val="397"/>
        </w:trPr>
        <w:tc>
          <w:tcPr>
            <w:tcW w:w="292" w:type="pct"/>
            <w:shd w:val="clear" w:color="auto" w:fill="auto"/>
            <w:vAlign w:val="center"/>
          </w:tcPr>
          <w:p w14:paraId="7681AE15" w14:textId="04CA04F5"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CM1</w:t>
            </w:r>
            <w:r>
              <w:rPr>
                <w:rFonts w:cs="Arial"/>
                <w:color w:val="FF0000"/>
                <w:sz w:val="20"/>
                <w:szCs w:val="20"/>
              </w:rPr>
              <w:t>&gt;</w:t>
            </w:r>
          </w:p>
        </w:tc>
        <w:tc>
          <w:tcPr>
            <w:tcW w:w="647" w:type="pct"/>
            <w:vAlign w:val="center"/>
          </w:tcPr>
          <w:p w14:paraId="3FAFED4D" w14:textId="552CF09D"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Fonts w:cs="Arial"/>
                <w:color w:val="FF0000"/>
                <w:sz w:val="20"/>
                <w:szCs w:val="18"/>
              </w:rPr>
              <w:t>332395</w:t>
            </w:r>
            <w:r>
              <w:rPr>
                <w:rFonts w:cs="Arial"/>
                <w:color w:val="FF0000"/>
                <w:sz w:val="20"/>
                <w:szCs w:val="20"/>
              </w:rPr>
              <w:t>&gt;</w:t>
            </w:r>
          </w:p>
        </w:tc>
        <w:tc>
          <w:tcPr>
            <w:tcW w:w="647" w:type="pct"/>
            <w:vAlign w:val="center"/>
          </w:tcPr>
          <w:p w14:paraId="5B2F89D9" w14:textId="38179E0E"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Style w:val="largetext1"/>
                <w:rFonts w:ascii="Arial" w:hAnsi="Arial" w:cs="Arial"/>
                <w:color w:val="FF0000"/>
                <w:sz w:val="20"/>
                <w:szCs w:val="18"/>
              </w:rPr>
              <w:t>433175</w:t>
            </w:r>
            <w:r>
              <w:rPr>
                <w:rFonts w:cs="Arial"/>
                <w:color w:val="FF0000"/>
                <w:sz w:val="20"/>
                <w:szCs w:val="20"/>
              </w:rPr>
              <w:t>&gt;</w:t>
            </w:r>
          </w:p>
        </w:tc>
        <w:tc>
          <w:tcPr>
            <w:tcW w:w="647" w:type="pct"/>
            <w:vAlign w:val="center"/>
          </w:tcPr>
          <w:p w14:paraId="680048DF" w14:textId="7D174045"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Roadside</w:t>
            </w:r>
            <w:r>
              <w:rPr>
                <w:rFonts w:cs="Arial"/>
                <w:color w:val="FF0000"/>
                <w:sz w:val="20"/>
                <w:szCs w:val="20"/>
              </w:rPr>
              <w:t>&gt;</w:t>
            </w:r>
          </w:p>
        </w:tc>
        <w:tc>
          <w:tcPr>
            <w:tcW w:w="694" w:type="pct"/>
            <w:vAlign w:val="center"/>
          </w:tcPr>
          <w:p w14:paraId="6DF88CEB" w14:textId="00099852"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95</w:t>
            </w:r>
            <w:r>
              <w:rPr>
                <w:rFonts w:cs="Arial"/>
                <w:color w:val="FF0000"/>
                <w:sz w:val="20"/>
                <w:szCs w:val="20"/>
              </w:rPr>
              <w:t>&gt;</w:t>
            </w:r>
          </w:p>
        </w:tc>
        <w:tc>
          <w:tcPr>
            <w:tcW w:w="695" w:type="pct"/>
            <w:vAlign w:val="center"/>
          </w:tcPr>
          <w:p w14:paraId="73430183" w14:textId="0B254202"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95</w:t>
            </w:r>
            <w:r>
              <w:rPr>
                <w:rFonts w:cs="Arial"/>
                <w:color w:val="FF0000"/>
                <w:sz w:val="20"/>
                <w:szCs w:val="20"/>
              </w:rPr>
              <w:t>&gt;</w:t>
            </w:r>
          </w:p>
        </w:tc>
        <w:tc>
          <w:tcPr>
            <w:tcW w:w="304" w:type="pct"/>
            <w:shd w:val="clear" w:color="auto" w:fill="auto"/>
            <w:vAlign w:val="center"/>
          </w:tcPr>
          <w:p w14:paraId="6C9DFF64" w14:textId="2E0F465D"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18.0</w:t>
            </w:r>
            <w:r>
              <w:rPr>
                <w:rFonts w:cs="Arial"/>
                <w:color w:val="FF0000"/>
                <w:sz w:val="20"/>
                <w:szCs w:val="20"/>
              </w:rPr>
              <w:t>&gt;</w:t>
            </w:r>
          </w:p>
        </w:tc>
        <w:tc>
          <w:tcPr>
            <w:tcW w:w="269" w:type="pct"/>
            <w:shd w:val="clear" w:color="auto" w:fill="auto"/>
            <w:vAlign w:val="center"/>
          </w:tcPr>
          <w:p w14:paraId="045B8276" w14:textId="4AC2AE4B"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21.8</w:t>
            </w:r>
            <w:r>
              <w:rPr>
                <w:rFonts w:cs="Arial"/>
                <w:color w:val="FF0000"/>
                <w:sz w:val="20"/>
                <w:szCs w:val="20"/>
              </w:rPr>
              <w:t>&gt;</w:t>
            </w:r>
          </w:p>
        </w:tc>
        <w:tc>
          <w:tcPr>
            <w:tcW w:w="269" w:type="pct"/>
            <w:shd w:val="clear" w:color="auto" w:fill="auto"/>
            <w:vAlign w:val="center"/>
          </w:tcPr>
          <w:p w14:paraId="45A8A855" w14:textId="52102651"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17.2</w:t>
            </w:r>
            <w:r>
              <w:rPr>
                <w:rFonts w:cs="Arial"/>
                <w:color w:val="FF0000"/>
                <w:sz w:val="20"/>
                <w:szCs w:val="20"/>
              </w:rPr>
              <w:t>&gt;</w:t>
            </w:r>
          </w:p>
        </w:tc>
        <w:tc>
          <w:tcPr>
            <w:tcW w:w="269" w:type="pct"/>
            <w:shd w:val="clear" w:color="auto" w:fill="auto"/>
            <w:vAlign w:val="center"/>
          </w:tcPr>
          <w:p w14:paraId="724E98F2" w14:textId="0673BD12"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15.9</w:t>
            </w:r>
            <w:r>
              <w:rPr>
                <w:rFonts w:cs="Arial"/>
                <w:color w:val="FF0000"/>
                <w:sz w:val="20"/>
                <w:szCs w:val="20"/>
              </w:rPr>
              <w:t>&gt;</w:t>
            </w:r>
          </w:p>
        </w:tc>
        <w:tc>
          <w:tcPr>
            <w:tcW w:w="267" w:type="pct"/>
            <w:vAlign w:val="center"/>
          </w:tcPr>
          <w:p w14:paraId="4C4E7479" w14:textId="0622979A"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9.8</w:t>
            </w:r>
            <w:r>
              <w:rPr>
                <w:rFonts w:cs="Arial"/>
                <w:color w:val="FF0000"/>
                <w:sz w:val="20"/>
                <w:szCs w:val="20"/>
              </w:rPr>
              <w:t>&gt;</w:t>
            </w:r>
          </w:p>
        </w:tc>
      </w:tr>
      <w:tr w:rsidR="00160482" w:rsidRPr="00482A27" w14:paraId="237F4D9D" w14:textId="77777777" w:rsidTr="003A2C1A">
        <w:trPr>
          <w:trHeight w:val="397"/>
        </w:trPr>
        <w:tc>
          <w:tcPr>
            <w:tcW w:w="292" w:type="pct"/>
            <w:shd w:val="clear" w:color="auto" w:fill="auto"/>
            <w:vAlign w:val="center"/>
          </w:tcPr>
          <w:p w14:paraId="716CD573" w14:textId="2F61ED64"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CM2</w:t>
            </w:r>
            <w:r>
              <w:rPr>
                <w:rFonts w:cs="Arial"/>
                <w:color w:val="FF0000"/>
                <w:sz w:val="20"/>
                <w:szCs w:val="20"/>
              </w:rPr>
              <w:t>&gt;</w:t>
            </w:r>
          </w:p>
        </w:tc>
        <w:tc>
          <w:tcPr>
            <w:tcW w:w="647" w:type="pct"/>
            <w:vAlign w:val="center"/>
          </w:tcPr>
          <w:p w14:paraId="30A346B8" w14:textId="5ADCF255"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Fonts w:cs="Arial"/>
                <w:color w:val="FF0000"/>
                <w:sz w:val="20"/>
                <w:szCs w:val="18"/>
              </w:rPr>
              <w:t>332200</w:t>
            </w:r>
            <w:r>
              <w:rPr>
                <w:rFonts w:cs="Arial"/>
                <w:color w:val="FF0000"/>
                <w:sz w:val="20"/>
                <w:szCs w:val="20"/>
              </w:rPr>
              <w:t>&gt;</w:t>
            </w:r>
          </w:p>
        </w:tc>
        <w:tc>
          <w:tcPr>
            <w:tcW w:w="647" w:type="pct"/>
            <w:vAlign w:val="center"/>
          </w:tcPr>
          <w:p w14:paraId="02DCBB4B" w14:textId="694988CF"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Style w:val="largetext1"/>
                <w:rFonts w:ascii="Arial" w:hAnsi="Arial" w:cs="Arial"/>
                <w:color w:val="FF0000"/>
                <w:sz w:val="20"/>
                <w:szCs w:val="18"/>
              </w:rPr>
              <w:t>433540</w:t>
            </w:r>
            <w:r>
              <w:rPr>
                <w:rFonts w:cs="Arial"/>
                <w:color w:val="FF0000"/>
                <w:sz w:val="20"/>
                <w:szCs w:val="20"/>
              </w:rPr>
              <w:t>&gt;</w:t>
            </w:r>
          </w:p>
        </w:tc>
        <w:tc>
          <w:tcPr>
            <w:tcW w:w="647" w:type="pct"/>
            <w:vAlign w:val="center"/>
          </w:tcPr>
          <w:p w14:paraId="77458D64" w14:textId="4512568C"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Urban Background</w:t>
            </w:r>
            <w:r>
              <w:rPr>
                <w:rFonts w:cs="Arial"/>
                <w:color w:val="FF0000"/>
                <w:sz w:val="20"/>
                <w:szCs w:val="20"/>
              </w:rPr>
              <w:t>&gt;</w:t>
            </w:r>
          </w:p>
        </w:tc>
        <w:tc>
          <w:tcPr>
            <w:tcW w:w="694" w:type="pct"/>
            <w:vAlign w:val="center"/>
          </w:tcPr>
          <w:p w14:paraId="424E35D5" w14:textId="6B8F2188" w:rsidR="00160482" w:rsidRPr="00C514F8" w:rsidRDefault="00160482" w:rsidP="00160482">
            <w:pPr>
              <w:spacing w:before="0" w:after="0" w:line="240" w:lineRule="auto"/>
              <w:jc w:val="center"/>
              <w:rPr>
                <w:color w:val="FF0000"/>
                <w:sz w:val="20"/>
                <w:szCs w:val="18"/>
              </w:rPr>
            </w:pPr>
            <w:r>
              <w:rPr>
                <w:color w:val="FF0000"/>
                <w:sz w:val="20"/>
                <w:szCs w:val="20"/>
              </w:rPr>
              <w:t>&lt;10</w:t>
            </w:r>
            <w:r w:rsidRPr="00C514F8">
              <w:rPr>
                <w:color w:val="FF0000"/>
                <w:sz w:val="20"/>
                <w:szCs w:val="20"/>
              </w:rPr>
              <w:t>0</w:t>
            </w:r>
            <w:r>
              <w:rPr>
                <w:rFonts w:cs="Arial"/>
                <w:color w:val="FF0000"/>
                <w:sz w:val="20"/>
                <w:szCs w:val="20"/>
              </w:rPr>
              <w:t>&gt;</w:t>
            </w:r>
          </w:p>
        </w:tc>
        <w:tc>
          <w:tcPr>
            <w:tcW w:w="695" w:type="pct"/>
            <w:vAlign w:val="center"/>
          </w:tcPr>
          <w:p w14:paraId="4D73F3A3" w14:textId="6D065517" w:rsidR="00160482" w:rsidRPr="00C514F8" w:rsidRDefault="00160482" w:rsidP="00160482">
            <w:pPr>
              <w:spacing w:before="0" w:after="0" w:line="240" w:lineRule="auto"/>
              <w:jc w:val="center"/>
              <w:rPr>
                <w:color w:val="FF0000"/>
                <w:sz w:val="20"/>
                <w:szCs w:val="18"/>
              </w:rPr>
            </w:pPr>
            <w:r>
              <w:rPr>
                <w:color w:val="FF0000"/>
                <w:sz w:val="20"/>
                <w:szCs w:val="20"/>
              </w:rPr>
              <w:t>&lt;5</w:t>
            </w:r>
            <w:r w:rsidRPr="00C514F8">
              <w:rPr>
                <w:color w:val="FF0000"/>
                <w:sz w:val="20"/>
                <w:szCs w:val="20"/>
              </w:rPr>
              <w:t>0</w:t>
            </w:r>
            <w:r>
              <w:rPr>
                <w:rFonts w:cs="Arial"/>
                <w:color w:val="FF0000"/>
                <w:sz w:val="20"/>
                <w:szCs w:val="20"/>
              </w:rPr>
              <w:t>&gt;</w:t>
            </w:r>
          </w:p>
        </w:tc>
        <w:tc>
          <w:tcPr>
            <w:tcW w:w="304" w:type="pct"/>
            <w:shd w:val="clear" w:color="auto" w:fill="auto"/>
            <w:vAlign w:val="center"/>
          </w:tcPr>
          <w:p w14:paraId="74568416" w14:textId="42E80145"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7.6</w:t>
            </w:r>
            <w:r>
              <w:rPr>
                <w:rFonts w:cs="Arial"/>
                <w:color w:val="FF0000"/>
                <w:sz w:val="20"/>
                <w:szCs w:val="20"/>
              </w:rPr>
              <w:t>&gt;</w:t>
            </w:r>
          </w:p>
        </w:tc>
        <w:tc>
          <w:tcPr>
            <w:tcW w:w="269" w:type="pct"/>
            <w:shd w:val="clear" w:color="auto" w:fill="auto"/>
            <w:vAlign w:val="center"/>
          </w:tcPr>
          <w:p w14:paraId="361631F6" w14:textId="0CE6FF0F"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7.8</w:t>
            </w:r>
            <w:r>
              <w:rPr>
                <w:rFonts w:cs="Arial"/>
                <w:color w:val="FF0000"/>
                <w:sz w:val="20"/>
                <w:szCs w:val="20"/>
              </w:rPr>
              <w:t>&gt;</w:t>
            </w:r>
          </w:p>
        </w:tc>
        <w:tc>
          <w:tcPr>
            <w:tcW w:w="269" w:type="pct"/>
            <w:shd w:val="clear" w:color="auto" w:fill="auto"/>
            <w:vAlign w:val="center"/>
          </w:tcPr>
          <w:p w14:paraId="0C87687C" w14:textId="7DEC3E9C"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6.5</w:t>
            </w:r>
            <w:r>
              <w:rPr>
                <w:rFonts w:cs="Arial"/>
                <w:color w:val="FF0000"/>
                <w:sz w:val="20"/>
                <w:szCs w:val="20"/>
              </w:rPr>
              <w:t>&gt;</w:t>
            </w:r>
          </w:p>
        </w:tc>
        <w:tc>
          <w:tcPr>
            <w:tcW w:w="269" w:type="pct"/>
            <w:shd w:val="clear" w:color="auto" w:fill="auto"/>
            <w:vAlign w:val="center"/>
          </w:tcPr>
          <w:p w14:paraId="41C026C7" w14:textId="3A559E7F"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4.5</w:t>
            </w:r>
            <w:r>
              <w:rPr>
                <w:rFonts w:cs="Arial"/>
                <w:color w:val="FF0000"/>
                <w:sz w:val="20"/>
                <w:szCs w:val="20"/>
              </w:rPr>
              <w:t>&gt;</w:t>
            </w:r>
          </w:p>
        </w:tc>
        <w:tc>
          <w:tcPr>
            <w:tcW w:w="267" w:type="pct"/>
            <w:vAlign w:val="center"/>
          </w:tcPr>
          <w:p w14:paraId="039C6FF2" w14:textId="06DFA2C8"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9.2</w:t>
            </w:r>
            <w:r>
              <w:rPr>
                <w:rFonts w:cs="Arial"/>
                <w:color w:val="FF0000"/>
                <w:sz w:val="20"/>
                <w:szCs w:val="20"/>
              </w:rPr>
              <w:t>&gt;</w:t>
            </w:r>
          </w:p>
        </w:tc>
      </w:tr>
      <w:tr w:rsidR="003A2C1A" w:rsidRPr="00482A27" w14:paraId="7C75AD1D" w14:textId="77777777" w:rsidTr="003A2C1A">
        <w:trPr>
          <w:trHeight w:val="397"/>
        </w:trPr>
        <w:tc>
          <w:tcPr>
            <w:tcW w:w="292" w:type="pct"/>
            <w:shd w:val="clear" w:color="auto" w:fill="auto"/>
            <w:vAlign w:val="center"/>
          </w:tcPr>
          <w:p w14:paraId="65D14A70" w14:textId="77777777" w:rsidR="003A2C1A" w:rsidRPr="00482A27" w:rsidRDefault="003A2C1A" w:rsidP="002D479A">
            <w:pPr>
              <w:spacing w:before="0" w:after="0" w:line="240" w:lineRule="auto"/>
              <w:jc w:val="center"/>
              <w:rPr>
                <w:sz w:val="20"/>
                <w:szCs w:val="18"/>
              </w:rPr>
            </w:pPr>
          </w:p>
        </w:tc>
        <w:tc>
          <w:tcPr>
            <w:tcW w:w="647" w:type="pct"/>
          </w:tcPr>
          <w:p w14:paraId="12313943" w14:textId="77777777" w:rsidR="003A2C1A" w:rsidRPr="00482A27" w:rsidRDefault="003A2C1A" w:rsidP="002D479A">
            <w:pPr>
              <w:spacing w:before="0" w:after="0" w:line="240" w:lineRule="auto"/>
              <w:jc w:val="center"/>
              <w:rPr>
                <w:sz w:val="20"/>
                <w:szCs w:val="18"/>
              </w:rPr>
            </w:pPr>
          </w:p>
        </w:tc>
        <w:tc>
          <w:tcPr>
            <w:tcW w:w="647" w:type="pct"/>
          </w:tcPr>
          <w:p w14:paraId="056E67BB" w14:textId="77777777" w:rsidR="003A2C1A" w:rsidRPr="00482A27" w:rsidRDefault="003A2C1A" w:rsidP="002D479A">
            <w:pPr>
              <w:spacing w:before="0" w:after="0" w:line="240" w:lineRule="auto"/>
              <w:jc w:val="center"/>
              <w:rPr>
                <w:sz w:val="20"/>
                <w:szCs w:val="18"/>
              </w:rPr>
            </w:pPr>
          </w:p>
        </w:tc>
        <w:tc>
          <w:tcPr>
            <w:tcW w:w="647" w:type="pct"/>
            <w:vAlign w:val="center"/>
          </w:tcPr>
          <w:p w14:paraId="292192B1" w14:textId="7BAC0B0F" w:rsidR="003A2C1A" w:rsidRPr="00482A27" w:rsidRDefault="003A2C1A" w:rsidP="002D479A">
            <w:pPr>
              <w:spacing w:before="0" w:after="0" w:line="240" w:lineRule="auto"/>
              <w:jc w:val="center"/>
              <w:rPr>
                <w:sz w:val="20"/>
                <w:szCs w:val="18"/>
              </w:rPr>
            </w:pPr>
          </w:p>
        </w:tc>
        <w:tc>
          <w:tcPr>
            <w:tcW w:w="694" w:type="pct"/>
            <w:vAlign w:val="center"/>
          </w:tcPr>
          <w:p w14:paraId="08054847" w14:textId="77777777" w:rsidR="003A2C1A" w:rsidRPr="00482A27" w:rsidRDefault="003A2C1A" w:rsidP="002D479A">
            <w:pPr>
              <w:spacing w:before="0" w:after="0" w:line="240" w:lineRule="auto"/>
              <w:jc w:val="center"/>
              <w:rPr>
                <w:sz w:val="20"/>
                <w:szCs w:val="18"/>
              </w:rPr>
            </w:pPr>
          </w:p>
        </w:tc>
        <w:tc>
          <w:tcPr>
            <w:tcW w:w="695" w:type="pct"/>
            <w:vAlign w:val="center"/>
          </w:tcPr>
          <w:p w14:paraId="4DB27334" w14:textId="77777777" w:rsidR="003A2C1A" w:rsidRPr="00482A27" w:rsidRDefault="003A2C1A" w:rsidP="002D479A">
            <w:pPr>
              <w:spacing w:before="0" w:after="0" w:line="240" w:lineRule="auto"/>
              <w:jc w:val="center"/>
              <w:rPr>
                <w:sz w:val="20"/>
                <w:szCs w:val="18"/>
              </w:rPr>
            </w:pPr>
          </w:p>
        </w:tc>
        <w:tc>
          <w:tcPr>
            <w:tcW w:w="304" w:type="pct"/>
            <w:shd w:val="clear" w:color="auto" w:fill="auto"/>
            <w:vAlign w:val="center"/>
          </w:tcPr>
          <w:p w14:paraId="51FA808F" w14:textId="77777777" w:rsidR="003A2C1A" w:rsidRPr="00482A27" w:rsidRDefault="003A2C1A" w:rsidP="002D479A">
            <w:pPr>
              <w:spacing w:before="0" w:after="0" w:line="240" w:lineRule="auto"/>
              <w:jc w:val="center"/>
              <w:rPr>
                <w:sz w:val="20"/>
                <w:szCs w:val="18"/>
              </w:rPr>
            </w:pPr>
          </w:p>
        </w:tc>
        <w:tc>
          <w:tcPr>
            <w:tcW w:w="269" w:type="pct"/>
            <w:shd w:val="clear" w:color="auto" w:fill="auto"/>
            <w:vAlign w:val="center"/>
          </w:tcPr>
          <w:p w14:paraId="1222D2A8" w14:textId="77777777" w:rsidR="003A2C1A" w:rsidRPr="00482A27" w:rsidRDefault="003A2C1A" w:rsidP="002D479A">
            <w:pPr>
              <w:spacing w:before="0" w:after="0" w:line="240" w:lineRule="auto"/>
              <w:jc w:val="center"/>
              <w:rPr>
                <w:sz w:val="20"/>
                <w:szCs w:val="18"/>
              </w:rPr>
            </w:pPr>
          </w:p>
        </w:tc>
        <w:tc>
          <w:tcPr>
            <w:tcW w:w="269" w:type="pct"/>
            <w:shd w:val="clear" w:color="auto" w:fill="auto"/>
            <w:vAlign w:val="center"/>
          </w:tcPr>
          <w:p w14:paraId="5CF82F4D" w14:textId="77777777" w:rsidR="003A2C1A" w:rsidRPr="00482A27" w:rsidRDefault="003A2C1A" w:rsidP="002D479A">
            <w:pPr>
              <w:spacing w:before="0" w:after="0" w:line="240" w:lineRule="auto"/>
              <w:jc w:val="center"/>
              <w:rPr>
                <w:sz w:val="20"/>
                <w:szCs w:val="18"/>
              </w:rPr>
            </w:pPr>
          </w:p>
        </w:tc>
        <w:tc>
          <w:tcPr>
            <w:tcW w:w="269" w:type="pct"/>
            <w:shd w:val="clear" w:color="auto" w:fill="auto"/>
            <w:vAlign w:val="center"/>
          </w:tcPr>
          <w:p w14:paraId="383B869F" w14:textId="77777777" w:rsidR="003A2C1A" w:rsidRPr="00482A27" w:rsidRDefault="003A2C1A" w:rsidP="002D479A">
            <w:pPr>
              <w:spacing w:before="0" w:after="0" w:line="240" w:lineRule="auto"/>
              <w:jc w:val="center"/>
              <w:rPr>
                <w:sz w:val="20"/>
                <w:szCs w:val="18"/>
              </w:rPr>
            </w:pPr>
          </w:p>
        </w:tc>
        <w:tc>
          <w:tcPr>
            <w:tcW w:w="267" w:type="pct"/>
            <w:vAlign w:val="center"/>
          </w:tcPr>
          <w:p w14:paraId="5EA85FF2" w14:textId="77777777" w:rsidR="003A2C1A" w:rsidRPr="00482A27" w:rsidRDefault="003A2C1A" w:rsidP="002D479A">
            <w:pPr>
              <w:spacing w:before="0" w:after="0" w:line="240" w:lineRule="auto"/>
              <w:jc w:val="center"/>
              <w:rPr>
                <w:sz w:val="20"/>
                <w:szCs w:val="18"/>
              </w:rPr>
            </w:pPr>
          </w:p>
        </w:tc>
      </w:tr>
    </w:tbl>
    <w:p w14:paraId="497F2872" w14:textId="77777777" w:rsidR="007E3366" w:rsidRPr="00CD2C45" w:rsidRDefault="007E3366" w:rsidP="00CD2C45">
      <w:pPr>
        <w:spacing w:after="0"/>
        <w:rPr>
          <w:b/>
          <w:bCs/>
          <w:szCs w:val="24"/>
        </w:rPr>
      </w:pPr>
      <w:r w:rsidRPr="00CD2C45">
        <w:rPr>
          <w:b/>
          <w:bCs/>
          <w:szCs w:val="24"/>
        </w:rPr>
        <w:t>Notes:</w:t>
      </w:r>
    </w:p>
    <w:p w14:paraId="2E3F8172" w14:textId="77777777" w:rsidR="007E3366" w:rsidRDefault="007E3366" w:rsidP="00CD2C45">
      <w:pPr>
        <w:spacing w:before="0" w:after="0"/>
      </w:pPr>
      <w:r w:rsidRPr="007E3366">
        <w:t xml:space="preserve">Exceedances of the </w:t>
      </w:r>
      <w:r w:rsidR="00C33A68" w:rsidRPr="007E3366">
        <w:t>PM</w:t>
      </w:r>
      <w:r w:rsidR="00C33A68" w:rsidRPr="00234CA0">
        <w:rPr>
          <w:vertAlign w:val="subscript"/>
        </w:rPr>
        <w:t>2.5</w:t>
      </w:r>
      <w:r w:rsidR="00C33A68" w:rsidRPr="007E3366">
        <w:t xml:space="preserve"> </w:t>
      </w:r>
      <w:r w:rsidRPr="007E3366">
        <w:t>annual mean objective of 10</w:t>
      </w:r>
      <w:r w:rsidR="00CD2C45">
        <w:t xml:space="preserve"> </w:t>
      </w:r>
      <w:r w:rsidRPr="007E3366">
        <w:t>µg/m</w:t>
      </w:r>
      <w:r w:rsidRPr="00CD2C45">
        <w:rPr>
          <w:vertAlign w:val="superscript"/>
        </w:rPr>
        <w:t>3</w:t>
      </w:r>
      <w:r w:rsidRPr="007E3366">
        <w:t xml:space="preserve"> are shown in bold.</w:t>
      </w:r>
    </w:p>
    <w:p w14:paraId="5555B8B2" w14:textId="77777777" w:rsidR="006A11EE" w:rsidRPr="00CD2C45" w:rsidRDefault="006A11EE" w:rsidP="00CD2C45">
      <w:pPr>
        <w:spacing w:before="0" w:after="0"/>
      </w:pPr>
      <w:r>
        <w:t>All means have been “annualised” as per LAQM.TG(</w:t>
      </w:r>
      <w:r w:rsidR="0E16F6BC">
        <w:t>22</w:t>
      </w:r>
      <w:r>
        <w:t xml:space="preserve">), valid data capture for the full calendar year is less than 75%. See </w:t>
      </w:r>
      <w:hyperlink w:anchor="_Appendix_C:_Supporting">
        <w:r w:rsidR="009F19A2">
          <w:t>Appendix C</w:t>
        </w:r>
      </w:hyperlink>
      <w:r>
        <w:t xml:space="preserve"> for details.</w:t>
      </w:r>
    </w:p>
    <w:p w14:paraId="549B6D0A" w14:textId="77777777" w:rsidR="00CD2C45" w:rsidRPr="00482A27" w:rsidRDefault="00CD2C45" w:rsidP="00CD2C45">
      <w:pPr>
        <w:pStyle w:val="ListParagraph"/>
        <w:numPr>
          <w:ilvl w:val="0"/>
          <w:numId w:val="16"/>
        </w:numPr>
        <w:spacing w:before="0" w:after="0"/>
        <w:rPr>
          <w:szCs w:val="24"/>
        </w:rPr>
      </w:pPr>
      <w:r w:rsidRPr="00482A27">
        <w:rPr>
          <w:szCs w:val="24"/>
        </w:rPr>
        <w:t>Data capture for the monitoring period, in cases where monitoring was only carried out for part of the year.</w:t>
      </w:r>
    </w:p>
    <w:p w14:paraId="69B2F372" w14:textId="77777777" w:rsidR="00CD2C45" w:rsidRPr="00482A27" w:rsidRDefault="00CD2C45" w:rsidP="00CD2C45">
      <w:pPr>
        <w:pStyle w:val="ListParagraph"/>
        <w:numPr>
          <w:ilvl w:val="0"/>
          <w:numId w:val="16"/>
        </w:numPr>
        <w:spacing w:before="0" w:after="0"/>
        <w:rPr>
          <w:szCs w:val="24"/>
        </w:rPr>
      </w:pPr>
      <w:r w:rsidRPr="00482A27">
        <w:rPr>
          <w:szCs w:val="24"/>
        </w:rPr>
        <w:t>Data capture for the full calendar year (e.g. if monitoring was carried out for 6 months, the maximum data capture for the full calendar year is 50%).</w:t>
      </w:r>
    </w:p>
    <w:p w14:paraId="11323BF3" w14:textId="77777777" w:rsidR="00CD2C45" w:rsidRDefault="00CD2C45" w:rsidP="00CD2C45"/>
    <w:p w14:paraId="4F32A375" w14:textId="77777777" w:rsidR="00CD2C45" w:rsidRDefault="00CD2C45" w:rsidP="00CD2C45">
      <w:pPr>
        <w:pStyle w:val="ListParagraph"/>
        <w:numPr>
          <w:ilvl w:val="0"/>
          <w:numId w:val="16"/>
        </w:numPr>
        <w:sectPr w:rsidR="00CD2C45" w:rsidSect="00417A9D">
          <w:pgSz w:w="16838" w:h="11899" w:orient="landscape" w:code="9"/>
          <w:pgMar w:top="1134" w:right="1134" w:bottom="1134" w:left="1134" w:header="340" w:footer="340" w:gutter="0"/>
          <w:cols w:space="708"/>
          <w:titlePg/>
          <w:docGrid w:linePitch="326"/>
        </w:sectPr>
      </w:pPr>
    </w:p>
    <w:p w14:paraId="64B59299" w14:textId="26FB48C5" w:rsidR="007E3366" w:rsidRPr="006A11EE" w:rsidRDefault="008748E0" w:rsidP="008748E0">
      <w:pPr>
        <w:pStyle w:val="Caption"/>
        <w:rPr>
          <w:szCs w:val="24"/>
        </w:rPr>
      </w:pPr>
      <w:bookmarkStart w:id="87" w:name="_Ref68010477"/>
      <w:bookmarkStart w:id="88" w:name="_Toc37169120"/>
      <w:bookmarkStart w:id="89" w:name="_Toc68010851"/>
      <w:bookmarkStart w:id="90" w:name="_Toc68010903"/>
      <w:bookmarkStart w:id="91" w:name="_Toc191473695"/>
      <w:r>
        <w:lastRenderedPageBreak/>
        <w:t>Table A.</w:t>
      </w:r>
      <w:fldSimple w:instr=" SEQ Table_A \* ARABIC ">
        <w:r w:rsidR="005A356E">
          <w:rPr>
            <w:noProof/>
          </w:rPr>
          <w:t>9</w:t>
        </w:r>
      </w:fldSimple>
      <w:bookmarkEnd w:id="87"/>
      <w:r>
        <w:rPr>
          <w:szCs w:val="24"/>
        </w:rPr>
        <w:t xml:space="preserve"> </w:t>
      </w:r>
      <w:r w:rsidR="007E3366" w:rsidRPr="006A11EE">
        <w:rPr>
          <w:szCs w:val="24"/>
        </w:rPr>
        <w:t>– SO</w:t>
      </w:r>
      <w:r w:rsidR="007E3366" w:rsidRPr="00234CA0">
        <w:rPr>
          <w:szCs w:val="24"/>
          <w:vertAlign w:val="subscript"/>
        </w:rPr>
        <w:t>2</w:t>
      </w:r>
      <w:r w:rsidR="007E3366" w:rsidRPr="006A11EE">
        <w:rPr>
          <w:szCs w:val="24"/>
        </w:rPr>
        <w:t xml:space="preserve"> </w:t>
      </w:r>
      <w:r w:rsidR="007600EA">
        <w:rPr>
          <w:szCs w:val="24"/>
        </w:rPr>
        <w:t>202</w:t>
      </w:r>
      <w:r w:rsidR="003A6BBE">
        <w:rPr>
          <w:szCs w:val="24"/>
        </w:rPr>
        <w:t>4</w:t>
      </w:r>
      <w:r w:rsidR="007600EA" w:rsidRPr="006A11EE">
        <w:rPr>
          <w:szCs w:val="24"/>
        </w:rPr>
        <w:t xml:space="preserve"> </w:t>
      </w:r>
      <w:r w:rsidR="007E3366" w:rsidRPr="006A11EE">
        <w:rPr>
          <w:szCs w:val="24"/>
        </w:rPr>
        <w:t>Monitoring Results</w:t>
      </w:r>
      <w:bookmarkEnd w:id="88"/>
      <w:r w:rsidR="002A0CA5" w:rsidRPr="006A11EE">
        <w:rPr>
          <w:szCs w:val="24"/>
        </w:rPr>
        <w:t>, Number of Relevant Instances</w:t>
      </w:r>
      <w:bookmarkEnd w:id="89"/>
      <w:bookmarkEnd w:id="90"/>
      <w:bookmarkEnd w:id="91"/>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95"/>
        <w:gridCol w:w="1953"/>
        <w:gridCol w:w="2087"/>
        <w:gridCol w:w="2076"/>
        <w:gridCol w:w="2302"/>
        <w:gridCol w:w="2302"/>
        <w:gridCol w:w="2302"/>
      </w:tblGrid>
      <w:tr w:rsidR="006A11EE" w:rsidRPr="00CD2C45" w14:paraId="6491AAF6" w14:textId="77777777" w:rsidTr="00160482">
        <w:trPr>
          <w:trHeight w:val="510"/>
          <w:tblHeader/>
        </w:trPr>
        <w:tc>
          <w:tcPr>
            <w:tcW w:w="1295" w:type="dxa"/>
            <w:shd w:val="clear" w:color="auto" w:fill="auto"/>
            <w:vAlign w:val="center"/>
          </w:tcPr>
          <w:p w14:paraId="24C5E248" w14:textId="77777777" w:rsidR="006A11EE" w:rsidRPr="00CD2C45" w:rsidRDefault="006A11EE" w:rsidP="000F0E66">
            <w:pPr>
              <w:spacing w:before="0" w:after="0" w:line="240" w:lineRule="auto"/>
              <w:jc w:val="center"/>
              <w:rPr>
                <w:b/>
                <w:sz w:val="20"/>
                <w:szCs w:val="18"/>
              </w:rPr>
            </w:pPr>
            <w:r w:rsidRPr="00CD2C45">
              <w:rPr>
                <w:b/>
                <w:sz w:val="20"/>
                <w:szCs w:val="18"/>
              </w:rPr>
              <w:t>Site ID</w:t>
            </w:r>
          </w:p>
        </w:tc>
        <w:tc>
          <w:tcPr>
            <w:tcW w:w="1953" w:type="dxa"/>
            <w:vAlign w:val="center"/>
          </w:tcPr>
          <w:p w14:paraId="5686B0CF" w14:textId="77777777" w:rsidR="006A11EE" w:rsidRPr="00CD2C45" w:rsidRDefault="006A11EE" w:rsidP="000F0E66">
            <w:pPr>
              <w:spacing w:before="0" w:after="0" w:line="240" w:lineRule="auto"/>
              <w:jc w:val="center"/>
              <w:rPr>
                <w:rFonts w:cs="Arial"/>
                <w:b/>
                <w:sz w:val="20"/>
                <w:szCs w:val="18"/>
              </w:rPr>
            </w:pPr>
            <w:r w:rsidRPr="00CD2C45">
              <w:rPr>
                <w:rFonts w:cs="Arial"/>
                <w:b/>
                <w:sz w:val="20"/>
                <w:szCs w:val="18"/>
              </w:rPr>
              <w:t>Site Type</w:t>
            </w:r>
          </w:p>
        </w:tc>
        <w:tc>
          <w:tcPr>
            <w:tcW w:w="2087" w:type="dxa"/>
            <w:shd w:val="clear" w:color="auto" w:fill="auto"/>
            <w:vAlign w:val="center"/>
          </w:tcPr>
          <w:p w14:paraId="0839C813" w14:textId="77777777" w:rsidR="006A11EE" w:rsidRPr="00CD2C45" w:rsidRDefault="006A11EE" w:rsidP="000F0E66">
            <w:pPr>
              <w:spacing w:before="0" w:after="0" w:line="240" w:lineRule="auto"/>
              <w:jc w:val="center"/>
              <w:rPr>
                <w:rFonts w:cs="Arial"/>
                <w:b/>
                <w:sz w:val="20"/>
                <w:szCs w:val="18"/>
              </w:rPr>
            </w:pPr>
            <w:r w:rsidRPr="00CD2C45">
              <w:rPr>
                <w:rFonts w:cs="Arial"/>
                <w:b/>
                <w:sz w:val="20"/>
                <w:szCs w:val="18"/>
              </w:rPr>
              <w:t xml:space="preserve">Valid Data Capture for monitoring Period (%) </w:t>
            </w:r>
            <w:r w:rsidRPr="00CD2C45">
              <w:rPr>
                <w:rFonts w:cs="Arial"/>
                <w:b/>
                <w:sz w:val="20"/>
                <w:szCs w:val="18"/>
                <w:vertAlign w:val="superscript"/>
              </w:rPr>
              <w:t>(1)</w:t>
            </w:r>
          </w:p>
        </w:tc>
        <w:tc>
          <w:tcPr>
            <w:tcW w:w="2076" w:type="dxa"/>
            <w:vAlign w:val="center"/>
          </w:tcPr>
          <w:p w14:paraId="2BBD3055" w14:textId="6CB2893B" w:rsidR="006A11EE" w:rsidRPr="00CD2C45" w:rsidRDefault="006A11EE" w:rsidP="000F0E66">
            <w:pPr>
              <w:spacing w:before="0" w:after="0" w:line="240" w:lineRule="auto"/>
              <w:jc w:val="center"/>
              <w:rPr>
                <w:rFonts w:cs="Arial"/>
                <w:b/>
                <w:sz w:val="20"/>
                <w:szCs w:val="18"/>
              </w:rPr>
            </w:pPr>
            <w:r w:rsidRPr="00CD2C45">
              <w:rPr>
                <w:rFonts w:cs="Arial"/>
                <w:b/>
                <w:sz w:val="20"/>
                <w:szCs w:val="18"/>
              </w:rPr>
              <w:t xml:space="preserve">Valid Data Capture </w:t>
            </w:r>
            <w:r w:rsidR="007600EA">
              <w:rPr>
                <w:rFonts w:cs="Arial"/>
                <w:b/>
                <w:sz w:val="20"/>
                <w:szCs w:val="18"/>
              </w:rPr>
              <w:t>202</w:t>
            </w:r>
            <w:r w:rsidR="00545A40">
              <w:rPr>
                <w:rFonts w:cs="Arial"/>
                <w:b/>
                <w:sz w:val="20"/>
                <w:szCs w:val="18"/>
              </w:rPr>
              <w:t>4</w:t>
            </w:r>
            <w:r w:rsidR="007600EA" w:rsidRPr="00CD2C45">
              <w:rPr>
                <w:rFonts w:cs="Arial"/>
                <w:b/>
                <w:sz w:val="20"/>
                <w:szCs w:val="18"/>
              </w:rPr>
              <w:t xml:space="preserve"> </w:t>
            </w:r>
            <w:r w:rsidRPr="00CD2C45">
              <w:rPr>
                <w:rFonts w:cs="Arial"/>
                <w:b/>
                <w:sz w:val="20"/>
                <w:szCs w:val="18"/>
              </w:rPr>
              <w:t xml:space="preserve">(%) </w:t>
            </w:r>
            <w:r w:rsidRPr="00CD2C45">
              <w:rPr>
                <w:rFonts w:cs="Arial"/>
                <w:b/>
                <w:sz w:val="20"/>
                <w:szCs w:val="18"/>
                <w:vertAlign w:val="superscript"/>
              </w:rPr>
              <w:t>(2)</w:t>
            </w:r>
          </w:p>
        </w:tc>
        <w:tc>
          <w:tcPr>
            <w:tcW w:w="2302" w:type="dxa"/>
            <w:shd w:val="clear" w:color="auto" w:fill="auto"/>
            <w:vAlign w:val="center"/>
          </w:tcPr>
          <w:p w14:paraId="13F405E6" w14:textId="77777777" w:rsidR="006A11EE" w:rsidRPr="00CD2C45" w:rsidRDefault="006A11EE" w:rsidP="000F0E66">
            <w:pPr>
              <w:spacing w:before="0" w:after="0" w:line="240" w:lineRule="auto"/>
              <w:jc w:val="center"/>
              <w:rPr>
                <w:rFonts w:cs="Arial"/>
                <w:b/>
                <w:sz w:val="20"/>
                <w:szCs w:val="18"/>
              </w:rPr>
            </w:pPr>
            <w:r w:rsidRPr="00CD2C45">
              <w:rPr>
                <w:rFonts w:cs="Arial"/>
                <w:b/>
                <w:sz w:val="20"/>
                <w:szCs w:val="18"/>
              </w:rPr>
              <w:t>Number of 15-minute Means &gt; 266 µg/m</w:t>
            </w:r>
          </w:p>
        </w:tc>
        <w:tc>
          <w:tcPr>
            <w:tcW w:w="2302" w:type="dxa"/>
            <w:vAlign w:val="center"/>
          </w:tcPr>
          <w:p w14:paraId="1392F3F1" w14:textId="77777777" w:rsidR="006A11EE" w:rsidRPr="00CD2C45" w:rsidRDefault="006A11EE" w:rsidP="000F0E66">
            <w:pPr>
              <w:spacing w:before="0" w:after="0" w:line="240" w:lineRule="auto"/>
              <w:jc w:val="center"/>
              <w:rPr>
                <w:rFonts w:cs="Arial"/>
                <w:b/>
                <w:sz w:val="20"/>
                <w:szCs w:val="18"/>
              </w:rPr>
            </w:pPr>
            <w:r w:rsidRPr="00CD2C45">
              <w:rPr>
                <w:rFonts w:cs="Arial"/>
                <w:b/>
                <w:sz w:val="20"/>
                <w:szCs w:val="18"/>
              </w:rPr>
              <w:t>Number of 1-hour Means &gt; 350 µg/m</w:t>
            </w:r>
          </w:p>
        </w:tc>
        <w:tc>
          <w:tcPr>
            <w:tcW w:w="2302" w:type="dxa"/>
            <w:vAlign w:val="center"/>
          </w:tcPr>
          <w:p w14:paraId="07A51E8D" w14:textId="77777777" w:rsidR="006A11EE" w:rsidRPr="00CD2C45" w:rsidRDefault="006A11EE" w:rsidP="000F0E66">
            <w:pPr>
              <w:spacing w:before="0" w:after="0" w:line="240" w:lineRule="auto"/>
              <w:jc w:val="center"/>
              <w:rPr>
                <w:rFonts w:cs="Arial"/>
                <w:b/>
                <w:sz w:val="20"/>
                <w:szCs w:val="18"/>
              </w:rPr>
            </w:pPr>
            <w:r w:rsidRPr="00CD2C45">
              <w:rPr>
                <w:rFonts w:cs="Arial"/>
                <w:b/>
                <w:sz w:val="20"/>
                <w:szCs w:val="18"/>
              </w:rPr>
              <w:t>Number of 24-hour Means &gt; 125 µg/m</w:t>
            </w:r>
          </w:p>
        </w:tc>
      </w:tr>
      <w:tr w:rsidR="00160482" w:rsidRPr="00CD2C45" w14:paraId="3C419553" w14:textId="77777777" w:rsidTr="00160482">
        <w:trPr>
          <w:trHeight w:val="510"/>
        </w:trPr>
        <w:tc>
          <w:tcPr>
            <w:tcW w:w="1295" w:type="dxa"/>
            <w:shd w:val="clear" w:color="auto" w:fill="auto"/>
            <w:vAlign w:val="center"/>
          </w:tcPr>
          <w:p w14:paraId="435891DC" w14:textId="18478DF4"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CM1</w:t>
            </w:r>
            <w:r>
              <w:rPr>
                <w:rFonts w:cs="Arial"/>
                <w:color w:val="FF0000"/>
                <w:sz w:val="20"/>
                <w:szCs w:val="20"/>
              </w:rPr>
              <w:t>&gt;</w:t>
            </w:r>
          </w:p>
        </w:tc>
        <w:tc>
          <w:tcPr>
            <w:tcW w:w="1953" w:type="dxa"/>
            <w:vAlign w:val="center"/>
          </w:tcPr>
          <w:p w14:paraId="37E06D61" w14:textId="0C1D8450"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Roadside</w:t>
            </w:r>
            <w:r>
              <w:rPr>
                <w:rFonts w:cs="Arial"/>
                <w:color w:val="FF0000"/>
                <w:sz w:val="20"/>
                <w:szCs w:val="20"/>
              </w:rPr>
              <w:t>&gt;</w:t>
            </w:r>
          </w:p>
        </w:tc>
        <w:tc>
          <w:tcPr>
            <w:tcW w:w="2087" w:type="dxa"/>
            <w:shd w:val="clear" w:color="auto" w:fill="auto"/>
            <w:vAlign w:val="center"/>
          </w:tcPr>
          <w:p w14:paraId="37D0EE84" w14:textId="75DD1A00"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98</w:t>
            </w:r>
            <w:r>
              <w:rPr>
                <w:rFonts w:cs="Arial"/>
                <w:color w:val="FF0000"/>
                <w:sz w:val="20"/>
                <w:szCs w:val="20"/>
              </w:rPr>
              <w:t>&gt;</w:t>
            </w:r>
          </w:p>
        </w:tc>
        <w:tc>
          <w:tcPr>
            <w:tcW w:w="2076" w:type="dxa"/>
            <w:vAlign w:val="center"/>
          </w:tcPr>
          <w:p w14:paraId="655B1458" w14:textId="17A36C21"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94</w:t>
            </w:r>
            <w:r>
              <w:rPr>
                <w:rFonts w:cs="Arial"/>
                <w:color w:val="FF0000"/>
                <w:sz w:val="20"/>
                <w:szCs w:val="20"/>
              </w:rPr>
              <w:t>&gt;</w:t>
            </w:r>
          </w:p>
        </w:tc>
        <w:tc>
          <w:tcPr>
            <w:tcW w:w="2302" w:type="dxa"/>
            <w:shd w:val="clear" w:color="auto" w:fill="auto"/>
            <w:vAlign w:val="center"/>
          </w:tcPr>
          <w:p w14:paraId="72285E5D" w14:textId="02815ECE"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4</w:t>
            </w:r>
            <w:r>
              <w:rPr>
                <w:rFonts w:cs="Arial"/>
                <w:color w:val="FF0000"/>
                <w:sz w:val="20"/>
                <w:szCs w:val="20"/>
              </w:rPr>
              <w:t>&gt;</w:t>
            </w:r>
          </w:p>
        </w:tc>
        <w:tc>
          <w:tcPr>
            <w:tcW w:w="2302" w:type="dxa"/>
            <w:vAlign w:val="center"/>
          </w:tcPr>
          <w:p w14:paraId="11B9134B" w14:textId="02468775"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1</w:t>
            </w:r>
            <w:r>
              <w:rPr>
                <w:rFonts w:cs="Arial"/>
                <w:color w:val="FF0000"/>
                <w:sz w:val="20"/>
                <w:szCs w:val="20"/>
              </w:rPr>
              <w:t>&gt;</w:t>
            </w:r>
          </w:p>
        </w:tc>
        <w:tc>
          <w:tcPr>
            <w:tcW w:w="2302" w:type="dxa"/>
            <w:vAlign w:val="center"/>
          </w:tcPr>
          <w:p w14:paraId="0425E151" w14:textId="7F96FAB0"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0</w:t>
            </w:r>
            <w:r>
              <w:rPr>
                <w:rFonts w:cs="Arial"/>
                <w:color w:val="FF0000"/>
                <w:sz w:val="20"/>
                <w:szCs w:val="20"/>
              </w:rPr>
              <w:t>&gt;</w:t>
            </w:r>
          </w:p>
        </w:tc>
      </w:tr>
      <w:tr w:rsidR="00160482" w:rsidRPr="00CD2C45" w14:paraId="5B47BEDC" w14:textId="77777777" w:rsidTr="00160482">
        <w:trPr>
          <w:trHeight w:val="510"/>
        </w:trPr>
        <w:tc>
          <w:tcPr>
            <w:tcW w:w="1295" w:type="dxa"/>
            <w:shd w:val="clear" w:color="auto" w:fill="auto"/>
            <w:vAlign w:val="center"/>
          </w:tcPr>
          <w:p w14:paraId="3B0A7422" w14:textId="6369AD27"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CM2</w:t>
            </w:r>
            <w:r>
              <w:rPr>
                <w:rFonts w:cs="Arial"/>
                <w:color w:val="FF0000"/>
                <w:sz w:val="20"/>
                <w:szCs w:val="20"/>
              </w:rPr>
              <w:t>&gt;</w:t>
            </w:r>
          </w:p>
        </w:tc>
        <w:tc>
          <w:tcPr>
            <w:tcW w:w="1953" w:type="dxa"/>
            <w:vAlign w:val="center"/>
          </w:tcPr>
          <w:p w14:paraId="1B16142C" w14:textId="6824A4EE"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Urban Background</w:t>
            </w:r>
            <w:r>
              <w:rPr>
                <w:rFonts w:cs="Arial"/>
                <w:color w:val="FF0000"/>
                <w:sz w:val="20"/>
                <w:szCs w:val="20"/>
              </w:rPr>
              <w:t>&gt;</w:t>
            </w:r>
          </w:p>
        </w:tc>
        <w:tc>
          <w:tcPr>
            <w:tcW w:w="2087" w:type="dxa"/>
            <w:shd w:val="clear" w:color="auto" w:fill="auto"/>
            <w:vAlign w:val="center"/>
          </w:tcPr>
          <w:p w14:paraId="39108AF7" w14:textId="4C99A73D"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100</w:t>
            </w:r>
            <w:r>
              <w:rPr>
                <w:rFonts w:cs="Arial"/>
                <w:color w:val="FF0000"/>
                <w:sz w:val="20"/>
                <w:szCs w:val="20"/>
              </w:rPr>
              <w:t>&gt;</w:t>
            </w:r>
          </w:p>
        </w:tc>
        <w:tc>
          <w:tcPr>
            <w:tcW w:w="2076" w:type="dxa"/>
            <w:vAlign w:val="center"/>
          </w:tcPr>
          <w:p w14:paraId="4AAFFB4C" w14:textId="49688FE9"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50</w:t>
            </w:r>
            <w:r>
              <w:rPr>
                <w:rFonts w:cs="Arial"/>
                <w:color w:val="FF0000"/>
                <w:sz w:val="20"/>
                <w:szCs w:val="20"/>
              </w:rPr>
              <w:t>&gt;</w:t>
            </w:r>
          </w:p>
        </w:tc>
        <w:tc>
          <w:tcPr>
            <w:tcW w:w="2302" w:type="dxa"/>
            <w:shd w:val="clear" w:color="auto" w:fill="auto"/>
            <w:vAlign w:val="center"/>
          </w:tcPr>
          <w:p w14:paraId="5C487D15" w14:textId="0E42D442"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0</w:t>
            </w:r>
            <w:r>
              <w:rPr>
                <w:rFonts w:cs="Arial"/>
                <w:color w:val="FF0000"/>
                <w:sz w:val="20"/>
                <w:szCs w:val="20"/>
              </w:rPr>
              <w:t>&gt;</w:t>
            </w:r>
          </w:p>
        </w:tc>
        <w:tc>
          <w:tcPr>
            <w:tcW w:w="2302" w:type="dxa"/>
            <w:vAlign w:val="center"/>
          </w:tcPr>
          <w:p w14:paraId="63F36CBD" w14:textId="13E7001E"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0</w:t>
            </w:r>
            <w:r>
              <w:rPr>
                <w:rFonts w:cs="Arial"/>
                <w:color w:val="FF0000"/>
                <w:sz w:val="20"/>
                <w:szCs w:val="20"/>
              </w:rPr>
              <w:t>&gt;</w:t>
            </w:r>
          </w:p>
        </w:tc>
        <w:tc>
          <w:tcPr>
            <w:tcW w:w="2302" w:type="dxa"/>
            <w:vAlign w:val="center"/>
          </w:tcPr>
          <w:p w14:paraId="0C9F6DE6" w14:textId="1C6A80D0"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0</w:t>
            </w:r>
            <w:r>
              <w:rPr>
                <w:rFonts w:cs="Arial"/>
                <w:color w:val="FF0000"/>
                <w:sz w:val="20"/>
                <w:szCs w:val="20"/>
              </w:rPr>
              <w:t>&gt;</w:t>
            </w:r>
          </w:p>
        </w:tc>
      </w:tr>
    </w:tbl>
    <w:p w14:paraId="6A71E180" w14:textId="77777777" w:rsidR="007E3366" w:rsidRPr="00CD2C45" w:rsidRDefault="007E3366" w:rsidP="00CD2C45">
      <w:pPr>
        <w:spacing w:after="0"/>
        <w:rPr>
          <w:b/>
          <w:bCs/>
          <w:szCs w:val="24"/>
        </w:rPr>
      </w:pPr>
      <w:r w:rsidRPr="00CD2C45">
        <w:rPr>
          <w:b/>
          <w:bCs/>
          <w:szCs w:val="24"/>
        </w:rPr>
        <w:t>Notes:</w:t>
      </w:r>
    </w:p>
    <w:p w14:paraId="2DE4D4B3" w14:textId="77777777" w:rsidR="007E3366" w:rsidRDefault="007E3366" w:rsidP="00CD2C45">
      <w:pPr>
        <w:spacing w:before="0" w:after="0"/>
      </w:pPr>
      <w:r w:rsidRPr="007E3366">
        <w:t>Exceedances of the SO</w:t>
      </w:r>
      <w:r w:rsidRPr="00234CA0">
        <w:rPr>
          <w:vertAlign w:val="subscript"/>
        </w:rPr>
        <w:t>2</w:t>
      </w:r>
      <w:r w:rsidRPr="007E3366">
        <w:t xml:space="preserve"> objectives are shown in bold (15-min mean = 35 allowed a year, 1-hour mean = 24 allowed a year, 24-hour mean = 3 allowed a year)</w:t>
      </w:r>
    </w:p>
    <w:p w14:paraId="3EC0B1C4" w14:textId="77777777" w:rsidR="007C5E0E" w:rsidRDefault="007C5E0E" w:rsidP="00CD2C45">
      <w:pPr>
        <w:spacing w:before="0" w:after="0"/>
      </w:pPr>
      <w:r w:rsidRPr="007C5E0E">
        <w:t>If the period of valid data is less than 85%, the relevant percentiles are provided in brackets</w:t>
      </w:r>
      <w:r w:rsidR="007455E6">
        <w:t xml:space="preserve"> (15-Minute means: 99.9</w:t>
      </w:r>
      <w:r w:rsidR="007455E6" w:rsidRPr="00C514F8">
        <w:rPr>
          <w:vertAlign w:val="superscript"/>
        </w:rPr>
        <w:t>th</w:t>
      </w:r>
      <w:r w:rsidR="007455E6">
        <w:t xml:space="preserve"> percentile, 1-hour means: 99.7</w:t>
      </w:r>
      <w:r w:rsidR="007455E6" w:rsidRPr="00C514F8">
        <w:rPr>
          <w:vertAlign w:val="superscript"/>
        </w:rPr>
        <w:t>th</w:t>
      </w:r>
      <w:r w:rsidR="007455E6">
        <w:t xml:space="preserve"> percentile, 24-hour means: 99.2</w:t>
      </w:r>
      <w:r w:rsidR="007455E6" w:rsidRPr="00C514F8">
        <w:rPr>
          <w:vertAlign w:val="superscript"/>
        </w:rPr>
        <w:t>nd</w:t>
      </w:r>
      <w:r w:rsidR="007455E6">
        <w:t xml:space="preserve"> percentile).</w:t>
      </w:r>
    </w:p>
    <w:p w14:paraId="017084C6" w14:textId="77777777" w:rsidR="00CD2C45" w:rsidRPr="00482A27" w:rsidRDefault="00CD2C45" w:rsidP="00CD2C45">
      <w:pPr>
        <w:pStyle w:val="ListParagraph"/>
        <w:numPr>
          <w:ilvl w:val="0"/>
          <w:numId w:val="25"/>
        </w:numPr>
        <w:spacing w:before="0" w:after="0"/>
        <w:rPr>
          <w:szCs w:val="24"/>
        </w:rPr>
      </w:pPr>
      <w:r w:rsidRPr="00482A27">
        <w:rPr>
          <w:szCs w:val="24"/>
        </w:rPr>
        <w:t>Data capture for the monitoring period, in cases where monitoring was only carried out for part of the year.</w:t>
      </w:r>
    </w:p>
    <w:p w14:paraId="54A247DE" w14:textId="77777777" w:rsidR="00CD2C45" w:rsidRPr="00482A27" w:rsidRDefault="00CD2C45" w:rsidP="00CD2C45">
      <w:pPr>
        <w:pStyle w:val="ListParagraph"/>
        <w:numPr>
          <w:ilvl w:val="0"/>
          <w:numId w:val="25"/>
        </w:numPr>
        <w:spacing w:before="0" w:after="0"/>
        <w:rPr>
          <w:szCs w:val="24"/>
        </w:rPr>
      </w:pPr>
      <w:r w:rsidRPr="00482A27">
        <w:rPr>
          <w:szCs w:val="24"/>
        </w:rPr>
        <w:t>Data capture for the full calendar year (e.g. if monitoring was carried out for 6 months, the maximum data capture for the full calendar year is 50%).</w:t>
      </w:r>
    </w:p>
    <w:p w14:paraId="70ABE25E" w14:textId="77777777" w:rsidR="00CD2C45" w:rsidRDefault="00CD2C45" w:rsidP="00CD2C45">
      <w:pPr>
        <w:ind w:left="360"/>
      </w:pPr>
    </w:p>
    <w:p w14:paraId="0D1829D6" w14:textId="77777777" w:rsidR="00CD2C45" w:rsidRPr="007C5E0E" w:rsidRDefault="00CD2C45" w:rsidP="00CD2C45">
      <w:pPr>
        <w:pStyle w:val="ListParagraph"/>
        <w:numPr>
          <w:ilvl w:val="0"/>
          <w:numId w:val="19"/>
        </w:numPr>
        <w:sectPr w:rsidR="00CD2C45" w:rsidRPr="007C5E0E" w:rsidSect="00417A9D">
          <w:pgSz w:w="16838" w:h="11899" w:orient="landscape" w:code="9"/>
          <w:pgMar w:top="1134" w:right="1134" w:bottom="1134" w:left="1134" w:header="340" w:footer="340" w:gutter="0"/>
          <w:cols w:space="708"/>
          <w:titlePg/>
          <w:docGrid w:linePitch="326"/>
        </w:sectPr>
      </w:pPr>
    </w:p>
    <w:p w14:paraId="7309A99E" w14:textId="60D830A6" w:rsidR="000224EA" w:rsidRDefault="007E3366" w:rsidP="00CD2C45">
      <w:pPr>
        <w:pStyle w:val="Heading1"/>
        <w:numPr>
          <w:ilvl w:val="0"/>
          <w:numId w:val="0"/>
        </w:numPr>
        <w:ind w:left="432" w:hanging="432"/>
      </w:pPr>
      <w:bookmarkStart w:id="92" w:name="_Appendix_B:_Full"/>
      <w:bookmarkStart w:id="93" w:name="_Toc198307101"/>
      <w:bookmarkEnd w:id="92"/>
      <w:r>
        <w:lastRenderedPageBreak/>
        <w:t xml:space="preserve">Appendix B: Full Monthly Diffusion Tube Results for </w:t>
      </w:r>
      <w:r w:rsidR="007600EA">
        <w:t>202</w:t>
      </w:r>
      <w:r w:rsidR="00545A40">
        <w:t>4</w:t>
      </w:r>
      <w:bookmarkEnd w:id="93"/>
    </w:p>
    <w:p w14:paraId="54BCF90D" w14:textId="326BF0E2" w:rsidR="007E3366" w:rsidRDefault="008748E0" w:rsidP="008748E0">
      <w:pPr>
        <w:pStyle w:val="Caption"/>
      </w:pPr>
      <w:bookmarkStart w:id="94" w:name="_Toc37169121"/>
      <w:bookmarkStart w:id="95" w:name="_Toc68010852"/>
      <w:bookmarkStart w:id="96" w:name="_Toc185511566"/>
      <w:r>
        <w:t>Table B.</w:t>
      </w:r>
      <w:fldSimple w:instr=" SEQ Table_B \* ARABIC ">
        <w:r w:rsidR="005B2540">
          <w:rPr>
            <w:noProof/>
          </w:rPr>
          <w:t>1</w:t>
        </w:r>
      </w:fldSimple>
      <w:r>
        <w:t xml:space="preserve"> </w:t>
      </w:r>
      <w:r w:rsidR="007E3366" w:rsidRPr="00F54496">
        <w:t>– NO</w:t>
      </w:r>
      <w:r w:rsidR="007E3366" w:rsidRPr="00234CA0">
        <w:rPr>
          <w:vertAlign w:val="subscript"/>
        </w:rPr>
        <w:t>2</w:t>
      </w:r>
      <w:r w:rsidR="007E3366" w:rsidRPr="00F54496">
        <w:t xml:space="preserve"> </w:t>
      </w:r>
      <w:r w:rsidR="007600EA">
        <w:t>202</w:t>
      </w:r>
      <w:r w:rsidR="00545A40">
        <w:t>4</w:t>
      </w:r>
      <w:r w:rsidR="007600EA">
        <w:t xml:space="preserve"> </w:t>
      </w:r>
      <w:r w:rsidR="007E3366" w:rsidRPr="00F54496">
        <w:t xml:space="preserve">Monthly Diffusion Tube Results </w:t>
      </w:r>
      <w:bookmarkEnd w:id="94"/>
      <w:r w:rsidR="002A0CA5" w:rsidRPr="002A0CA5">
        <w:t>(µg/m</w:t>
      </w:r>
      <w:r w:rsidR="002A0CA5" w:rsidRPr="00530357">
        <w:rPr>
          <w:vertAlign w:val="superscript"/>
        </w:rPr>
        <w:t>3</w:t>
      </w:r>
      <w:r w:rsidR="002A0CA5" w:rsidRPr="002A0CA5">
        <w:t>)</w:t>
      </w:r>
      <w:bookmarkEnd w:id="95"/>
      <w:bookmarkEnd w:id="96"/>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21510"/>
      </w:tblGrid>
      <w:tr w:rsidR="00F71783" w:rsidRPr="008603A5" w14:paraId="0DBE83D3" w14:textId="77777777" w:rsidTr="000F0E66">
        <w:trPr>
          <w:trHeight w:val="1227"/>
        </w:trPr>
        <w:tc>
          <w:tcPr>
            <w:tcW w:w="5000" w:type="pct"/>
            <w:shd w:val="clear" w:color="auto" w:fill="DAEEF3"/>
          </w:tcPr>
          <w:p w14:paraId="0E268379" w14:textId="77777777" w:rsidR="00F71783" w:rsidRPr="008603A5" w:rsidRDefault="00F71783" w:rsidP="00973EFD">
            <w:pPr>
              <w:pStyle w:val="Style1"/>
              <w:rPr>
                <w:b/>
                <w:color w:val="0000FF"/>
              </w:rPr>
            </w:pPr>
            <w:r w:rsidRPr="008603A5">
              <w:rPr>
                <w:b/>
                <w:color w:val="0000FF"/>
              </w:rPr>
              <w:t>INSTRUCTIONS</w:t>
            </w:r>
          </w:p>
          <w:p w14:paraId="768E6B4F" w14:textId="77777777" w:rsidR="00F71783" w:rsidRDefault="00F71783" w:rsidP="00973EFD">
            <w:pPr>
              <w:rPr>
                <w:color w:val="0000FF"/>
              </w:rPr>
            </w:pPr>
            <w:r w:rsidRPr="0080530F">
              <w:rPr>
                <w:color w:val="0000FF"/>
              </w:rPr>
              <w:t xml:space="preserve">Please fill in </w:t>
            </w:r>
            <w:r w:rsidRPr="0080530F">
              <w:rPr>
                <w:color w:val="0000FF"/>
                <w:shd w:val="clear" w:color="auto" w:fill="E6E6E6"/>
              </w:rPr>
              <w:fldChar w:fldCharType="begin"/>
            </w:r>
            <w:r w:rsidRPr="0080530F">
              <w:rPr>
                <w:color w:val="0000FF"/>
              </w:rPr>
              <w:instrText xml:space="preserve"> REF _Ref55286624 \h  \* MERGEFORMAT </w:instrText>
            </w:r>
            <w:r w:rsidRPr="0080530F">
              <w:rPr>
                <w:color w:val="0000FF"/>
                <w:shd w:val="clear" w:color="auto" w:fill="E6E6E6"/>
              </w:rPr>
            </w:r>
            <w:r w:rsidRPr="0080530F">
              <w:rPr>
                <w:color w:val="0000FF"/>
                <w:shd w:val="clear" w:color="auto" w:fill="E6E6E6"/>
              </w:rPr>
              <w:fldChar w:fldCharType="separate"/>
            </w:r>
            <w:r w:rsidRPr="00D80A0C">
              <w:rPr>
                <w:color w:val="0000FF"/>
              </w:rPr>
              <w:t>Table B.1</w:t>
            </w:r>
            <w:r w:rsidRPr="0080530F">
              <w:rPr>
                <w:color w:val="0000FF"/>
                <w:shd w:val="clear" w:color="auto" w:fill="E6E6E6"/>
              </w:rPr>
              <w:fldChar w:fldCharType="end"/>
            </w:r>
            <w:r w:rsidRPr="0080530F">
              <w:rPr>
                <w:color w:val="0000FF"/>
              </w:rPr>
              <w:t xml:space="preserve"> with details of NO</w:t>
            </w:r>
            <w:r w:rsidRPr="0080530F">
              <w:rPr>
                <w:color w:val="0000FF"/>
                <w:vertAlign w:val="subscript"/>
              </w:rPr>
              <w:t>2</w:t>
            </w:r>
            <w:r w:rsidRPr="0080530F">
              <w:rPr>
                <w:color w:val="0000FF"/>
              </w:rPr>
              <w:t xml:space="preserve"> diffusion tube monitoring results.</w:t>
            </w:r>
          </w:p>
          <w:p w14:paraId="50B7A8F0" w14:textId="20EC2A9E" w:rsidR="00F71783" w:rsidRDefault="00F71783" w:rsidP="00973EFD">
            <w:pPr>
              <w:rPr>
                <w:color w:val="0000FF"/>
              </w:rPr>
            </w:pPr>
            <w:r>
              <w:rPr>
                <w:color w:val="0000FF"/>
              </w:rPr>
              <w:t xml:space="preserve">It is recommended </w:t>
            </w:r>
            <w:r w:rsidRPr="008D04E1">
              <w:rPr>
                <w:color w:val="0000FF"/>
              </w:rPr>
              <w:t>that the</w:t>
            </w:r>
            <w:hyperlink r:id="rId44" w:history="1">
              <w:r w:rsidRPr="005D69AE">
                <w:rPr>
                  <w:rStyle w:val="Hyperlink"/>
                  <w:color w:val="00009E"/>
                </w:rPr>
                <w:t xml:space="preserve"> </w:t>
              </w:r>
              <w:r w:rsidRPr="00806BDF">
                <w:rPr>
                  <w:rStyle w:val="Hyperlink"/>
                  <w:color w:val="00009E"/>
                </w:rPr>
                <w:t>Diffusion Tube Data Processing Tool</w:t>
              </w:r>
            </w:hyperlink>
            <w:r w:rsidRPr="008D04E1">
              <w:rPr>
                <w:color w:val="0000FF"/>
              </w:rPr>
              <w:t xml:space="preserve"> is used</w:t>
            </w:r>
            <w:r>
              <w:rPr>
                <w:color w:val="0000FF"/>
              </w:rPr>
              <w:t xml:space="preserve"> to process all diffusion tube data. The tab </w:t>
            </w:r>
            <w:r w:rsidRPr="0080530F">
              <w:rPr>
                <w:b/>
                <w:bCs/>
                <w:color w:val="0000FF"/>
              </w:rPr>
              <w:t>Annual Results Summary</w:t>
            </w:r>
            <w:r>
              <w:rPr>
                <w:color w:val="0000FF"/>
              </w:rPr>
              <w:t xml:space="preserve"> from the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requirements of </w:t>
            </w:r>
            <w:r w:rsidRPr="00500820">
              <w:rPr>
                <w:color w:val="0000FF"/>
              </w:rPr>
              <w:t xml:space="preserve">Table </w:t>
            </w:r>
            <w:r>
              <w:rPr>
                <w:color w:val="0000FF"/>
              </w:rPr>
              <w:t>B</w:t>
            </w:r>
            <w:r w:rsidRPr="00500820">
              <w:rPr>
                <w:color w:val="0000FF"/>
              </w:rPr>
              <w:t>.</w:t>
            </w:r>
            <w:r>
              <w:rPr>
                <w:color w:val="0000FF"/>
              </w:rPr>
              <w:t>1 therefore the data can be easily copied</w:t>
            </w:r>
            <w:r w:rsidRPr="00500820">
              <w:rPr>
                <w:color w:val="0000FF"/>
              </w:rPr>
              <w:t>.</w:t>
            </w:r>
            <w:r w:rsidRPr="008B50FC">
              <w:rPr>
                <w:color w:val="0000FF"/>
              </w:rPr>
              <w:t xml:space="preserve"> </w:t>
            </w:r>
            <w:r>
              <w:rPr>
                <w:color w:val="0000FF"/>
              </w:rPr>
              <w:t>If the tool has not been utilised, please copy across from any working spreadsheet or populate manually.</w:t>
            </w:r>
          </w:p>
          <w:p w14:paraId="30D8E71D" w14:textId="77777777" w:rsidR="00F71783" w:rsidRDefault="00F71783" w:rsidP="00973EFD">
            <w:pPr>
              <w:rPr>
                <w:color w:val="0000FF"/>
              </w:rPr>
            </w:pPr>
            <w:r w:rsidRPr="00BF122F">
              <w:rPr>
                <w:color w:val="0000FF"/>
              </w:rPr>
              <w:t xml:space="preserve">This </w:t>
            </w:r>
            <w:r>
              <w:rPr>
                <w:color w:val="0000FF"/>
              </w:rPr>
              <w:t xml:space="preserve">table </w:t>
            </w:r>
            <w:r w:rsidRPr="00BF122F">
              <w:rPr>
                <w:color w:val="0000FF"/>
              </w:rPr>
              <w:t>should contain:</w:t>
            </w:r>
          </w:p>
          <w:p w14:paraId="0C271AE8" w14:textId="546C0390" w:rsidR="00F71783" w:rsidRPr="00E80FD9" w:rsidRDefault="00F71783" w:rsidP="00F71783">
            <w:pPr>
              <w:pStyle w:val="ListParagraph"/>
              <w:numPr>
                <w:ilvl w:val="0"/>
                <w:numId w:val="40"/>
              </w:numPr>
              <w:spacing w:before="0" w:after="0"/>
              <w:contextualSpacing w:val="0"/>
              <w:rPr>
                <w:color w:val="0000FF"/>
              </w:rPr>
            </w:pPr>
            <w:r w:rsidRPr="00E80FD9">
              <w:rPr>
                <w:color w:val="0000FF"/>
              </w:rPr>
              <w:t xml:space="preserve">Full month by month raw data (state if different exposure periods from the suggested calendar available via the </w:t>
            </w:r>
            <w:hyperlink r:id="rId45" w:history="1">
              <w:r w:rsidRPr="0040723F">
                <w:rPr>
                  <w:rStyle w:val="Hyperlink"/>
                  <w:color w:val="00009E"/>
                </w:rPr>
                <w:t>LAQM website</w:t>
              </w:r>
            </w:hyperlink>
          </w:p>
          <w:p w14:paraId="533FE1D0" w14:textId="77777777" w:rsidR="00F71783" w:rsidRPr="00E80FD9" w:rsidRDefault="00F71783" w:rsidP="00F71783">
            <w:pPr>
              <w:pStyle w:val="ListParagraph"/>
              <w:numPr>
                <w:ilvl w:val="0"/>
                <w:numId w:val="40"/>
              </w:numPr>
              <w:spacing w:before="0" w:after="0"/>
              <w:contextualSpacing w:val="0"/>
              <w:rPr>
                <w:color w:val="0000FF"/>
              </w:rPr>
            </w:pPr>
            <w:r w:rsidRPr="00E80FD9">
              <w:rPr>
                <w:color w:val="0000FF"/>
              </w:rPr>
              <w:t xml:space="preserve">The raw data </w:t>
            </w:r>
            <w:r>
              <w:rPr>
                <w:color w:val="0000FF"/>
              </w:rPr>
              <w:t>annual mean</w:t>
            </w:r>
            <w:r w:rsidRPr="00E80FD9">
              <w:rPr>
                <w:color w:val="0000FF"/>
              </w:rPr>
              <w:t xml:space="preserve"> </w:t>
            </w:r>
          </w:p>
          <w:p w14:paraId="54C6D6DB" w14:textId="77777777" w:rsidR="00F71783" w:rsidRPr="00E80FD9" w:rsidRDefault="00F71783" w:rsidP="00F71783">
            <w:pPr>
              <w:pStyle w:val="ListParagraph"/>
              <w:numPr>
                <w:ilvl w:val="0"/>
                <w:numId w:val="40"/>
              </w:numPr>
              <w:spacing w:before="0" w:after="0"/>
              <w:contextualSpacing w:val="0"/>
              <w:rPr>
                <w:color w:val="0000FF"/>
              </w:rPr>
            </w:pPr>
            <w:r w:rsidRPr="00E80FD9">
              <w:rPr>
                <w:color w:val="0000FF"/>
              </w:rPr>
              <w:t xml:space="preserve">The bias adjusted </w:t>
            </w:r>
            <w:r>
              <w:rPr>
                <w:color w:val="0000FF"/>
              </w:rPr>
              <w:t>annual mean</w:t>
            </w:r>
            <w:r w:rsidRPr="00E80FD9">
              <w:rPr>
                <w:color w:val="0000FF"/>
              </w:rPr>
              <w:t xml:space="preserve"> – This should also be an annualised </w:t>
            </w:r>
            <w:r>
              <w:rPr>
                <w:color w:val="0000FF"/>
              </w:rPr>
              <w:t>annual mean</w:t>
            </w:r>
            <w:r w:rsidRPr="00E80FD9">
              <w:rPr>
                <w:color w:val="0000FF"/>
              </w:rPr>
              <w:t xml:space="preserve"> if data capture is below 75%</w:t>
            </w:r>
            <w:r>
              <w:rPr>
                <w:color w:val="0000FF"/>
              </w:rPr>
              <w:t xml:space="preserve"> but greater than 25%</w:t>
            </w:r>
            <w:r w:rsidRPr="00E80FD9">
              <w:rPr>
                <w:color w:val="0000FF"/>
              </w:rPr>
              <w:t>.</w:t>
            </w:r>
          </w:p>
          <w:p w14:paraId="6B2D77C8" w14:textId="135F2CFA" w:rsidR="00F71783" w:rsidRDefault="00F71783" w:rsidP="00F71783">
            <w:pPr>
              <w:pStyle w:val="ListParagraph"/>
              <w:numPr>
                <w:ilvl w:val="0"/>
                <w:numId w:val="40"/>
              </w:numPr>
              <w:spacing w:before="0" w:after="0"/>
              <w:contextualSpacing w:val="0"/>
              <w:rPr>
                <w:color w:val="0000FF"/>
              </w:rPr>
            </w:pPr>
            <w:r w:rsidRPr="00E80FD9">
              <w:rPr>
                <w:color w:val="0000FF"/>
              </w:rPr>
              <w:t xml:space="preserve">The distance corrected </w:t>
            </w:r>
            <w:r>
              <w:rPr>
                <w:color w:val="0000FF"/>
              </w:rPr>
              <w:t>annual mean – I</w:t>
            </w:r>
            <w:r w:rsidRPr="00E80FD9">
              <w:rPr>
                <w:color w:val="0000FF"/>
              </w:rPr>
              <w:t>f the location is not relevant to public exposure</w:t>
            </w:r>
            <w:r>
              <w:rPr>
                <w:color w:val="0000FF"/>
              </w:rPr>
              <w:t xml:space="preserve"> and the concentration is greater than 36</w:t>
            </w:r>
            <w:r w:rsidR="005F0404">
              <w:rPr>
                <w:color w:val="0000FF"/>
              </w:rPr>
              <w:t xml:space="preserve"> </w:t>
            </w:r>
            <w:r>
              <w:rPr>
                <w:rFonts w:cs="Arial"/>
                <w:color w:val="0000FF"/>
              </w:rPr>
              <w:t>µ</w:t>
            </w:r>
            <w:r>
              <w:rPr>
                <w:color w:val="0000FF"/>
              </w:rPr>
              <w:t>g/m</w:t>
            </w:r>
            <w:r>
              <w:rPr>
                <w:color w:val="0000FF"/>
                <w:vertAlign w:val="superscript"/>
              </w:rPr>
              <w:t>3</w:t>
            </w:r>
            <w:r w:rsidRPr="00E80FD9">
              <w:rPr>
                <w:color w:val="0000FF"/>
              </w:rPr>
              <w:t xml:space="preserve">. If the </w:t>
            </w:r>
            <w:r>
              <w:rPr>
                <w:color w:val="0000FF"/>
              </w:rPr>
              <w:t xml:space="preserve">monitoring </w:t>
            </w:r>
            <w:r w:rsidRPr="00E80FD9">
              <w:rPr>
                <w:color w:val="0000FF"/>
              </w:rPr>
              <w:t xml:space="preserve">location is relevant to annual mean public exposure, please </w:t>
            </w:r>
            <w:r>
              <w:rPr>
                <w:color w:val="0000FF"/>
              </w:rPr>
              <w:t>leave the final column blank or add a dash (-).</w:t>
            </w:r>
          </w:p>
          <w:p w14:paraId="4A5926E5" w14:textId="77777777" w:rsidR="00F71783" w:rsidRDefault="00F71783" w:rsidP="00973EFD">
            <w:pPr>
              <w:rPr>
                <w:color w:val="0000FF"/>
              </w:rPr>
            </w:pPr>
            <w:r>
              <w:rPr>
                <w:color w:val="0000FF"/>
              </w:rPr>
              <w:t xml:space="preserve">The following erroneous data should have been excluded when processing the monthly diffusion tube data for the monitoring year, therefore should not be included within </w:t>
            </w:r>
            <w:r>
              <w:rPr>
                <w:color w:val="0000FF"/>
                <w:shd w:val="clear" w:color="auto" w:fill="E6E6E6"/>
              </w:rPr>
              <w:fldChar w:fldCharType="begin"/>
            </w:r>
            <w:r>
              <w:rPr>
                <w:color w:val="0000FF"/>
              </w:rPr>
              <w:instrText xml:space="preserve"> REF _Ref55286624 \h  \* MERGEFORMAT </w:instrText>
            </w:r>
            <w:r>
              <w:rPr>
                <w:color w:val="0000FF"/>
                <w:shd w:val="clear" w:color="auto" w:fill="E6E6E6"/>
              </w:rPr>
            </w:r>
            <w:r>
              <w:rPr>
                <w:color w:val="0000FF"/>
                <w:shd w:val="clear" w:color="auto" w:fill="E6E6E6"/>
              </w:rPr>
              <w:fldChar w:fldCharType="separate"/>
            </w:r>
            <w:r w:rsidRPr="00D80A0C">
              <w:rPr>
                <w:color w:val="0000FF"/>
              </w:rPr>
              <w:t>Table B.1</w:t>
            </w:r>
            <w:r>
              <w:rPr>
                <w:color w:val="0000FF"/>
                <w:shd w:val="clear" w:color="auto" w:fill="E6E6E6"/>
              </w:rPr>
              <w:fldChar w:fldCharType="end"/>
            </w:r>
            <w:r>
              <w:rPr>
                <w:color w:val="0000FF"/>
              </w:rPr>
              <w:t>:</w:t>
            </w:r>
          </w:p>
          <w:p w14:paraId="5936071E" w14:textId="77777777" w:rsidR="00F71783" w:rsidRDefault="00F71783" w:rsidP="00F71783">
            <w:pPr>
              <w:pStyle w:val="ListParagraph"/>
              <w:numPr>
                <w:ilvl w:val="0"/>
                <w:numId w:val="41"/>
              </w:numPr>
              <w:spacing w:before="0" w:after="0"/>
              <w:rPr>
                <w:color w:val="0000FF"/>
              </w:rPr>
            </w:pPr>
            <w:r>
              <w:rPr>
                <w:color w:val="0000FF"/>
              </w:rPr>
              <w:t>Results that have been identified as contaminated during analysis, e.g. insect(s) or dirt contained within the tube</w:t>
            </w:r>
          </w:p>
          <w:p w14:paraId="08BBE145" w14:textId="77777777" w:rsidR="00F71783" w:rsidRPr="00794D68" w:rsidRDefault="00F71783" w:rsidP="00F71783">
            <w:pPr>
              <w:pStyle w:val="ListParagraph"/>
              <w:numPr>
                <w:ilvl w:val="0"/>
                <w:numId w:val="41"/>
              </w:numPr>
              <w:spacing w:before="0" w:after="0"/>
              <w:rPr>
                <w:rStyle w:val="Hyperlink"/>
                <w:color w:val="0000FF"/>
                <w:u w:val="none"/>
              </w:rPr>
            </w:pPr>
            <w:r>
              <w:rPr>
                <w:color w:val="0000FF"/>
              </w:rPr>
              <w:t>Extreme low or high concentrations as detailed within Chapter 7: NO</w:t>
            </w:r>
            <w:r w:rsidRPr="002D479A">
              <w:rPr>
                <w:color w:val="0000FF"/>
                <w:vertAlign w:val="subscript"/>
              </w:rPr>
              <w:t>x</w:t>
            </w:r>
            <w:r>
              <w:rPr>
                <w:color w:val="0000FF"/>
              </w:rPr>
              <w:t xml:space="preserve"> and NO</w:t>
            </w:r>
            <w:r>
              <w:rPr>
                <w:color w:val="0000FF"/>
                <w:vertAlign w:val="subscript"/>
              </w:rPr>
              <w:t>2</w:t>
            </w:r>
            <w:r>
              <w:rPr>
                <w:color w:val="0000FF"/>
              </w:rPr>
              <w:t xml:space="preserve"> Monitoring of the </w:t>
            </w:r>
            <w:hyperlink r:id="rId46" w:history="1">
              <w:r w:rsidRPr="00746281">
                <w:rPr>
                  <w:rStyle w:val="Hyperlink"/>
                  <w:color w:val="00009E"/>
                </w:rPr>
                <w:t>Technical Guidance LAQM.TG</w:t>
              </w:r>
              <w:r w:rsidRPr="009D0B43">
                <w:rPr>
                  <w:rStyle w:val="Hyperlink"/>
                  <w:color w:val="00009E"/>
                </w:rPr>
                <w:t>22</w:t>
              </w:r>
            </w:hyperlink>
          </w:p>
          <w:p w14:paraId="2ABDBF9A" w14:textId="77777777" w:rsidR="00F71783" w:rsidRPr="000C1797" w:rsidRDefault="00F71783" w:rsidP="00F71783">
            <w:pPr>
              <w:pStyle w:val="ListParagraph"/>
              <w:numPr>
                <w:ilvl w:val="0"/>
                <w:numId w:val="41"/>
              </w:numPr>
              <w:spacing w:before="0" w:after="0"/>
              <w:rPr>
                <w:color w:val="0000FF"/>
              </w:rPr>
            </w:pPr>
            <w:r>
              <w:rPr>
                <w:color w:val="0000FF"/>
              </w:rPr>
              <w:t xml:space="preserve">Results from tubes that have been exposed past the laboratory’s use by date </w:t>
            </w:r>
          </w:p>
          <w:p w14:paraId="4C6C3EE0" w14:textId="77777777" w:rsidR="00F71783" w:rsidRPr="00FB0054" w:rsidRDefault="00F71783" w:rsidP="00973EFD">
            <w:pPr>
              <w:rPr>
                <w:b/>
                <w:color w:val="0000FF"/>
              </w:rPr>
            </w:pPr>
            <w:r w:rsidRPr="00E93242">
              <w:rPr>
                <w:b/>
                <w:color w:val="0000FF"/>
              </w:rPr>
              <w:t xml:space="preserve">Ensure the </w:t>
            </w:r>
            <w:r>
              <w:rPr>
                <w:b/>
                <w:color w:val="0000FF"/>
              </w:rPr>
              <w:t>Diffusion Tube (DT)</w:t>
            </w:r>
            <w:r w:rsidRPr="00E93242">
              <w:rPr>
                <w:b/>
                <w:color w:val="0000FF"/>
              </w:rPr>
              <w:t xml:space="preserve"> IDs </w:t>
            </w:r>
            <w:r>
              <w:rPr>
                <w:b/>
                <w:color w:val="0000FF"/>
              </w:rPr>
              <w:t xml:space="preserve">and Coordinates </w:t>
            </w:r>
            <w:r w:rsidRPr="00E93242">
              <w:rPr>
                <w:b/>
                <w:color w:val="0000FF"/>
              </w:rPr>
              <w:t>match those provided in</w:t>
            </w:r>
            <w:r w:rsidRPr="0080530F">
              <w:rPr>
                <w:b/>
                <w:color w:val="0000FF"/>
              </w:rPr>
              <w:t xml:space="preserve"> </w:t>
            </w:r>
            <w:r w:rsidRPr="0080530F">
              <w:rPr>
                <w:b/>
                <w:color w:val="0000FF"/>
                <w:shd w:val="clear" w:color="auto" w:fill="E6E6E6"/>
              </w:rPr>
              <w:fldChar w:fldCharType="begin"/>
            </w:r>
            <w:r w:rsidRPr="0080530F">
              <w:rPr>
                <w:b/>
                <w:color w:val="0000FF"/>
              </w:rPr>
              <w:instrText xml:space="preserve"> REF _Ref66450518 \h </w:instrText>
            </w:r>
            <w:r>
              <w:rPr>
                <w:b/>
                <w:color w:val="0000FF"/>
              </w:rPr>
              <w:instrText xml:space="preserve"> \* MERGEFORMAT </w:instrText>
            </w:r>
            <w:r w:rsidRPr="0080530F">
              <w:rPr>
                <w:b/>
                <w:color w:val="0000FF"/>
                <w:shd w:val="clear" w:color="auto" w:fill="E6E6E6"/>
              </w:rPr>
            </w:r>
            <w:r w:rsidRPr="0080530F">
              <w:rPr>
                <w:b/>
                <w:color w:val="0000FF"/>
                <w:shd w:val="clear" w:color="auto" w:fill="E6E6E6"/>
              </w:rPr>
              <w:fldChar w:fldCharType="separate"/>
            </w:r>
            <w:r w:rsidRPr="00D80A0C">
              <w:rPr>
                <w:b/>
                <w:color w:val="0000FF"/>
              </w:rPr>
              <w:t>Table A.2</w:t>
            </w:r>
            <w:r w:rsidRPr="0080530F">
              <w:rPr>
                <w:b/>
                <w:color w:val="0000FF"/>
                <w:shd w:val="clear" w:color="auto" w:fill="E6E6E6"/>
              </w:rPr>
              <w:fldChar w:fldCharType="end"/>
            </w:r>
            <w:r w:rsidRPr="00E93242">
              <w:rPr>
                <w:b/>
                <w:color w:val="0000FF"/>
              </w:rPr>
              <w:t>.</w:t>
            </w:r>
          </w:p>
          <w:p w14:paraId="6FB4FF99" w14:textId="77777777" w:rsidR="00F71783" w:rsidRPr="008603A5" w:rsidRDefault="00F71783" w:rsidP="00973EFD">
            <w:pPr>
              <w:rPr>
                <w:color w:val="0000FF"/>
              </w:rPr>
            </w:pPr>
            <w:r w:rsidRPr="00722E1F">
              <w:rPr>
                <w:b/>
                <w:bCs/>
                <w:color w:val="0000FF"/>
              </w:rPr>
              <w:t>Please delete this box when the document is finished</w:t>
            </w:r>
          </w:p>
        </w:tc>
      </w:tr>
    </w:tbl>
    <w:p w14:paraId="20E7987D" w14:textId="77777777" w:rsidR="00F71783" w:rsidRPr="00F71783" w:rsidRDefault="00F71783" w:rsidP="000F0E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711"/>
        <w:gridCol w:w="1117"/>
        <w:gridCol w:w="1183"/>
        <w:gridCol w:w="891"/>
        <w:gridCol w:w="893"/>
        <w:gridCol w:w="897"/>
        <w:gridCol w:w="893"/>
        <w:gridCol w:w="897"/>
        <w:gridCol w:w="893"/>
        <w:gridCol w:w="893"/>
        <w:gridCol w:w="897"/>
        <w:gridCol w:w="893"/>
        <w:gridCol w:w="898"/>
        <w:gridCol w:w="894"/>
        <w:gridCol w:w="898"/>
        <w:gridCol w:w="1707"/>
        <w:gridCol w:w="1699"/>
        <w:gridCol w:w="1699"/>
        <w:gridCol w:w="1677"/>
      </w:tblGrid>
      <w:tr w:rsidR="008F5148" w:rsidRPr="00CD2C45" w14:paraId="1DC72A47" w14:textId="02F9A11D" w:rsidTr="000F0E66">
        <w:trPr>
          <w:cantSplit/>
          <w:trHeight w:val="1077"/>
          <w:tblHeader/>
        </w:trPr>
        <w:tc>
          <w:tcPr>
            <w:tcW w:w="398" w:type="pct"/>
            <w:shd w:val="clear" w:color="auto" w:fill="auto"/>
            <w:vAlign w:val="center"/>
          </w:tcPr>
          <w:p w14:paraId="70AB3BDD" w14:textId="397EA03C" w:rsidR="00901BA2" w:rsidRPr="008F5148" w:rsidRDefault="00901BA2" w:rsidP="000F0E66">
            <w:pPr>
              <w:spacing w:before="0" w:after="0" w:line="240" w:lineRule="auto"/>
              <w:jc w:val="center"/>
              <w:rPr>
                <w:rFonts w:cs="Arial"/>
                <w:b/>
                <w:bCs/>
                <w:sz w:val="20"/>
                <w:szCs w:val="20"/>
              </w:rPr>
            </w:pPr>
            <w:r w:rsidRPr="000F0E66">
              <w:rPr>
                <w:b/>
                <w:bCs/>
                <w:sz w:val="20"/>
                <w:szCs w:val="20"/>
              </w:rPr>
              <w:t>DT ID</w:t>
            </w:r>
          </w:p>
        </w:tc>
        <w:tc>
          <w:tcPr>
            <w:tcW w:w="249" w:type="pct"/>
            <w:vAlign w:val="center"/>
          </w:tcPr>
          <w:p w14:paraId="781F4573" w14:textId="6214E553" w:rsidR="00901BA2" w:rsidRPr="008F5148" w:rsidRDefault="00901BA2" w:rsidP="000F0E66">
            <w:pPr>
              <w:spacing w:before="0" w:after="0" w:line="240" w:lineRule="auto"/>
              <w:jc w:val="center"/>
              <w:rPr>
                <w:rFonts w:cs="Arial"/>
                <w:b/>
                <w:bCs/>
                <w:sz w:val="20"/>
                <w:szCs w:val="20"/>
              </w:rPr>
            </w:pPr>
            <w:r w:rsidRPr="000F0E66">
              <w:rPr>
                <w:b/>
                <w:bCs/>
                <w:sz w:val="20"/>
                <w:szCs w:val="20"/>
              </w:rPr>
              <w:t>X OS Grid Ref (Easting)</w:t>
            </w:r>
          </w:p>
        </w:tc>
        <w:tc>
          <w:tcPr>
            <w:tcW w:w="275" w:type="pct"/>
            <w:vAlign w:val="center"/>
          </w:tcPr>
          <w:p w14:paraId="3052BBC4" w14:textId="56AE84FE" w:rsidR="00901BA2" w:rsidRPr="008F5148" w:rsidRDefault="00901BA2" w:rsidP="000F0E66">
            <w:pPr>
              <w:spacing w:before="0" w:after="0" w:line="240" w:lineRule="auto"/>
              <w:jc w:val="center"/>
              <w:rPr>
                <w:rFonts w:cs="Arial"/>
                <w:b/>
                <w:bCs/>
                <w:sz w:val="20"/>
                <w:szCs w:val="20"/>
              </w:rPr>
            </w:pPr>
            <w:r w:rsidRPr="000F0E66">
              <w:rPr>
                <w:b/>
                <w:bCs/>
                <w:sz w:val="20"/>
                <w:szCs w:val="20"/>
              </w:rPr>
              <w:t>Y OS Grid Ref (Northing)</w:t>
            </w:r>
          </w:p>
        </w:tc>
        <w:tc>
          <w:tcPr>
            <w:tcW w:w="208" w:type="pct"/>
            <w:shd w:val="clear" w:color="auto" w:fill="auto"/>
            <w:vAlign w:val="center"/>
          </w:tcPr>
          <w:p w14:paraId="74248CCF" w14:textId="12CBD262"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Jan</w:t>
            </w:r>
          </w:p>
        </w:tc>
        <w:tc>
          <w:tcPr>
            <w:tcW w:w="208" w:type="pct"/>
            <w:shd w:val="clear" w:color="auto" w:fill="auto"/>
            <w:vAlign w:val="center"/>
          </w:tcPr>
          <w:p w14:paraId="393AE766"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Feb</w:t>
            </w:r>
          </w:p>
        </w:tc>
        <w:tc>
          <w:tcPr>
            <w:tcW w:w="209" w:type="pct"/>
            <w:vAlign w:val="center"/>
          </w:tcPr>
          <w:p w14:paraId="23CBF3D2"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Mar</w:t>
            </w:r>
          </w:p>
        </w:tc>
        <w:tc>
          <w:tcPr>
            <w:tcW w:w="208" w:type="pct"/>
            <w:vAlign w:val="center"/>
          </w:tcPr>
          <w:p w14:paraId="625588DE"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Apr</w:t>
            </w:r>
          </w:p>
        </w:tc>
        <w:tc>
          <w:tcPr>
            <w:tcW w:w="209" w:type="pct"/>
            <w:vAlign w:val="center"/>
          </w:tcPr>
          <w:p w14:paraId="067094BA"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May</w:t>
            </w:r>
          </w:p>
        </w:tc>
        <w:tc>
          <w:tcPr>
            <w:tcW w:w="208" w:type="pct"/>
            <w:vAlign w:val="center"/>
          </w:tcPr>
          <w:p w14:paraId="28066283"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Jun</w:t>
            </w:r>
          </w:p>
        </w:tc>
        <w:tc>
          <w:tcPr>
            <w:tcW w:w="208" w:type="pct"/>
            <w:vAlign w:val="center"/>
          </w:tcPr>
          <w:p w14:paraId="17FE053F"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Jul</w:t>
            </w:r>
          </w:p>
        </w:tc>
        <w:tc>
          <w:tcPr>
            <w:tcW w:w="209" w:type="pct"/>
            <w:shd w:val="clear" w:color="auto" w:fill="auto"/>
            <w:vAlign w:val="center"/>
          </w:tcPr>
          <w:p w14:paraId="071C0A92"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Aug</w:t>
            </w:r>
          </w:p>
        </w:tc>
        <w:tc>
          <w:tcPr>
            <w:tcW w:w="208" w:type="pct"/>
            <w:vAlign w:val="center"/>
          </w:tcPr>
          <w:p w14:paraId="59CE3DDB"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Sep</w:t>
            </w:r>
          </w:p>
        </w:tc>
        <w:tc>
          <w:tcPr>
            <w:tcW w:w="209" w:type="pct"/>
            <w:vAlign w:val="center"/>
          </w:tcPr>
          <w:p w14:paraId="5827EAF3"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Oct</w:t>
            </w:r>
          </w:p>
        </w:tc>
        <w:tc>
          <w:tcPr>
            <w:tcW w:w="208" w:type="pct"/>
            <w:vAlign w:val="center"/>
          </w:tcPr>
          <w:p w14:paraId="0E6D57CE"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Nov</w:t>
            </w:r>
          </w:p>
        </w:tc>
        <w:tc>
          <w:tcPr>
            <w:tcW w:w="209" w:type="pct"/>
            <w:vAlign w:val="center"/>
          </w:tcPr>
          <w:p w14:paraId="13CE200D"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Dec</w:t>
            </w:r>
          </w:p>
        </w:tc>
        <w:tc>
          <w:tcPr>
            <w:tcW w:w="397" w:type="pct"/>
            <w:vAlign w:val="center"/>
          </w:tcPr>
          <w:p w14:paraId="65B05E9F" w14:textId="49D5E427" w:rsidR="00901BA2" w:rsidRPr="008F5148" w:rsidRDefault="00901BA2" w:rsidP="000F0E66">
            <w:pPr>
              <w:spacing w:before="0" w:after="0" w:line="240" w:lineRule="auto"/>
              <w:jc w:val="center"/>
              <w:rPr>
                <w:rFonts w:cs="Arial"/>
                <w:b/>
                <w:bCs/>
                <w:sz w:val="20"/>
                <w:szCs w:val="20"/>
              </w:rPr>
            </w:pPr>
            <w:r w:rsidRPr="000F0E66">
              <w:rPr>
                <w:b/>
                <w:bCs/>
                <w:sz w:val="20"/>
                <w:szCs w:val="20"/>
              </w:rPr>
              <w:t>Annual Mean: Raw Data</w:t>
            </w:r>
          </w:p>
        </w:tc>
        <w:tc>
          <w:tcPr>
            <w:tcW w:w="395" w:type="pct"/>
            <w:vAlign w:val="center"/>
          </w:tcPr>
          <w:p w14:paraId="6D3164F6" w14:textId="1576C6DD" w:rsidR="00A24469" w:rsidRPr="000F0E66" w:rsidRDefault="00A24469" w:rsidP="000F0E66">
            <w:pPr>
              <w:spacing w:before="0" w:after="0" w:line="240" w:lineRule="auto"/>
              <w:jc w:val="center"/>
              <w:rPr>
                <w:b/>
                <w:bCs/>
                <w:sz w:val="20"/>
                <w:szCs w:val="20"/>
              </w:rPr>
            </w:pPr>
            <w:r w:rsidRPr="000F0E66">
              <w:rPr>
                <w:b/>
                <w:bCs/>
                <w:sz w:val="20"/>
                <w:szCs w:val="20"/>
              </w:rPr>
              <w:t>Annual Mean: Annualised and Bias Adjusted</w:t>
            </w:r>
          </w:p>
          <w:p w14:paraId="3A2AFA0A" w14:textId="38C0C748" w:rsidR="00901BA2" w:rsidRPr="008F5148" w:rsidRDefault="00A24469" w:rsidP="000F0E66">
            <w:pPr>
              <w:spacing w:before="0" w:after="0" w:line="240" w:lineRule="auto"/>
              <w:jc w:val="center"/>
              <w:rPr>
                <w:rFonts w:cs="Arial"/>
                <w:b/>
                <w:bCs/>
                <w:sz w:val="20"/>
                <w:szCs w:val="20"/>
              </w:rPr>
            </w:pPr>
            <w:r w:rsidRPr="000F0E66">
              <w:rPr>
                <w:b/>
                <w:bCs/>
                <w:sz w:val="20"/>
                <w:szCs w:val="20"/>
              </w:rPr>
              <w:t>&lt;(</w:t>
            </w:r>
            <w:proofErr w:type="spellStart"/>
            <w:r w:rsidRPr="000F0E66">
              <w:rPr>
                <w:b/>
                <w:bCs/>
                <w:sz w:val="20"/>
                <w:szCs w:val="20"/>
              </w:rPr>
              <w:t>x.x</w:t>
            </w:r>
            <w:proofErr w:type="spellEnd"/>
            <w:r w:rsidRPr="000F0E66">
              <w:rPr>
                <w:b/>
                <w:bCs/>
                <w:sz w:val="20"/>
                <w:szCs w:val="20"/>
              </w:rPr>
              <w:t>)&gt;</w:t>
            </w:r>
          </w:p>
        </w:tc>
        <w:tc>
          <w:tcPr>
            <w:tcW w:w="395" w:type="pct"/>
            <w:vAlign w:val="center"/>
          </w:tcPr>
          <w:p w14:paraId="56CED0B1" w14:textId="482DC484" w:rsidR="00901BA2" w:rsidRPr="008F5148" w:rsidRDefault="008F5148" w:rsidP="000F0E66">
            <w:pPr>
              <w:spacing w:before="0" w:after="0" w:line="240" w:lineRule="auto"/>
              <w:jc w:val="center"/>
              <w:rPr>
                <w:rFonts w:cs="Arial"/>
                <w:b/>
                <w:bCs/>
                <w:sz w:val="20"/>
                <w:szCs w:val="20"/>
              </w:rPr>
            </w:pPr>
            <w:r w:rsidRPr="008F5148">
              <w:rPr>
                <w:rFonts w:cs="Arial"/>
                <w:b/>
                <w:bCs/>
                <w:sz w:val="20"/>
                <w:szCs w:val="20"/>
              </w:rPr>
              <w:t>Annual Mean: Distance Corrected to Nearest Exposure</w:t>
            </w:r>
          </w:p>
        </w:tc>
        <w:tc>
          <w:tcPr>
            <w:tcW w:w="390" w:type="pct"/>
            <w:vAlign w:val="center"/>
          </w:tcPr>
          <w:p w14:paraId="3DA68DA8" w14:textId="77245AA6" w:rsidR="00901BA2" w:rsidRPr="008F5148" w:rsidRDefault="008F5148" w:rsidP="000F0E66">
            <w:pPr>
              <w:spacing w:before="0" w:after="0" w:line="240" w:lineRule="auto"/>
              <w:jc w:val="center"/>
              <w:rPr>
                <w:rFonts w:cs="Arial"/>
                <w:b/>
                <w:bCs/>
                <w:sz w:val="20"/>
                <w:szCs w:val="20"/>
              </w:rPr>
            </w:pPr>
            <w:r w:rsidRPr="000F0E66">
              <w:rPr>
                <w:b/>
                <w:bCs/>
                <w:sz w:val="20"/>
                <w:szCs w:val="20"/>
              </w:rPr>
              <w:t>Comment</w:t>
            </w:r>
          </w:p>
        </w:tc>
      </w:tr>
      <w:tr w:rsidR="009F3A03" w:rsidRPr="00CD2C45" w14:paraId="0215367F" w14:textId="06DF2588" w:rsidTr="000F0E66">
        <w:trPr>
          <w:cantSplit/>
          <w:trHeight w:val="1077"/>
        </w:trPr>
        <w:tc>
          <w:tcPr>
            <w:tcW w:w="398" w:type="pct"/>
            <w:shd w:val="clear" w:color="auto" w:fill="auto"/>
            <w:vAlign w:val="center"/>
          </w:tcPr>
          <w:p w14:paraId="7CAD94B2" w14:textId="6D54B93D"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DT1</w:t>
            </w:r>
            <w:r>
              <w:rPr>
                <w:rFonts w:cs="Arial"/>
                <w:color w:val="FF0000"/>
                <w:sz w:val="20"/>
                <w:szCs w:val="20"/>
              </w:rPr>
              <w:t>&gt;</w:t>
            </w:r>
          </w:p>
        </w:tc>
        <w:tc>
          <w:tcPr>
            <w:tcW w:w="249" w:type="pct"/>
            <w:vAlign w:val="center"/>
          </w:tcPr>
          <w:p w14:paraId="4C1FCFF8" w14:textId="0B3D24AC"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722E1F">
              <w:rPr>
                <w:rFonts w:cs="Arial"/>
                <w:color w:val="FF0000"/>
                <w:sz w:val="20"/>
                <w:szCs w:val="20"/>
              </w:rPr>
              <w:t>666555</w:t>
            </w:r>
            <w:r>
              <w:rPr>
                <w:rFonts w:cs="Arial"/>
                <w:color w:val="FF0000"/>
                <w:sz w:val="20"/>
                <w:szCs w:val="20"/>
              </w:rPr>
              <w:t>&gt;</w:t>
            </w:r>
          </w:p>
        </w:tc>
        <w:tc>
          <w:tcPr>
            <w:tcW w:w="275" w:type="pct"/>
            <w:vAlign w:val="center"/>
          </w:tcPr>
          <w:p w14:paraId="771E6C37" w14:textId="2724391A"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0C1797">
              <w:rPr>
                <w:rFonts w:cs="Arial"/>
                <w:color w:val="FF0000"/>
                <w:sz w:val="20"/>
                <w:szCs w:val="20"/>
              </w:rPr>
              <w:t>333444</w:t>
            </w:r>
            <w:r>
              <w:rPr>
                <w:rFonts w:cs="Arial"/>
                <w:color w:val="FF0000"/>
                <w:sz w:val="20"/>
                <w:szCs w:val="20"/>
              </w:rPr>
              <w:t>&gt;</w:t>
            </w:r>
          </w:p>
        </w:tc>
        <w:tc>
          <w:tcPr>
            <w:tcW w:w="208" w:type="pct"/>
            <w:shd w:val="clear" w:color="auto" w:fill="auto"/>
            <w:vAlign w:val="center"/>
          </w:tcPr>
          <w:p w14:paraId="2A2E65A1" w14:textId="2C05999F"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26.2</w:t>
            </w:r>
            <w:r>
              <w:rPr>
                <w:rFonts w:cs="Arial"/>
                <w:color w:val="FF0000"/>
                <w:sz w:val="20"/>
                <w:szCs w:val="20"/>
              </w:rPr>
              <w:t>&gt;</w:t>
            </w:r>
          </w:p>
        </w:tc>
        <w:tc>
          <w:tcPr>
            <w:tcW w:w="208" w:type="pct"/>
            <w:shd w:val="clear" w:color="auto" w:fill="auto"/>
            <w:vAlign w:val="center"/>
          </w:tcPr>
          <w:p w14:paraId="50FD99CB" w14:textId="13DF8E07"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42.1</w:t>
            </w:r>
            <w:r>
              <w:rPr>
                <w:rFonts w:cs="Arial"/>
                <w:color w:val="FF0000"/>
                <w:sz w:val="20"/>
                <w:szCs w:val="20"/>
              </w:rPr>
              <w:t>&gt;</w:t>
            </w:r>
          </w:p>
        </w:tc>
        <w:tc>
          <w:tcPr>
            <w:tcW w:w="209" w:type="pct"/>
            <w:vAlign w:val="center"/>
          </w:tcPr>
          <w:p w14:paraId="2C01E574" w14:textId="20CB5CE5"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w:t>
            </w:r>
            <w:r>
              <w:rPr>
                <w:rFonts w:cs="Arial"/>
                <w:color w:val="FF0000"/>
                <w:sz w:val="20"/>
                <w:szCs w:val="20"/>
              </w:rPr>
              <w:t>&gt;</w:t>
            </w:r>
          </w:p>
        </w:tc>
        <w:tc>
          <w:tcPr>
            <w:tcW w:w="208" w:type="pct"/>
            <w:vAlign w:val="center"/>
          </w:tcPr>
          <w:p w14:paraId="5FCC4B69" w14:textId="56310A58"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w:t>
            </w:r>
            <w:r>
              <w:rPr>
                <w:rFonts w:cs="Arial"/>
                <w:color w:val="FF0000"/>
                <w:sz w:val="20"/>
                <w:szCs w:val="20"/>
              </w:rPr>
              <w:t>&gt;</w:t>
            </w:r>
          </w:p>
        </w:tc>
        <w:tc>
          <w:tcPr>
            <w:tcW w:w="209" w:type="pct"/>
            <w:vAlign w:val="center"/>
          </w:tcPr>
          <w:p w14:paraId="3B75E4CB" w14:textId="6BFA9073"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28.2</w:t>
            </w:r>
            <w:r>
              <w:rPr>
                <w:rFonts w:cs="Arial"/>
                <w:color w:val="FF0000"/>
                <w:sz w:val="20"/>
                <w:szCs w:val="20"/>
              </w:rPr>
              <w:t>&gt;</w:t>
            </w:r>
          </w:p>
        </w:tc>
        <w:tc>
          <w:tcPr>
            <w:tcW w:w="208" w:type="pct"/>
            <w:vAlign w:val="center"/>
          </w:tcPr>
          <w:p w14:paraId="34D71DEF" w14:textId="65E27C3B"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35.3</w:t>
            </w:r>
            <w:r>
              <w:rPr>
                <w:rFonts w:cs="Arial"/>
                <w:color w:val="FF0000"/>
                <w:sz w:val="20"/>
                <w:szCs w:val="20"/>
              </w:rPr>
              <w:t>&gt;</w:t>
            </w:r>
          </w:p>
        </w:tc>
        <w:tc>
          <w:tcPr>
            <w:tcW w:w="208" w:type="pct"/>
            <w:vAlign w:val="center"/>
          </w:tcPr>
          <w:p w14:paraId="3BA419AA" w14:textId="663CB054"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w:t>
            </w:r>
            <w:r>
              <w:rPr>
                <w:rFonts w:cs="Arial"/>
                <w:color w:val="FF0000"/>
                <w:sz w:val="20"/>
                <w:szCs w:val="20"/>
              </w:rPr>
              <w:t>&gt;</w:t>
            </w:r>
          </w:p>
        </w:tc>
        <w:tc>
          <w:tcPr>
            <w:tcW w:w="209" w:type="pct"/>
            <w:shd w:val="clear" w:color="auto" w:fill="auto"/>
            <w:vAlign w:val="center"/>
          </w:tcPr>
          <w:p w14:paraId="21795F4F" w14:textId="773B4557"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26.3</w:t>
            </w:r>
            <w:r>
              <w:rPr>
                <w:rFonts w:cs="Arial"/>
                <w:color w:val="FF0000"/>
                <w:sz w:val="20"/>
                <w:szCs w:val="20"/>
              </w:rPr>
              <w:t>&gt;</w:t>
            </w:r>
          </w:p>
        </w:tc>
        <w:tc>
          <w:tcPr>
            <w:tcW w:w="208" w:type="pct"/>
            <w:vAlign w:val="center"/>
          </w:tcPr>
          <w:p w14:paraId="484A174A" w14:textId="194FEF41"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31.5</w:t>
            </w:r>
            <w:r>
              <w:rPr>
                <w:rFonts w:cs="Arial"/>
                <w:color w:val="FF0000"/>
                <w:sz w:val="20"/>
                <w:szCs w:val="20"/>
              </w:rPr>
              <w:t>&gt;</w:t>
            </w:r>
          </w:p>
        </w:tc>
        <w:tc>
          <w:tcPr>
            <w:tcW w:w="209" w:type="pct"/>
            <w:vAlign w:val="center"/>
          </w:tcPr>
          <w:p w14:paraId="5D6C578F" w14:textId="5714DEAB"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38.4</w:t>
            </w:r>
            <w:r>
              <w:rPr>
                <w:rFonts w:cs="Arial"/>
                <w:color w:val="FF0000"/>
                <w:sz w:val="20"/>
                <w:szCs w:val="20"/>
              </w:rPr>
              <w:t>&gt;</w:t>
            </w:r>
          </w:p>
        </w:tc>
        <w:tc>
          <w:tcPr>
            <w:tcW w:w="208" w:type="pct"/>
            <w:vAlign w:val="center"/>
          </w:tcPr>
          <w:p w14:paraId="2067F573" w14:textId="2733A229"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45.2</w:t>
            </w:r>
            <w:r>
              <w:rPr>
                <w:rFonts w:cs="Arial"/>
                <w:color w:val="FF0000"/>
                <w:sz w:val="20"/>
                <w:szCs w:val="20"/>
              </w:rPr>
              <w:t>&gt;</w:t>
            </w:r>
          </w:p>
        </w:tc>
        <w:tc>
          <w:tcPr>
            <w:tcW w:w="209" w:type="pct"/>
            <w:vAlign w:val="center"/>
          </w:tcPr>
          <w:p w14:paraId="4F3FF0DA" w14:textId="33CACDA9"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41.5</w:t>
            </w:r>
            <w:r>
              <w:rPr>
                <w:rFonts w:cs="Arial"/>
                <w:color w:val="FF0000"/>
                <w:sz w:val="20"/>
                <w:szCs w:val="20"/>
              </w:rPr>
              <w:t>&gt;</w:t>
            </w:r>
          </w:p>
        </w:tc>
        <w:tc>
          <w:tcPr>
            <w:tcW w:w="397" w:type="pct"/>
            <w:vAlign w:val="center"/>
          </w:tcPr>
          <w:p w14:paraId="6307BE40" w14:textId="09093ACE"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35.0</w:t>
            </w:r>
            <w:r>
              <w:rPr>
                <w:rFonts w:cs="Arial"/>
                <w:color w:val="FF0000"/>
                <w:sz w:val="20"/>
                <w:szCs w:val="20"/>
              </w:rPr>
              <w:t>&gt;</w:t>
            </w:r>
          </w:p>
        </w:tc>
        <w:tc>
          <w:tcPr>
            <w:tcW w:w="395" w:type="pct"/>
            <w:vAlign w:val="center"/>
          </w:tcPr>
          <w:p w14:paraId="3B1A7C09" w14:textId="4E109067"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40.2</w:t>
            </w:r>
            <w:r>
              <w:rPr>
                <w:rFonts w:cs="Arial"/>
                <w:color w:val="FF0000"/>
                <w:sz w:val="20"/>
                <w:szCs w:val="20"/>
              </w:rPr>
              <w:t>&gt;</w:t>
            </w:r>
          </w:p>
        </w:tc>
        <w:tc>
          <w:tcPr>
            <w:tcW w:w="395" w:type="pct"/>
            <w:vAlign w:val="center"/>
          </w:tcPr>
          <w:p w14:paraId="55CFF67F" w14:textId="77777777" w:rsidR="009F3A03" w:rsidRPr="00C514F8" w:rsidRDefault="009F3A03" w:rsidP="002D479A">
            <w:pPr>
              <w:spacing w:before="0" w:after="0" w:line="240" w:lineRule="auto"/>
              <w:jc w:val="center"/>
              <w:rPr>
                <w:rFonts w:cs="Arial"/>
                <w:color w:val="FF0000"/>
                <w:sz w:val="20"/>
                <w:szCs w:val="20"/>
              </w:rPr>
            </w:pPr>
          </w:p>
        </w:tc>
        <w:tc>
          <w:tcPr>
            <w:tcW w:w="390" w:type="pct"/>
            <w:vAlign w:val="center"/>
          </w:tcPr>
          <w:p w14:paraId="39AF8476" w14:textId="77777777" w:rsidR="009F3A03" w:rsidRPr="00C514F8" w:rsidRDefault="009F3A03" w:rsidP="002D479A">
            <w:pPr>
              <w:spacing w:before="0" w:after="0" w:line="240" w:lineRule="auto"/>
              <w:jc w:val="center"/>
              <w:rPr>
                <w:rFonts w:cs="Arial"/>
                <w:color w:val="FF0000"/>
                <w:sz w:val="20"/>
                <w:szCs w:val="20"/>
              </w:rPr>
            </w:pPr>
          </w:p>
        </w:tc>
      </w:tr>
      <w:tr w:rsidR="009F3A03" w:rsidRPr="00CD2C45" w14:paraId="2A7630E9" w14:textId="49CF7529" w:rsidTr="000F0E66">
        <w:trPr>
          <w:cantSplit/>
          <w:trHeight w:val="1077"/>
        </w:trPr>
        <w:tc>
          <w:tcPr>
            <w:tcW w:w="398" w:type="pct"/>
            <w:shd w:val="clear" w:color="auto" w:fill="auto"/>
            <w:vAlign w:val="center"/>
          </w:tcPr>
          <w:p w14:paraId="02D855B8" w14:textId="5CEA2A76"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lastRenderedPageBreak/>
              <w:t>&lt;</w:t>
            </w:r>
            <w:r w:rsidR="009F3A03" w:rsidRPr="00C514F8">
              <w:rPr>
                <w:rFonts w:cs="Arial"/>
                <w:color w:val="FF0000"/>
                <w:sz w:val="20"/>
                <w:szCs w:val="20"/>
              </w:rPr>
              <w:t>DT2</w:t>
            </w:r>
            <w:r>
              <w:rPr>
                <w:rFonts w:cs="Arial"/>
                <w:color w:val="FF0000"/>
                <w:sz w:val="20"/>
                <w:szCs w:val="20"/>
              </w:rPr>
              <w:t>&gt;</w:t>
            </w:r>
          </w:p>
        </w:tc>
        <w:tc>
          <w:tcPr>
            <w:tcW w:w="249" w:type="pct"/>
            <w:vAlign w:val="center"/>
          </w:tcPr>
          <w:p w14:paraId="73F9A153" w14:textId="77777777" w:rsidR="009F3A03" w:rsidRPr="00C514F8" w:rsidRDefault="009F3A03" w:rsidP="002D479A">
            <w:pPr>
              <w:spacing w:before="0" w:after="0" w:line="240" w:lineRule="auto"/>
              <w:jc w:val="center"/>
              <w:rPr>
                <w:rFonts w:cs="Arial"/>
                <w:color w:val="FF0000"/>
                <w:sz w:val="20"/>
                <w:szCs w:val="20"/>
              </w:rPr>
            </w:pPr>
          </w:p>
        </w:tc>
        <w:tc>
          <w:tcPr>
            <w:tcW w:w="275" w:type="pct"/>
            <w:vAlign w:val="center"/>
          </w:tcPr>
          <w:p w14:paraId="09D31B2D" w14:textId="6B3F3C4F" w:rsidR="009F3A03" w:rsidRPr="00C514F8" w:rsidRDefault="009F3A03" w:rsidP="002D479A">
            <w:pPr>
              <w:spacing w:before="0" w:after="0" w:line="240" w:lineRule="auto"/>
              <w:jc w:val="center"/>
              <w:rPr>
                <w:rFonts w:cs="Arial"/>
                <w:color w:val="FF0000"/>
                <w:sz w:val="20"/>
                <w:szCs w:val="20"/>
              </w:rPr>
            </w:pPr>
          </w:p>
        </w:tc>
        <w:tc>
          <w:tcPr>
            <w:tcW w:w="208" w:type="pct"/>
            <w:shd w:val="clear" w:color="auto" w:fill="auto"/>
            <w:vAlign w:val="center"/>
          </w:tcPr>
          <w:p w14:paraId="405D346F" w14:textId="10C5A838" w:rsidR="009F3A03" w:rsidRPr="00C514F8" w:rsidRDefault="009F3A03" w:rsidP="002D479A">
            <w:pPr>
              <w:spacing w:before="0" w:after="0" w:line="240" w:lineRule="auto"/>
              <w:jc w:val="center"/>
              <w:rPr>
                <w:rFonts w:cs="Arial"/>
                <w:color w:val="FF0000"/>
                <w:sz w:val="20"/>
                <w:szCs w:val="20"/>
              </w:rPr>
            </w:pPr>
          </w:p>
        </w:tc>
        <w:tc>
          <w:tcPr>
            <w:tcW w:w="208" w:type="pct"/>
            <w:shd w:val="clear" w:color="auto" w:fill="auto"/>
            <w:vAlign w:val="center"/>
          </w:tcPr>
          <w:p w14:paraId="52B166D4" w14:textId="77777777" w:rsidR="009F3A03" w:rsidRPr="00C514F8" w:rsidRDefault="009F3A03" w:rsidP="002D479A">
            <w:pPr>
              <w:spacing w:before="0" w:after="0" w:line="240" w:lineRule="auto"/>
              <w:jc w:val="center"/>
              <w:rPr>
                <w:rFonts w:cs="Arial"/>
                <w:color w:val="FF0000"/>
                <w:sz w:val="20"/>
                <w:szCs w:val="20"/>
              </w:rPr>
            </w:pPr>
          </w:p>
        </w:tc>
        <w:tc>
          <w:tcPr>
            <w:tcW w:w="209" w:type="pct"/>
            <w:vAlign w:val="center"/>
          </w:tcPr>
          <w:p w14:paraId="7AC2A369" w14:textId="77777777" w:rsidR="009F3A03" w:rsidRPr="00C514F8" w:rsidRDefault="009F3A03" w:rsidP="002D479A">
            <w:pPr>
              <w:spacing w:before="0" w:after="0" w:line="240" w:lineRule="auto"/>
              <w:jc w:val="center"/>
              <w:rPr>
                <w:rFonts w:cs="Arial"/>
                <w:color w:val="FF0000"/>
                <w:sz w:val="20"/>
                <w:szCs w:val="20"/>
              </w:rPr>
            </w:pPr>
          </w:p>
        </w:tc>
        <w:tc>
          <w:tcPr>
            <w:tcW w:w="208" w:type="pct"/>
            <w:vAlign w:val="center"/>
          </w:tcPr>
          <w:p w14:paraId="1803EF87" w14:textId="77777777" w:rsidR="009F3A03" w:rsidRPr="00C514F8" w:rsidRDefault="009F3A03" w:rsidP="002D479A">
            <w:pPr>
              <w:spacing w:before="0" w:after="0" w:line="240" w:lineRule="auto"/>
              <w:jc w:val="center"/>
              <w:rPr>
                <w:rFonts w:cs="Arial"/>
                <w:color w:val="FF0000"/>
                <w:sz w:val="20"/>
                <w:szCs w:val="20"/>
              </w:rPr>
            </w:pPr>
          </w:p>
        </w:tc>
        <w:tc>
          <w:tcPr>
            <w:tcW w:w="209" w:type="pct"/>
            <w:vAlign w:val="center"/>
          </w:tcPr>
          <w:p w14:paraId="6A08D599" w14:textId="77777777" w:rsidR="009F3A03" w:rsidRPr="00C514F8" w:rsidRDefault="009F3A03" w:rsidP="002D479A">
            <w:pPr>
              <w:spacing w:before="0" w:after="0" w:line="240" w:lineRule="auto"/>
              <w:jc w:val="center"/>
              <w:rPr>
                <w:rFonts w:cs="Arial"/>
                <w:color w:val="FF0000"/>
                <w:sz w:val="20"/>
                <w:szCs w:val="20"/>
              </w:rPr>
            </w:pPr>
          </w:p>
        </w:tc>
        <w:tc>
          <w:tcPr>
            <w:tcW w:w="208" w:type="pct"/>
            <w:vAlign w:val="center"/>
          </w:tcPr>
          <w:p w14:paraId="6FF73A54" w14:textId="77777777" w:rsidR="009F3A03" w:rsidRPr="00C514F8" w:rsidRDefault="009F3A03" w:rsidP="002D479A">
            <w:pPr>
              <w:spacing w:before="0" w:after="0" w:line="240" w:lineRule="auto"/>
              <w:jc w:val="center"/>
              <w:rPr>
                <w:rFonts w:cs="Arial"/>
                <w:color w:val="FF0000"/>
                <w:sz w:val="20"/>
                <w:szCs w:val="20"/>
              </w:rPr>
            </w:pPr>
          </w:p>
        </w:tc>
        <w:tc>
          <w:tcPr>
            <w:tcW w:w="208" w:type="pct"/>
            <w:vAlign w:val="center"/>
          </w:tcPr>
          <w:p w14:paraId="7A8589FE" w14:textId="77777777" w:rsidR="009F3A03" w:rsidRPr="00C514F8" w:rsidRDefault="009F3A03" w:rsidP="002D479A">
            <w:pPr>
              <w:spacing w:before="0" w:after="0" w:line="240" w:lineRule="auto"/>
              <w:jc w:val="center"/>
              <w:rPr>
                <w:rFonts w:cs="Arial"/>
                <w:color w:val="FF0000"/>
                <w:sz w:val="20"/>
                <w:szCs w:val="20"/>
              </w:rPr>
            </w:pPr>
          </w:p>
        </w:tc>
        <w:tc>
          <w:tcPr>
            <w:tcW w:w="209" w:type="pct"/>
            <w:shd w:val="clear" w:color="auto" w:fill="auto"/>
            <w:vAlign w:val="center"/>
          </w:tcPr>
          <w:p w14:paraId="700BE19D" w14:textId="77777777" w:rsidR="009F3A03" w:rsidRPr="00C514F8" w:rsidRDefault="009F3A03" w:rsidP="002D479A">
            <w:pPr>
              <w:spacing w:before="0" w:after="0" w:line="240" w:lineRule="auto"/>
              <w:jc w:val="center"/>
              <w:rPr>
                <w:rFonts w:cs="Arial"/>
                <w:color w:val="FF0000"/>
                <w:sz w:val="20"/>
                <w:szCs w:val="20"/>
              </w:rPr>
            </w:pPr>
          </w:p>
        </w:tc>
        <w:tc>
          <w:tcPr>
            <w:tcW w:w="208" w:type="pct"/>
            <w:vAlign w:val="center"/>
          </w:tcPr>
          <w:p w14:paraId="12DB261F" w14:textId="77777777" w:rsidR="009F3A03" w:rsidRPr="00C514F8" w:rsidRDefault="009F3A03" w:rsidP="002D479A">
            <w:pPr>
              <w:spacing w:before="0" w:after="0" w:line="240" w:lineRule="auto"/>
              <w:jc w:val="center"/>
              <w:rPr>
                <w:rFonts w:cs="Arial"/>
                <w:color w:val="FF0000"/>
                <w:sz w:val="20"/>
                <w:szCs w:val="20"/>
              </w:rPr>
            </w:pPr>
          </w:p>
        </w:tc>
        <w:tc>
          <w:tcPr>
            <w:tcW w:w="209" w:type="pct"/>
            <w:vAlign w:val="center"/>
          </w:tcPr>
          <w:p w14:paraId="7C521DE4" w14:textId="77777777" w:rsidR="009F3A03" w:rsidRPr="00C514F8" w:rsidRDefault="009F3A03" w:rsidP="002D479A">
            <w:pPr>
              <w:spacing w:before="0" w:after="0" w:line="240" w:lineRule="auto"/>
              <w:jc w:val="center"/>
              <w:rPr>
                <w:rFonts w:cs="Arial"/>
                <w:color w:val="FF0000"/>
                <w:sz w:val="20"/>
                <w:szCs w:val="20"/>
              </w:rPr>
            </w:pPr>
          </w:p>
        </w:tc>
        <w:tc>
          <w:tcPr>
            <w:tcW w:w="208" w:type="pct"/>
            <w:vAlign w:val="center"/>
          </w:tcPr>
          <w:p w14:paraId="7551C197" w14:textId="77777777" w:rsidR="009F3A03" w:rsidRPr="00C514F8" w:rsidRDefault="009F3A03" w:rsidP="002D479A">
            <w:pPr>
              <w:spacing w:before="0" w:after="0" w:line="240" w:lineRule="auto"/>
              <w:jc w:val="center"/>
              <w:rPr>
                <w:rFonts w:cs="Arial"/>
                <w:color w:val="FF0000"/>
                <w:sz w:val="20"/>
                <w:szCs w:val="20"/>
              </w:rPr>
            </w:pPr>
          </w:p>
        </w:tc>
        <w:tc>
          <w:tcPr>
            <w:tcW w:w="209" w:type="pct"/>
            <w:vAlign w:val="center"/>
          </w:tcPr>
          <w:p w14:paraId="5C7CB12B" w14:textId="77777777" w:rsidR="009F3A03" w:rsidRPr="00C514F8" w:rsidRDefault="009F3A03" w:rsidP="002D479A">
            <w:pPr>
              <w:spacing w:before="0" w:after="0" w:line="240" w:lineRule="auto"/>
              <w:jc w:val="center"/>
              <w:rPr>
                <w:rFonts w:cs="Arial"/>
                <w:color w:val="FF0000"/>
                <w:sz w:val="20"/>
                <w:szCs w:val="20"/>
              </w:rPr>
            </w:pPr>
          </w:p>
        </w:tc>
        <w:tc>
          <w:tcPr>
            <w:tcW w:w="397" w:type="pct"/>
            <w:vAlign w:val="center"/>
          </w:tcPr>
          <w:p w14:paraId="36A5AD71" w14:textId="77777777" w:rsidR="009F3A03" w:rsidRPr="00C514F8" w:rsidRDefault="009F3A03" w:rsidP="002D479A">
            <w:pPr>
              <w:spacing w:before="0" w:after="0" w:line="240" w:lineRule="auto"/>
              <w:jc w:val="center"/>
              <w:rPr>
                <w:rFonts w:cs="Arial"/>
                <w:color w:val="FF0000"/>
                <w:sz w:val="20"/>
                <w:szCs w:val="20"/>
              </w:rPr>
            </w:pPr>
          </w:p>
        </w:tc>
        <w:tc>
          <w:tcPr>
            <w:tcW w:w="395" w:type="pct"/>
            <w:vAlign w:val="center"/>
          </w:tcPr>
          <w:p w14:paraId="0CFB9455" w14:textId="77777777" w:rsidR="009F3A03" w:rsidRPr="00C514F8" w:rsidRDefault="009F3A03" w:rsidP="002D479A">
            <w:pPr>
              <w:spacing w:before="0" w:after="0" w:line="240" w:lineRule="auto"/>
              <w:jc w:val="center"/>
              <w:rPr>
                <w:rFonts w:cs="Arial"/>
                <w:color w:val="FF0000"/>
                <w:sz w:val="20"/>
                <w:szCs w:val="20"/>
              </w:rPr>
            </w:pPr>
          </w:p>
        </w:tc>
        <w:tc>
          <w:tcPr>
            <w:tcW w:w="395" w:type="pct"/>
            <w:vAlign w:val="center"/>
          </w:tcPr>
          <w:p w14:paraId="2246297F" w14:textId="77777777" w:rsidR="009F3A03" w:rsidRPr="00C514F8" w:rsidRDefault="009F3A03" w:rsidP="002D479A">
            <w:pPr>
              <w:spacing w:before="0" w:after="0" w:line="240" w:lineRule="auto"/>
              <w:jc w:val="center"/>
              <w:rPr>
                <w:rFonts w:cs="Arial"/>
                <w:color w:val="FF0000"/>
                <w:sz w:val="20"/>
                <w:szCs w:val="20"/>
              </w:rPr>
            </w:pPr>
          </w:p>
        </w:tc>
        <w:tc>
          <w:tcPr>
            <w:tcW w:w="390" w:type="pct"/>
            <w:vAlign w:val="center"/>
          </w:tcPr>
          <w:p w14:paraId="36CE8E32" w14:textId="77777777" w:rsidR="009F3A03" w:rsidRPr="00C514F8" w:rsidRDefault="009F3A03" w:rsidP="002D479A">
            <w:pPr>
              <w:spacing w:before="0" w:after="0" w:line="240" w:lineRule="auto"/>
              <w:jc w:val="center"/>
              <w:rPr>
                <w:rFonts w:cs="Arial"/>
                <w:color w:val="FF0000"/>
                <w:sz w:val="20"/>
                <w:szCs w:val="20"/>
              </w:rPr>
            </w:pPr>
          </w:p>
        </w:tc>
      </w:tr>
      <w:tr w:rsidR="009F3A03" w:rsidRPr="00CD2C45" w14:paraId="7C6292C7" w14:textId="507D1168" w:rsidTr="000F0E66">
        <w:trPr>
          <w:cantSplit/>
          <w:trHeight w:val="1077"/>
        </w:trPr>
        <w:tc>
          <w:tcPr>
            <w:tcW w:w="398" w:type="pct"/>
            <w:shd w:val="clear" w:color="auto" w:fill="auto"/>
            <w:vAlign w:val="center"/>
          </w:tcPr>
          <w:p w14:paraId="133F1EAF" w14:textId="77777777" w:rsidR="009F3A03" w:rsidRPr="00CD2C45" w:rsidRDefault="009F3A03" w:rsidP="002D479A">
            <w:pPr>
              <w:spacing w:before="0" w:after="0" w:line="240" w:lineRule="auto"/>
              <w:jc w:val="center"/>
              <w:rPr>
                <w:rFonts w:cs="Arial"/>
                <w:sz w:val="20"/>
                <w:szCs w:val="20"/>
              </w:rPr>
            </w:pPr>
          </w:p>
        </w:tc>
        <w:tc>
          <w:tcPr>
            <w:tcW w:w="249" w:type="pct"/>
            <w:vAlign w:val="center"/>
          </w:tcPr>
          <w:p w14:paraId="21BA9DD6" w14:textId="77777777" w:rsidR="009F3A03" w:rsidRPr="00CD2C45" w:rsidRDefault="009F3A03" w:rsidP="002D479A">
            <w:pPr>
              <w:spacing w:before="0" w:after="0" w:line="240" w:lineRule="auto"/>
              <w:jc w:val="center"/>
              <w:rPr>
                <w:rFonts w:cs="Arial"/>
                <w:sz w:val="20"/>
                <w:szCs w:val="20"/>
              </w:rPr>
            </w:pPr>
          </w:p>
        </w:tc>
        <w:tc>
          <w:tcPr>
            <w:tcW w:w="275" w:type="pct"/>
            <w:vAlign w:val="center"/>
          </w:tcPr>
          <w:p w14:paraId="0FCAB546" w14:textId="51040181" w:rsidR="009F3A03" w:rsidRPr="00CD2C45" w:rsidRDefault="009F3A03" w:rsidP="002D479A">
            <w:pPr>
              <w:spacing w:before="0" w:after="0" w:line="240" w:lineRule="auto"/>
              <w:jc w:val="center"/>
              <w:rPr>
                <w:rFonts w:cs="Arial"/>
                <w:sz w:val="20"/>
                <w:szCs w:val="20"/>
              </w:rPr>
            </w:pPr>
          </w:p>
        </w:tc>
        <w:tc>
          <w:tcPr>
            <w:tcW w:w="208" w:type="pct"/>
            <w:shd w:val="clear" w:color="auto" w:fill="auto"/>
            <w:vAlign w:val="center"/>
          </w:tcPr>
          <w:p w14:paraId="7788D059" w14:textId="3DC37E22" w:rsidR="009F3A03" w:rsidRPr="00CD2C45" w:rsidRDefault="009F3A03" w:rsidP="002D479A">
            <w:pPr>
              <w:spacing w:before="0" w:after="0" w:line="240" w:lineRule="auto"/>
              <w:jc w:val="center"/>
              <w:rPr>
                <w:rFonts w:cs="Arial"/>
                <w:sz w:val="20"/>
                <w:szCs w:val="20"/>
              </w:rPr>
            </w:pPr>
          </w:p>
        </w:tc>
        <w:tc>
          <w:tcPr>
            <w:tcW w:w="208" w:type="pct"/>
            <w:shd w:val="clear" w:color="auto" w:fill="auto"/>
            <w:vAlign w:val="center"/>
          </w:tcPr>
          <w:p w14:paraId="56ADF00D"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69DEF72A"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29BCFB4C"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520161CF"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1A121BD1"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43C1DDB1" w14:textId="77777777" w:rsidR="009F3A03" w:rsidRPr="00CD2C45" w:rsidRDefault="009F3A03" w:rsidP="002D479A">
            <w:pPr>
              <w:spacing w:before="0" w:after="0" w:line="240" w:lineRule="auto"/>
              <w:jc w:val="center"/>
              <w:rPr>
                <w:rFonts w:cs="Arial"/>
                <w:sz w:val="20"/>
                <w:szCs w:val="20"/>
              </w:rPr>
            </w:pPr>
          </w:p>
        </w:tc>
        <w:tc>
          <w:tcPr>
            <w:tcW w:w="209" w:type="pct"/>
            <w:shd w:val="clear" w:color="auto" w:fill="auto"/>
            <w:vAlign w:val="center"/>
          </w:tcPr>
          <w:p w14:paraId="7F62B50D"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08C8A731"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14C2B2D5"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0C53596B"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749A0EA6" w14:textId="77777777" w:rsidR="009F3A03" w:rsidRPr="00CD2C45" w:rsidRDefault="009F3A03" w:rsidP="002D479A">
            <w:pPr>
              <w:spacing w:before="0" w:after="0" w:line="240" w:lineRule="auto"/>
              <w:jc w:val="center"/>
              <w:rPr>
                <w:rFonts w:cs="Arial"/>
                <w:sz w:val="20"/>
                <w:szCs w:val="20"/>
              </w:rPr>
            </w:pPr>
          </w:p>
        </w:tc>
        <w:tc>
          <w:tcPr>
            <w:tcW w:w="397" w:type="pct"/>
            <w:vAlign w:val="center"/>
          </w:tcPr>
          <w:p w14:paraId="5530D9A9" w14:textId="77777777" w:rsidR="009F3A03" w:rsidRPr="00CD2C45" w:rsidRDefault="009F3A03" w:rsidP="002D479A">
            <w:pPr>
              <w:spacing w:before="0" w:after="0" w:line="240" w:lineRule="auto"/>
              <w:jc w:val="center"/>
              <w:rPr>
                <w:rFonts w:cs="Arial"/>
                <w:sz w:val="20"/>
                <w:szCs w:val="20"/>
              </w:rPr>
            </w:pPr>
          </w:p>
        </w:tc>
        <w:tc>
          <w:tcPr>
            <w:tcW w:w="395" w:type="pct"/>
            <w:vAlign w:val="center"/>
          </w:tcPr>
          <w:p w14:paraId="4E1AFCD7" w14:textId="77777777" w:rsidR="009F3A03" w:rsidRPr="00CD2C45" w:rsidRDefault="009F3A03" w:rsidP="002D479A">
            <w:pPr>
              <w:spacing w:before="0" w:after="0" w:line="240" w:lineRule="auto"/>
              <w:jc w:val="center"/>
              <w:rPr>
                <w:rFonts w:cs="Arial"/>
                <w:sz w:val="20"/>
                <w:szCs w:val="20"/>
              </w:rPr>
            </w:pPr>
          </w:p>
        </w:tc>
        <w:tc>
          <w:tcPr>
            <w:tcW w:w="395" w:type="pct"/>
            <w:vAlign w:val="center"/>
          </w:tcPr>
          <w:p w14:paraId="4BB94B59" w14:textId="77777777" w:rsidR="009F3A03" w:rsidRPr="00CD2C45" w:rsidRDefault="009F3A03" w:rsidP="002D479A">
            <w:pPr>
              <w:spacing w:before="0" w:after="0" w:line="240" w:lineRule="auto"/>
              <w:jc w:val="center"/>
              <w:rPr>
                <w:rFonts w:cs="Arial"/>
                <w:sz w:val="20"/>
                <w:szCs w:val="20"/>
              </w:rPr>
            </w:pPr>
          </w:p>
        </w:tc>
        <w:tc>
          <w:tcPr>
            <w:tcW w:w="390" w:type="pct"/>
            <w:vAlign w:val="center"/>
          </w:tcPr>
          <w:p w14:paraId="69119979" w14:textId="77777777" w:rsidR="009F3A03" w:rsidRPr="00CD2C45" w:rsidRDefault="009F3A03" w:rsidP="002D479A">
            <w:pPr>
              <w:spacing w:before="0" w:after="0" w:line="240" w:lineRule="auto"/>
              <w:jc w:val="center"/>
              <w:rPr>
                <w:rFonts w:cs="Arial"/>
                <w:sz w:val="20"/>
                <w:szCs w:val="20"/>
              </w:rPr>
            </w:pPr>
          </w:p>
        </w:tc>
      </w:tr>
      <w:tr w:rsidR="009F3A03" w:rsidRPr="00CD2C45" w14:paraId="68F8D836" w14:textId="26695A31" w:rsidTr="000F0E66">
        <w:trPr>
          <w:cantSplit/>
          <w:trHeight w:val="1077"/>
        </w:trPr>
        <w:tc>
          <w:tcPr>
            <w:tcW w:w="398" w:type="pct"/>
            <w:shd w:val="clear" w:color="auto" w:fill="auto"/>
            <w:vAlign w:val="center"/>
          </w:tcPr>
          <w:p w14:paraId="6CA5D1DA" w14:textId="77777777" w:rsidR="009F3A03" w:rsidRPr="00CD2C45" w:rsidRDefault="009F3A03" w:rsidP="002D479A">
            <w:pPr>
              <w:spacing w:before="0" w:after="0" w:line="240" w:lineRule="auto"/>
              <w:jc w:val="center"/>
              <w:rPr>
                <w:rFonts w:cs="Arial"/>
                <w:sz w:val="20"/>
                <w:szCs w:val="20"/>
              </w:rPr>
            </w:pPr>
          </w:p>
        </w:tc>
        <w:tc>
          <w:tcPr>
            <w:tcW w:w="249" w:type="pct"/>
            <w:vAlign w:val="center"/>
          </w:tcPr>
          <w:p w14:paraId="2C615FF3" w14:textId="77777777" w:rsidR="009F3A03" w:rsidRPr="00CD2C45" w:rsidRDefault="009F3A03" w:rsidP="002D479A">
            <w:pPr>
              <w:spacing w:before="0" w:after="0" w:line="240" w:lineRule="auto"/>
              <w:jc w:val="center"/>
              <w:rPr>
                <w:rFonts w:cs="Arial"/>
                <w:sz w:val="20"/>
                <w:szCs w:val="20"/>
              </w:rPr>
            </w:pPr>
          </w:p>
        </w:tc>
        <w:tc>
          <w:tcPr>
            <w:tcW w:w="275" w:type="pct"/>
            <w:vAlign w:val="center"/>
          </w:tcPr>
          <w:p w14:paraId="49155620" w14:textId="6F76672F" w:rsidR="009F3A03" w:rsidRPr="00CD2C45" w:rsidRDefault="009F3A03" w:rsidP="002D479A">
            <w:pPr>
              <w:spacing w:before="0" w:after="0" w:line="240" w:lineRule="auto"/>
              <w:jc w:val="center"/>
              <w:rPr>
                <w:rFonts w:cs="Arial"/>
                <w:sz w:val="20"/>
                <w:szCs w:val="20"/>
              </w:rPr>
            </w:pPr>
          </w:p>
        </w:tc>
        <w:tc>
          <w:tcPr>
            <w:tcW w:w="208" w:type="pct"/>
            <w:shd w:val="clear" w:color="auto" w:fill="auto"/>
            <w:vAlign w:val="center"/>
          </w:tcPr>
          <w:p w14:paraId="30709840" w14:textId="20CBE4CD" w:rsidR="009F3A03" w:rsidRPr="00CD2C45" w:rsidRDefault="009F3A03" w:rsidP="002D479A">
            <w:pPr>
              <w:spacing w:before="0" w:after="0" w:line="240" w:lineRule="auto"/>
              <w:jc w:val="center"/>
              <w:rPr>
                <w:rFonts w:cs="Arial"/>
                <w:sz w:val="20"/>
                <w:szCs w:val="20"/>
              </w:rPr>
            </w:pPr>
          </w:p>
        </w:tc>
        <w:tc>
          <w:tcPr>
            <w:tcW w:w="208" w:type="pct"/>
            <w:shd w:val="clear" w:color="auto" w:fill="auto"/>
            <w:vAlign w:val="center"/>
          </w:tcPr>
          <w:p w14:paraId="6A8D930F"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544F8F0C"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0B2FAF15"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3F5C6570"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56AC44FD"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29DF8CCE" w14:textId="77777777" w:rsidR="009F3A03" w:rsidRPr="00CD2C45" w:rsidRDefault="009F3A03" w:rsidP="002D479A">
            <w:pPr>
              <w:spacing w:before="0" w:after="0" w:line="240" w:lineRule="auto"/>
              <w:jc w:val="center"/>
              <w:rPr>
                <w:rFonts w:cs="Arial"/>
                <w:sz w:val="20"/>
                <w:szCs w:val="20"/>
              </w:rPr>
            </w:pPr>
          </w:p>
        </w:tc>
        <w:tc>
          <w:tcPr>
            <w:tcW w:w="209" w:type="pct"/>
            <w:shd w:val="clear" w:color="auto" w:fill="auto"/>
            <w:vAlign w:val="center"/>
          </w:tcPr>
          <w:p w14:paraId="00298E16"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553C8DE6"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0F1C9B55"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577FC785"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5C1629A2" w14:textId="77777777" w:rsidR="009F3A03" w:rsidRPr="00CD2C45" w:rsidRDefault="009F3A03" w:rsidP="002D479A">
            <w:pPr>
              <w:spacing w:before="0" w:after="0" w:line="240" w:lineRule="auto"/>
              <w:jc w:val="center"/>
              <w:rPr>
                <w:rFonts w:cs="Arial"/>
                <w:sz w:val="20"/>
                <w:szCs w:val="20"/>
              </w:rPr>
            </w:pPr>
          </w:p>
        </w:tc>
        <w:tc>
          <w:tcPr>
            <w:tcW w:w="397" w:type="pct"/>
            <w:vAlign w:val="center"/>
          </w:tcPr>
          <w:p w14:paraId="59481067" w14:textId="77777777" w:rsidR="009F3A03" w:rsidRPr="00CD2C45" w:rsidRDefault="009F3A03" w:rsidP="002D479A">
            <w:pPr>
              <w:spacing w:before="0" w:after="0" w:line="240" w:lineRule="auto"/>
              <w:jc w:val="center"/>
              <w:rPr>
                <w:rFonts w:cs="Arial"/>
                <w:sz w:val="20"/>
                <w:szCs w:val="20"/>
              </w:rPr>
            </w:pPr>
          </w:p>
        </w:tc>
        <w:tc>
          <w:tcPr>
            <w:tcW w:w="395" w:type="pct"/>
            <w:vAlign w:val="center"/>
          </w:tcPr>
          <w:p w14:paraId="3CAA367B" w14:textId="77777777" w:rsidR="009F3A03" w:rsidRPr="00CD2C45" w:rsidRDefault="009F3A03" w:rsidP="002D479A">
            <w:pPr>
              <w:spacing w:before="0" w:after="0" w:line="240" w:lineRule="auto"/>
              <w:jc w:val="center"/>
              <w:rPr>
                <w:rFonts w:cs="Arial"/>
                <w:sz w:val="20"/>
                <w:szCs w:val="20"/>
              </w:rPr>
            </w:pPr>
          </w:p>
        </w:tc>
        <w:tc>
          <w:tcPr>
            <w:tcW w:w="395" w:type="pct"/>
            <w:vAlign w:val="center"/>
          </w:tcPr>
          <w:p w14:paraId="748D609E" w14:textId="77777777" w:rsidR="009F3A03" w:rsidRPr="00CD2C45" w:rsidRDefault="009F3A03" w:rsidP="002D479A">
            <w:pPr>
              <w:spacing w:before="0" w:after="0" w:line="240" w:lineRule="auto"/>
              <w:jc w:val="center"/>
              <w:rPr>
                <w:rFonts w:cs="Arial"/>
                <w:sz w:val="20"/>
                <w:szCs w:val="20"/>
              </w:rPr>
            </w:pPr>
          </w:p>
        </w:tc>
        <w:tc>
          <w:tcPr>
            <w:tcW w:w="390" w:type="pct"/>
            <w:vAlign w:val="center"/>
          </w:tcPr>
          <w:p w14:paraId="32B5D002" w14:textId="77777777" w:rsidR="009F3A03" w:rsidRPr="00CD2C45" w:rsidRDefault="009F3A03" w:rsidP="002D479A">
            <w:pPr>
              <w:spacing w:before="0" w:after="0" w:line="240" w:lineRule="auto"/>
              <w:jc w:val="center"/>
              <w:rPr>
                <w:rFonts w:cs="Arial"/>
                <w:sz w:val="20"/>
                <w:szCs w:val="20"/>
              </w:rPr>
            </w:pPr>
          </w:p>
        </w:tc>
      </w:tr>
    </w:tbl>
    <w:p w14:paraId="07034F17" w14:textId="77777777" w:rsidR="00652111" w:rsidRPr="00ED22FB" w:rsidRDefault="00652111" w:rsidP="000F0E66">
      <w:pPr>
        <w:spacing w:before="120" w:line="240" w:lineRule="auto"/>
        <w:rPr>
          <w:b/>
          <w:color w:val="FF0000"/>
        </w:rPr>
      </w:pPr>
      <w:r>
        <w:rPr>
          <w:b/>
          <w:color w:val="FF0000"/>
        </w:rPr>
        <w:t>&lt;</w:t>
      </w:r>
      <w:r w:rsidRPr="00ED22FB">
        <w:rPr>
          <w:b/>
          <w:color w:val="FF0000"/>
        </w:rPr>
        <w:t xml:space="preserve">CLICK HERE THEN PASTE COMPLETED DATA ROWS FROM </w:t>
      </w:r>
      <w:r>
        <w:rPr>
          <w:b/>
          <w:color w:val="FF0000"/>
        </w:rPr>
        <w:t>LAQM DATA PROCESSING TOOL (IF UTILISED)&gt;</w:t>
      </w:r>
    </w:p>
    <w:p w14:paraId="24FDCCD8" w14:textId="77777777" w:rsidR="00652111" w:rsidRDefault="00000000" w:rsidP="000F0E66">
      <w:pPr>
        <w:spacing w:before="120" w:line="240" w:lineRule="auto"/>
        <w:rPr>
          <w:b/>
          <w:szCs w:val="20"/>
        </w:rPr>
      </w:pPr>
      <w:sdt>
        <w:sdtPr>
          <w:rPr>
            <w:color w:val="2B579A"/>
            <w:szCs w:val="20"/>
            <w:shd w:val="clear" w:color="auto" w:fill="E6E6E6"/>
          </w:rPr>
          <w:id w:val="72944003"/>
          <w14:checkbox>
            <w14:checked w14:val="0"/>
            <w14:checkedState w14:val="2612" w14:font="MS Gothic"/>
            <w14:uncheckedState w14:val="2610" w14:font="MS Gothic"/>
          </w14:checkbox>
        </w:sdtPr>
        <w:sdtContent>
          <w:r w:rsidR="00652111">
            <w:rPr>
              <w:rFonts w:ascii="MS Gothic" w:eastAsia="MS Gothic" w:hAnsi="MS Gothic" w:hint="eastAsia"/>
              <w:szCs w:val="20"/>
            </w:rPr>
            <w:t>☐</w:t>
          </w:r>
        </w:sdtContent>
      </w:sdt>
      <w:r w:rsidR="00652111" w:rsidRPr="00130A54">
        <w:rPr>
          <w:szCs w:val="20"/>
        </w:rPr>
        <w:t xml:space="preserve"> </w:t>
      </w:r>
      <w:r w:rsidR="00652111" w:rsidRPr="0046419E">
        <w:rPr>
          <w:b/>
          <w:bCs/>
          <w:szCs w:val="20"/>
        </w:rPr>
        <w:t>All erroneous data has been removed</w:t>
      </w:r>
      <w:r w:rsidR="00652111">
        <w:rPr>
          <w:b/>
          <w:bCs/>
          <w:szCs w:val="20"/>
        </w:rPr>
        <w:t xml:space="preserve"> from</w:t>
      </w:r>
      <w:r w:rsidR="00652111" w:rsidRPr="0046419E">
        <w:rPr>
          <w:b/>
          <w:bCs/>
          <w:szCs w:val="20"/>
        </w:rPr>
        <w:t xml:space="preserve"> the NO</w:t>
      </w:r>
      <w:r w:rsidR="00652111" w:rsidRPr="0046419E">
        <w:rPr>
          <w:b/>
          <w:bCs/>
          <w:szCs w:val="20"/>
          <w:vertAlign w:val="subscript"/>
        </w:rPr>
        <w:t>2</w:t>
      </w:r>
      <w:r w:rsidR="00652111" w:rsidRPr="0046419E">
        <w:rPr>
          <w:b/>
          <w:bCs/>
          <w:szCs w:val="20"/>
        </w:rPr>
        <w:t xml:space="preserve"> diffusion tube dataset presented in Table B.1</w:t>
      </w:r>
      <w:r w:rsidR="00652111">
        <w:rPr>
          <w:szCs w:val="20"/>
        </w:rPr>
        <w:t xml:space="preserve"> </w:t>
      </w:r>
      <w:r w:rsidR="00652111" w:rsidRPr="00EF4CB5">
        <w:rPr>
          <w:rFonts w:cs="Arial"/>
          <w:b/>
          <w:iCs/>
          <w:color w:val="FF0000"/>
          <w:szCs w:val="20"/>
        </w:rPr>
        <w:t>(confirm by selecting in box)</w:t>
      </w:r>
      <w:r w:rsidR="00652111" w:rsidRPr="00090C17">
        <w:rPr>
          <w:b/>
          <w:szCs w:val="20"/>
        </w:rPr>
        <w:t>.</w:t>
      </w:r>
    </w:p>
    <w:p w14:paraId="37A849BE" w14:textId="77777777" w:rsidR="00652111" w:rsidRPr="00130A54" w:rsidRDefault="00000000" w:rsidP="000F0E66">
      <w:pPr>
        <w:spacing w:before="120" w:line="240" w:lineRule="auto"/>
        <w:rPr>
          <w:szCs w:val="20"/>
        </w:rPr>
      </w:pPr>
      <w:sdt>
        <w:sdtPr>
          <w:rPr>
            <w:color w:val="2B579A"/>
            <w:szCs w:val="20"/>
            <w:shd w:val="clear" w:color="auto" w:fill="E6E6E6"/>
          </w:rPr>
          <w:id w:val="144243038"/>
          <w14:checkbox>
            <w14:checked w14:val="0"/>
            <w14:checkedState w14:val="2612" w14:font="MS Gothic"/>
            <w14:uncheckedState w14:val="2610" w14:font="MS Gothic"/>
          </w14:checkbox>
        </w:sdtPr>
        <w:sdtContent>
          <w:r w:rsidR="00652111">
            <w:rPr>
              <w:rFonts w:ascii="MS Gothic" w:eastAsia="MS Gothic" w:hAnsi="MS Gothic" w:hint="eastAsia"/>
              <w:szCs w:val="20"/>
            </w:rPr>
            <w:t>☐</w:t>
          </w:r>
        </w:sdtContent>
      </w:sdt>
      <w:r w:rsidR="00652111" w:rsidRPr="00130A54">
        <w:rPr>
          <w:szCs w:val="20"/>
        </w:rPr>
        <w:t xml:space="preserve"> </w:t>
      </w:r>
      <w:proofErr w:type="spellStart"/>
      <w:r w:rsidR="00652111" w:rsidRPr="00090C17">
        <w:rPr>
          <w:b/>
          <w:szCs w:val="20"/>
        </w:rPr>
        <w:t>Annualisation</w:t>
      </w:r>
      <w:proofErr w:type="spellEnd"/>
      <w:r w:rsidR="00652111" w:rsidRPr="00090C17">
        <w:rPr>
          <w:b/>
          <w:szCs w:val="20"/>
        </w:rPr>
        <w:t xml:space="preserve"> has been conducted where data capture is &lt;75%</w:t>
      </w:r>
      <w:r w:rsidR="00652111">
        <w:rPr>
          <w:b/>
          <w:szCs w:val="20"/>
        </w:rPr>
        <w:t xml:space="preserve"> and &gt;25% in line with LAQM.TG22 </w:t>
      </w:r>
      <w:r w:rsidR="00652111" w:rsidRPr="00EF4CB5">
        <w:rPr>
          <w:rFonts w:cs="Arial"/>
          <w:b/>
          <w:iCs/>
          <w:color w:val="FF0000"/>
          <w:szCs w:val="20"/>
        </w:rPr>
        <w:t>(confirm by selecting in box)</w:t>
      </w:r>
      <w:r w:rsidR="00652111" w:rsidRPr="00090C17">
        <w:rPr>
          <w:b/>
          <w:szCs w:val="20"/>
        </w:rPr>
        <w:t>.</w:t>
      </w:r>
    </w:p>
    <w:p w14:paraId="4E21DE9B" w14:textId="77777777" w:rsidR="00652111" w:rsidRPr="00130A54" w:rsidRDefault="00000000" w:rsidP="000F0E66">
      <w:pPr>
        <w:spacing w:before="120" w:line="240" w:lineRule="auto"/>
        <w:rPr>
          <w:szCs w:val="20"/>
        </w:rPr>
      </w:pPr>
      <w:sdt>
        <w:sdtPr>
          <w:rPr>
            <w:color w:val="2B579A"/>
            <w:szCs w:val="20"/>
            <w:shd w:val="clear" w:color="auto" w:fill="E6E6E6"/>
          </w:rPr>
          <w:id w:val="1445962369"/>
          <w14:checkbox>
            <w14:checked w14:val="0"/>
            <w14:checkedState w14:val="2612" w14:font="MS Gothic"/>
            <w14:uncheckedState w14:val="2610" w14:font="MS Gothic"/>
          </w14:checkbox>
        </w:sdtPr>
        <w:sdtContent>
          <w:r w:rsidR="00652111">
            <w:rPr>
              <w:rFonts w:ascii="MS Gothic" w:eastAsia="MS Gothic" w:hAnsi="MS Gothic" w:hint="eastAsia"/>
              <w:szCs w:val="20"/>
            </w:rPr>
            <w:t>☐</w:t>
          </w:r>
        </w:sdtContent>
      </w:sdt>
      <w:r w:rsidR="00652111" w:rsidRPr="00130A54">
        <w:rPr>
          <w:szCs w:val="20"/>
        </w:rPr>
        <w:t xml:space="preserve"> </w:t>
      </w:r>
      <w:r w:rsidR="00652111" w:rsidRPr="00130A54">
        <w:rPr>
          <w:b/>
          <w:szCs w:val="20"/>
        </w:rPr>
        <w:t>Local bias adjustment factor used</w:t>
      </w:r>
      <w:r w:rsidR="00652111">
        <w:rPr>
          <w:b/>
          <w:szCs w:val="20"/>
        </w:rPr>
        <w:t xml:space="preserve"> </w:t>
      </w:r>
      <w:r w:rsidR="00652111" w:rsidRPr="00EF4CB5">
        <w:rPr>
          <w:rFonts w:cs="Arial"/>
          <w:b/>
          <w:iCs/>
          <w:color w:val="FF0000"/>
          <w:szCs w:val="20"/>
        </w:rPr>
        <w:t>(confirm by selecting in box)</w:t>
      </w:r>
      <w:r w:rsidR="00652111" w:rsidRPr="00090C17">
        <w:rPr>
          <w:b/>
          <w:szCs w:val="20"/>
        </w:rPr>
        <w:t>.</w:t>
      </w:r>
    </w:p>
    <w:p w14:paraId="0465BF52" w14:textId="77777777" w:rsidR="00652111" w:rsidRPr="00130A54" w:rsidRDefault="00000000" w:rsidP="000F0E66">
      <w:pPr>
        <w:spacing w:before="120" w:line="240" w:lineRule="auto"/>
        <w:rPr>
          <w:szCs w:val="20"/>
        </w:rPr>
      </w:pPr>
      <w:sdt>
        <w:sdtPr>
          <w:rPr>
            <w:color w:val="2B579A"/>
            <w:szCs w:val="20"/>
            <w:shd w:val="clear" w:color="auto" w:fill="E6E6E6"/>
          </w:rPr>
          <w:id w:val="1100761818"/>
          <w14:checkbox>
            <w14:checked w14:val="0"/>
            <w14:checkedState w14:val="2612" w14:font="MS Gothic"/>
            <w14:uncheckedState w14:val="2610" w14:font="MS Gothic"/>
          </w14:checkbox>
        </w:sdtPr>
        <w:sdtContent>
          <w:r w:rsidR="00652111">
            <w:rPr>
              <w:rFonts w:ascii="MS Gothic" w:eastAsia="MS Gothic" w:hAnsi="MS Gothic" w:hint="eastAsia"/>
              <w:szCs w:val="20"/>
            </w:rPr>
            <w:t>☐</w:t>
          </w:r>
        </w:sdtContent>
      </w:sdt>
      <w:r w:rsidR="00652111" w:rsidRPr="00130A54">
        <w:rPr>
          <w:szCs w:val="20"/>
        </w:rPr>
        <w:t xml:space="preserve"> </w:t>
      </w:r>
      <w:r w:rsidR="00652111" w:rsidRPr="00130A54">
        <w:rPr>
          <w:b/>
          <w:szCs w:val="20"/>
        </w:rPr>
        <w:t>National bias adjustment factor used</w:t>
      </w:r>
      <w:r w:rsidR="00652111">
        <w:rPr>
          <w:b/>
          <w:szCs w:val="20"/>
        </w:rPr>
        <w:t xml:space="preserve"> </w:t>
      </w:r>
      <w:r w:rsidR="00652111" w:rsidRPr="00EF4CB5">
        <w:rPr>
          <w:rFonts w:cs="Arial"/>
          <w:b/>
          <w:iCs/>
          <w:color w:val="FF0000"/>
          <w:szCs w:val="20"/>
        </w:rPr>
        <w:t>(confirm by selecting in box)</w:t>
      </w:r>
      <w:r w:rsidR="00652111" w:rsidRPr="00090C17">
        <w:rPr>
          <w:b/>
          <w:szCs w:val="20"/>
        </w:rPr>
        <w:t>.</w:t>
      </w:r>
    </w:p>
    <w:p w14:paraId="4E696C8D" w14:textId="77777777" w:rsidR="00652111" w:rsidRDefault="00000000" w:rsidP="000F0E66">
      <w:pPr>
        <w:spacing w:before="120" w:line="240" w:lineRule="auto"/>
        <w:rPr>
          <w:b/>
          <w:szCs w:val="20"/>
        </w:rPr>
      </w:pPr>
      <w:sdt>
        <w:sdtPr>
          <w:rPr>
            <w:color w:val="2B579A"/>
            <w:szCs w:val="20"/>
            <w:shd w:val="clear" w:color="auto" w:fill="E6E6E6"/>
          </w:rPr>
          <w:id w:val="1123340632"/>
          <w14:checkbox>
            <w14:checked w14:val="0"/>
            <w14:checkedState w14:val="2612" w14:font="MS Gothic"/>
            <w14:uncheckedState w14:val="2610" w14:font="MS Gothic"/>
          </w14:checkbox>
        </w:sdtPr>
        <w:sdtContent>
          <w:r w:rsidR="00652111">
            <w:rPr>
              <w:rFonts w:ascii="MS Gothic" w:eastAsia="MS Gothic" w:hAnsi="MS Gothic" w:hint="eastAsia"/>
              <w:szCs w:val="20"/>
            </w:rPr>
            <w:t>☐</w:t>
          </w:r>
        </w:sdtContent>
      </w:sdt>
      <w:r w:rsidR="00652111" w:rsidRPr="00130A54">
        <w:rPr>
          <w:szCs w:val="20"/>
        </w:rPr>
        <w:t xml:space="preserve"> </w:t>
      </w:r>
      <w:r w:rsidR="00652111" w:rsidRPr="00130A54">
        <w:rPr>
          <w:b/>
          <w:szCs w:val="20"/>
        </w:rPr>
        <w:t>Where applicable, data has been distance corrected for relevant exposure in the final column</w:t>
      </w:r>
      <w:r w:rsidR="00652111">
        <w:rPr>
          <w:b/>
          <w:szCs w:val="20"/>
        </w:rPr>
        <w:t xml:space="preserve"> </w:t>
      </w:r>
      <w:r w:rsidR="00652111" w:rsidRPr="00EF4CB5">
        <w:rPr>
          <w:rFonts w:cs="Arial"/>
          <w:b/>
          <w:iCs/>
          <w:color w:val="FF0000"/>
          <w:szCs w:val="20"/>
        </w:rPr>
        <w:t>(confirm by selecting in box)</w:t>
      </w:r>
      <w:r w:rsidR="00652111" w:rsidRPr="00090C17">
        <w:rPr>
          <w:b/>
          <w:szCs w:val="20"/>
        </w:rPr>
        <w:t>.</w:t>
      </w:r>
    </w:p>
    <w:p w14:paraId="3D764D2A" w14:textId="6BFC672A" w:rsidR="00652111" w:rsidRDefault="00000000" w:rsidP="000F0E66">
      <w:pPr>
        <w:spacing w:before="120" w:line="240" w:lineRule="auto"/>
        <w:rPr>
          <w:b/>
          <w:szCs w:val="24"/>
        </w:rPr>
      </w:pPr>
      <w:sdt>
        <w:sdtPr>
          <w:rPr>
            <w:color w:val="2B579A"/>
            <w:szCs w:val="24"/>
            <w:shd w:val="clear" w:color="auto" w:fill="E6E6E6"/>
          </w:rPr>
          <w:id w:val="237992158"/>
          <w14:checkbox>
            <w14:checked w14:val="0"/>
            <w14:checkedState w14:val="2612" w14:font="MS Gothic"/>
            <w14:uncheckedState w14:val="2610" w14:font="MS Gothic"/>
          </w14:checkbox>
        </w:sdtPr>
        <w:sdtContent>
          <w:r w:rsidR="00652111">
            <w:rPr>
              <w:rFonts w:ascii="MS Gothic" w:eastAsia="MS Gothic" w:hAnsi="MS Gothic" w:hint="eastAsia"/>
              <w:szCs w:val="24"/>
            </w:rPr>
            <w:t>☐</w:t>
          </w:r>
        </w:sdtContent>
      </w:sdt>
      <w:r w:rsidR="00652111" w:rsidRPr="00090C17">
        <w:rPr>
          <w:szCs w:val="24"/>
        </w:rPr>
        <w:t xml:space="preserve"> </w:t>
      </w:r>
      <w:r w:rsidR="00652111" w:rsidRPr="000F02BA">
        <w:rPr>
          <w:rFonts w:cs="Arial"/>
          <w:b/>
          <w:color w:val="FF0000"/>
        </w:rPr>
        <w:t xml:space="preserve">&lt;Local Authority&gt; </w:t>
      </w:r>
      <w:r w:rsidR="00652111" w:rsidRPr="00090C17">
        <w:rPr>
          <w:b/>
          <w:szCs w:val="24"/>
        </w:rPr>
        <w:t xml:space="preserve">confirm </w:t>
      </w:r>
      <w:r w:rsidR="00652111">
        <w:rPr>
          <w:b/>
          <w:szCs w:val="24"/>
        </w:rPr>
        <w:t>that all 202</w:t>
      </w:r>
      <w:r w:rsidR="00545A40">
        <w:rPr>
          <w:b/>
          <w:szCs w:val="24"/>
        </w:rPr>
        <w:t>4</w:t>
      </w:r>
      <w:r w:rsidR="00652111">
        <w:rPr>
          <w:b/>
          <w:szCs w:val="24"/>
        </w:rPr>
        <w:t xml:space="preserve"> diffusion tube data </w:t>
      </w:r>
      <w:proofErr w:type="gramStart"/>
      <w:r w:rsidR="00652111">
        <w:rPr>
          <w:b/>
          <w:szCs w:val="24"/>
        </w:rPr>
        <w:t>has</w:t>
      </w:r>
      <w:proofErr w:type="gramEnd"/>
      <w:r w:rsidR="00652111">
        <w:rPr>
          <w:b/>
          <w:szCs w:val="24"/>
        </w:rPr>
        <w:t xml:space="preserve"> been uploaded to the </w:t>
      </w:r>
      <w:r w:rsidR="00652111" w:rsidRPr="00BC38DB">
        <w:rPr>
          <w:b/>
          <w:szCs w:val="24"/>
        </w:rPr>
        <w:t>Diffusion Tube Data Entry System</w:t>
      </w:r>
      <w:r w:rsidR="00652111">
        <w:t xml:space="preserve"> </w:t>
      </w:r>
      <w:r w:rsidR="00652111" w:rsidRPr="00EF4CB5">
        <w:rPr>
          <w:rFonts w:cs="Arial"/>
          <w:b/>
          <w:iCs/>
          <w:color w:val="FF0000"/>
          <w:szCs w:val="20"/>
        </w:rPr>
        <w:t>(confirm by selecting in box)</w:t>
      </w:r>
      <w:r w:rsidR="00652111" w:rsidRPr="00090C17">
        <w:rPr>
          <w:b/>
          <w:szCs w:val="24"/>
        </w:rPr>
        <w:t>.</w:t>
      </w:r>
    </w:p>
    <w:p w14:paraId="7E7B2C54" w14:textId="77777777" w:rsidR="00652111" w:rsidRPr="00130A54" w:rsidRDefault="00652111" w:rsidP="000F0E66">
      <w:pPr>
        <w:spacing w:before="120" w:line="240" w:lineRule="auto"/>
        <w:rPr>
          <w:b/>
        </w:rPr>
      </w:pPr>
      <w:r w:rsidRPr="00130A54">
        <w:rPr>
          <w:b/>
        </w:rPr>
        <w:t xml:space="preserve">Notes: </w:t>
      </w:r>
    </w:p>
    <w:p w14:paraId="56609E2E" w14:textId="3A38348A" w:rsidR="00652111" w:rsidRPr="00130A54" w:rsidRDefault="00652111" w:rsidP="000F0E66">
      <w:pPr>
        <w:spacing w:before="120" w:line="240" w:lineRule="auto"/>
      </w:pPr>
      <w:r w:rsidRPr="00130A54">
        <w:t>Exceedances of the NO</w:t>
      </w:r>
      <w:r w:rsidRPr="00130A54">
        <w:rPr>
          <w:vertAlign w:val="subscript"/>
        </w:rPr>
        <w:t>2</w:t>
      </w:r>
      <w:r w:rsidRPr="00130A54">
        <w:t xml:space="preserve"> annual mean objective of 40</w:t>
      </w:r>
      <w:r w:rsidR="002231E3">
        <w:t xml:space="preserve"> </w:t>
      </w:r>
      <w:r w:rsidRPr="00130A54">
        <w:t>µg/m</w:t>
      </w:r>
      <w:r w:rsidRPr="00130A54">
        <w:rPr>
          <w:vertAlign w:val="superscript"/>
        </w:rPr>
        <w:t>3</w:t>
      </w:r>
      <w:r w:rsidRPr="00130A54">
        <w:t xml:space="preserve"> are shown in </w:t>
      </w:r>
      <w:r w:rsidRPr="00130A54">
        <w:rPr>
          <w:b/>
        </w:rPr>
        <w:t>bold</w:t>
      </w:r>
      <w:r w:rsidRPr="00130A54">
        <w:t>.</w:t>
      </w:r>
    </w:p>
    <w:p w14:paraId="53A13ABA" w14:textId="19445EA3" w:rsidR="00652111" w:rsidRPr="00130A54" w:rsidRDefault="00652111" w:rsidP="000F0E66">
      <w:pPr>
        <w:spacing w:before="120" w:line="240" w:lineRule="auto"/>
      </w:pPr>
      <w:r w:rsidRPr="00130A54">
        <w:t>NO</w:t>
      </w:r>
      <w:r w:rsidRPr="00130A54">
        <w:rPr>
          <w:vertAlign w:val="subscript"/>
        </w:rPr>
        <w:t>2</w:t>
      </w:r>
      <w:r w:rsidRPr="00130A54">
        <w:t xml:space="preserve"> annual means exceeding 60</w:t>
      </w:r>
      <w:r w:rsidR="002231E3">
        <w:t xml:space="preserve"> </w:t>
      </w:r>
      <w:r w:rsidRPr="00130A54">
        <w:t>µg/m</w:t>
      </w:r>
      <w:r w:rsidRPr="00130A54">
        <w:rPr>
          <w:vertAlign w:val="superscript"/>
        </w:rPr>
        <w:t>3</w:t>
      </w:r>
      <w:r w:rsidRPr="00130A54">
        <w:t>, indicating a potential exceedance of the NO</w:t>
      </w:r>
      <w:r w:rsidRPr="00130A54">
        <w:rPr>
          <w:vertAlign w:val="subscript"/>
        </w:rPr>
        <w:t>2</w:t>
      </w:r>
      <w:r w:rsidRPr="00130A54">
        <w:t xml:space="preserve"> 1-hour mean objective are shown in </w:t>
      </w:r>
      <w:r w:rsidRPr="00130A54">
        <w:rPr>
          <w:b/>
          <w:u w:val="single"/>
        </w:rPr>
        <w:t>bold and underlined</w:t>
      </w:r>
      <w:r w:rsidRPr="00130A54">
        <w:t>.</w:t>
      </w:r>
    </w:p>
    <w:p w14:paraId="6B56E09D" w14:textId="77777777" w:rsidR="00652111" w:rsidRDefault="00652111" w:rsidP="000F0E66">
      <w:pPr>
        <w:spacing w:before="120" w:line="240" w:lineRule="auto"/>
      </w:pPr>
      <w:r w:rsidRPr="00130A54">
        <w:t xml:space="preserve">See </w:t>
      </w:r>
      <w:hyperlink w:anchor="_Appendix_C:_Supporting" w:history="1">
        <w:r w:rsidRPr="00803D59">
          <w:t>Appendix C</w:t>
        </w:r>
      </w:hyperlink>
      <w:r w:rsidRPr="00130A54">
        <w:t xml:space="preserve"> for details on bias adjustment and </w:t>
      </w:r>
      <w:proofErr w:type="spellStart"/>
      <w:r w:rsidRPr="00130A54">
        <w:t>annualisation</w:t>
      </w:r>
      <w:proofErr w:type="spellEnd"/>
      <w:r w:rsidRPr="00130A54">
        <w:t>.</w:t>
      </w:r>
    </w:p>
    <w:p w14:paraId="3B481811" w14:textId="77777777" w:rsidR="00652111" w:rsidRDefault="00652111" w:rsidP="00CD2C45">
      <w:pPr>
        <w:rPr>
          <w:szCs w:val="24"/>
        </w:rPr>
        <w:sectPr w:rsidR="00652111" w:rsidSect="00417A9D">
          <w:pgSz w:w="23808" w:h="16840" w:orient="landscape" w:code="8"/>
          <w:pgMar w:top="1134" w:right="1134" w:bottom="1134" w:left="1134" w:header="340" w:footer="340" w:gutter="0"/>
          <w:cols w:space="708"/>
          <w:titlePg/>
          <w:docGrid w:linePitch="326"/>
        </w:sectPr>
      </w:pPr>
    </w:p>
    <w:p w14:paraId="29A4957E" w14:textId="77777777" w:rsidR="00CD2C45" w:rsidRPr="00CD2C45" w:rsidRDefault="00CD2C45" w:rsidP="00CD2C45">
      <w:pPr>
        <w:rPr>
          <w:szCs w:val="24"/>
        </w:rPr>
      </w:pPr>
    </w:p>
    <w:p w14:paraId="05DBDBEF" w14:textId="77777777" w:rsidR="007E3366" w:rsidRDefault="007E3366" w:rsidP="00CD2C45">
      <w:pPr>
        <w:pStyle w:val="Heading1"/>
        <w:numPr>
          <w:ilvl w:val="0"/>
          <w:numId w:val="0"/>
        </w:numPr>
      </w:pPr>
      <w:bookmarkStart w:id="97" w:name="_Appendix_C:_Supporting"/>
      <w:bookmarkStart w:id="98" w:name="_Toc198307102"/>
      <w:bookmarkEnd w:id="97"/>
      <w:r>
        <w:t>Appendix C: Supporting Technical Information / Air</w:t>
      </w:r>
      <w:r w:rsidR="00CD2C45">
        <w:t xml:space="preserve"> </w:t>
      </w:r>
      <w:r>
        <w:t>Quality Monitoring Data QA/QC</w:t>
      </w:r>
      <w:bookmarkEnd w:id="98"/>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7E3366" w:rsidRPr="008603A5" w14:paraId="2E8FAAB7" w14:textId="77777777" w:rsidTr="000F0E66">
        <w:tc>
          <w:tcPr>
            <w:tcW w:w="5000" w:type="pct"/>
            <w:shd w:val="clear" w:color="auto" w:fill="DAEEF3"/>
          </w:tcPr>
          <w:p w14:paraId="5E910DD4" w14:textId="77777777" w:rsidR="007E3366" w:rsidRPr="008603A5" w:rsidRDefault="007E3366">
            <w:pPr>
              <w:pStyle w:val="Style1"/>
              <w:rPr>
                <w:b/>
                <w:color w:val="0000FF"/>
              </w:rPr>
            </w:pPr>
            <w:r w:rsidRPr="008603A5">
              <w:rPr>
                <w:b/>
                <w:color w:val="0000FF"/>
              </w:rPr>
              <w:t>INSTRUCTIONS</w:t>
            </w:r>
          </w:p>
          <w:p w14:paraId="7DCC6C15" w14:textId="77777777" w:rsidR="007E3366" w:rsidRDefault="007E3366">
            <w:pPr>
              <w:rPr>
                <w:color w:val="0000FF"/>
              </w:rPr>
            </w:pPr>
            <w:r>
              <w:rPr>
                <w:color w:val="0000FF"/>
              </w:rPr>
              <w:t>Please include here any additional information required to support the APR. This may include:</w:t>
            </w:r>
          </w:p>
          <w:p w14:paraId="265B5B50" w14:textId="6AD360FF" w:rsidR="007E3366" w:rsidRDefault="007E3366" w:rsidP="00C514F8">
            <w:pPr>
              <w:numPr>
                <w:ilvl w:val="0"/>
                <w:numId w:val="18"/>
              </w:numPr>
              <w:spacing w:before="0" w:after="0"/>
              <w:rPr>
                <w:color w:val="0000FF"/>
              </w:rPr>
            </w:pPr>
            <w:r w:rsidRPr="00C262B9">
              <w:rPr>
                <w:color w:val="0000FF"/>
              </w:rPr>
              <w:t xml:space="preserve">If necessary, any screening assessment of identified </w:t>
            </w:r>
            <w:r w:rsidRPr="001A625A">
              <w:rPr>
                <w:color w:val="0000FF"/>
              </w:rPr>
              <w:t>new or changed sources of pollution based on</w:t>
            </w:r>
            <w:r w:rsidR="00BC0888">
              <w:rPr>
                <w:color w:val="0000FF"/>
              </w:rPr>
              <w:t xml:space="preserve"> </w:t>
            </w:r>
            <w:r w:rsidRPr="001A625A">
              <w:rPr>
                <w:color w:val="0000FF"/>
              </w:rPr>
              <w:t xml:space="preserve">industrial nomograms, biomass tools, etc – see </w:t>
            </w:r>
            <w:r w:rsidRPr="00E86442">
              <w:rPr>
                <w:color w:val="0000FF"/>
              </w:rPr>
              <w:t>Chapter 7 i</w:t>
            </w:r>
            <w:r>
              <w:rPr>
                <w:color w:val="0000FF"/>
              </w:rPr>
              <w:t>n LAQM.TG</w:t>
            </w:r>
            <w:r w:rsidR="00A3646E">
              <w:rPr>
                <w:color w:val="0000FF"/>
              </w:rPr>
              <w:t>22</w:t>
            </w:r>
          </w:p>
          <w:p w14:paraId="19CAE54E" w14:textId="77777777" w:rsidR="007E3366" w:rsidRDefault="00420996" w:rsidP="00C514F8">
            <w:pPr>
              <w:numPr>
                <w:ilvl w:val="0"/>
                <w:numId w:val="18"/>
              </w:numPr>
              <w:spacing w:before="0" w:after="0"/>
              <w:rPr>
                <w:color w:val="0000FF"/>
              </w:rPr>
            </w:pPr>
            <w:r>
              <w:rPr>
                <w:color w:val="0000FF"/>
              </w:rPr>
              <w:t xml:space="preserve">A </w:t>
            </w:r>
            <w:r w:rsidRPr="00420996">
              <w:rPr>
                <w:color w:val="0000FF"/>
              </w:rPr>
              <w:t>summary of any additional studies/evidence for support of action plan measures, detailed dispersion modelling of emissions, or results of monitoring campaigns carried out to determine whether an AQMA needs to be declared, amended or revoked. Any additional studies should be included as a further Appendix to the annual report.</w:t>
            </w:r>
          </w:p>
          <w:p w14:paraId="17CBA1A1" w14:textId="77777777" w:rsidR="00420996" w:rsidRDefault="00420996" w:rsidP="00420996">
            <w:pPr>
              <w:numPr>
                <w:ilvl w:val="0"/>
                <w:numId w:val="18"/>
              </w:numPr>
              <w:spacing w:before="60" w:after="60"/>
              <w:ind w:left="714" w:hanging="357"/>
              <w:rPr>
                <w:color w:val="0000FF"/>
              </w:rPr>
            </w:pPr>
            <w:r>
              <w:rPr>
                <w:color w:val="0000FF"/>
              </w:rPr>
              <w:t xml:space="preserve">QA/QC on monitoring data, including bias adjustments, </w:t>
            </w:r>
            <w:proofErr w:type="spellStart"/>
            <w:r>
              <w:rPr>
                <w:color w:val="0000FF"/>
              </w:rPr>
              <w:t>annualisation</w:t>
            </w:r>
            <w:proofErr w:type="spellEnd"/>
            <w:r>
              <w:rPr>
                <w:color w:val="0000FF"/>
              </w:rPr>
              <w:t xml:space="preserve"> and fall-off with distance correction, as appropriate:</w:t>
            </w:r>
          </w:p>
          <w:p w14:paraId="7A044B1E" w14:textId="35DD752C" w:rsidR="00420996" w:rsidRDefault="00420996" w:rsidP="00420996">
            <w:pPr>
              <w:numPr>
                <w:ilvl w:val="1"/>
                <w:numId w:val="18"/>
              </w:numPr>
              <w:spacing w:before="60" w:after="60"/>
              <w:rPr>
                <w:color w:val="0000FF"/>
              </w:rPr>
            </w:pPr>
            <w:r>
              <w:rPr>
                <w:color w:val="0000FF"/>
              </w:rPr>
              <w:t xml:space="preserve">Discussion and justification on the choice of bias adjustment factor applied for diffusion tubes (i.e. local vs national), with reference to previous years’ choices of bias factors, giving due consideration to the discussion in Chapter 7 of </w:t>
            </w:r>
            <w:hyperlink r:id="rId47" w:history="1">
              <w:r w:rsidRPr="005D69AE">
                <w:rPr>
                  <w:rStyle w:val="Hyperlink"/>
                  <w:color w:val="00009E"/>
                </w:rPr>
                <w:t>Technical Guidance LAQM.TG</w:t>
              </w:r>
              <w:r w:rsidR="00F13F52" w:rsidRPr="005D69AE">
                <w:rPr>
                  <w:rStyle w:val="Hyperlink"/>
                  <w:color w:val="00009E"/>
                </w:rPr>
                <w:t>22</w:t>
              </w:r>
              <w:r w:rsidRPr="005D69AE">
                <w:rPr>
                  <w:rStyle w:val="Hyperlink"/>
                  <w:color w:val="00009E"/>
                </w:rPr>
                <w:t>.</w:t>
              </w:r>
            </w:hyperlink>
          </w:p>
          <w:p w14:paraId="11C2AF7E" w14:textId="3A4B0532" w:rsidR="00420996" w:rsidRPr="005D69AE" w:rsidRDefault="00420996" w:rsidP="00420996">
            <w:pPr>
              <w:numPr>
                <w:ilvl w:val="1"/>
                <w:numId w:val="18"/>
              </w:numPr>
              <w:spacing w:before="60" w:after="60"/>
              <w:rPr>
                <w:rStyle w:val="Hyperlink"/>
                <w:color w:val="00009E"/>
              </w:rPr>
            </w:pPr>
            <w:r>
              <w:rPr>
                <w:color w:val="0000FF"/>
              </w:rPr>
              <w:t xml:space="preserve">Discussion on the </w:t>
            </w:r>
            <w:proofErr w:type="spellStart"/>
            <w:r w:rsidRPr="008D04E1">
              <w:rPr>
                <w:color w:val="0000FF"/>
              </w:rPr>
              <w:t>annualisation</w:t>
            </w:r>
            <w:proofErr w:type="spellEnd"/>
            <w:r w:rsidRPr="008D04E1">
              <w:rPr>
                <w:color w:val="0000FF"/>
              </w:rPr>
              <w:t xml:space="preserve"> process, which is provided in Chapter 7 of </w:t>
            </w:r>
            <w:hyperlink r:id="rId48" w:history="1">
              <w:r w:rsidRPr="005D69AE">
                <w:rPr>
                  <w:rStyle w:val="Hyperlink"/>
                  <w:color w:val="00009E"/>
                </w:rPr>
                <w:t>Technical Guidance LAQM.TG</w:t>
              </w:r>
              <w:r w:rsidR="00F13F52" w:rsidRPr="005D69AE">
                <w:rPr>
                  <w:rStyle w:val="Hyperlink"/>
                  <w:color w:val="00009E"/>
                </w:rPr>
                <w:t>22</w:t>
              </w:r>
              <w:r w:rsidRPr="005D69AE">
                <w:rPr>
                  <w:rStyle w:val="Hyperlink"/>
                  <w:color w:val="00009E"/>
                </w:rPr>
                <w:t>.</w:t>
              </w:r>
            </w:hyperlink>
            <w:r w:rsidRPr="005D69AE">
              <w:rPr>
                <w:rStyle w:val="Hyperlink"/>
                <w:color w:val="00009E"/>
              </w:rPr>
              <w:t xml:space="preserve"> </w:t>
            </w:r>
          </w:p>
          <w:p w14:paraId="74D33655" w14:textId="4D0E9B69" w:rsidR="00420996" w:rsidRPr="00C70708" w:rsidRDefault="00420996" w:rsidP="00420996">
            <w:pPr>
              <w:numPr>
                <w:ilvl w:val="1"/>
                <w:numId w:val="18"/>
              </w:numPr>
              <w:spacing w:before="60" w:after="60"/>
              <w:rPr>
                <w:color w:val="0000FF"/>
              </w:rPr>
            </w:pPr>
            <w:r w:rsidRPr="11AD5D08">
              <w:rPr>
                <w:color w:val="0000FF"/>
              </w:rPr>
              <w:t xml:space="preserve">Details of distance correction using the </w:t>
            </w:r>
            <w:r>
              <w:rPr>
                <w:color w:val="0000FF"/>
              </w:rPr>
              <w:t xml:space="preserve">diffusion tube </w:t>
            </w:r>
            <w:r w:rsidRPr="11AD5D08">
              <w:rPr>
                <w:color w:val="0000FF"/>
              </w:rPr>
              <w:t>data processing/ NO</w:t>
            </w:r>
            <w:r w:rsidRPr="00234CA0">
              <w:rPr>
                <w:color w:val="0000FF"/>
                <w:vertAlign w:val="subscript"/>
              </w:rPr>
              <w:t>2</w:t>
            </w:r>
            <w:r w:rsidRPr="11AD5D08">
              <w:rPr>
                <w:color w:val="0000FF"/>
              </w:rPr>
              <w:t xml:space="preserve"> fall off with distance calculator </w:t>
            </w:r>
            <w:r>
              <w:rPr>
                <w:color w:val="0000FF"/>
              </w:rPr>
              <w:t>as</w:t>
            </w:r>
            <w:r w:rsidRPr="11AD5D08">
              <w:rPr>
                <w:color w:val="0000FF"/>
              </w:rPr>
              <w:t xml:space="preserve"> discussed in </w:t>
            </w:r>
            <w:r w:rsidRPr="008D04E1">
              <w:rPr>
                <w:color w:val="0000FF"/>
              </w:rPr>
              <w:t xml:space="preserve">Chapter 7 of </w:t>
            </w:r>
            <w:hyperlink r:id="rId49">
              <w:r w:rsidRPr="005D69AE">
                <w:rPr>
                  <w:rStyle w:val="Hyperlink"/>
                  <w:color w:val="00009E"/>
                </w:rPr>
                <w:t>Technical Guidance LAQM.TG</w:t>
              </w:r>
              <w:r w:rsidR="00F13F52" w:rsidRPr="005D69AE">
                <w:rPr>
                  <w:rStyle w:val="Hyperlink"/>
                  <w:color w:val="00009E"/>
                </w:rPr>
                <w:t>22</w:t>
              </w:r>
            </w:hyperlink>
            <w:r w:rsidRPr="005D69AE">
              <w:rPr>
                <w:rStyle w:val="Hyperlink"/>
                <w:color w:val="00009E"/>
              </w:rPr>
              <w:t>.</w:t>
            </w:r>
            <w:r w:rsidRPr="008D04E1">
              <w:rPr>
                <w:color w:val="0000FF"/>
              </w:rPr>
              <w:t xml:space="preserve"> </w:t>
            </w:r>
            <w:r w:rsidRPr="008D04E1">
              <w:rPr>
                <w:b/>
                <w:bCs/>
                <w:color w:val="0000FF"/>
              </w:rPr>
              <w:t>Distance correction is an important</w:t>
            </w:r>
            <w:r w:rsidRPr="11AD5D08">
              <w:rPr>
                <w:b/>
                <w:bCs/>
                <w:color w:val="0000FF"/>
              </w:rPr>
              <w:t xml:space="preserve"> point to consider if your monitoring sites are not representative of public exposure, e.g. if located at roadside or kerbside, but with façades of nearest properties set back further from the road.</w:t>
            </w:r>
            <w:r w:rsidRPr="11AD5D08">
              <w:rPr>
                <w:color w:val="0000FF"/>
              </w:rPr>
              <w:t xml:space="preserve"> </w:t>
            </w:r>
          </w:p>
          <w:p w14:paraId="65D8589B" w14:textId="77777777" w:rsidR="00420996" w:rsidRPr="00420996" w:rsidRDefault="00420996" w:rsidP="00C514F8">
            <w:pPr>
              <w:numPr>
                <w:ilvl w:val="0"/>
                <w:numId w:val="18"/>
              </w:numPr>
              <w:spacing w:before="0" w:after="0"/>
              <w:rPr>
                <w:color w:val="0000FF"/>
              </w:rPr>
            </w:pPr>
            <w:r w:rsidRPr="00420996">
              <w:rPr>
                <w:color w:val="0000FF"/>
              </w:rPr>
              <w:t xml:space="preserve">Please include calculations within the tables provided as found within the relevant LAQM tools; particularly regarding bias adjustments, </w:t>
            </w:r>
            <w:proofErr w:type="spellStart"/>
            <w:r w:rsidRPr="00420996">
              <w:rPr>
                <w:color w:val="0000FF"/>
              </w:rPr>
              <w:t>annualisation</w:t>
            </w:r>
            <w:proofErr w:type="spellEnd"/>
            <w:r w:rsidRPr="00420996">
              <w:rPr>
                <w:color w:val="0000FF"/>
              </w:rPr>
              <w:t xml:space="preserve"> and fall-off </w:t>
            </w:r>
            <w:r w:rsidRPr="00420996">
              <w:rPr>
                <w:color w:val="0000FF"/>
              </w:rPr>
              <w:lastRenderedPageBreak/>
              <w:t xml:space="preserve">with distance correction, where appropriate. </w:t>
            </w:r>
            <w:r w:rsidRPr="00420996">
              <w:rPr>
                <w:b/>
                <w:bCs/>
                <w:color w:val="0000FF"/>
              </w:rPr>
              <w:t>Failure to provide clear and auditable details is likely to result in the rejection of the report.</w:t>
            </w:r>
          </w:p>
          <w:p w14:paraId="37CC2AB8" w14:textId="77777777" w:rsidR="007E3366" w:rsidRPr="00C514F8" w:rsidRDefault="007E3366">
            <w:pPr>
              <w:rPr>
                <w:b/>
                <w:bCs/>
                <w:color w:val="0000FF"/>
              </w:rPr>
            </w:pPr>
            <w:r w:rsidRPr="00C514F8">
              <w:rPr>
                <w:b/>
                <w:bCs/>
                <w:color w:val="0000FF"/>
              </w:rPr>
              <w:t>Delete this box when the document is finished</w:t>
            </w:r>
          </w:p>
        </w:tc>
      </w:tr>
    </w:tbl>
    <w:p w14:paraId="5894E819" w14:textId="77777777" w:rsidR="007E3366" w:rsidRDefault="007A5E07" w:rsidP="000C0D4F">
      <w:pPr>
        <w:pStyle w:val="Heading2"/>
      </w:pPr>
      <w:bookmarkStart w:id="99" w:name="_Toc198307103"/>
      <w:r>
        <w:lastRenderedPageBreak/>
        <w:t xml:space="preserve">New or Changed Sources Identified Within </w:t>
      </w:r>
      <w:r w:rsidRPr="00C514F8">
        <w:rPr>
          <w:color w:val="FF0000"/>
        </w:rPr>
        <w:t>&lt;Local Authority Name&gt;</w:t>
      </w:r>
      <w:r>
        <w:t xml:space="preserve"> During </w:t>
      </w:r>
      <w:r w:rsidRPr="00C514F8">
        <w:rPr>
          <w:color w:val="FF0000"/>
        </w:rPr>
        <w:t>&lt;Year&gt;</w:t>
      </w:r>
      <w:bookmarkEnd w:id="99"/>
    </w:p>
    <w:p w14:paraId="6398FB12" w14:textId="3D9D6398" w:rsidR="007A5E07" w:rsidRDefault="00160482" w:rsidP="007A5E07">
      <w:pPr>
        <w:rPr>
          <w:color w:val="FF0000"/>
        </w:rPr>
      </w:pPr>
      <w:r>
        <w:rPr>
          <w:color w:val="FF0000"/>
        </w:rPr>
        <w:t>&lt;</w:t>
      </w:r>
      <w:r w:rsidR="007A5E07">
        <w:rPr>
          <w:color w:val="FF0000"/>
        </w:rPr>
        <w:t>Detail any new sources within your authority that have been identified with a potential to impact air quality. This may include sources that are operational, have planning permission granted or have been identified at an earlier stage of the planning process. Sources may include additional road traffic, static or standby plant, biomass or industrial processes, etc.</w:t>
      </w:r>
      <w:r>
        <w:rPr>
          <w:color w:val="FF0000"/>
        </w:rPr>
        <w:t>&gt;</w:t>
      </w:r>
    </w:p>
    <w:p w14:paraId="7EE4C245" w14:textId="77777777" w:rsidR="007A5E07" w:rsidRPr="00FD4F8B" w:rsidRDefault="007A5E07" w:rsidP="007A5E07">
      <w:pPr>
        <w:rPr>
          <w:color w:val="FF0000"/>
        </w:rPr>
      </w:pPr>
      <w:r w:rsidRPr="00FD4F8B">
        <w:rPr>
          <w:color w:val="FF0000"/>
        </w:rPr>
        <w:t>Or:</w:t>
      </w:r>
    </w:p>
    <w:p w14:paraId="28FDBE04" w14:textId="77777777" w:rsidR="007A5E07" w:rsidRDefault="007A5E07" w:rsidP="007A5E07">
      <w:r w:rsidRPr="00FD4F8B">
        <w:rPr>
          <w:color w:val="FF0000"/>
        </w:rPr>
        <w:t xml:space="preserve">&lt;Local Authority Name&gt; </w:t>
      </w:r>
      <w:r>
        <w:t xml:space="preserve">has not identified any new sources relating to air quality within the reporting year of </w:t>
      </w:r>
      <w:r w:rsidRPr="004D7558">
        <w:rPr>
          <w:color w:val="FF0000"/>
        </w:rPr>
        <w:t>&lt;</w:t>
      </w:r>
      <w:r>
        <w:rPr>
          <w:color w:val="FF0000"/>
        </w:rPr>
        <w:t>Y</w:t>
      </w:r>
      <w:r w:rsidRPr="004D7558">
        <w:rPr>
          <w:color w:val="FF0000"/>
        </w:rPr>
        <w:t>ear&gt;</w:t>
      </w:r>
      <w:r>
        <w:t>.</w:t>
      </w:r>
    </w:p>
    <w:p w14:paraId="296F5720" w14:textId="77777777" w:rsidR="007A5E07" w:rsidRDefault="007A5E07" w:rsidP="000C0D4F">
      <w:pPr>
        <w:pStyle w:val="Heading2"/>
        <w:rPr>
          <w:color w:val="FF0000"/>
        </w:rPr>
      </w:pPr>
      <w:bookmarkStart w:id="100" w:name="_Toc198307104"/>
      <w:r>
        <w:t xml:space="preserve">Additional Air Quality Works Undertaken by </w:t>
      </w:r>
      <w:r w:rsidRPr="00311C51">
        <w:rPr>
          <w:color w:val="FF0000"/>
        </w:rPr>
        <w:t>&lt;Local Authority Name&gt;</w:t>
      </w:r>
      <w:r>
        <w:t xml:space="preserve"> During </w:t>
      </w:r>
      <w:r w:rsidRPr="00311C51">
        <w:rPr>
          <w:color w:val="FF0000"/>
        </w:rPr>
        <w:t>&lt;Year&gt;</w:t>
      </w:r>
      <w:bookmarkEnd w:id="100"/>
    </w:p>
    <w:p w14:paraId="2F6E3EE4" w14:textId="0EFDDD95" w:rsidR="007A5E07" w:rsidRDefault="00160482" w:rsidP="007A5E07">
      <w:pPr>
        <w:rPr>
          <w:color w:val="FF0000"/>
        </w:rPr>
      </w:pPr>
      <w:r>
        <w:rPr>
          <w:color w:val="FF0000"/>
        </w:rPr>
        <w:t>&lt;</w:t>
      </w:r>
      <w:r w:rsidR="007A5E07">
        <w:rPr>
          <w:color w:val="FF0000"/>
        </w:rPr>
        <w:t>Provide a summary of any supporting evidence or additional studies that has been completed during the reporting year relating to the development of action plan measures or the declaration, amendment or revocation of an AQMA. If an additional study has been completed, please provide the report as an additional appendix.</w:t>
      </w:r>
      <w:r>
        <w:rPr>
          <w:color w:val="FF0000"/>
        </w:rPr>
        <w:t>&gt;</w:t>
      </w:r>
    </w:p>
    <w:p w14:paraId="336F899F" w14:textId="77777777" w:rsidR="007A5E07" w:rsidRPr="00FD4F8B" w:rsidRDefault="007A5E07" w:rsidP="007A5E07">
      <w:pPr>
        <w:rPr>
          <w:color w:val="FF0000"/>
        </w:rPr>
      </w:pPr>
      <w:r w:rsidRPr="00FD4F8B">
        <w:rPr>
          <w:color w:val="FF0000"/>
        </w:rPr>
        <w:t>Or:</w:t>
      </w:r>
    </w:p>
    <w:p w14:paraId="58FF559A" w14:textId="77777777" w:rsidR="007A5E07" w:rsidRDefault="007A5E07" w:rsidP="007A5E07">
      <w:r w:rsidRPr="00FD4F8B">
        <w:rPr>
          <w:color w:val="FF0000"/>
        </w:rPr>
        <w:t xml:space="preserve">&lt;Local Authority Name&gt; </w:t>
      </w:r>
      <w:r>
        <w:t xml:space="preserve">has not completed any additional works within the reporting year of </w:t>
      </w:r>
      <w:r w:rsidRPr="004D7558">
        <w:rPr>
          <w:color w:val="FF0000"/>
        </w:rPr>
        <w:t>&lt;</w:t>
      </w:r>
      <w:r>
        <w:rPr>
          <w:color w:val="FF0000"/>
        </w:rPr>
        <w:t>Y</w:t>
      </w:r>
      <w:r w:rsidRPr="004D7558">
        <w:rPr>
          <w:color w:val="FF0000"/>
        </w:rPr>
        <w:t>ear&gt;</w:t>
      </w:r>
      <w:r>
        <w:t>.</w:t>
      </w:r>
    </w:p>
    <w:p w14:paraId="5683E1AA" w14:textId="77777777" w:rsidR="007A5E07" w:rsidRDefault="00420996" w:rsidP="000C0D4F">
      <w:pPr>
        <w:pStyle w:val="Heading2"/>
      </w:pPr>
      <w:bookmarkStart w:id="101" w:name="_Toc198307105"/>
      <w:r>
        <w:t>QA/QC of Diffusion Tube Monitoring</w:t>
      </w:r>
      <w:bookmarkEnd w:id="101"/>
    </w:p>
    <w:p w14:paraId="1C75261B" w14:textId="11B5BA25" w:rsidR="00420996" w:rsidRDefault="00160482" w:rsidP="00420996">
      <w:pPr>
        <w:rPr>
          <w:color w:val="FF0000"/>
        </w:rPr>
      </w:pPr>
      <w:r>
        <w:rPr>
          <w:color w:val="FF0000"/>
        </w:rPr>
        <w:t>&lt;</w:t>
      </w:r>
      <w:r w:rsidR="00420996">
        <w:rPr>
          <w:color w:val="FF0000"/>
        </w:rPr>
        <w:t>Within this section provide details relating to the following aspects of non-automatic (i.e. passive) monitoring using diffusion tubes:</w:t>
      </w:r>
    </w:p>
    <w:p w14:paraId="55438A23" w14:textId="446CED60" w:rsidR="00420996" w:rsidRDefault="00420996" w:rsidP="00420996">
      <w:pPr>
        <w:pStyle w:val="ListParagraph"/>
        <w:numPr>
          <w:ilvl w:val="0"/>
          <w:numId w:val="31"/>
        </w:numPr>
        <w:spacing w:before="120"/>
        <w:rPr>
          <w:color w:val="FF0000"/>
        </w:rPr>
      </w:pPr>
      <w:r>
        <w:rPr>
          <w:color w:val="FF0000"/>
        </w:rPr>
        <w:t xml:space="preserve">The supplier used for diffusion tubes within </w:t>
      </w:r>
      <w:r w:rsidR="00FE6382">
        <w:rPr>
          <w:color w:val="FF0000"/>
        </w:rPr>
        <w:t>202</w:t>
      </w:r>
      <w:r w:rsidR="003A6BBE">
        <w:rPr>
          <w:color w:val="FF0000"/>
        </w:rPr>
        <w:t>4</w:t>
      </w:r>
      <w:r w:rsidR="00FE6382">
        <w:rPr>
          <w:color w:val="FF0000"/>
        </w:rPr>
        <w:t xml:space="preserve"> </w:t>
      </w:r>
      <w:r>
        <w:rPr>
          <w:color w:val="FF0000"/>
        </w:rPr>
        <w:t>and the method of preparation, e.g. 20% TEA in water;</w:t>
      </w:r>
    </w:p>
    <w:p w14:paraId="1B1740A0" w14:textId="77777777" w:rsidR="00420996" w:rsidRDefault="00420996" w:rsidP="00420996">
      <w:pPr>
        <w:pStyle w:val="ListParagraph"/>
        <w:numPr>
          <w:ilvl w:val="0"/>
          <w:numId w:val="31"/>
        </w:numPr>
        <w:spacing w:before="120"/>
        <w:rPr>
          <w:color w:val="FF0000"/>
        </w:rPr>
      </w:pPr>
      <w:r>
        <w:rPr>
          <w:color w:val="FF0000"/>
        </w:rPr>
        <w:lastRenderedPageBreak/>
        <w:t>Information on the diffusion tube supplier; any accreditation held, analysis procedure followed, participation in analysis schemes (e.g. AIR-PT) and most recent results, inclusion in the annual field inter-comparison exercise and associated result;</w:t>
      </w:r>
    </w:p>
    <w:p w14:paraId="661700C8" w14:textId="77777777" w:rsidR="00420996" w:rsidRDefault="00420996" w:rsidP="00420996">
      <w:pPr>
        <w:pStyle w:val="ListParagraph"/>
        <w:numPr>
          <w:ilvl w:val="0"/>
          <w:numId w:val="31"/>
        </w:numPr>
        <w:spacing w:before="120"/>
        <w:rPr>
          <w:color w:val="FF0000"/>
        </w:rPr>
      </w:pPr>
      <w:r>
        <w:rPr>
          <w:color w:val="FF0000"/>
        </w:rPr>
        <w:t xml:space="preserve">If the diffusion tube supplier has been changed part way through the year (if </w:t>
      </w:r>
      <w:proofErr w:type="gramStart"/>
      <w:r>
        <w:rPr>
          <w:color w:val="FF0000"/>
        </w:rPr>
        <w:t>so</w:t>
      </w:r>
      <w:proofErr w:type="gramEnd"/>
      <w:r>
        <w:rPr>
          <w:color w:val="FF0000"/>
        </w:rPr>
        <w:t xml:space="preserve"> provide the previous two points for both suppliers</w:t>
      </w:r>
      <w:proofErr w:type="gramStart"/>
      <w:r>
        <w:rPr>
          <w:color w:val="FF0000"/>
        </w:rPr>
        <w:t>);</w:t>
      </w:r>
      <w:proofErr w:type="gramEnd"/>
    </w:p>
    <w:p w14:paraId="1B85DD83" w14:textId="77777777" w:rsidR="00420996" w:rsidRDefault="00420996" w:rsidP="00420996">
      <w:pPr>
        <w:pStyle w:val="ListParagraph"/>
        <w:numPr>
          <w:ilvl w:val="0"/>
          <w:numId w:val="31"/>
        </w:numPr>
        <w:spacing w:before="120"/>
        <w:rPr>
          <w:color w:val="FF0000"/>
        </w:rPr>
      </w:pPr>
      <w:r>
        <w:rPr>
          <w:color w:val="FF0000"/>
        </w:rPr>
        <w:t xml:space="preserve">State </w:t>
      </w:r>
      <w:proofErr w:type="gramStart"/>
      <w:r>
        <w:rPr>
          <w:color w:val="FF0000"/>
        </w:rPr>
        <w:t>whether or not</w:t>
      </w:r>
      <w:proofErr w:type="gramEnd"/>
      <w:r>
        <w:rPr>
          <w:color w:val="FF0000"/>
        </w:rPr>
        <w:t xml:space="preserve"> the monitoring has been completed in adherence with the</w:t>
      </w:r>
      <w:r w:rsidR="001756BF">
        <w:rPr>
          <w:color w:val="FF0000"/>
        </w:rPr>
        <w:t xml:space="preserve"> </w:t>
      </w:r>
      <w:r>
        <w:rPr>
          <w:color w:val="FF0000"/>
        </w:rPr>
        <w:t>Diffusion Tube Monitoring Calendar, providing commentary of any divergences as necessary.</w:t>
      </w:r>
    </w:p>
    <w:p w14:paraId="798FB0CB" w14:textId="77777777" w:rsidR="00420996" w:rsidRDefault="00420996" w:rsidP="00420996">
      <w:pPr>
        <w:rPr>
          <w:color w:val="FF0000"/>
        </w:rPr>
      </w:pPr>
      <w:r>
        <w:rPr>
          <w:color w:val="FF0000"/>
        </w:rPr>
        <w:t xml:space="preserve">The additional subsections should be used to provide QA/QC details of the data processing methodologies applied to diffusion tube monitoring data, specifically in relation to </w:t>
      </w:r>
      <w:proofErr w:type="spellStart"/>
      <w:r>
        <w:rPr>
          <w:color w:val="FF0000"/>
        </w:rPr>
        <w:t>annualisation</w:t>
      </w:r>
      <w:proofErr w:type="spellEnd"/>
      <w:r>
        <w:rPr>
          <w:color w:val="FF0000"/>
        </w:rPr>
        <w:t>, bias adjustment and fall-off-with-distance calculations.</w:t>
      </w:r>
    </w:p>
    <w:p w14:paraId="187E6385" w14:textId="769FEEB2" w:rsidR="00420996" w:rsidRPr="00E97EAE" w:rsidRDefault="00420996" w:rsidP="00420996">
      <w:pPr>
        <w:rPr>
          <w:color w:val="FF0000"/>
        </w:rPr>
      </w:pPr>
      <w:r>
        <w:rPr>
          <w:color w:val="FF0000"/>
        </w:rPr>
        <w:t>If you do not undertake diffusion tube monitoring, please delete this section.</w:t>
      </w:r>
      <w:r w:rsidR="00160482">
        <w:rPr>
          <w:color w:val="FF0000"/>
        </w:rPr>
        <w:t>&gt;</w:t>
      </w:r>
    </w:p>
    <w:p w14:paraId="43BC9DE3" w14:textId="77777777" w:rsidR="007A5E07" w:rsidRDefault="00420996" w:rsidP="00C514F8">
      <w:pPr>
        <w:pStyle w:val="Heading3"/>
        <w:numPr>
          <w:ilvl w:val="0"/>
          <w:numId w:val="0"/>
        </w:numPr>
        <w:ind w:left="720" w:hanging="720"/>
      </w:pPr>
      <w:bookmarkStart w:id="102" w:name="_Toc198307106"/>
      <w:r>
        <w:t xml:space="preserve">Diffusion Tube </w:t>
      </w:r>
      <w:proofErr w:type="spellStart"/>
      <w:r>
        <w:t>Annualisation</w:t>
      </w:r>
      <w:bookmarkEnd w:id="102"/>
      <w:proofErr w:type="spellEnd"/>
    </w:p>
    <w:p w14:paraId="3601ECA0" w14:textId="38E4249F" w:rsidR="00420996" w:rsidRPr="002D5EAF" w:rsidRDefault="00160482" w:rsidP="00420996">
      <w:pPr>
        <w:rPr>
          <w:color w:val="FF0000"/>
        </w:rPr>
      </w:pPr>
      <w:r>
        <w:rPr>
          <w:color w:val="FF0000"/>
        </w:rPr>
        <w:t>&lt;</w:t>
      </w:r>
      <w:r w:rsidR="00420996" w:rsidRPr="002D5EAF">
        <w:rPr>
          <w:color w:val="FF0000"/>
        </w:rPr>
        <w:t xml:space="preserve">If </w:t>
      </w:r>
      <w:proofErr w:type="spellStart"/>
      <w:r w:rsidR="00420996" w:rsidRPr="002D5EAF">
        <w:rPr>
          <w:color w:val="FF0000"/>
        </w:rPr>
        <w:t>annualisation</w:t>
      </w:r>
      <w:proofErr w:type="spellEnd"/>
      <w:r w:rsidR="00420996" w:rsidRPr="002D5EAF">
        <w:rPr>
          <w:color w:val="FF0000"/>
        </w:rPr>
        <w:t xml:space="preserve"> was required for any non-automatic monitoring sites, the sites requiring </w:t>
      </w:r>
      <w:proofErr w:type="spellStart"/>
      <w:r w:rsidR="00420996" w:rsidRPr="002D5EAF">
        <w:rPr>
          <w:color w:val="FF0000"/>
        </w:rPr>
        <w:t>annualisation</w:t>
      </w:r>
      <w:proofErr w:type="spellEnd"/>
      <w:r w:rsidR="00420996" w:rsidRPr="002D5EAF">
        <w:rPr>
          <w:color w:val="FF0000"/>
        </w:rPr>
        <w:t xml:space="preserve"> should be clearly defined along with details of the calculation method undertaken provided in</w:t>
      </w:r>
      <w:r w:rsidR="00976087">
        <w:rPr>
          <w:color w:val="FF0000"/>
        </w:rPr>
        <w:t xml:space="preserve"> </w:t>
      </w:r>
      <w:r w:rsidR="00976087">
        <w:rPr>
          <w:color w:val="FF0000"/>
        </w:rPr>
        <w:fldChar w:fldCharType="begin"/>
      </w:r>
      <w:r w:rsidR="00976087">
        <w:rPr>
          <w:color w:val="FF0000"/>
        </w:rPr>
        <w:instrText xml:space="preserve"> REF _Ref68010541 \h  \* MERGEFORMAT </w:instrText>
      </w:r>
      <w:r w:rsidR="00976087">
        <w:rPr>
          <w:color w:val="FF0000"/>
        </w:rPr>
      </w:r>
      <w:r w:rsidR="00976087">
        <w:rPr>
          <w:color w:val="FF0000"/>
        </w:rPr>
        <w:fldChar w:fldCharType="separate"/>
      </w:r>
      <w:r w:rsidR="005B2540" w:rsidRPr="005B2540">
        <w:rPr>
          <w:color w:val="FF0000"/>
        </w:rPr>
        <w:t>Table C.2</w:t>
      </w:r>
      <w:r w:rsidR="00976087">
        <w:rPr>
          <w:color w:val="FF0000"/>
        </w:rPr>
        <w:fldChar w:fldCharType="end"/>
      </w:r>
      <w:r w:rsidR="00420996" w:rsidRPr="002D5EAF">
        <w:rPr>
          <w:color w:val="FF0000"/>
        </w:rPr>
        <w:t xml:space="preserve">. </w:t>
      </w:r>
      <w:proofErr w:type="spellStart"/>
      <w:r w:rsidR="00420996" w:rsidRPr="002D5EAF">
        <w:rPr>
          <w:color w:val="FF0000"/>
        </w:rPr>
        <w:t>Annualisation</w:t>
      </w:r>
      <w:proofErr w:type="spellEnd"/>
      <w:r w:rsidR="00420996" w:rsidRPr="002D5EAF">
        <w:rPr>
          <w:color w:val="FF0000"/>
        </w:rPr>
        <w:t xml:space="preserve"> is required for any site with data capture less than 75% but greater than </w:t>
      </w:r>
      <w:r w:rsidR="007D368F">
        <w:rPr>
          <w:color w:val="FF0000"/>
        </w:rPr>
        <w:t>25%</w:t>
      </w:r>
      <w:r w:rsidR="00420996" w:rsidRPr="002D5EAF">
        <w:rPr>
          <w:color w:val="FF0000"/>
        </w:rPr>
        <w:t>.</w:t>
      </w:r>
      <w:r>
        <w:rPr>
          <w:color w:val="FF0000"/>
        </w:rPr>
        <w:t>&gt;</w:t>
      </w:r>
    </w:p>
    <w:p w14:paraId="02DF83D4" w14:textId="77777777" w:rsidR="00420996" w:rsidRPr="002D5EAF" w:rsidRDefault="00420996" w:rsidP="00420996">
      <w:pPr>
        <w:rPr>
          <w:color w:val="FF0000"/>
        </w:rPr>
      </w:pPr>
      <w:r w:rsidRPr="002D5EAF">
        <w:rPr>
          <w:color w:val="FF0000"/>
        </w:rPr>
        <w:t>Or:</w:t>
      </w:r>
    </w:p>
    <w:p w14:paraId="53D11D5A" w14:textId="77777777" w:rsidR="00420996" w:rsidRDefault="00420996" w:rsidP="00420996">
      <w:r w:rsidRPr="00B05D04">
        <w:t xml:space="preserve">All </w:t>
      </w:r>
      <w:r>
        <w:t xml:space="preserve">diffusion tube </w:t>
      </w:r>
      <w:r w:rsidRPr="00B05D04">
        <w:t xml:space="preserve">monitoring locations </w:t>
      </w:r>
      <w:r>
        <w:t xml:space="preserve">within </w:t>
      </w:r>
      <w:r w:rsidRPr="00FD4F8B">
        <w:rPr>
          <w:color w:val="FF0000"/>
        </w:rPr>
        <w:t xml:space="preserve">&lt;Local Authority Name&gt; </w:t>
      </w:r>
      <w:r w:rsidRPr="00B05D04">
        <w:t>recorded data capture of 75% therefore it was not required to annualise any monitoring data.</w:t>
      </w:r>
      <w:r>
        <w:t xml:space="preserve"> In addition, any sites with a data capture below </w:t>
      </w:r>
      <w:r w:rsidR="007D368F">
        <w:t>25%</w:t>
      </w:r>
      <w:r>
        <w:t xml:space="preserve"> do not require </w:t>
      </w:r>
      <w:proofErr w:type="spellStart"/>
      <w:r>
        <w:t>annualisation</w:t>
      </w:r>
      <w:proofErr w:type="spellEnd"/>
      <w:r>
        <w:t>.</w:t>
      </w:r>
    </w:p>
    <w:p w14:paraId="185FEE86" w14:textId="77777777" w:rsidR="00420996" w:rsidRDefault="00420996" w:rsidP="00C514F8">
      <w:pPr>
        <w:pStyle w:val="Heading3"/>
        <w:numPr>
          <w:ilvl w:val="0"/>
          <w:numId w:val="0"/>
        </w:numPr>
        <w:ind w:left="720" w:hanging="720"/>
      </w:pPr>
      <w:bookmarkStart w:id="103" w:name="_Toc198307107"/>
      <w:r>
        <w:t>Diffusion Tube Bias Adjustment Factors</w:t>
      </w:r>
      <w:bookmarkEnd w:id="103"/>
    </w:p>
    <w:p w14:paraId="334E5995" w14:textId="77777777" w:rsidR="00ED570F" w:rsidRPr="00D82A7E" w:rsidRDefault="00ED570F" w:rsidP="00ED570F">
      <w:r w:rsidRPr="00FD4F8B">
        <w:rPr>
          <w:color w:val="FF0000"/>
        </w:rPr>
        <w:t>&lt;Local Authority Name&gt;</w:t>
      </w:r>
      <w:r>
        <w:rPr>
          <w:color w:val="FF0000"/>
        </w:rPr>
        <w:t xml:space="preserve"> </w:t>
      </w:r>
      <w:r w:rsidRPr="00D82A7E">
        <w:t xml:space="preserve">have applied a </w:t>
      </w:r>
      <w:r w:rsidRPr="00FD4F8B">
        <w:rPr>
          <w:color w:val="FF0000"/>
        </w:rPr>
        <w:t>&lt;</w:t>
      </w:r>
      <w:r>
        <w:rPr>
          <w:color w:val="FF0000"/>
        </w:rPr>
        <w:t>national/local</w:t>
      </w:r>
      <w:r w:rsidRPr="00FD4F8B">
        <w:rPr>
          <w:color w:val="FF0000"/>
        </w:rPr>
        <w:t>&gt;</w:t>
      </w:r>
      <w:r>
        <w:rPr>
          <w:color w:val="FF0000"/>
        </w:rPr>
        <w:t xml:space="preserve"> </w:t>
      </w:r>
      <w:r w:rsidRPr="00D82A7E">
        <w:t>bias adjustment factor</w:t>
      </w:r>
      <w:r>
        <w:t xml:space="preserve"> of </w:t>
      </w:r>
      <w:r w:rsidRPr="00FD4F8B">
        <w:rPr>
          <w:color w:val="FF0000"/>
        </w:rPr>
        <w:t>&lt;</w:t>
      </w:r>
      <w:r>
        <w:rPr>
          <w:color w:val="FF0000"/>
        </w:rPr>
        <w:t>insert factor</w:t>
      </w:r>
      <w:r w:rsidRPr="00FD4F8B">
        <w:rPr>
          <w:color w:val="FF0000"/>
        </w:rPr>
        <w:t>&gt;</w:t>
      </w:r>
      <w:r>
        <w:rPr>
          <w:color w:val="FF0000"/>
        </w:rPr>
        <w:t xml:space="preserve"> </w:t>
      </w:r>
      <w:r>
        <w:t xml:space="preserve">to the </w:t>
      </w:r>
      <w:r w:rsidRPr="004D7558">
        <w:rPr>
          <w:color w:val="FF0000"/>
        </w:rPr>
        <w:t>&lt;</w:t>
      </w:r>
      <w:r>
        <w:rPr>
          <w:color w:val="FF0000"/>
        </w:rPr>
        <w:t>Y</w:t>
      </w:r>
      <w:r w:rsidRPr="004D7558">
        <w:rPr>
          <w:color w:val="FF0000"/>
        </w:rPr>
        <w:t>ear&gt;</w:t>
      </w:r>
      <w:r>
        <w:t xml:space="preserve"> monitoring data. A summary of bias adjustment factors used by </w:t>
      </w:r>
      <w:r w:rsidRPr="00FD4F8B">
        <w:rPr>
          <w:color w:val="FF0000"/>
        </w:rPr>
        <w:t>&lt;Local Authority Name&gt;</w:t>
      </w:r>
      <w:r>
        <w:rPr>
          <w:color w:val="FF0000"/>
        </w:rPr>
        <w:t xml:space="preserve"> </w:t>
      </w:r>
      <w:r w:rsidRPr="00D82A7E">
        <w:t>over the past five years is presented in</w:t>
      </w:r>
      <w:r w:rsidR="00976087">
        <w:t xml:space="preserve"> </w:t>
      </w:r>
      <w:r w:rsidR="00976087">
        <w:fldChar w:fldCharType="begin"/>
      </w:r>
      <w:r w:rsidR="00976087">
        <w:instrText xml:space="preserve"> REF _Ref68010556 \h </w:instrText>
      </w:r>
      <w:r w:rsidR="00976087">
        <w:fldChar w:fldCharType="separate"/>
      </w:r>
      <w:r w:rsidR="005B2540">
        <w:t>Table C.</w:t>
      </w:r>
      <w:r w:rsidR="005B2540">
        <w:rPr>
          <w:noProof/>
        </w:rPr>
        <w:t>1</w:t>
      </w:r>
      <w:r w:rsidR="00976087">
        <w:fldChar w:fldCharType="end"/>
      </w:r>
      <w:r>
        <w:t>.</w:t>
      </w:r>
    </w:p>
    <w:p w14:paraId="5FCF66DE" w14:textId="18364155" w:rsidR="00ED570F" w:rsidRDefault="00160482" w:rsidP="00ED570F">
      <w:pPr>
        <w:rPr>
          <w:color w:val="FF0000"/>
        </w:rPr>
      </w:pPr>
      <w:r>
        <w:rPr>
          <w:color w:val="FF0000"/>
        </w:rPr>
        <w:t>&lt;</w:t>
      </w:r>
      <w:r w:rsidR="00ED570F">
        <w:rPr>
          <w:color w:val="FF0000"/>
        </w:rPr>
        <w:t xml:space="preserve">Provide discussion in relation to the bias adjustment factor chosen; a national factor or a local factor. </w:t>
      </w:r>
    </w:p>
    <w:p w14:paraId="32AA4644" w14:textId="77777777" w:rsidR="00ED570F" w:rsidRPr="00B32EF0" w:rsidRDefault="00ED570F" w:rsidP="00ED570F">
      <w:pPr>
        <w:pStyle w:val="ListParagraph"/>
        <w:numPr>
          <w:ilvl w:val="0"/>
          <w:numId w:val="32"/>
        </w:numPr>
        <w:spacing w:before="120"/>
        <w:rPr>
          <w:color w:val="FF0000"/>
        </w:rPr>
      </w:pPr>
      <w:r w:rsidRPr="00D82A7E">
        <w:rPr>
          <w:color w:val="FF0000"/>
        </w:rPr>
        <w:lastRenderedPageBreak/>
        <w:t xml:space="preserve">If a national factor </w:t>
      </w:r>
      <w:r>
        <w:rPr>
          <w:color w:val="FF0000"/>
        </w:rPr>
        <w:t xml:space="preserve">has been used, </w:t>
      </w:r>
      <w:r w:rsidRPr="00B32EF0">
        <w:rPr>
          <w:color w:val="FF0000"/>
        </w:rPr>
        <w:t>please state as per</w:t>
      </w:r>
      <w:r w:rsidR="00976087">
        <w:rPr>
          <w:color w:val="FF0000"/>
        </w:rPr>
        <w:t xml:space="preserve"> </w:t>
      </w:r>
      <w:r w:rsidR="00976087">
        <w:rPr>
          <w:color w:val="FF0000"/>
        </w:rPr>
        <w:fldChar w:fldCharType="begin"/>
      </w:r>
      <w:r w:rsidR="00976087">
        <w:rPr>
          <w:color w:val="FF0000"/>
        </w:rPr>
        <w:instrText xml:space="preserve"> REF _Ref68010556 \h  \* MERGEFORMAT </w:instrText>
      </w:r>
      <w:r w:rsidR="00976087">
        <w:rPr>
          <w:color w:val="FF0000"/>
        </w:rPr>
      </w:r>
      <w:r w:rsidR="00976087">
        <w:rPr>
          <w:color w:val="FF0000"/>
        </w:rPr>
        <w:fldChar w:fldCharType="separate"/>
      </w:r>
      <w:r w:rsidR="005B2540" w:rsidRPr="005B2540">
        <w:rPr>
          <w:color w:val="FF0000"/>
        </w:rPr>
        <w:t>Table C.1</w:t>
      </w:r>
      <w:r w:rsidR="00976087">
        <w:rPr>
          <w:color w:val="FF0000"/>
        </w:rPr>
        <w:fldChar w:fldCharType="end"/>
      </w:r>
      <w:r w:rsidRPr="00B32EF0">
        <w:rPr>
          <w:color w:val="FF0000"/>
        </w:rPr>
        <w:t xml:space="preserve"> which version of the national spreadsheet the factor has been taken from and also the number of studies applicable to the factor.</w:t>
      </w:r>
    </w:p>
    <w:p w14:paraId="49565C98" w14:textId="77777777" w:rsidR="00ED570F" w:rsidRPr="00B32EF0" w:rsidRDefault="00ED570F" w:rsidP="00ED570F">
      <w:pPr>
        <w:pStyle w:val="ListParagraph"/>
        <w:numPr>
          <w:ilvl w:val="0"/>
          <w:numId w:val="32"/>
        </w:numPr>
        <w:spacing w:before="120"/>
        <w:rPr>
          <w:color w:val="FF0000"/>
        </w:rPr>
      </w:pPr>
      <w:r w:rsidRPr="00B32EF0">
        <w:rPr>
          <w:color w:val="FF0000"/>
        </w:rPr>
        <w:t>If a local factor has been used, please advise at which site(s) the co-location study has been completed at and present the details in</w:t>
      </w:r>
      <w:r w:rsidR="00976087">
        <w:rPr>
          <w:color w:val="FF0000"/>
        </w:rPr>
        <w:t xml:space="preserve"> </w:t>
      </w:r>
      <w:r w:rsidR="00976087">
        <w:rPr>
          <w:color w:val="FF0000"/>
        </w:rPr>
        <w:fldChar w:fldCharType="begin"/>
      </w:r>
      <w:r w:rsidR="00976087">
        <w:rPr>
          <w:color w:val="FF0000"/>
        </w:rPr>
        <w:instrText xml:space="preserve"> REF _Ref68010541 \h  \* MERGEFORMAT </w:instrText>
      </w:r>
      <w:r w:rsidR="00976087">
        <w:rPr>
          <w:color w:val="FF0000"/>
        </w:rPr>
      </w:r>
      <w:r w:rsidR="00976087">
        <w:rPr>
          <w:color w:val="FF0000"/>
        </w:rPr>
        <w:fldChar w:fldCharType="separate"/>
      </w:r>
      <w:r w:rsidR="005B2540" w:rsidRPr="005B2540">
        <w:rPr>
          <w:color w:val="FF0000"/>
        </w:rPr>
        <w:t>Table C.2</w:t>
      </w:r>
      <w:r w:rsidR="00976087">
        <w:rPr>
          <w:color w:val="FF0000"/>
        </w:rPr>
        <w:fldChar w:fldCharType="end"/>
      </w:r>
      <w:r w:rsidRPr="00B32EF0">
        <w:rPr>
          <w:color w:val="FF0000"/>
        </w:rPr>
        <w:t>.</w:t>
      </w:r>
    </w:p>
    <w:p w14:paraId="112B0E69" w14:textId="3B86BC6E" w:rsidR="00ED570F" w:rsidRPr="00D82A7E" w:rsidRDefault="00ED570F" w:rsidP="00ED570F">
      <w:pPr>
        <w:pStyle w:val="ListParagraph"/>
        <w:numPr>
          <w:ilvl w:val="0"/>
          <w:numId w:val="32"/>
        </w:numPr>
        <w:spacing w:before="120"/>
        <w:rPr>
          <w:color w:val="FF0000"/>
        </w:rPr>
      </w:pPr>
      <w:r w:rsidRPr="00D82A7E">
        <w:rPr>
          <w:color w:val="FF0000"/>
        </w:rPr>
        <w:t xml:space="preserve">If </w:t>
      </w:r>
      <w:r>
        <w:rPr>
          <w:color w:val="FF0000"/>
        </w:rPr>
        <w:t>more than one co-location study has been utilised to derive a local factor, please provide the calculations that have been completed within the body of text. These should be completed in line with guidance provided within LAQM.TG</w:t>
      </w:r>
      <w:r w:rsidR="001756BF">
        <w:rPr>
          <w:color w:val="FF0000"/>
        </w:rPr>
        <w:t>22</w:t>
      </w:r>
      <w:r>
        <w:rPr>
          <w:color w:val="FF0000"/>
        </w:rPr>
        <w:t xml:space="preserve"> Chapter 7: </w:t>
      </w:r>
      <w:r w:rsidR="00234CA0">
        <w:rPr>
          <w:color w:val="FF0000"/>
        </w:rPr>
        <w:t>NO</w:t>
      </w:r>
      <w:r w:rsidR="00234CA0" w:rsidRPr="00234CA0">
        <w:rPr>
          <w:color w:val="FF0000"/>
          <w:vertAlign w:val="subscript"/>
        </w:rPr>
        <w:t>X</w:t>
      </w:r>
      <w:r>
        <w:rPr>
          <w:color w:val="FF0000"/>
        </w:rPr>
        <w:t xml:space="preserve"> and NO</w:t>
      </w:r>
      <w:r w:rsidRPr="00234CA0">
        <w:rPr>
          <w:color w:val="FF0000"/>
          <w:vertAlign w:val="subscript"/>
        </w:rPr>
        <w:t>2</w:t>
      </w:r>
      <w:r>
        <w:rPr>
          <w:color w:val="FF0000"/>
        </w:rPr>
        <w:t xml:space="preserve"> Monitoring, NO</w:t>
      </w:r>
      <w:r w:rsidRPr="00234CA0">
        <w:rPr>
          <w:color w:val="FF0000"/>
          <w:vertAlign w:val="subscript"/>
        </w:rPr>
        <w:t>2</w:t>
      </w:r>
      <w:r>
        <w:rPr>
          <w:color w:val="FF0000"/>
        </w:rPr>
        <w:t xml:space="preserve"> by Diffusion Tubes.</w:t>
      </w:r>
      <w:r w:rsidR="00160482">
        <w:rPr>
          <w:color w:val="FF0000"/>
        </w:rPr>
        <w:t>&gt;</w:t>
      </w:r>
    </w:p>
    <w:p w14:paraId="3BD487CB" w14:textId="77777777" w:rsidR="007A5E07" w:rsidRDefault="00ED570F" w:rsidP="00ED570F">
      <w:pPr>
        <w:pStyle w:val="Caption"/>
      </w:pPr>
      <w:bookmarkStart w:id="104" w:name="_Ref68010556"/>
      <w:bookmarkStart w:id="105" w:name="_Toc191473723"/>
      <w:r>
        <w:t>Table C.</w:t>
      </w:r>
      <w:fldSimple w:instr=" SEQ Table_C \* ARABIC ">
        <w:r w:rsidR="005B2540">
          <w:rPr>
            <w:noProof/>
          </w:rPr>
          <w:t>1</w:t>
        </w:r>
      </w:fldSimple>
      <w:bookmarkEnd w:id="104"/>
      <w:r>
        <w:t xml:space="preserve"> – Bias Adjustment Factor</w:t>
      </w:r>
      <w:bookmarkEnd w:id="105"/>
    </w:p>
    <w:tbl>
      <w:tblPr>
        <w:tblpPr w:leftFromText="180" w:rightFromText="180" w:vertAnchor="text" w:horzAnchor="margin" w:tblpY="274"/>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003C39" w:rsidRPr="008603A5" w14:paraId="7D8D978F" w14:textId="77777777" w:rsidTr="00003C39">
        <w:tc>
          <w:tcPr>
            <w:tcW w:w="5000" w:type="pct"/>
            <w:shd w:val="clear" w:color="auto" w:fill="DAEEF3"/>
          </w:tcPr>
          <w:p w14:paraId="0E0FC4FC" w14:textId="77777777" w:rsidR="00003C39" w:rsidRPr="008603A5" w:rsidRDefault="00003C39" w:rsidP="00003C39">
            <w:pPr>
              <w:pStyle w:val="Style1"/>
              <w:rPr>
                <w:b/>
                <w:color w:val="0000FF"/>
              </w:rPr>
            </w:pPr>
            <w:r w:rsidRPr="008603A5">
              <w:rPr>
                <w:b/>
                <w:color w:val="0000FF"/>
              </w:rPr>
              <w:t>INSTRUCTIONS</w:t>
            </w:r>
          </w:p>
          <w:p w14:paraId="0E04A0C3" w14:textId="21DB5ABD" w:rsidR="00003C39" w:rsidRDefault="00003C39" w:rsidP="00003C39">
            <w:pPr>
              <w:rPr>
                <w:color w:val="0000FF"/>
              </w:rPr>
            </w:pPr>
            <w:r>
              <w:rPr>
                <w:color w:val="0000FF"/>
              </w:rPr>
              <w:t xml:space="preserve">Please complete the </w:t>
            </w:r>
            <w:r w:rsidRPr="008D04E1">
              <w:rPr>
                <w:color w:val="0000FF"/>
              </w:rPr>
              <w:t xml:space="preserve">following table detailing the bias adjustment factors used to adjust the diffusion tube monitoring data. If a national factor has been used from the </w:t>
            </w:r>
            <w:hyperlink r:id="rId50" w:history="1">
              <w:r w:rsidRPr="005D69AE">
                <w:rPr>
                  <w:rStyle w:val="Hyperlink"/>
                  <w:color w:val="0000FF"/>
                </w:rPr>
                <w:t>National Bias Adjustment Factor Spreadsheet</w:t>
              </w:r>
            </w:hyperlink>
            <w:r w:rsidRPr="008D04E1">
              <w:rPr>
                <w:color w:val="0000FF"/>
              </w:rPr>
              <w:t>, please</w:t>
            </w:r>
            <w:r>
              <w:rPr>
                <w:color w:val="0000FF"/>
              </w:rPr>
              <w:t xml:space="preserve"> detail the Spreadsheet Version that has been used (detailed in the top-right corner of each revision of the spreadsheet). If a local factor has been derived, please leave this column blank or insert a dash (-). </w:t>
            </w:r>
          </w:p>
          <w:p w14:paraId="62980891" w14:textId="77777777" w:rsidR="00003C39" w:rsidRPr="008603A5" w:rsidRDefault="00003C39" w:rsidP="00003C39">
            <w:pPr>
              <w:rPr>
                <w:color w:val="0000FF"/>
                <w:highlight w:val="yellow"/>
              </w:rPr>
            </w:pPr>
            <w:r w:rsidRPr="0065675D">
              <w:rPr>
                <w:b/>
                <w:bCs/>
                <w:color w:val="0000FF"/>
              </w:rPr>
              <w:t>Delete this box when the document is finished</w:t>
            </w:r>
          </w:p>
        </w:tc>
      </w:tr>
    </w:tbl>
    <w:p w14:paraId="1C7BC061" w14:textId="77777777" w:rsidR="00003C39" w:rsidRDefault="00003C39"/>
    <w:tbl>
      <w:tblPr>
        <w:tblStyle w:val="TableStyle41"/>
        <w:tblW w:w="5000" w:type="pct"/>
        <w:tblLook w:val="04A0" w:firstRow="1" w:lastRow="0" w:firstColumn="1" w:lastColumn="0" w:noHBand="0" w:noVBand="1"/>
      </w:tblPr>
      <w:tblGrid>
        <w:gridCol w:w="1226"/>
        <w:gridCol w:w="2149"/>
        <w:gridCol w:w="3260"/>
        <w:gridCol w:w="2986"/>
      </w:tblGrid>
      <w:tr w:rsidR="00ED570F" w:rsidRPr="00ED570F" w14:paraId="7CF6B412" w14:textId="77777777" w:rsidTr="000C0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shd w:val="clear" w:color="auto" w:fill="auto"/>
          </w:tcPr>
          <w:p w14:paraId="37E40D08" w14:textId="77777777" w:rsidR="00ED570F" w:rsidRPr="00ED570F" w:rsidRDefault="00ED570F" w:rsidP="00ED570F">
            <w:pPr>
              <w:spacing w:before="120" w:line="240" w:lineRule="auto"/>
              <w:ind w:left="0" w:right="0"/>
              <w:rPr>
                <w:color w:val="auto"/>
                <w:sz w:val="20"/>
                <w:szCs w:val="18"/>
              </w:rPr>
            </w:pPr>
            <w:r w:rsidRPr="00ED570F">
              <w:rPr>
                <w:color w:val="auto"/>
                <w:sz w:val="20"/>
                <w:szCs w:val="18"/>
              </w:rPr>
              <w:t>Year</w:t>
            </w:r>
          </w:p>
        </w:tc>
        <w:tc>
          <w:tcPr>
            <w:tcW w:w="1117" w:type="pct"/>
            <w:shd w:val="clear" w:color="auto" w:fill="auto"/>
          </w:tcPr>
          <w:p w14:paraId="42D4B556" w14:textId="77777777" w:rsidR="00ED570F" w:rsidRPr="00ED570F"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D570F">
              <w:rPr>
                <w:b w:val="0"/>
                <w:color w:val="auto"/>
                <w:sz w:val="20"/>
                <w:szCs w:val="18"/>
              </w:rPr>
              <w:t>Local or National</w:t>
            </w:r>
          </w:p>
        </w:tc>
        <w:tc>
          <w:tcPr>
            <w:tcW w:w="1694" w:type="pct"/>
            <w:shd w:val="clear" w:color="auto" w:fill="auto"/>
          </w:tcPr>
          <w:p w14:paraId="753D7E61" w14:textId="77777777" w:rsidR="00ED570F" w:rsidRPr="00ED570F"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 w:val="0"/>
                <w:color w:val="auto"/>
                <w:sz w:val="20"/>
                <w:szCs w:val="18"/>
              </w:rPr>
            </w:pPr>
            <w:r w:rsidRPr="00ED570F">
              <w:rPr>
                <w:rFonts w:cs="Arial"/>
                <w:b w:val="0"/>
                <w:color w:val="auto"/>
                <w:sz w:val="20"/>
                <w:szCs w:val="18"/>
              </w:rPr>
              <w:t>If National, Version of National Spreadsheet</w:t>
            </w:r>
          </w:p>
        </w:tc>
        <w:tc>
          <w:tcPr>
            <w:tcW w:w="1552" w:type="pct"/>
            <w:shd w:val="clear" w:color="auto" w:fill="auto"/>
          </w:tcPr>
          <w:p w14:paraId="53263CC8" w14:textId="77777777" w:rsidR="00ED570F" w:rsidRPr="00ED570F"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 w:val="0"/>
                <w:bCs/>
                <w:color w:val="auto"/>
                <w:sz w:val="20"/>
                <w:szCs w:val="18"/>
              </w:rPr>
            </w:pPr>
            <w:r w:rsidRPr="00ED570F">
              <w:rPr>
                <w:rFonts w:cs="Arial"/>
                <w:bCs/>
                <w:color w:val="auto"/>
                <w:sz w:val="20"/>
                <w:szCs w:val="18"/>
              </w:rPr>
              <w:t>Adjustment Factor</w:t>
            </w:r>
          </w:p>
        </w:tc>
      </w:tr>
      <w:tr w:rsidR="00ED570F" w:rsidRPr="00ED570F" w14:paraId="1D07DA0B" w14:textId="77777777" w:rsidTr="000C0D4F">
        <w:tc>
          <w:tcPr>
            <w:cnfStyle w:val="001000000000" w:firstRow="0" w:lastRow="0" w:firstColumn="1" w:lastColumn="0" w:oddVBand="0" w:evenVBand="0" w:oddHBand="0" w:evenHBand="0" w:firstRowFirstColumn="0" w:firstRowLastColumn="0" w:lastRowFirstColumn="0" w:lastRowLastColumn="0"/>
            <w:tcW w:w="637" w:type="pct"/>
          </w:tcPr>
          <w:p w14:paraId="1F671A91" w14:textId="7734B67C" w:rsidR="00ED570F" w:rsidRPr="00ED570F" w:rsidRDefault="00FE6382" w:rsidP="00ED570F">
            <w:pPr>
              <w:spacing w:before="120" w:line="240" w:lineRule="auto"/>
              <w:ind w:left="0" w:right="0"/>
              <w:rPr>
                <w:bCs/>
                <w:sz w:val="20"/>
                <w:szCs w:val="18"/>
                <w:u w:color="FFFFFF" w:themeColor="background1"/>
              </w:rPr>
            </w:pPr>
            <w:r>
              <w:rPr>
                <w:bCs/>
                <w:sz w:val="20"/>
                <w:szCs w:val="18"/>
                <w:u w:color="FFFFFF" w:themeColor="background1"/>
              </w:rPr>
              <w:t>202</w:t>
            </w:r>
            <w:r w:rsidR="00545A40">
              <w:rPr>
                <w:bCs/>
                <w:sz w:val="20"/>
                <w:szCs w:val="18"/>
                <w:u w:color="FFFFFF" w:themeColor="background1"/>
              </w:rPr>
              <w:t>4</w:t>
            </w:r>
          </w:p>
        </w:tc>
        <w:tc>
          <w:tcPr>
            <w:tcW w:w="1117" w:type="pct"/>
          </w:tcPr>
          <w:p w14:paraId="5172E240" w14:textId="336F4ABA" w:rsidR="00ED570F" w:rsidRPr="00ED570F" w:rsidRDefault="00160482"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ED570F" w:rsidRPr="00ED570F">
              <w:rPr>
                <w:color w:val="FF0000"/>
                <w:sz w:val="20"/>
                <w:szCs w:val="18"/>
                <w:u w:color="FFFFFF" w:themeColor="background1"/>
              </w:rPr>
              <w:t>Local</w:t>
            </w:r>
            <w:r>
              <w:rPr>
                <w:color w:val="FF0000"/>
                <w:sz w:val="20"/>
                <w:szCs w:val="18"/>
                <w:u w:color="FFFFFF" w:themeColor="background1"/>
              </w:rPr>
              <w:t>&gt;</w:t>
            </w:r>
          </w:p>
        </w:tc>
        <w:tc>
          <w:tcPr>
            <w:tcW w:w="1694" w:type="pct"/>
          </w:tcPr>
          <w:p w14:paraId="3F5E8638" w14:textId="3E0E271F" w:rsidR="00ED570F" w:rsidRPr="00ED570F" w:rsidRDefault="00160482"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ED570F" w:rsidRPr="00ED570F">
              <w:rPr>
                <w:rFonts w:cs="Arial"/>
                <w:color w:val="FF0000"/>
                <w:sz w:val="20"/>
                <w:szCs w:val="18"/>
              </w:rPr>
              <w:t>-</w:t>
            </w:r>
            <w:r>
              <w:rPr>
                <w:color w:val="FF0000"/>
                <w:sz w:val="20"/>
                <w:szCs w:val="18"/>
                <w:u w:color="FFFFFF" w:themeColor="background1"/>
              </w:rPr>
              <w:t>&gt;</w:t>
            </w:r>
          </w:p>
        </w:tc>
        <w:tc>
          <w:tcPr>
            <w:tcW w:w="1552" w:type="pct"/>
          </w:tcPr>
          <w:p w14:paraId="284FEB6F" w14:textId="45D17884" w:rsidR="00ED570F" w:rsidRPr="00ED570F" w:rsidRDefault="00160482"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ED570F" w:rsidRPr="00ED570F">
              <w:rPr>
                <w:rFonts w:cs="Arial"/>
                <w:color w:val="FF0000"/>
                <w:sz w:val="20"/>
                <w:szCs w:val="18"/>
              </w:rPr>
              <w:t>0.88</w:t>
            </w:r>
            <w:r>
              <w:rPr>
                <w:color w:val="FF0000"/>
                <w:sz w:val="20"/>
                <w:szCs w:val="18"/>
                <w:u w:color="FFFFFF" w:themeColor="background1"/>
              </w:rPr>
              <w:t>&gt;</w:t>
            </w:r>
          </w:p>
        </w:tc>
      </w:tr>
      <w:tr w:rsidR="00FB6C43" w:rsidRPr="00ED570F" w14:paraId="6522C74A" w14:textId="77777777" w:rsidTr="000C0D4F">
        <w:tc>
          <w:tcPr>
            <w:cnfStyle w:val="001000000000" w:firstRow="0" w:lastRow="0" w:firstColumn="1" w:lastColumn="0" w:oddVBand="0" w:evenVBand="0" w:oddHBand="0" w:evenHBand="0" w:firstRowFirstColumn="0" w:firstRowLastColumn="0" w:lastRowFirstColumn="0" w:lastRowLastColumn="0"/>
            <w:tcW w:w="637" w:type="pct"/>
          </w:tcPr>
          <w:p w14:paraId="51448DDE" w14:textId="3C49AB3B" w:rsidR="00FB6C43" w:rsidRPr="00ED570F" w:rsidRDefault="00FB6C43" w:rsidP="00FB6C43">
            <w:pPr>
              <w:spacing w:before="120" w:line="240" w:lineRule="auto"/>
              <w:ind w:left="0" w:right="0"/>
              <w:rPr>
                <w:bCs/>
                <w:sz w:val="20"/>
                <w:szCs w:val="18"/>
                <w:u w:color="FFFFFF" w:themeColor="background1"/>
              </w:rPr>
            </w:pPr>
            <w:r>
              <w:rPr>
                <w:bCs/>
                <w:sz w:val="20"/>
                <w:szCs w:val="18"/>
                <w:u w:color="FFFFFF" w:themeColor="background1"/>
              </w:rPr>
              <w:t>202</w:t>
            </w:r>
            <w:r w:rsidR="00545A40">
              <w:rPr>
                <w:bCs/>
                <w:sz w:val="20"/>
                <w:szCs w:val="18"/>
                <w:u w:color="FFFFFF" w:themeColor="background1"/>
              </w:rPr>
              <w:t>3</w:t>
            </w:r>
          </w:p>
        </w:tc>
        <w:tc>
          <w:tcPr>
            <w:tcW w:w="1117" w:type="pct"/>
          </w:tcPr>
          <w:p w14:paraId="4E036E7D" w14:textId="7943A422"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FB6C43" w:rsidRPr="00ED570F">
              <w:rPr>
                <w:color w:val="FF0000"/>
                <w:sz w:val="20"/>
                <w:szCs w:val="18"/>
                <w:u w:color="FFFFFF" w:themeColor="background1"/>
              </w:rPr>
              <w:t>National</w:t>
            </w:r>
            <w:r>
              <w:rPr>
                <w:color w:val="FF0000"/>
                <w:sz w:val="20"/>
                <w:szCs w:val="18"/>
                <w:u w:color="FFFFFF" w:themeColor="background1"/>
              </w:rPr>
              <w:t>&gt;</w:t>
            </w:r>
          </w:p>
        </w:tc>
        <w:tc>
          <w:tcPr>
            <w:tcW w:w="1694" w:type="pct"/>
          </w:tcPr>
          <w:p w14:paraId="74B2A060" w14:textId="52B54E40"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0</w:t>
            </w:r>
            <w:r w:rsidR="00FB6C43">
              <w:rPr>
                <w:rFonts w:cs="Arial"/>
                <w:color w:val="FF0000"/>
                <w:sz w:val="20"/>
                <w:szCs w:val="18"/>
              </w:rPr>
              <w:t>3</w:t>
            </w:r>
            <w:r w:rsidR="00FB6C43" w:rsidRPr="00ED570F">
              <w:rPr>
                <w:rFonts w:cs="Arial"/>
                <w:color w:val="FF0000"/>
                <w:sz w:val="20"/>
                <w:szCs w:val="18"/>
              </w:rPr>
              <w:t>/</w:t>
            </w:r>
            <w:r w:rsidR="00FB6C43">
              <w:rPr>
                <w:rFonts w:cs="Arial"/>
                <w:color w:val="FF0000"/>
                <w:sz w:val="20"/>
                <w:szCs w:val="18"/>
              </w:rPr>
              <w:t>23</w:t>
            </w:r>
            <w:r>
              <w:rPr>
                <w:color w:val="FF0000"/>
                <w:sz w:val="20"/>
                <w:szCs w:val="18"/>
                <w:u w:color="FFFFFF" w:themeColor="background1"/>
              </w:rPr>
              <w:t>&gt;</w:t>
            </w:r>
          </w:p>
        </w:tc>
        <w:tc>
          <w:tcPr>
            <w:tcW w:w="1552" w:type="pct"/>
          </w:tcPr>
          <w:p w14:paraId="03BF8375" w14:textId="75F5A3EC"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1.01</w:t>
            </w:r>
            <w:r>
              <w:rPr>
                <w:color w:val="FF0000"/>
                <w:sz w:val="20"/>
                <w:szCs w:val="18"/>
                <w:u w:color="FFFFFF" w:themeColor="background1"/>
              </w:rPr>
              <w:t>&gt;</w:t>
            </w:r>
          </w:p>
        </w:tc>
      </w:tr>
      <w:tr w:rsidR="00FB6C43" w:rsidRPr="00ED570F" w14:paraId="18454E45" w14:textId="77777777" w:rsidTr="000C0D4F">
        <w:tc>
          <w:tcPr>
            <w:cnfStyle w:val="001000000000" w:firstRow="0" w:lastRow="0" w:firstColumn="1" w:lastColumn="0" w:oddVBand="0" w:evenVBand="0" w:oddHBand="0" w:evenHBand="0" w:firstRowFirstColumn="0" w:firstRowLastColumn="0" w:lastRowFirstColumn="0" w:lastRowLastColumn="0"/>
            <w:tcW w:w="637" w:type="pct"/>
          </w:tcPr>
          <w:p w14:paraId="02444D09" w14:textId="713ADDC2" w:rsidR="00FB6C43" w:rsidRPr="00ED570F" w:rsidRDefault="00FB6C43" w:rsidP="00FB6C43">
            <w:pPr>
              <w:spacing w:before="120" w:line="240" w:lineRule="auto"/>
              <w:ind w:left="0" w:right="0"/>
              <w:rPr>
                <w:bCs/>
                <w:sz w:val="20"/>
                <w:szCs w:val="18"/>
                <w:u w:color="FFFFFF" w:themeColor="background1"/>
              </w:rPr>
            </w:pPr>
            <w:r w:rsidRPr="00ED570F">
              <w:rPr>
                <w:bCs/>
                <w:sz w:val="20"/>
                <w:szCs w:val="18"/>
                <w:u w:color="FFFFFF" w:themeColor="background1"/>
              </w:rPr>
              <w:t>20</w:t>
            </w:r>
            <w:r>
              <w:rPr>
                <w:bCs/>
                <w:sz w:val="20"/>
                <w:szCs w:val="18"/>
                <w:u w:color="FFFFFF" w:themeColor="background1"/>
              </w:rPr>
              <w:t>2</w:t>
            </w:r>
            <w:r w:rsidR="00545A40">
              <w:rPr>
                <w:bCs/>
                <w:sz w:val="20"/>
                <w:szCs w:val="18"/>
                <w:u w:color="FFFFFF" w:themeColor="background1"/>
              </w:rPr>
              <w:t>2</w:t>
            </w:r>
          </w:p>
        </w:tc>
        <w:tc>
          <w:tcPr>
            <w:tcW w:w="1117" w:type="pct"/>
          </w:tcPr>
          <w:p w14:paraId="114BFC02" w14:textId="752B1941"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FB6C43" w:rsidRPr="00ED570F">
              <w:rPr>
                <w:color w:val="FF0000"/>
                <w:sz w:val="20"/>
                <w:szCs w:val="18"/>
                <w:u w:color="FFFFFF" w:themeColor="background1"/>
              </w:rPr>
              <w:t>National</w:t>
            </w:r>
            <w:r>
              <w:rPr>
                <w:color w:val="FF0000"/>
                <w:sz w:val="20"/>
                <w:szCs w:val="18"/>
                <w:u w:color="FFFFFF" w:themeColor="background1"/>
              </w:rPr>
              <w:t>&gt;</w:t>
            </w:r>
          </w:p>
        </w:tc>
        <w:tc>
          <w:tcPr>
            <w:tcW w:w="1694" w:type="pct"/>
          </w:tcPr>
          <w:p w14:paraId="2B0F92E0" w14:textId="02B90B29"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09/</w:t>
            </w:r>
            <w:r w:rsidR="00FB6C43">
              <w:rPr>
                <w:rFonts w:cs="Arial"/>
                <w:color w:val="FF0000"/>
                <w:sz w:val="20"/>
                <w:szCs w:val="18"/>
              </w:rPr>
              <w:t>22</w:t>
            </w:r>
            <w:r>
              <w:rPr>
                <w:color w:val="FF0000"/>
                <w:sz w:val="20"/>
                <w:szCs w:val="18"/>
                <w:u w:color="FFFFFF" w:themeColor="background1"/>
              </w:rPr>
              <w:t>&gt;</w:t>
            </w:r>
          </w:p>
        </w:tc>
        <w:tc>
          <w:tcPr>
            <w:tcW w:w="1552" w:type="pct"/>
          </w:tcPr>
          <w:p w14:paraId="0F82640F" w14:textId="110E96A6"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1.05</w:t>
            </w:r>
            <w:r>
              <w:rPr>
                <w:color w:val="FF0000"/>
                <w:sz w:val="20"/>
                <w:szCs w:val="18"/>
                <w:u w:color="FFFFFF" w:themeColor="background1"/>
              </w:rPr>
              <w:t>&gt;</w:t>
            </w:r>
          </w:p>
        </w:tc>
      </w:tr>
      <w:tr w:rsidR="00FB6C43" w:rsidRPr="00ED570F" w14:paraId="4ED0473F" w14:textId="77777777" w:rsidTr="000C0D4F">
        <w:tc>
          <w:tcPr>
            <w:cnfStyle w:val="001000000000" w:firstRow="0" w:lastRow="0" w:firstColumn="1" w:lastColumn="0" w:oddVBand="0" w:evenVBand="0" w:oddHBand="0" w:evenHBand="0" w:firstRowFirstColumn="0" w:firstRowLastColumn="0" w:lastRowFirstColumn="0" w:lastRowLastColumn="0"/>
            <w:tcW w:w="637" w:type="pct"/>
          </w:tcPr>
          <w:p w14:paraId="35D87719" w14:textId="7A5A47D2" w:rsidR="00FB6C43" w:rsidRPr="00ED570F" w:rsidRDefault="00FB6C43" w:rsidP="00FB6C43">
            <w:pPr>
              <w:spacing w:before="120" w:line="240" w:lineRule="auto"/>
              <w:ind w:left="0" w:right="0"/>
              <w:rPr>
                <w:bCs/>
                <w:sz w:val="20"/>
                <w:szCs w:val="18"/>
                <w:u w:color="FFFFFF" w:themeColor="background1"/>
              </w:rPr>
            </w:pPr>
            <w:r w:rsidRPr="00ED570F">
              <w:rPr>
                <w:bCs/>
                <w:sz w:val="20"/>
                <w:szCs w:val="18"/>
                <w:u w:color="FFFFFF" w:themeColor="background1"/>
              </w:rPr>
              <w:t>20</w:t>
            </w:r>
            <w:r>
              <w:rPr>
                <w:bCs/>
                <w:sz w:val="20"/>
                <w:szCs w:val="18"/>
                <w:u w:color="FFFFFF" w:themeColor="background1"/>
              </w:rPr>
              <w:t>2</w:t>
            </w:r>
            <w:r w:rsidR="00B70786">
              <w:rPr>
                <w:bCs/>
                <w:sz w:val="20"/>
                <w:szCs w:val="18"/>
                <w:u w:color="FFFFFF" w:themeColor="background1"/>
              </w:rPr>
              <w:t>1</w:t>
            </w:r>
          </w:p>
        </w:tc>
        <w:tc>
          <w:tcPr>
            <w:tcW w:w="1117" w:type="pct"/>
          </w:tcPr>
          <w:p w14:paraId="4C5DBF3E" w14:textId="208B2956"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FB6C43" w:rsidRPr="00ED570F">
              <w:rPr>
                <w:color w:val="FF0000"/>
                <w:sz w:val="20"/>
                <w:szCs w:val="18"/>
                <w:u w:color="FFFFFF" w:themeColor="background1"/>
              </w:rPr>
              <w:t>National</w:t>
            </w:r>
            <w:r>
              <w:rPr>
                <w:color w:val="FF0000"/>
                <w:sz w:val="20"/>
                <w:szCs w:val="18"/>
                <w:u w:color="FFFFFF" w:themeColor="background1"/>
              </w:rPr>
              <w:t>&gt;</w:t>
            </w:r>
          </w:p>
        </w:tc>
        <w:tc>
          <w:tcPr>
            <w:tcW w:w="1694" w:type="pct"/>
          </w:tcPr>
          <w:p w14:paraId="437E7A1A" w14:textId="03B08D9D"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06/</w:t>
            </w:r>
            <w:r w:rsidR="00FB6C43">
              <w:rPr>
                <w:rFonts w:cs="Arial"/>
                <w:color w:val="FF0000"/>
                <w:sz w:val="20"/>
                <w:szCs w:val="18"/>
              </w:rPr>
              <w:t>21</w:t>
            </w:r>
            <w:r>
              <w:rPr>
                <w:color w:val="FF0000"/>
                <w:sz w:val="20"/>
                <w:szCs w:val="18"/>
                <w:u w:color="FFFFFF" w:themeColor="background1"/>
              </w:rPr>
              <w:t>&gt;</w:t>
            </w:r>
          </w:p>
        </w:tc>
        <w:tc>
          <w:tcPr>
            <w:tcW w:w="1552" w:type="pct"/>
          </w:tcPr>
          <w:p w14:paraId="661F0358" w14:textId="5F47BE3F"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1.07</w:t>
            </w:r>
            <w:r>
              <w:rPr>
                <w:color w:val="FF0000"/>
                <w:sz w:val="20"/>
                <w:szCs w:val="18"/>
                <w:u w:color="FFFFFF" w:themeColor="background1"/>
              </w:rPr>
              <w:t>&gt;</w:t>
            </w:r>
          </w:p>
        </w:tc>
      </w:tr>
      <w:tr w:rsidR="00FB6C43" w:rsidRPr="00ED570F" w14:paraId="1CC06BA6" w14:textId="77777777" w:rsidTr="000C0D4F">
        <w:tc>
          <w:tcPr>
            <w:cnfStyle w:val="001000000000" w:firstRow="0" w:lastRow="0" w:firstColumn="1" w:lastColumn="0" w:oddVBand="0" w:evenVBand="0" w:oddHBand="0" w:evenHBand="0" w:firstRowFirstColumn="0" w:firstRowLastColumn="0" w:lastRowFirstColumn="0" w:lastRowLastColumn="0"/>
            <w:tcW w:w="637" w:type="pct"/>
          </w:tcPr>
          <w:p w14:paraId="274A1487" w14:textId="426A2148" w:rsidR="00FB6C43" w:rsidRPr="00ED570F" w:rsidRDefault="00FB6C43" w:rsidP="00FB6C43">
            <w:pPr>
              <w:spacing w:before="120" w:line="240" w:lineRule="auto"/>
              <w:ind w:left="0" w:right="0"/>
              <w:rPr>
                <w:bCs/>
                <w:sz w:val="20"/>
                <w:szCs w:val="18"/>
                <w:u w:color="FFFFFF" w:themeColor="background1"/>
              </w:rPr>
            </w:pPr>
            <w:r w:rsidRPr="00ED570F">
              <w:rPr>
                <w:bCs/>
                <w:sz w:val="20"/>
                <w:szCs w:val="18"/>
                <w:u w:color="FFFFFF" w:themeColor="background1"/>
              </w:rPr>
              <w:t>20</w:t>
            </w:r>
            <w:r w:rsidR="00B70786">
              <w:rPr>
                <w:bCs/>
                <w:sz w:val="20"/>
                <w:szCs w:val="18"/>
                <w:u w:color="FFFFFF" w:themeColor="background1"/>
              </w:rPr>
              <w:t>20</w:t>
            </w:r>
          </w:p>
        </w:tc>
        <w:tc>
          <w:tcPr>
            <w:tcW w:w="1117" w:type="pct"/>
          </w:tcPr>
          <w:p w14:paraId="6002544F" w14:textId="3039AF88"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FB6C43" w:rsidRPr="00ED570F">
              <w:rPr>
                <w:color w:val="FF0000"/>
                <w:sz w:val="20"/>
                <w:szCs w:val="18"/>
                <w:u w:color="FFFFFF" w:themeColor="background1"/>
              </w:rPr>
              <w:t>National</w:t>
            </w:r>
            <w:r>
              <w:rPr>
                <w:color w:val="FF0000"/>
                <w:sz w:val="20"/>
                <w:szCs w:val="18"/>
                <w:u w:color="FFFFFF" w:themeColor="background1"/>
              </w:rPr>
              <w:t>&gt;</w:t>
            </w:r>
          </w:p>
        </w:tc>
        <w:tc>
          <w:tcPr>
            <w:tcW w:w="1694" w:type="pct"/>
          </w:tcPr>
          <w:p w14:paraId="54694FA9" w14:textId="132BA560"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09/</w:t>
            </w:r>
            <w:r w:rsidR="00FB6C43">
              <w:rPr>
                <w:rFonts w:cs="Arial"/>
                <w:color w:val="FF0000"/>
                <w:sz w:val="20"/>
                <w:szCs w:val="18"/>
              </w:rPr>
              <w:t>20</w:t>
            </w:r>
            <w:r>
              <w:rPr>
                <w:color w:val="FF0000"/>
                <w:sz w:val="20"/>
                <w:szCs w:val="18"/>
                <w:u w:color="FFFFFF" w:themeColor="background1"/>
              </w:rPr>
              <w:t>&gt;</w:t>
            </w:r>
          </w:p>
        </w:tc>
        <w:tc>
          <w:tcPr>
            <w:tcW w:w="1552" w:type="pct"/>
          </w:tcPr>
          <w:p w14:paraId="6721F4FD" w14:textId="7BC27026"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1.08</w:t>
            </w:r>
            <w:r>
              <w:rPr>
                <w:color w:val="FF0000"/>
                <w:sz w:val="20"/>
                <w:szCs w:val="18"/>
                <w:u w:color="FFFFFF" w:themeColor="background1"/>
              </w:rPr>
              <w:t>&gt;</w:t>
            </w:r>
          </w:p>
        </w:tc>
      </w:tr>
    </w:tbl>
    <w:p w14:paraId="1CEE7BB3" w14:textId="77777777" w:rsidR="00ED570F" w:rsidRPr="00C514F8" w:rsidRDefault="00ED570F" w:rsidP="00C514F8">
      <w:pPr>
        <w:pStyle w:val="Heading3"/>
        <w:numPr>
          <w:ilvl w:val="0"/>
          <w:numId w:val="0"/>
        </w:numPr>
        <w:ind w:left="720" w:hanging="720"/>
      </w:pPr>
      <w:bookmarkStart w:id="106" w:name="_Toc198307108"/>
      <w:r>
        <w:t>NO</w:t>
      </w:r>
      <w:r w:rsidRPr="00234CA0">
        <w:rPr>
          <w:vertAlign w:val="subscript"/>
        </w:rPr>
        <w:t>2</w:t>
      </w:r>
      <w:r>
        <w:t xml:space="preserve"> Fall-off with Distance from the Road</w:t>
      </w:r>
      <w:bookmarkEnd w:id="106"/>
    </w:p>
    <w:p w14:paraId="040C44F1" w14:textId="6EEF5825" w:rsidR="00ED570F" w:rsidRPr="00E435D2" w:rsidRDefault="00160482" w:rsidP="00ED570F">
      <w:pPr>
        <w:rPr>
          <w:color w:val="FF0000"/>
        </w:rPr>
      </w:pPr>
      <w:r>
        <w:rPr>
          <w:color w:val="FF0000"/>
        </w:rPr>
        <w:t>&lt;</w:t>
      </w:r>
      <w:r w:rsidR="00ED570F">
        <w:rPr>
          <w:color w:val="FF0000"/>
        </w:rPr>
        <w:t xml:space="preserve">If fall-off-with-distance calculations were required for any </w:t>
      </w:r>
      <w:r w:rsidR="00ED570F" w:rsidRPr="00E97EAE">
        <w:rPr>
          <w:color w:val="FF0000"/>
        </w:rPr>
        <w:t>non-automatic</w:t>
      </w:r>
      <w:r w:rsidR="00ED570F" w:rsidRPr="00FB0054">
        <w:rPr>
          <w:b/>
          <w:bCs/>
          <w:color w:val="FF0000"/>
        </w:rPr>
        <w:t xml:space="preserve"> </w:t>
      </w:r>
      <w:r w:rsidR="00ED570F">
        <w:rPr>
          <w:color w:val="FF0000"/>
        </w:rPr>
        <w:t xml:space="preserve">monitoring sites, a summary of the sites should be provided here and the output data from the </w:t>
      </w:r>
      <w:r w:rsidR="00A17DF1" w:rsidRPr="008A2FBF">
        <w:rPr>
          <w:color w:val="FF0000"/>
        </w:rPr>
        <w:t>LAQM NO</w:t>
      </w:r>
      <w:r w:rsidR="00A17DF1" w:rsidRPr="00234CA0">
        <w:rPr>
          <w:color w:val="FF0000"/>
          <w:vertAlign w:val="subscript"/>
        </w:rPr>
        <w:t>2</w:t>
      </w:r>
      <w:r w:rsidR="00A17DF1" w:rsidRPr="008A2FBF">
        <w:rPr>
          <w:color w:val="FF0000"/>
        </w:rPr>
        <w:t xml:space="preserve"> fall-off with distance calculator</w:t>
      </w:r>
      <w:r w:rsidR="00A17DF1">
        <w:rPr>
          <w:color w:val="FF0000"/>
        </w:rPr>
        <w:t>, or output from the Diffusion Tube Data Processing Tool</w:t>
      </w:r>
      <w:r w:rsidR="00A17DF1" w:rsidRPr="008A2FBF">
        <w:rPr>
          <w:color w:val="FF0000"/>
        </w:rPr>
        <w:t xml:space="preserve"> </w:t>
      </w:r>
      <w:r w:rsidR="00A17DF1" w:rsidRPr="008A2FBF">
        <w:rPr>
          <w:color w:val="FF0000"/>
        </w:rPr>
        <w:lastRenderedPageBreak/>
        <w:t>should be presented in</w:t>
      </w:r>
      <w:r w:rsidR="00976087">
        <w:rPr>
          <w:color w:val="FF0000"/>
        </w:rPr>
        <w:t xml:space="preserve"> </w:t>
      </w:r>
      <w:r w:rsidR="00976087">
        <w:rPr>
          <w:color w:val="FF0000"/>
        </w:rPr>
        <w:fldChar w:fldCharType="begin"/>
      </w:r>
      <w:r w:rsidR="00976087">
        <w:rPr>
          <w:color w:val="FF0000"/>
        </w:rPr>
        <w:instrText xml:space="preserve"> REF _Ref68010590 \h  \* MERGEFORMAT </w:instrText>
      </w:r>
      <w:r w:rsidR="00976087">
        <w:rPr>
          <w:color w:val="FF0000"/>
        </w:rPr>
      </w:r>
      <w:r w:rsidR="00976087">
        <w:rPr>
          <w:color w:val="FF0000"/>
        </w:rPr>
        <w:fldChar w:fldCharType="separate"/>
      </w:r>
      <w:r w:rsidR="005B2540" w:rsidRPr="005B2540">
        <w:rPr>
          <w:color w:val="FF0000"/>
        </w:rPr>
        <w:t>Table C.4</w:t>
      </w:r>
      <w:r w:rsidR="00976087">
        <w:rPr>
          <w:color w:val="FF0000"/>
        </w:rPr>
        <w:fldChar w:fldCharType="end"/>
      </w:r>
      <w:r w:rsidR="00ED570F">
        <w:rPr>
          <w:color w:val="FF0000"/>
        </w:rPr>
        <w:t>.</w:t>
      </w:r>
      <w:r w:rsidR="00ED570F" w:rsidRPr="00020B79">
        <w:rPr>
          <w:color w:val="FF0000"/>
        </w:rPr>
        <w:t xml:space="preserve"> </w:t>
      </w:r>
      <w:r w:rsidR="00ED570F">
        <w:rPr>
          <w:color w:val="FF0000"/>
        </w:rPr>
        <w:t>Distance correction should be considered at any monitoring site where the annual mean concentration is greater than 36</w:t>
      </w:r>
      <w:r w:rsidR="002231E3">
        <w:rPr>
          <w:color w:val="FF0000"/>
        </w:rPr>
        <w:t xml:space="preserve"> </w:t>
      </w:r>
      <w:r w:rsidR="00ED570F">
        <w:rPr>
          <w:rFonts w:cs="Arial"/>
          <w:color w:val="FF0000"/>
        </w:rPr>
        <w:t>µ</w:t>
      </w:r>
      <w:r w:rsidR="00ED570F">
        <w:rPr>
          <w:color w:val="FF0000"/>
        </w:rPr>
        <w:t>g/m</w:t>
      </w:r>
      <w:r w:rsidR="00ED570F">
        <w:rPr>
          <w:color w:val="FF0000"/>
          <w:vertAlign w:val="superscript"/>
        </w:rPr>
        <w:t>3</w:t>
      </w:r>
      <w:r w:rsidR="00ED570F">
        <w:rPr>
          <w:color w:val="FF0000"/>
        </w:rPr>
        <w:t xml:space="preserve"> and the monitoring site is not located at a point of relevant exposure (taking the limitations of the calculator into account).</w:t>
      </w:r>
      <w:r>
        <w:rPr>
          <w:color w:val="FF0000"/>
        </w:rPr>
        <w:t>&gt;</w:t>
      </w:r>
    </w:p>
    <w:p w14:paraId="65BD8CE4" w14:textId="77777777" w:rsidR="00ED570F" w:rsidRPr="00FD4F8B" w:rsidRDefault="00ED570F" w:rsidP="00ED570F">
      <w:pPr>
        <w:rPr>
          <w:color w:val="FF0000"/>
        </w:rPr>
      </w:pPr>
      <w:r w:rsidRPr="00FD4F8B">
        <w:rPr>
          <w:color w:val="FF0000"/>
        </w:rPr>
        <w:t>Or:</w:t>
      </w:r>
    </w:p>
    <w:p w14:paraId="33D301A3" w14:textId="77777777" w:rsidR="00ED570F" w:rsidRDefault="00ED570F" w:rsidP="00ED570F">
      <w:r>
        <w:t>No diffusion tube NO</w:t>
      </w:r>
      <w:r w:rsidRPr="00234CA0">
        <w:rPr>
          <w:vertAlign w:val="subscript"/>
        </w:rPr>
        <w:t>2</w:t>
      </w:r>
      <w:r>
        <w:t xml:space="preserve"> </w:t>
      </w:r>
      <w:r w:rsidRPr="00B05D04">
        <w:t xml:space="preserve">monitoring locations </w:t>
      </w:r>
      <w:r>
        <w:t xml:space="preserve">within </w:t>
      </w:r>
      <w:r w:rsidRPr="00FD4F8B">
        <w:rPr>
          <w:color w:val="FF0000"/>
        </w:rPr>
        <w:t xml:space="preserve">&lt;Local Authority Name&gt; </w:t>
      </w:r>
      <w:r>
        <w:t xml:space="preserve">required distance correction during </w:t>
      </w:r>
      <w:r w:rsidRPr="004D7558">
        <w:rPr>
          <w:color w:val="FF0000"/>
        </w:rPr>
        <w:t>&lt;</w:t>
      </w:r>
      <w:r>
        <w:rPr>
          <w:color w:val="FF0000"/>
        </w:rPr>
        <w:t>Y</w:t>
      </w:r>
      <w:r w:rsidRPr="004D7558">
        <w:rPr>
          <w:color w:val="FF0000"/>
        </w:rPr>
        <w:t>ear&gt;</w:t>
      </w:r>
      <w:r>
        <w:t>.</w:t>
      </w:r>
    </w:p>
    <w:p w14:paraId="40F298E4" w14:textId="77777777" w:rsidR="00420996" w:rsidRDefault="00ED570F" w:rsidP="000C0D4F">
      <w:pPr>
        <w:pStyle w:val="Heading2"/>
      </w:pPr>
      <w:bookmarkStart w:id="107" w:name="_Toc198307109"/>
      <w:r>
        <w:t>QA/QC of Automatic Monitoring</w:t>
      </w:r>
      <w:bookmarkEnd w:id="107"/>
    </w:p>
    <w:p w14:paraId="35E03207" w14:textId="578ECCD7" w:rsidR="00ED570F" w:rsidRDefault="00160482" w:rsidP="00ED570F">
      <w:pPr>
        <w:rPr>
          <w:color w:val="FF0000"/>
        </w:rPr>
      </w:pPr>
      <w:r>
        <w:rPr>
          <w:color w:val="FF0000"/>
        </w:rPr>
        <w:t>&lt;</w:t>
      </w:r>
      <w:r w:rsidR="00ED570F">
        <w:rPr>
          <w:color w:val="FF0000"/>
        </w:rPr>
        <w:t>Within this section details relating to the following should be included:</w:t>
      </w:r>
    </w:p>
    <w:p w14:paraId="74EC1028" w14:textId="77777777" w:rsidR="00ED570F" w:rsidRDefault="00ED570F" w:rsidP="00ED570F">
      <w:pPr>
        <w:pStyle w:val="ListParagraph"/>
        <w:numPr>
          <w:ilvl w:val="0"/>
          <w:numId w:val="31"/>
        </w:numPr>
        <w:spacing w:before="120"/>
        <w:rPr>
          <w:color w:val="FF0000"/>
        </w:rPr>
      </w:pPr>
      <w:r>
        <w:rPr>
          <w:color w:val="FF0000"/>
        </w:rPr>
        <w:t>Who completes the data management and Local Site Operator (LSO) duties for any automatic monitoring sites within the authority</w:t>
      </w:r>
      <w:r w:rsidRPr="008C46A8">
        <w:rPr>
          <w:color w:val="FF0000"/>
        </w:rPr>
        <w:t>;</w:t>
      </w:r>
    </w:p>
    <w:p w14:paraId="1F34B1AA" w14:textId="77777777" w:rsidR="00ED570F" w:rsidRDefault="00ED570F" w:rsidP="00ED570F">
      <w:pPr>
        <w:pStyle w:val="ListParagraph"/>
        <w:numPr>
          <w:ilvl w:val="0"/>
          <w:numId w:val="31"/>
        </w:numPr>
        <w:spacing w:before="120"/>
        <w:rPr>
          <w:color w:val="FF0000"/>
        </w:rPr>
      </w:pPr>
      <w:r>
        <w:rPr>
          <w:color w:val="FF0000"/>
        </w:rPr>
        <w:t>Details on the frequency of calibrations, audit/servicing;</w:t>
      </w:r>
    </w:p>
    <w:p w14:paraId="43908639" w14:textId="77777777" w:rsidR="00ED570F" w:rsidRDefault="00ED570F" w:rsidP="00ED570F">
      <w:pPr>
        <w:pStyle w:val="ListParagraph"/>
        <w:numPr>
          <w:ilvl w:val="0"/>
          <w:numId w:val="31"/>
        </w:numPr>
        <w:spacing w:before="120"/>
        <w:rPr>
          <w:color w:val="FF0000"/>
        </w:rPr>
      </w:pPr>
      <w:r>
        <w:rPr>
          <w:color w:val="FF0000"/>
        </w:rPr>
        <w:t>Ratification process, and if the monitoring data presented within the A</w:t>
      </w:r>
      <w:r w:rsidR="00382E0F">
        <w:rPr>
          <w:color w:val="FF0000"/>
        </w:rPr>
        <w:t>P</w:t>
      </w:r>
      <w:r>
        <w:rPr>
          <w:color w:val="FF0000"/>
        </w:rPr>
        <w:t>R is provisional or ratified;</w:t>
      </w:r>
    </w:p>
    <w:p w14:paraId="1A7A0CC7" w14:textId="215CBC73" w:rsidR="00ED570F" w:rsidRPr="008C46A8" w:rsidRDefault="00ED570F" w:rsidP="00ED570F">
      <w:pPr>
        <w:pStyle w:val="ListParagraph"/>
        <w:numPr>
          <w:ilvl w:val="0"/>
          <w:numId w:val="31"/>
        </w:numPr>
        <w:spacing w:before="120"/>
        <w:rPr>
          <w:color w:val="FF0000"/>
        </w:rPr>
      </w:pPr>
      <w:r>
        <w:rPr>
          <w:color w:val="FF0000"/>
        </w:rPr>
        <w:t>If live/historic data is available through a website.</w:t>
      </w:r>
      <w:r w:rsidR="00160482">
        <w:rPr>
          <w:color w:val="FF0000"/>
        </w:rPr>
        <w:t>&gt;</w:t>
      </w:r>
    </w:p>
    <w:p w14:paraId="5749007D" w14:textId="77777777" w:rsidR="00420996" w:rsidRPr="00C514F8" w:rsidRDefault="00ED570F" w:rsidP="00C514F8">
      <w:pPr>
        <w:pStyle w:val="Heading3"/>
        <w:numPr>
          <w:ilvl w:val="0"/>
          <w:numId w:val="0"/>
        </w:numPr>
        <w:ind w:left="720" w:hanging="720"/>
      </w:pPr>
      <w:bookmarkStart w:id="108" w:name="_Toc198307110"/>
      <w:r>
        <w:t>PM</w:t>
      </w:r>
      <w:r w:rsidRPr="00234CA0">
        <w:rPr>
          <w:vertAlign w:val="subscript"/>
        </w:rPr>
        <w:t>10</w:t>
      </w:r>
      <w:r>
        <w:t xml:space="preserve"> and PM</w:t>
      </w:r>
      <w:r w:rsidRPr="00234CA0">
        <w:rPr>
          <w:vertAlign w:val="subscript"/>
        </w:rPr>
        <w:t>2.5</w:t>
      </w:r>
      <w:r>
        <w:t xml:space="preserve"> Monitoring Adjustment</w:t>
      </w:r>
      <w:bookmarkEnd w:id="108"/>
    </w:p>
    <w:p w14:paraId="26A49F37" w14:textId="1D23923C" w:rsidR="00ED570F" w:rsidRDefault="00160482" w:rsidP="00ED570F">
      <w:pPr>
        <w:rPr>
          <w:color w:val="FF0000"/>
        </w:rPr>
      </w:pPr>
      <w:r>
        <w:rPr>
          <w:color w:val="FF0000"/>
        </w:rPr>
        <w:t>&lt;</w:t>
      </w:r>
      <w:r w:rsidR="00ED570F">
        <w:rPr>
          <w:color w:val="FF0000"/>
        </w:rPr>
        <w:t>If PM</w:t>
      </w:r>
      <w:r w:rsidR="00ED570F" w:rsidRPr="00234CA0">
        <w:rPr>
          <w:color w:val="FF0000"/>
          <w:vertAlign w:val="subscript"/>
        </w:rPr>
        <w:t>10</w:t>
      </w:r>
      <w:r w:rsidR="00ED570F">
        <w:rPr>
          <w:color w:val="FF0000"/>
        </w:rPr>
        <w:t>/PM</w:t>
      </w:r>
      <w:r w:rsidR="00ED570F" w:rsidRPr="00234CA0">
        <w:rPr>
          <w:color w:val="FF0000"/>
          <w:vertAlign w:val="subscript"/>
        </w:rPr>
        <w:t>2.5</w:t>
      </w:r>
      <w:r w:rsidR="00ED570F">
        <w:rPr>
          <w:color w:val="FF0000"/>
        </w:rPr>
        <w:t xml:space="preserve"> monitoring is completed within your authority, where applicable please detail any correction factors applied to the data before it is published (e.g. using the Volatile Correction Model (VCM) or a specific correction factor). Correction factors as detailed within LAQM.TG</w:t>
      </w:r>
      <w:r w:rsidR="001756BF">
        <w:rPr>
          <w:color w:val="FF0000"/>
        </w:rPr>
        <w:t>22</w:t>
      </w:r>
      <w:r w:rsidR="00ED570F">
        <w:rPr>
          <w:color w:val="FF0000"/>
        </w:rPr>
        <w:t xml:space="preserve"> Chapter 7: Particulate Matter Monitoring. </w:t>
      </w:r>
      <w:r>
        <w:rPr>
          <w:color w:val="FF0000"/>
        </w:rPr>
        <w:t>&gt;</w:t>
      </w:r>
    </w:p>
    <w:p w14:paraId="147CD8B9" w14:textId="77777777" w:rsidR="00ED570F" w:rsidRPr="00FD4F8B" w:rsidRDefault="00ED570F" w:rsidP="00ED570F">
      <w:pPr>
        <w:rPr>
          <w:color w:val="FF0000"/>
        </w:rPr>
      </w:pPr>
      <w:r w:rsidRPr="00FD4F8B">
        <w:rPr>
          <w:color w:val="FF0000"/>
        </w:rPr>
        <w:t>Or:</w:t>
      </w:r>
    </w:p>
    <w:p w14:paraId="1492FF96" w14:textId="77777777" w:rsidR="00ED570F" w:rsidRDefault="00ED570F" w:rsidP="00ED570F">
      <w:r>
        <w:t xml:space="preserve">The type of </w:t>
      </w:r>
      <w:r w:rsidRPr="008C46A8">
        <w:rPr>
          <w:color w:val="FF0000"/>
        </w:rPr>
        <w:t>&lt;PM</w:t>
      </w:r>
      <w:r w:rsidRPr="00234CA0">
        <w:rPr>
          <w:color w:val="FF0000"/>
          <w:vertAlign w:val="subscript"/>
        </w:rPr>
        <w:t>10</w:t>
      </w:r>
      <w:r w:rsidRPr="008C46A8">
        <w:rPr>
          <w:color w:val="FF0000"/>
        </w:rPr>
        <w:t>/PM</w:t>
      </w:r>
      <w:r w:rsidRPr="00234CA0">
        <w:rPr>
          <w:color w:val="FF0000"/>
          <w:vertAlign w:val="subscript"/>
        </w:rPr>
        <w:t>2.5</w:t>
      </w:r>
      <w:r w:rsidRPr="008C46A8">
        <w:rPr>
          <w:color w:val="FF0000"/>
        </w:rPr>
        <w:t xml:space="preserve">&gt; </w:t>
      </w:r>
      <w:r w:rsidRPr="00B05D04">
        <w:t>monitor</w:t>
      </w:r>
      <w:r>
        <w:t xml:space="preserve">(s) utilised within </w:t>
      </w:r>
      <w:r w:rsidRPr="00FD4F8B">
        <w:rPr>
          <w:color w:val="FF0000"/>
        </w:rPr>
        <w:t>&lt;Local Authority Name&gt;</w:t>
      </w:r>
      <w:r w:rsidRPr="008C46A8">
        <w:t xml:space="preserve"> do not required the application of a correction factor.</w:t>
      </w:r>
    </w:p>
    <w:p w14:paraId="6663D0D1" w14:textId="1B07E2DD" w:rsidR="00ED570F" w:rsidRPr="00E435D2" w:rsidRDefault="00160482" w:rsidP="00ED570F">
      <w:pPr>
        <w:rPr>
          <w:color w:val="FF0000"/>
        </w:rPr>
      </w:pPr>
      <w:r>
        <w:rPr>
          <w:color w:val="FF0000"/>
        </w:rPr>
        <w:t>&lt;</w:t>
      </w:r>
      <w:r w:rsidR="00ED570F" w:rsidRPr="00E435D2">
        <w:rPr>
          <w:color w:val="FF0000"/>
        </w:rPr>
        <w:t xml:space="preserve">Please delete this section if no </w:t>
      </w:r>
      <w:r w:rsidR="00ED570F">
        <w:rPr>
          <w:color w:val="FF0000"/>
        </w:rPr>
        <w:t>PM</w:t>
      </w:r>
      <w:r w:rsidR="00ED570F" w:rsidRPr="00234CA0">
        <w:rPr>
          <w:color w:val="FF0000"/>
          <w:vertAlign w:val="subscript"/>
        </w:rPr>
        <w:t>10</w:t>
      </w:r>
      <w:r w:rsidR="00ED570F">
        <w:rPr>
          <w:color w:val="FF0000"/>
        </w:rPr>
        <w:t>/PM</w:t>
      </w:r>
      <w:r w:rsidR="00ED570F" w:rsidRPr="00234CA0">
        <w:rPr>
          <w:color w:val="FF0000"/>
          <w:vertAlign w:val="subscript"/>
        </w:rPr>
        <w:t>2.5</w:t>
      </w:r>
      <w:r w:rsidR="00ED570F" w:rsidRPr="00E435D2">
        <w:rPr>
          <w:color w:val="FF0000"/>
        </w:rPr>
        <w:t xml:space="preserve"> monitoring is </w:t>
      </w:r>
      <w:r w:rsidR="00ED570F">
        <w:rPr>
          <w:color w:val="FF0000"/>
        </w:rPr>
        <w:t xml:space="preserve">not </w:t>
      </w:r>
      <w:r w:rsidR="00ED570F" w:rsidRPr="00E435D2">
        <w:rPr>
          <w:color w:val="FF0000"/>
        </w:rPr>
        <w:t>completed within your authority.</w:t>
      </w:r>
      <w:r>
        <w:rPr>
          <w:color w:val="FF0000"/>
        </w:rPr>
        <w:t>&gt;</w:t>
      </w:r>
    </w:p>
    <w:p w14:paraId="1E4ECC07" w14:textId="77777777" w:rsidR="00ED570F" w:rsidRDefault="00ED570F" w:rsidP="00ED570F">
      <w:pPr>
        <w:pStyle w:val="Heading3"/>
        <w:numPr>
          <w:ilvl w:val="0"/>
          <w:numId w:val="0"/>
        </w:numPr>
        <w:ind w:left="720" w:hanging="720"/>
      </w:pPr>
      <w:bookmarkStart w:id="109" w:name="_Toc198307111"/>
      <w:r>
        <w:lastRenderedPageBreak/>
        <w:t xml:space="preserve">Automatic Monitoring </w:t>
      </w:r>
      <w:proofErr w:type="spellStart"/>
      <w:r>
        <w:t>Annualisation</w:t>
      </w:r>
      <w:bookmarkEnd w:id="109"/>
      <w:proofErr w:type="spellEnd"/>
    </w:p>
    <w:p w14:paraId="4FF5E3D0" w14:textId="3B3B38AB" w:rsidR="00ED570F" w:rsidRPr="00FB0054" w:rsidRDefault="00160482" w:rsidP="00ED570F">
      <w:pPr>
        <w:pStyle w:val="Caption"/>
        <w:rPr>
          <w:b w:val="0"/>
          <w:bCs/>
          <w:color w:val="FF0000"/>
        </w:rPr>
      </w:pPr>
      <w:r>
        <w:rPr>
          <w:b w:val="0"/>
          <w:bCs/>
          <w:color w:val="FF0000"/>
        </w:rPr>
        <w:t>&lt;</w:t>
      </w:r>
      <w:r w:rsidR="00ED570F" w:rsidRPr="00FB0054">
        <w:rPr>
          <w:b w:val="0"/>
          <w:bCs/>
          <w:color w:val="FF0000"/>
        </w:rPr>
        <w:t xml:space="preserve">If </w:t>
      </w:r>
      <w:proofErr w:type="spellStart"/>
      <w:r w:rsidR="00ED570F" w:rsidRPr="00FB0054">
        <w:rPr>
          <w:b w:val="0"/>
          <w:bCs/>
          <w:color w:val="FF0000"/>
        </w:rPr>
        <w:t>annualisation</w:t>
      </w:r>
      <w:proofErr w:type="spellEnd"/>
      <w:r w:rsidR="00ED570F" w:rsidRPr="00FB0054">
        <w:rPr>
          <w:b w:val="0"/>
          <w:bCs/>
          <w:color w:val="FF0000"/>
        </w:rPr>
        <w:t xml:space="preserve"> was required for any automatic monitoring sites a summary of the sites should be provided here and the </w:t>
      </w:r>
      <w:proofErr w:type="spellStart"/>
      <w:r w:rsidR="00ED570F" w:rsidRPr="00FB0054">
        <w:rPr>
          <w:b w:val="0"/>
          <w:bCs/>
          <w:color w:val="FF0000"/>
        </w:rPr>
        <w:t>annualisation</w:t>
      </w:r>
      <w:proofErr w:type="spellEnd"/>
      <w:r w:rsidR="00ED570F" w:rsidRPr="00FB0054">
        <w:rPr>
          <w:b w:val="0"/>
          <w:bCs/>
          <w:color w:val="FF0000"/>
        </w:rPr>
        <w:t xml:space="preserve"> data should be presented in</w:t>
      </w:r>
      <w:r w:rsidR="00976087">
        <w:rPr>
          <w:b w:val="0"/>
          <w:bCs/>
          <w:color w:val="FF0000"/>
        </w:rPr>
        <w:t xml:space="preserve"> </w:t>
      </w:r>
      <w:r w:rsidR="00976087">
        <w:rPr>
          <w:b w:val="0"/>
          <w:bCs/>
          <w:color w:val="FF0000"/>
        </w:rPr>
        <w:fldChar w:fldCharType="begin"/>
      </w:r>
      <w:r w:rsidR="00976087">
        <w:rPr>
          <w:b w:val="0"/>
          <w:bCs/>
          <w:color w:val="FF0000"/>
        </w:rPr>
        <w:instrText xml:space="preserve"> REF _Ref68010541 \h  \* MERGEFORMAT </w:instrText>
      </w:r>
      <w:r w:rsidR="00976087">
        <w:rPr>
          <w:b w:val="0"/>
          <w:bCs/>
          <w:color w:val="FF0000"/>
        </w:rPr>
      </w:r>
      <w:r w:rsidR="00976087">
        <w:rPr>
          <w:b w:val="0"/>
          <w:bCs/>
          <w:color w:val="FF0000"/>
        </w:rPr>
        <w:fldChar w:fldCharType="separate"/>
      </w:r>
      <w:r w:rsidR="005B2540" w:rsidRPr="005B2540">
        <w:rPr>
          <w:b w:val="0"/>
          <w:bCs/>
          <w:color w:val="FF0000"/>
        </w:rPr>
        <w:t>Table C.2</w:t>
      </w:r>
      <w:r w:rsidR="00976087">
        <w:rPr>
          <w:b w:val="0"/>
          <w:bCs/>
          <w:color w:val="FF0000"/>
        </w:rPr>
        <w:fldChar w:fldCharType="end"/>
      </w:r>
      <w:r w:rsidR="00ED570F" w:rsidRPr="00FB0054">
        <w:rPr>
          <w:b w:val="0"/>
          <w:bCs/>
          <w:color w:val="FF0000"/>
        </w:rPr>
        <w:t xml:space="preserve">. </w:t>
      </w:r>
      <w:proofErr w:type="spellStart"/>
      <w:r w:rsidR="00ED570F" w:rsidRPr="00FB0054">
        <w:rPr>
          <w:b w:val="0"/>
          <w:bCs/>
          <w:color w:val="FF0000"/>
        </w:rPr>
        <w:t>Annualisation</w:t>
      </w:r>
      <w:proofErr w:type="spellEnd"/>
      <w:r w:rsidR="00ED570F" w:rsidRPr="00FB0054">
        <w:rPr>
          <w:b w:val="0"/>
          <w:bCs/>
          <w:color w:val="FF0000"/>
        </w:rPr>
        <w:t xml:space="preserve"> is required for any site with data capture less than 75% but greater than </w:t>
      </w:r>
      <w:r w:rsidR="007D368F">
        <w:rPr>
          <w:b w:val="0"/>
          <w:bCs/>
          <w:color w:val="FF0000"/>
        </w:rPr>
        <w:t>25%</w:t>
      </w:r>
      <w:r w:rsidR="00ED570F" w:rsidRPr="00FB0054">
        <w:rPr>
          <w:b w:val="0"/>
          <w:bCs/>
          <w:color w:val="FF0000"/>
        </w:rPr>
        <w:t>.</w:t>
      </w:r>
      <w:r>
        <w:rPr>
          <w:b w:val="0"/>
          <w:bCs/>
          <w:color w:val="FF0000"/>
        </w:rPr>
        <w:t>&gt;</w:t>
      </w:r>
    </w:p>
    <w:p w14:paraId="2731700A" w14:textId="77777777" w:rsidR="00ED570F" w:rsidRPr="00FD4F8B" w:rsidRDefault="00ED570F" w:rsidP="00ED570F">
      <w:pPr>
        <w:rPr>
          <w:color w:val="FF0000"/>
        </w:rPr>
      </w:pPr>
      <w:r w:rsidRPr="00FD4F8B">
        <w:rPr>
          <w:color w:val="FF0000"/>
        </w:rPr>
        <w:t>Or:</w:t>
      </w:r>
    </w:p>
    <w:p w14:paraId="2EA4026E" w14:textId="77777777" w:rsidR="00ED570F" w:rsidRDefault="00ED570F" w:rsidP="00ED570F">
      <w:r w:rsidRPr="00B05D04">
        <w:t xml:space="preserve">All </w:t>
      </w:r>
      <w:r>
        <w:t xml:space="preserve">automatic </w:t>
      </w:r>
      <w:r w:rsidRPr="00B05D04">
        <w:t xml:space="preserve">monitoring locations </w:t>
      </w:r>
      <w:r>
        <w:t xml:space="preserve">within </w:t>
      </w:r>
      <w:r w:rsidRPr="00FD4F8B">
        <w:rPr>
          <w:color w:val="FF0000"/>
        </w:rPr>
        <w:t xml:space="preserve">&lt;Local Authority Name&gt; </w:t>
      </w:r>
      <w:r w:rsidRPr="00B05D04">
        <w:t xml:space="preserve">recorded data capture of </w:t>
      </w:r>
      <w:r>
        <w:t xml:space="preserve">greater than </w:t>
      </w:r>
      <w:r w:rsidRPr="00B05D04">
        <w:t>75% therefore it was not required to annualise any monitoring data.</w:t>
      </w:r>
      <w:r>
        <w:t xml:space="preserve"> In addition, any sites with a data capture below </w:t>
      </w:r>
      <w:r w:rsidR="007D368F">
        <w:t>25%</w:t>
      </w:r>
      <w:r>
        <w:t xml:space="preserve"> do not require </w:t>
      </w:r>
      <w:proofErr w:type="spellStart"/>
      <w:r>
        <w:t>annualisation</w:t>
      </w:r>
      <w:proofErr w:type="spellEnd"/>
      <w:r>
        <w:t>.</w:t>
      </w:r>
    </w:p>
    <w:p w14:paraId="64FE04C9" w14:textId="1EC852C9" w:rsidR="00ED570F" w:rsidRDefault="00160482" w:rsidP="00ED570F">
      <w:pPr>
        <w:rPr>
          <w:color w:val="FF0000"/>
        </w:rPr>
      </w:pPr>
      <w:r>
        <w:rPr>
          <w:color w:val="FF0000"/>
        </w:rPr>
        <w:t>&lt;</w:t>
      </w:r>
      <w:r w:rsidR="00ED570F" w:rsidRPr="00E435D2">
        <w:rPr>
          <w:color w:val="FF0000"/>
        </w:rPr>
        <w:t>Please delete this section if no automatic monitoring is completed within your authority.</w:t>
      </w:r>
      <w:r>
        <w:rPr>
          <w:color w:val="FF0000"/>
        </w:rPr>
        <w:t>&gt;</w:t>
      </w:r>
    </w:p>
    <w:p w14:paraId="000A7029" w14:textId="77777777" w:rsidR="00ED570F" w:rsidRPr="00311C51" w:rsidRDefault="00ED570F" w:rsidP="00ED570F">
      <w:pPr>
        <w:pStyle w:val="Heading3"/>
        <w:numPr>
          <w:ilvl w:val="0"/>
          <w:numId w:val="0"/>
        </w:numPr>
        <w:ind w:left="720" w:hanging="720"/>
      </w:pPr>
      <w:bookmarkStart w:id="110" w:name="_Toc198307112"/>
      <w:r>
        <w:t>NO</w:t>
      </w:r>
      <w:r w:rsidRPr="00234CA0">
        <w:rPr>
          <w:vertAlign w:val="subscript"/>
        </w:rPr>
        <w:t>2</w:t>
      </w:r>
      <w:r>
        <w:t xml:space="preserve"> Fall-off with Distance from the Road</w:t>
      </w:r>
      <w:bookmarkEnd w:id="110"/>
    </w:p>
    <w:p w14:paraId="2B7D7FE8" w14:textId="6F1587D6" w:rsidR="00ED570F" w:rsidRPr="00E435D2" w:rsidRDefault="00160482" w:rsidP="00ED570F">
      <w:pPr>
        <w:rPr>
          <w:color w:val="FF0000"/>
        </w:rPr>
      </w:pPr>
      <w:r>
        <w:rPr>
          <w:color w:val="FF0000"/>
        </w:rPr>
        <w:t>&lt;</w:t>
      </w:r>
      <w:r w:rsidR="00ED570F">
        <w:rPr>
          <w:color w:val="FF0000"/>
        </w:rPr>
        <w:t xml:space="preserve">If fall-off-with-distance calculations were required for </w:t>
      </w:r>
      <w:r w:rsidR="00ED570F" w:rsidRPr="00E97EAE">
        <w:rPr>
          <w:color w:val="FF0000"/>
        </w:rPr>
        <w:t>automatic</w:t>
      </w:r>
      <w:r w:rsidR="00ED570F" w:rsidRPr="00FB0054">
        <w:rPr>
          <w:b/>
          <w:bCs/>
          <w:color w:val="FF0000"/>
        </w:rPr>
        <w:t xml:space="preserve"> </w:t>
      </w:r>
      <w:r w:rsidR="00ED570F">
        <w:rPr>
          <w:color w:val="FF0000"/>
        </w:rPr>
        <w:t xml:space="preserve">monitoring sites, a summary of the sites should be provided here and the output data from the </w:t>
      </w:r>
      <w:r w:rsidR="00ED570F" w:rsidRPr="00AE271D">
        <w:rPr>
          <w:color w:val="FF0000"/>
        </w:rPr>
        <w:t xml:space="preserve">LAQM </w:t>
      </w:r>
      <w:r w:rsidR="00ED570F" w:rsidRPr="0080530F">
        <w:rPr>
          <w:color w:val="FF0000"/>
        </w:rPr>
        <w:t>NO</w:t>
      </w:r>
      <w:r w:rsidR="00ED570F" w:rsidRPr="00234CA0">
        <w:rPr>
          <w:color w:val="FF0000"/>
          <w:vertAlign w:val="subscript"/>
        </w:rPr>
        <w:t>2</w:t>
      </w:r>
      <w:r w:rsidR="00ED570F" w:rsidRPr="0080530F">
        <w:rPr>
          <w:color w:val="FF0000"/>
        </w:rPr>
        <w:t xml:space="preserve"> fall-off with distance </w:t>
      </w:r>
      <w:r w:rsidR="00ED570F">
        <w:rPr>
          <w:color w:val="FF0000"/>
        </w:rPr>
        <w:t xml:space="preserve">calculator </w:t>
      </w:r>
      <w:r w:rsidR="00ED570F" w:rsidRPr="00020B79">
        <w:rPr>
          <w:color w:val="FF0000"/>
        </w:rPr>
        <w:t xml:space="preserve">should be </w:t>
      </w:r>
      <w:r w:rsidR="00ED570F" w:rsidRPr="00976087">
        <w:rPr>
          <w:bCs/>
          <w:iCs/>
          <w:color w:val="FF0000"/>
          <w:szCs w:val="18"/>
        </w:rPr>
        <w:t>presented in</w:t>
      </w:r>
      <w:r w:rsidR="00976087" w:rsidRPr="00976087">
        <w:rPr>
          <w:bCs/>
          <w:iCs/>
          <w:color w:val="FF0000"/>
          <w:szCs w:val="18"/>
        </w:rPr>
        <w:t xml:space="preserve"> </w:t>
      </w:r>
      <w:r w:rsidR="00976087" w:rsidRPr="00976087">
        <w:rPr>
          <w:bCs/>
          <w:iCs/>
          <w:color w:val="FF0000"/>
          <w:szCs w:val="18"/>
        </w:rPr>
        <w:fldChar w:fldCharType="begin"/>
      </w:r>
      <w:r w:rsidR="00976087" w:rsidRPr="00976087">
        <w:rPr>
          <w:bCs/>
          <w:iCs/>
          <w:color w:val="FF0000"/>
          <w:szCs w:val="18"/>
        </w:rPr>
        <w:instrText xml:space="preserve"> REF _Ref68010590 \h </w:instrText>
      </w:r>
      <w:r w:rsidR="00976087">
        <w:rPr>
          <w:bCs/>
          <w:iCs/>
          <w:color w:val="FF0000"/>
          <w:szCs w:val="18"/>
        </w:rPr>
        <w:instrText xml:space="preserve"> \* MERGEFORMAT </w:instrText>
      </w:r>
      <w:r w:rsidR="00976087" w:rsidRPr="00976087">
        <w:rPr>
          <w:bCs/>
          <w:iCs/>
          <w:color w:val="FF0000"/>
          <w:szCs w:val="18"/>
        </w:rPr>
      </w:r>
      <w:r w:rsidR="00976087" w:rsidRPr="00976087">
        <w:rPr>
          <w:bCs/>
          <w:iCs/>
          <w:color w:val="FF0000"/>
          <w:szCs w:val="18"/>
        </w:rPr>
        <w:fldChar w:fldCharType="separate"/>
      </w:r>
      <w:r w:rsidR="005B2540" w:rsidRPr="005B2540">
        <w:rPr>
          <w:bCs/>
          <w:iCs/>
          <w:color w:val="FF0000"/>
          <w:szCs w:val="18"/>
        </w:rPr>
        <w:t>Table C.4</w:t>
      </w:r>
      <w:r w:rsidR="00976087" w:rsidRPr="00976087">
        <w:rPr>
          <w:bCs/>
          <w:iCs/>
          <w:color w:val="FF0000"/>
          <w:szCs w:val="18"/>
        </w:rPr>
        <w:fldChar w:fldCharType="end"/>
      </w:r>
      <w:r w:rsidR="00ED570F" w:rsidRPr="00976087">
        <w:rPr>
          <w:bCs/>
          <w:iCs/>
          <w:color w:val="FF0000"/>
          <w:szCs w:val="18"/>
        </w:rPr>
        <w:t>. Distance</w:t>
      </w:r>
      <w:r w:rsidR="00ED570F">
        <w:rPr>
          <w:color w:val="FF0000"/>
        </w:rPr>
        <w:t xml:space="preserve"> correction should be considered at any monitoring site where the annual mean concentration is greater than 36</w:t>
      </w:r>
      <w:r w:rsidR="00ED570F">
        <w:rPr>
          <w:rFonts w:cs="Arial"/>
          <w:color w:val="FF0000"/>
        </w:rPr>
        <w:t>µ</w:t>
      </w:r>
      <w:r w:rsidR="002231E3">
        <w:rPr>
          <w:rFonts w:cs="Arial"/>
          <w:color w:val="FF0000"/>
        </w:rPr>
        <w:t xml:space="preserve"> </w:t>
      </w:r>
      <w:r w:rsidR="00ED570F">
        <w:rPr>
          <w:color w:val="FF0000"/>
        </w:rPr>
        <w:t>g/m</w:t>
      </w:r>
      <w:r w:rsidR="00ED570F">
        <w:rPr>
          <w:color w:val="FF0000"/>
          <w:vertAlign w:val="superscript"/>
        </w:rPr>
        <w:t>3</w:t>
      </w:r>
      <w:r w:rsidR="00ED570F">
        <w:rPr>
          <w:color w:val="FF0000"/>
        </w:rPr>
        <w:t xml:space="preserve"> and the monitoring site is not located at a point of relevant exposure (taking the limitations of the calculator into account).</w:t>
      </w:r>
      <w:r>
        <w:rPr>
          <w:color w:val="FF0000"/>
        </w:rPr>
        <w:t>&gt;</w:t>
      </w:r>
    </w:p>
    <w:p w14:paraId="08A0A4CD" w14:textId="77777777" w:rsidR="00ED570F" w:rsidRPr="00FD4F8B" w:rsidRDefault="00ED570F" w:rsidP="00ED570F">
      <w:pPr>
        <w:rPr>
          <w:color w:val="FF0000"/>
        </w:rPr>
      </w:pPr>
      <w:r w:rsidRPr="00FD4F8B">
        <w:rPr>
          <w:color w:val="FF0000"/>
        </w:rPr>
        <w:t>Or:</w:t>
      </w:r>
    </w:p>
    <w:p w14:paraId="15DF1275" w14:textId="77777777" w:rsidR="00ED570F" w:rsidRDefault="00ED570F" w:rsidP="00ED570F">
      <w:r>
        <w:t>No automatic NO</w:t>
      </w:r>
      <w:r w:rsidRPr="00234CA0">
        <w:rPr>
          <w:vertAlign w:val="subscript"/>
        </w:rPr>
        <w:t>2</w:t>
      </w:r>
      <w:r>
        <w:t xml:space="preserve"> </w:t>
      </w:r>
      <w:r w:rsidRPr="00B05D04">
        <w:t xml:space="preserve">monitoring locations </w:t>
      </w:r>
      <w:r>
        <w:t xml:space="preserve">within </w:t>
      </w:r>
      <w:r w:rsidRPr="00FD4F8B">
        <w:rPr>
          <w:color w:val="FF0000"/>
        </w:rPr>
        <w:t xml:space="preserve">&lt;Local Authority Name&gt; </w:t>
      </w:r>
      <w:r>
        <w:t xml:space="preserve">required distance correction during </w:t>
      </w:r>
      <w:r w:rsidRPr="004D7558">
        <w:rPr>
          <w:color w:val="FF0000"/>
        </w:rPr>
        <w:t>&lt;</w:t>
      </w:r>
      <w:r>
        <w:rPr>
          <w:color w:val="FF0000"/>
        </w:rPr>
        <w:t>Y</w:t>
      </w:r>
      <w:r w:rsidRPr="004D7558">
        <w:rPr>
          <w:color w:val="FF0000"/>
        </w:rPr>
        <w:t>ear&gt;</w:t>
      </w:r>
      <w:r>
        <w:t>.</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C91E24" w:rsidRPr="008603A5" w14:paraId="330A483B" w14:textId="77777777" w:rsidTr="00C91E24">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07D008D2" w14:textId="77777777" w:rsidR="00C91E24" w:rsidRDefault="00C91E24" w:rsidP="00B64A7F">
            <w:pPr>
              <w:pStyle w:val="Style1"/>
              <w:rPr>
                <w:b/>
                <w:color w:val="0000FF"/>
              </w:rPr>
            </w:pPr>
            <w:r w:rsidRPr="008603A5">
              <w:rPr>
                <w:b/>
                <w:color w:val="0000FF"/>
              </w:rPr>
              <w:t>INSTRUCTIONS</w:t>
            </w:r>
          </w:p>
          <w:p w14:paraId="52EF1B8E" w14:textId="28091B73" w:rsidR="00C91E24" w:rsidRPr="00F17436" w:rsidRDefault="00C91E24" w:rsidP="00C91E24">
            <w:pPr>
              <w:pStyle w:val="Style1"/>
              <w:rPr>
                <w:bCs/>
                <w:color w:val="0000FF"/>
              </w:rPr>
            </w:pPr>
            <w:r w:rsidRPr="00F17436">
              <w:rPr>
                <w:bCs/>
                <w:color w:val="0000FF"/>
              </w:rPr>
              <w:t>If fall-off-with-distance calculations were required for automatic monitoring sites, a summary of the sites should be provided here and the output data from the LAQM NO</w:t>
            </w:r>
            <w:r w:rsidRPr="00F17436">
              <w:rPr>
                <w:bCs/>
                <w:color w:val="0000FF"/>
                <w:vertAlign w:val="subscript"/>
              </w:rPr>
              <w:t>2</w:t>
            </w:r>
            <w:r w:rsidRPr="00F17436">
              <w:rPr>
                <w:bCs/>
                <w:color w:val="0000FF"/>
              </w:rPr>
              <w:t xml:space="preserve"> fall-off with distance calculator should be presented in </w:t>
            </w:r>
            <w:r w:rsidRPr="005D69AE">
              <w:rPr>
                <w:bCs/>
                <w:color w:val="0000FF"/>
              </w:rPr>
              <w:t>Table C.8.</w:t>
            </w:r>
            <w:r w:rsidRPr="007B66B5">
              <w:rPr>
                <w:bCs/>
                <w:color w:val="0000FF"/>
              </w:rPr>
              <w:t xml:space="preserve"> Di</w:t>
            </w:r>
            <w:r w:rsidRPr="00F17436">
              <w:rPr>
                <w:bCs/>
                <w:color w:val="0000FF"/>
              </w:rPr>
              <w:t>stance correction should be considered at any monitoring site where the annual mean concentration is greater than 40</w:t>
            </w:r>
            <w:r w:rsidR="002231E3">
              <w:rPr>
                <w:bCs/>
                <w:color w:val="0000FF"/>
              </w:rPr>
              <w:t xml:space="preserve"> </w:t>
            </w:r>
            <w:r w:rsidRPr="00F17436">
              <w:rPr>
                <w:bCs/>
                <w:color w:val="0000FF"/>
              </w:rPr>
              <w:t>µg/m</w:t>
            </w:r>
            <w:r w:rsidRPr="002231E3">
              <w:rPr>
                <w:bCs/>
                <w:color w:val="0000FF"/>
                <w:vertAlign w:val="superscript"/>
              </w:rPr>
              <w:t>3</w:t>
            </w:r>
            <w:r w:rsidRPr="00F17436">
              <w:rPr>
                <w:bCs/>
                <w:color w:val="0000FF"/>
              </w:rPr>
              <w:t xml:space="preserve"> and the monitoring site is not located at a point of relevant exposure (taking the limitations of the calculator into account).&gt;</w:t>
            </w:r>
          </w:p>
          <w:p w14:paraId="3A010A6D" w14:textId="77777777" w:rsidR="00C91E24" w:rsidRPr="00F17436" w:rsidRDefault="00C91E24" w:rsidP="00C91E24">
            <w:pPr>
              <w:pStyle w:val="Style1"/>
              <w:rPr>
                <w:bCs/>
                <w:color w:val="0000FF"/>
              </w:rPr>
            </w:pPr>
            <w:r w:rsidRPr="00F17436">
              <w:rPr>
                <w:bCs/>
                <w:color w:val="0000FF"/>
              </w:rPr>
              <w:t>Or:</w:t>
            </w:r>
          </w:p>
          <w:p w14:paraId="54F9CA64" w14:textId="77777777" w:rsidR="00C91E24" w:rsidRPr="00F17436" w:rsidRDefault="00C91E24" w:rsidP="00B64A7F">
            <w:pPr>
              <w:pStyle w:val="Style1"/>
              <w:rPr>
                <w:bCs/>
                <w:color w:val="0000FF"/>
              </w:rPr>
            </w:pPr>
            <w:r w:rsidRPr="00F17436">
              <w:rPr>
                <w:bCs/>
                <w:color w:val="0000FF"/>
              </w:rPr>
              <w:lastRenderedPageBreak/>
              <w:t>No automatic NO</w:t>
            </w:r>
            <w:r w:rsidRPr="00F17436">
              <w:rPr>
                <w:bCs/>
                <w:color w:val="0000FF"/>
                <w:vertAlign w:val="subscript"/>
              </w:rPr>
              <w:t>2</w:t>
            </w:r>
            <w:r w:rsidRPr="00F17436">
              <w:rPr>
                <w:bCs/>
                <w:color w:val="0000FF"/>
              </w:rPr>
              <w:t xml:space="preserve"> monitoring locations within &lt;Local Authority Name&gt; required distance correction during &lt;Year&gt;.</w:t>
            </w:r>
          </w:p>
          <w:p w14:paraId="0DD65385" w14:textId="77777777" w:rsidR="00C91E24" w:rsidRPr="00F17436" w:rsidRDefault="00C91E24" w:rsidP="00C91E24">
            <w:pPr>
              <w:pStyle w:val="Style1"/>
              <w:rPr>
                <w:bCs/>
                <w:color w:val="0000FF"/>
              </w:rPr>
            </w:pPr>
            <w:r w:rsidRPr="00F17436">
              <w:rPr>
                <w:bCs/>
                <w:color w:val="0000FF"/>
              </w:rPr>
              <w:t>The structure of the above and following QA/QC tables are consistent with those output by the NO</w:t>
            </w:r>
            <w:r w:rsidRPr="00F17436">
              <w:rPr>
                <w:bCs/>
                <w:color w:val="0000FF"/>
                <w:vertAlign w:val="subscript"/>
              </w:rPr>
              <w:t>2</w:t>
            </w:r>
            <w:r w:rsidRPr="00F17436">
              <w:rPr>
                <w:bCs/>
                <w:color w:val="0000FF"/>
              </w:rPr>
              <w:t xml:space="preserve"> Fall-Off with Distance Calculator. It is therefore recommended that this tool is used to aid transparency of calculations and associated QA/QC pertaining to the processing of automatic data. </w:t>
            </w:r>
          </w:p>
          <w:p w14:paraId="724ECC16" w14:textId="77777777" w:rsidR="00C91E24" w:rsidRPr="00F17436" w:rsidRDefault="00C91E24" w:rsidP="00C91E24">
            <w:pPr>
              <w:pStyle w:val="Style1"/>
              <w:rPr>
                <w:bCs/>
                <w:color w:val="0000FF"/>
              </w:rPr>
            </w:pPr>
            <w:r w:rsidRPr="00F17436">
              <w:rPr>
                <w:bCs/>
                <w:color w:val="0000FF"/>
              </w:rPr>
              <w:t>However, it is acknowledged that not all local authorities will initially use the NO</w:t>
            </w:r>
            <w:r w:rsidRPr="00F17436">
              <w:rPr>
                <w:bCs/>
                <w:color w:val="0000FF"/>
                <w:vertAlign w:val="subscript"/>
              </w:rPr>
              <w:t>2</w:t>
            </w:r>
            <w:r w:rsidRPr="00F17436">
              <w:rPr>
                <w:bCs/>
                <w:color w:val="0000FF"/>
              </w:rPr>
              <w:t xml:space="preserve"> Fall-Off with Distance Calculator due to having many years of experience in processing the data within their authority using existing LAQM tools and methods. Therefore, in these instances please align these tables to present equivalent details, text and/or tabulated data, to support any calculations completed.</w:t>
            </w:r>
          </w:p>
          <w:p w14:paraId="53F85FBA" w14:textId="77777777" w:rsidR="00C91E24" w:rsidRPr="00F17436" w:rsidRDefault="00C91E24" w:rsidP="00C91E24">
            <w:pPr>
              <w:pStyle w:val="Style1"/>
              <w:rPr>
                <w:bCs/>
                <w:color w:val="0000FF"/>
              </w:rPr>
            </w:pPr>
            <w:r w:rsidRPr="00F17436">
              <w:rPr>
                <w:bCs/>
                <w:color w:val="0000FF"/>
              </w:rPr>
              <w:t xml:space="preserve">If you have any queries relating to the data that you should present, please contact the LAQM Helpdesk. </w:t>
            </w:r>
          </w:p>
          <w:p w14:paraId="7A7D4699" w14:textId="77777777" w:rsidR="00C91E24" w:rsidRPr="00C91E24" w:rsidRDefault="00C91E24" w:rsidP="00C91E24">
            <w:pPr>
              <w:pStyle w:val="Style1"/>
              <w:rPr>
                <w:b/>
                <w:color w:val="0000FF"/>
              </w:rPr>
            </w:pPr>
            <w:r w:rsidRPr="00C91E24">
              <w:rPr>
                <w:b/>
                <w:color w:val="0000FF"/>
              </w:rPr>
              <w:t>Delete this box when the document is finished</w:t>
            </w:r>
          </w:p>
        </w:tc>
      </w:tr>
    </w:tbl>
    <w:p w14:paraId="46D70159" w14:textId="77777777" w:rsidR="007A5E07" w:rsidRDefault="007A5E07" w:rsidP="007E3366">
      <w:pPr>
        <w:rPr>
          <w:color w:val="FF0000"/>
        </w:rPr>
      </w:pPr>
    </w:p>
    <w:p w14:paraId="415B7C50" w14:textId="77777777" w:rsidR="007A5E07" w:rsidRDefault="007A5E07" w:rsidP="007E3366">
      <w:pPr>
        <w:rPr>
          <w:color w:val="FF0000"/>
        </w:rPr>
        <w:sectPr w:rsidR="007A5E07" w:rsidSect="00417A9D">
          <w:pgSz w:w="11899" w:h="16838" w:code="9"/>
          <w:pgMar w:top="1134" w:right="1134" w:bottom="1134" w:left="1134" w:header="340" w:footer="340" w:gutter="0"/>
          <w:cols w:space="708"/>
          <w:titlePg/>
          <w:docGrid w:linePitch="326"/>
        </w:sectPr>
      </w:pPr>
    </w:p>
    <w:p w14:paraId="6DBCDFC1" w14:textId="4CF67355" w:rsidR="00ED570F" w:rsidRDefault="00ED570F" w:rsidP="00ED570F">
      <w:pPr>
        <w:pStyle w:val="Caption"/>
      </w:pPr>
      <w:bookmarkStart w:id="111" w:name="_Ref68010541"/>
      <w:bookmarkStart w:id="112" w:name="_Toc191473724"/>
      <w:r>
        <w:lastRenderedPageBreak/>
        <w:t>Table C.</w:t>
      </w:r>
      <w:fldSimple w:instr=" SEQ Table_C \* ARABIC ">
        <w:r w:rsidR="005B2540">
          <w:rPr>
            <w:noProof/>
          </w:rPr>
          <w:t>2</w:t>
        </w:r>
      </w:fldSimple>
      <w:bookmarkEnd w:id="111"/>
      <w:r>
        <w:t xml:space="preserve"> – </w:t>
      </w:r>
      <w:r w:rsidR="00311F4D">
        <w:t xml:space="preserve">Diffusion Tube </w:t>
      </w:r>
      <w:proofErr w:type="spellStart"/>
      <w:r>
        <w:t>Annualisation</w:t>
      </w:r>
      <w:proofErr w:type="spellEnd"/>
      <w:r>
        <w:t xml:space="preserve"> Summary (concentrations presented in </w:t>
      </w:r>
      <w:r>
        <w:rPr>
          <w:rFonts w:cs="Arial"/>
        </w:rPr>
        <w:t>µ</w:t>
      </w:r>
      <w:r>
        <w:t>g/m</w:t>
      </w:r>
      <w:r>
        <w:rPr>
          <w:vertAlign w:val="superscript"/>
        </w:rPr>
        <w:t>3</w:t>
      </w:r>
      <w:r>
        <w:t>)</w:t>
      </w:r>
      <w:bookmarkEnd w:id="112"/>
    </w:p>
    <w:tbl>
      <w:tblPr>
        <w:tblpPr w:leftFromText="180" w:rightFromText="180" w:vertAnchor="text" w:horzAnchor="margin" w:tblpY="179"/>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547FFC" w:rsidRPr="008603A5" w14:paraId="5D3A2A35" w14:textId="77777777" w:rsidTr="000F0E66">
        <w:trPr>
          <w:trHeight w:val="2583"/>
        </w:trPr>
        <w:tc>
          <w:tcPr>
            <w:tcW w:w="5000" w:type="pct"/>
            <w:shd w:val="clear" w:color="auto" w:fill="DAEEF3"/>
          </w:tcPr>
          <w:p w14:paraId="54FE8741" w14:textId="77777777" w:rsidR="00547FFC" w:rsidRPr="008603A5" w:rsidRDefault="00547FFC" w:rsidP="00547FFC">
            <w:pPr>
              <w:pStyle w:val="Style1"/>
              <w:rPr>
                <w:b/>
                <w:color w:val="0000FF"/>
              </w:rPr>
            </w:pPr>
            <w:r w:rsidRPr="008603A5">
              <w:rPr>
                <w:b/>
                <w:color w:val="0000FF"/>
              </w:rPr>
              <w:t>INSTRUCTIONS</w:t>
            </w:r>
          </w:p>
          <w:p w14:paraId="4397B46F" w14:textId="739EFC01" w:rsidR="00547FFC" w:rsidRPr="00E3663B" w:rsidRDefault="007718C2" w:rsidP="00547FFC">
            <w:pPr>
              <w:rPr>
                <w:color w:val="0000FF"/>
              </w:rPr>
            </w:pPr>
            <w:r>
              <w:rPr>
                <w:color w:val="0000FF"/>
              </w:rPr>
              <w:t>N</w:t>
            </w:r>
            <w:r w:rsidR="00547FFC" w:rsidRPr="00E3663B">
              <w:rPr>
                <w:color w:val="0000FF"/>
              </w:rPr>
              <w:t xml:space="preserve">on-automatic </w:t>
            </w:r>
            <w:proofErr w:type="spellStart"/>
            <w:r w:rsidR="00547FFC" w:rsidRPr="00E3663B">
              <w:rPr>
                <w:color w:val="0000FF"/>
              </w:rPr>
              <w:t>annualisation</w:t>
            </w:r>
            <w:proofErr w:type="spellEnd"/>
            <w:r w:rsidR="00547FFC" w:rsidRPr="00E3663B">
              <w:rPr>
                <w:color w:val="0000FF"/>
              </w:rPr>
              <w:t xml:space="preserve"> results should be included within</w:t>
            </w:r>
            <w:r w:rsidR="00547FFC">
              <w:rPr>
                <w:color w:val="0000FF"/>
              </w:rPr>
              <w:t xml:space="preserve"> </w:t>
            </w:r>
            <w:r w:rsidR="00547FFC">
              <w:rPr>
                <w:color w:val="0000FF"/>
              </w:rPr>
              <w:fldChar w:fldCharType="begin"/>
            </w:r>
            <w:r w:rsidR="00547FFC">
              <w:rPr>
                <w:color w:val="0000FF"/>
              </w:rPr>
              <w:instrText xml:space="preserve"> REF _Ref68010541 \h  \* MERGEFORMAT </w:instrText>
            </w:r>
            <w:r w:rsidR="00547FFC">
              <w:rPr>
                <w:color w:val="0000FF"/>
              </w:rPr>
            </w:r>
            <w:r w:rsidR="00547FFC">
              <w:rPr>
                <w:color w:val="0000FF"/>
              </w:rPr>
              <w:fldChar w:fldCharType="separate"/>
            </w:r>
            <w:r w:rsidR="00547FFC" w:rsidRPr="005B2540">
              <w:rPr>
                <w:color w:val="0000FF"/>
              </w:rPr>
              <w:t>Table C.2</w:t>
            </w:r>
            <w:r w:rsidR="00547FFC">
              <w:rPr>
                <w:color w:val="0000FF"/>
              </w:rPr>
              <w:fldChar w:fldCharType="end"/>
            </w:r>
            <w:r w:rsidR="00547FFC" w:rsidRPr="00E3663B">
              <w:rPr>
                <w:color w:val="0000FF"/>
              </w:rPr>
              <w:t>.</w:t>
            </w:r>
          </w:p>
          <w:p w14:paraId="2DF1EEC7" w14:textId="141F2323" w:rsidR="00547FFC" w:rsidRDefault="00547FFC" w:rsidP="00547FFC">
            <w:pPr>
              <w:rPr>
                <w:color w:val="0000FF"/>
              </w:rPr>
            </w:pPr>
            <w:r w:rsidRPr="0080530F">
              <w:rPr>
                <w:color w:val="0000FF"/>
              </w:rPr>
              <w:t xml:space="preserve">For diffusion tube </w:t>
            </w:r>
            <w:proofErr w:type="spellStart"/>
            <w:r w:rsidRPr="0080530F">
              <w:rPr>
                <w:color w:val="0000FF"/>
              </w:rPr>
              <w:t>annualisation</w:t>
            </w:r>
            <w:proofErr w:type="spellEnd"/>
            <w:r w:rsidRPr="0080530F">
              <w:rPr>
                <w:color w:val="0000FF"/>
              </w:rPr>
              <w:t xml:space="preserve"> </w:t>
            </w:r>
            <w:r>
              <w:rPr>
                <w:color w:val="0000FF"/>
              </w:rPr>
              <w:t xml:space="preserve">the </w:t>
            </w:r>
            <w:hyperlink r:id="rId51" w:history="1">
              <w:proofErr w:type="spellStart"/>
              <w:r w:rsidRPr="005D69AE">
                <w:rPr>
                  <w:rStyle w:val="Hyperlink"/>
                  <w:color w:val="00009E"/>
                </w:rPr>
                <w:t>Annualisation</w:t>
              </w:r>
              <w:proofErr w:type="spellEnd"/>
              <w:r w:rsidRPr="005D69AE">
                <w:rPr>
                  <w:rStyle w:val="Hyperlink"/>
                  <w:color w:val="00009E"/>
                </w:rPr>
                <w:t xml:space="preserve"> Tool</w:t>
              </w:r>
            </w:hyperlink>
            <w:r>
              <w:rPr>
                <w:color w:val="0000FF"/>
              </w:rPr>
              <w:t xml:space="preserve"> or the </w:t>
            </w:r>
            <w:hyperlink r:id="rId52" w:history="1">
              <w:r w:rsidRPr="005D69AE">
                <w:rPr>
                  <w:rStyle w:val="Hyperlink"/>
                  <w:color w:val="00009E"/>
                </w:rPr>
                <w:t>Diffusion Tube Data Processing Tool</w:t>
              </w:r>
            </w:hyperlink>
            <w:r>
              <w:rPr>
                <w:color w:val="0000FF"/>
              </w:rPr>
              <w:t xml:space="preserve"> can be used to complete </w:t>
            </w:r>
            <w:proofErr w:type="spellStart"/>
            <w:r>
              <w:rPr>
                <w:color w:val="0000FF"/>
              </w:rPr>
              <w:t>annualisation</w:t>
            </w:r>
            <w:proofErr w:type="spellEnd"/>
            <w:r>
              <w:rPr>
                <w:color w:val="0000FF"/>
              </w:rPr>
              <w:t>. Either</w:t>
            </w:r>
            <w:r w:rsidRPr="006F6FE8">
              <w:rPr>
                <w:color w:val="0000FF"/>
              </w:rPr>
              <w:t xml:space="preserve"> tool should be used to ensure the correct methodology for </w:t>
            </w:r>
            <w:proofErr w:type="spellStart"/>
            <w:r w:rsidRPr="006F6FE8">
              <w:rPr>
                <w:color w:val="0000FF"/>
              </w:rPr>
              <w:t>annualisation</w:t>
            </w:r>
            <w:proofErr w:type="spellEnd"/>
            <w:r w:rsidRPr="006F6FE8">
              <w:rPr>
                <w:color w:val="0000FF"/>
              </w:rPr>
              <w:t xml:space="preserve"> is utilised</w:t>
            </w:r>
            <w:r>
              <w:rPr>
                <w:color w:val="0000FF"/>
              </w:rPr>
              <w:t>.</w:t>
            </w:r>
            <w:r w:rsidRPr="006F6FE8">
              <w:rPr>
                <w:color w:val="0000FF"/>
              </w:rPr>
              <w:t xml:space="preserve"> </w:t>
            </w:r>
            <w:r>
              <w:rPr>
                <w:color w:val="0000FF"/>
              </w:rPr>
              <w:t xml:space="preserve">Table C.2 has the same structure as the </w:t>
            </w:r>
            <w:proofErr w:type="spellStart"/>
            <w:r w:rsidRPr="0080530F">
              <w:rPr>
                <w:b/>
                <w:bCs/>
                <w:color w:val="0000FF"/>
              </w:rPr>
              <w:t>Annualisation</w:t>
            </w:r>
            <w:proofErr w:type="spellEnd"/>
            <w:r w:rsidRPr="0080530F">
              <w:rPr>
                <w:b/>
                <w:bCs/>
                <w:color w:val="0000FF"/>
              </w:rPr>
              <w:t xml:space="preserve"> Summary</w:t>
            </w:r>
            <w:r>
              <w:rPr>
                <w:color w:val="0000FF"/>
              </w:rPr>
              <w:t xml:space="preserve"> tab within both tools, therefore the required data can easily be copied.</w:t>
            </w:r>
          </w:p>
          <w:p w14:paraId="356203B6" w14:textId="77777777" w:rsidR="00547FFC" w:rsidRDefault="00547FFC" w:rsidP="00547FFC">
            <w:pPr>
              <w:rPr>
                <w:bCs/>
                <w:color w:val="0000FF"/>
              </w:rPr>
            </w:pPr>
            <w:r w:rsidRPr="0080530F">
              <w:rPr>
                <w:bCs/>
                <w:color w:val="0000FF"/>
              </w:rPr>
              <w:t xml:space="preserve">If </w:t>
            </w:r>
            <w:r>
              <w:rPr>
                <w:bCs/>
                <w:color w:val="0000FF"/>
              </w:rPr>
              <w:t>a</w:t>
            </w:r>
            <w:r w:rsidRPr="0080530F">
              <w:rPr>
                <w:bCs/>
                <w:color w:val="0000FF"/>
              </w:rPr>
              <w:t xml:space="preserve"> LAQM tool has not been </w:t>
            </w:r>
            <w:r>
              <w:rPr>
                <w:bCs/>
                <w:color w:val="0000FF"/>
              </w:rPr>
              <w:t xml:space="preserve">used for diffusion tube </w:t>
            </w:r>
            <w:proofErr w:type="spellStart"/>
            <w:r>
              <w:rPr>
                <w:bCs/>
                <w:color w:val="0000FF"/>
              </w:rPr>
              <w:t>annualisation</w:t>
            </w:r>
            <w:proofErr w:type="spellEnd"/>
            <w:r>
              <w:rPr>
                <w:bCs/>
                <w:color w:val="0000FF"/>
              </w:rPr>
              <w:t xml:space="preserve">, </w:t>
            </w:r>
            <w:r w:rsidRPr="0080530F">
              <w:rPr>
                <w:bCs/>
                <w:color w:val="0000FF"/>
              </w:rPr>
              <w:t xml:space="preserve">please enter the relevant data into the table below or replace this table with one presenting the relevant details </w:t>
            </w:r>
            <w:r>
              <w:rPr>
                <w:bCs/>
                <w:color w:val="0000FF"/>
              </w:rPr>
              <w:t>for</w:t>
            </w:r>
            <w:r w:rsidRPr="0080530F">
              <w:rPr>
                <w:bCs/>
                <w:color w:val="0000FF"/>
              </w:rPr>
              <w:t xml:space="preserve"> </w:t>
            </w:r>
            <w:proofErr w:type="spellStart"/>
            <w:r w:rsidRPr="0080530F">
              <w:rPr>
                <w:bCs/>
                <w:color w:val="0000FF"/>
              </w:rPr>
              <w:t>annualisation</w:t>
            </w:r>
            <w:proofErr w:type="spellEnd"/>
            <w:r w:rsidRPr="0080530F">
              <w:rPr>
                <w:bCs/>
                <w:color w:val="0000FF"/>
              </w:rPr>
              <w:t>.</w:t>
            </w:r>
          </w:p>
          <w:p w14:paraId="70C683F5" w14:textId="77777777" w:rsidR="00547FFC" w:rsidRDefault="00547FFC" w:rsidP="00547FFC">
            <w:pPr>
              <w:rPr>
                <w:bCs/>
                <w:color w:val="0000FF"/>
              </w:rPr>
            </w:pPr>
            <w:r w:rsidRPr="00FB520F">
              <w:rPr>
                <w:bCs/>
                <w:color w:val="0000FF"/>
              </w:rPr>
              <w:t>If less than four background sites have been used to annualise</w:t>
            </w:r>
            <w:r>
              <w:rPr>
                <w:bCs/>
                <w:color w:val="0000FF"/>
              </w:rPr>
              <w:t>,</w:t>
            </w:r>
            <w:r w:rsidRPr="00FB520F">
              <w:rPr>
                <w:bCs/>
                <w:color w:val="0000FF"/>
              </w:rPr>
              <w:t xml:space="preserve"> the relevant boxes can be left blank or a dash added (-). Any relevant comments should be added within</w:t>
            </w:r>
            <w:r>
              <w:rPr>
                <w:bCs/>
                <w:color w:val="0000FF"/>
              </w:rPr>
              <w:t xml:space="preserve"> the Comments column.</w:t>
            </w:r>
          </w:p>
          <w:p w14:paraId="0AC143F2" w14:textId="77777777" w:rsidR="00547FFC" w:rsidRPr="00B14B97" w:rsidRDefault="00547FFC" w:rsidP="00547FFC">
            <w:pPr>
              <w:rPr>
                <w:bCs/>
                <w:color w:val="0000FF"/>
              </w:rPr>
            </w:pPr>
            <w:r>
              <w:rPr>
                <w:bCs/>
                <w:color w:val="0000FF"/>
              </w:rPr>
              <w:t xml:space="preserve">This table should be deleted if </w:t>
            </w:r>
            <w:proofErr w:type="spellStart"/>
            <w:r>
              <w:rPr>
                <w:bCs/>
                <w:color w:val="0000FF"/>
              </w:rPr>
              <w:t>annualisation</w:t>
            </w:r>
            <w:proofErr w:type="spellEnd"/>
            <w:r>
              <w:rPr>
                <w:bCs/>
                <w:color w:val="0000FF"/>
              </w:rPr>
              <w:t xml:space="preserve"> has not been required at any site.</w:t>
            </w:r>
          </w:p>
          <w:p w14:paraId="33584ACB" w14:textId="77777777" w:rsidR="00547FFC" w:rsidRPr="008603A5" w:rsidRDefault="00547FFC" w:rsidP="00547FFC">
            <w:pPr>
              <w:rPr>
                <w:color w:val="0000FF"/>
                <w:highlight w:val="yellow"/>
              </w:rPr>
            </w:pPr>
            <w:r w:rsidRPr="00B14B97">
              <w:rPr>
                <w:b/>
                <w:bCs/>
                <w:color w:val="0000FF"/>
              </w:rPr>
              <w:t>Delete this box when the document is finished</w:t>
            </w:r>
          </w:p>
        </w:tc>
      </w:tr>
    </w:tbl>
    <w:p w14:paraId="0BC79972" w14:textId="77777777" w:rsidR="00547FFC" w:rsidRDefault="00547FFC"/>
    <w:tbl>
      <w:tblPr>
        <w:tblStyle w:val="TableStyle42"/>
        <w:tblW w:w="5000" w:type="pct"/>
        <w:tblLayout w:type="fixed"/>
        <w:tblLook w:val="04A0" w:firstRow="1" w:lastRow="0" w:firstColumn="1" w:lastColumn="0" w:noHBand="0" w:noVBand="1"/>
      </w:tblPr>
      <w:tblGrid>
        <w:gridCol w:w="1618"/>
        <w:gridCol w:w="1618"/>
        <w:gridCol w:w="1618"/>
        <w:gridCol w:w="1618"/>
        <w:gridCol w:w="1618"/>
        <w:gridCol w:w="1618"/>
        <w:gridCol w:w="1618"/>
        <w:gridCol w:w="1617"/>
        <w:gridCol w:w="1617"/>
      </w:tblGrid>
      <w:tr w:rsidR="00516CF5" w:rsidRPr="00ED570F" w14:paraId="6384E3F6" w14:textId="77777777" w:rsidTr="000F0E66">
        <w:trPr>
          <w:cnfStyle w:val="100000000000" w:firstRow="1" w:lastRow="0" w:firstColumn="0" w:lastColumn="0" w:oddVBand="0" w:evenVBand="0" w:oddHBand="0" w:evenHBand="0" w:firstRowFirstColumn="0" w:firstRowLastColumn="0" w:lastRowFirstColumn="0" w:lastRowLastColumn="0"/>
          <w:trHeight w:val="850"/>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301B75BF" w14:textId="77777777" w:rsidR="00ED570F" w:rsidRPr="00516CF5" w:rsidRDefault="00ED570F" w:rsidP="000F0E66">
            <w:pPr>
              <w:spacing w:before="0" w:after="0" w:line="240" w:lineRule="auto"/>
              <w:ind w:left="0" w:right="0"/>
              <w:rPr>
                <w:rFonts w:cs="Arial"/>
                <w:bCs/>
                <w:color w:val="auto"/>
                <w:sz w:val="20"/>
                <w:szCs w:val="20"/>
              </w:rPr>
            </w:pPr>
            <w:r w:rsidRPr="00516CF5">
              <w:rPr>
                <w:rFonts w:cs="Arial"/>
                <w:bCs/>
                <w:color w:val="auto"/>
                <w:sz w:val="20"/>
                <w:szCs w:val="20"/>
              </w:rPr>
              <w:t>Site ID</w:t>
            </w:r>
          </w:p>
        </w:tc>
        <w:tc>
          <w:tcPr>
            <w:tcW w:w="0" w:type="pct"/>
            <w:shd w:val="clear" w:color="auto" w:fill="auto"/>
          </w:tcPr>
          <w:p w14:paraId="2880DBCE" w14:textId="280325E1"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 </w:t>
            </w:r>
            <w:r w:rsidR="00160482" w:rsidRPr="005D69AE">
              <w:rPr>
                <w:rFonts w:cs="Arial"/>
                <w:bCs/>
                <w:color w:val="FF0000"/>
                <w:sz w:val="20"/>
                <w:szCs w:val="20"/>
              </w:rPr>
              <w:t>&lt;</w:t>
            </w:r>
            <w:r w:rsidRPr="00516CF5">
              <w:rPr>
                <w:rFonts w:cs="Arial"/>
                <w:bCs/>
                <w:color w:val="FF0000"/>
                <w:sz w:val="20"/>
                <w:szCs w:val="20"/>
              </w:rPr>
              <w:t>Site 1 Name</w:t>
            </w:r>
            <w:r w:rsidR="00160482">
              <w:rPr>
                <w:rFonts w:cs="Arial"/>
                <w:bCs/>
                <w:color w:val="FF0000"/>
                <w:sz w:val="20"/>
                <w:szCs w:val="20"/>
              </w:rPr>
              <w:t>&gt;</w:t>
            </w:r>
          </w:p>
        </w:tc>
        <w:tc>
          <w:tcPr>
            <w:tcW w:w="0" w:type="pct"/>
            <w:shd w:val="clear" w:color="auto" w:fill="auto"/>
          </w:tcPr>
          <w:p w14:paraId="727D493F" w14:textId="46D56136"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 </w:t>
            </w:r>
            <w:r w:rsidR="00160482" w:rsidRPr="005D69AE">
              <w:rPr>
                <w:rFonts w:cs="Arial"/>
                <w:bCs/>
                <w:color w:val="FF0000"/>
                <w:sz w:val="20"/>
                <w:szCs w:val="20"/>
              </w:rPr>
              <w:t>&lt;</w:t>
            </w:r>
            <w:r w:rsidRPr="00516CF5">
              <w:rPr>
                <w:rFonts w:cs="Arial"/>
                <w:bCs/>
                <w:color w:val="FF0000"/>
                <w:sz w:val="20"/>
                <w:szCs w:val="20"/>
              </w:rPr>
              <w:t>Site 2 Name</w:t>
            </w:r>
            <w:r w:rsidR="00160482">
              <w:rPr>
                <w:rFonts w:cs="Arial"/>
                <w:bCs/>
                <w:color w:val="FF0000"/>
                <w:sz w:val="20"/>
                <w:szCs w:val="20"/>
              </w:rPr>
              <w:t>&gt;</w:t>
            </w:r>
          </w:p>
        </w:tc>
        <w:tc>
          <w:tcPr>
            <w:tcW w:w="0" w:type="pct"/>
            <w:shd w:val="clear" w:color="auto" w:fill="auto"/>
          </w:tcPr>
          <w:p w14:paraId="4B6FE6CE" w14:textId="338EAF91"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 </w:t>
            </w:r>
            <w:r w:rsidR="00160482" w:rsidRPr="005D69AE">
              <w:rPr>
                <w:rFonts w:cs="Arial"/>
                <w:bCs/>
                <w:color w:val="FF0000"/>
                <w:sz w:val="20"/>
                <w:szCs w:val="20"/>
              </w:rPr>
              <w:t>&lt;</w:t>
            </w:r>
            <w:r w:rsidRPr="00DF62F8">
              <w:rPr>
                <w:rFonts w:cs="Arial"/>
                <w:bCs/>
                <w:color w:val="FF0000"/>
                <w:sz w:val="20"/>
                <w:szCs w:val="20"/>
              </w:rPr>
              <w:t xml:space="preserve">Site </w:t>
            </w:r>
            <w:r w:rsidRPr="00516CF5">
              <w:rPr>
                <w:rFonts w:cs="Arial"/>
                <w:bCs/>
                <w:color w:val="FF0000"/>
                <w:sz w:val="20"/>
                <w:szCs w:val="20"/>
              </w:rPr>
              <w:t>3 Name</w:t>
            </w:r>
            <w:r w:rsidR="00160482">
              <w:rPr>
                <w:rFonts w:cs="Arial"/>
                <w:bCs/>
                <w:color w:val="FF0000"/>
                <w:sz w:val="20"/>
                <w:szCs w:val="20"/>
              </w:rPr>
              <w:t>&gt;</w:t>
            </w:r>
          </w:p>
        </w:tc>
        <w:tc>
          <w:tcPr>
            <w:tcW w:w="0" w:type="pct"/>
            <w:shd w:val="clear" w:color="auto" w:fill="auto"/>
          </w:tcPr>
          <w:p w14:paraId="1EF63C7D" w14:textId="0DBFBA4F"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 </w:t>
            </w:r>
            <w:r w:rsidR="00160482" w:rsidRPr="005D69AE">
              <w:rPr>
                <w:rFonts w:cs="Arial"/>
                <w:bCs/>
                <w:color w:val="FF0000"/>
                <w:sz w:val="20"/>
                <w:szCs w:val="20"/>
              </w:rPr>
              <w:t>&lt;</w:t>
            </w:r>
            <w:r w:rsidRPr="00DF62F8">
              <w:rPr>
                <w:rFonts w:cs="Arial"/>
                <w:bCs/>
                <w:color w:val="FF0000"/>
                <w:sz w:val="20"/>
                <w:szCs w:val="20"/>
              </w:rPr>
              <w:t>S</w:t>
            </w:r>
            <w:r w:rsidRPr="00516CF5">
              <w:rPr>
                <w:rFonts w:cs="Arial"/>
                <w:bCs/>
                <w:color w:val="FF0000"/>
                <w:sz w:val="20"/>
                <w:szCs w:val="20"/>
              </w:rPr>
              <w:t>ite 4 Name</w:t>
            </w:r>
            <w:r w:rsidR="00160482">
              <w:rPr>
                <w:rFonts w:cs="Arial"/>
                <w:bCs/>
                <w:color w:val="FF0000"/>
                <w:sz w:val="20"/>
                <w:szCs w:val="20"/>
              </w:rPr>
              <w:t>&gt;</w:t>
            </w:r>
          </w:p>
        </w:tc>
        <w:tc>
          <w:tcPr>
            <w:tcW w:w="0" w:type="pct"/>
            <w:shd w:val="clear" w:color="auto" w:fill="auto"/>
          </w:tcPr>
          <w:p w14:paraId="677B3E1B" w14:textId="77777777"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 xml:space="preserve">Average </w:t>
            </w: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w:t>
            </w:r>
          </w:p>
        </w:tc>
        <w:tc>
          <w:tcPr>
            <w:tcW w:w="0" w:type="pct"/>
            <w:shd w:val="clear" w:color="auto" w:fill="auto"/>
          </w:tcPr>
          <w:p w14:paraId="7E0A8292" w14:textId="77777777"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Raw Data Annual Mean</w:t>
            </w:r>
          </w:p>
        </w:tc>
        <w:tc>
          <w:tcPr>
            <w:tcW w:w="0" w:type="pct"/>
            <w:shd w:val="clear" w:color="auto" w:fill="auto"/>
          </w:tcPr>
          <w:p w14:paraId="74402966" w14:textId="77777777"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Annualised Annual Mean</w:t>
            </w:r>
          </w:p>
        </w:tc>
        <w:tc>
          <w:tcPr>
            <w:tcW w:w="0" w:type="pct"/>
            <w:shd w:val="clear" w:color="auto" w:fill="auto"/>
          </w:tcPr>
          <w:p w14:paraId="5C8132C0" w14:textId="77777777"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Comments</w:t>
            </w:r>
          </w:p>
        </w:tc>
      </w:tr>
      <w:tr w:rsidR="00516CF5" w:rsidRPr="00ED570F" w14:paraId="08DB1E03" w14:textId="77777777" w:rsidTr="000F0E66">
        <w:trPr>
          <w:trHeight w:val="510"/>
        </w:trPr>
        <w:tc>
          <w:tcPr>
            <w:cnfStyle w:val="001000000000" w:firstRow="0" w:lastRow="0" w:firstColumn="1" w:lastColumn="0" w:oddVBand="0" w:evenVBand="0" w:oddHBand="0" w:evenHBand="0" w:firstRowFirstColumn="0" w:firstRowLastColumn="0" w:lastRowFirstColumn="0" w:lastRowLastColumn="0"/>
            <w:tcW w:w="0" w:type="pct"/>
          </w:tcPr>
          <w:p w14:paraId="7C2A4A00" w14:textId="4D88EDB6" w:rsidR="00ED570F" w:rsidRPr="00ED570F" w:rsidRDefault="00160482" w:rsidP="007A55C7">
            <w:pPr>
              <w:spacing w:before="0" w:after="0" w:line="240" w:lineRule="auto"/>
              <w:ind w:left="0" w:right="0"/>
              <w:rPr>
                <w:rFonts w:cs="Arial"/>
                <w:sz w:val="20"/>
                <w:szCs w:val="20"/>
              </w:rPr>
            </w:pPr>
            <w:r>
              <w:rPr>
                <w:rFonts w:cs="Arial"/>
                <w:color w:val="FF0000"/>
                <w:sz w:val="20"/>
                <w:szCs w:val="20"/>
              </w:rPr>
              <w:t>&lt;</w:t>
            </w:r>
            <w:r w:rsidR="00ED570F" w:rsidRPr="00ED570F">
              <w:rPr>
                <w:rFonts w:cs="Arial"/>
                <w:color w:val="FF0000"/>
                <w:sz w:val="20"/>
                <w:szCs w:val="20"/>
              </w:rPr>
              <w:t>DT1</w:t>
            </w:r>
            <w:r>
              <w:rPr>
                <w:rFonts w:cs="Arial"/>
                <w:color w:val="FF0000"/>
                <w:sz w:val="20"/>
                <w:szCs w:val="20"/>
              </w:rPr>
              <w:t>&gt;</w:t>
            </w:r>
          </w:p>
        </w:tc>
        <w:tc>
          <w:tcPr>
            <w:tcW w:w="0" w:type="pct"/>
          </w:tcPr>
          <w:p w14:paraId="7D65E8F1"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pct"/>
          </w:tcPr>
          <w:p w14:paraId="49A66AFF"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063A5CF"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59DCC2A0"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5235875"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8053C4C"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BE70780"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291795D0"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516CF5" w:rsidRPr="00ED570F" w14:paraId="185D0D6F" w14:textId="77777777" w:rsidTr="000F0E66">
        <w:trPr>
          <w:trHeight w:val="510"/>
        </w:trPr>
        <w:tc>
          <w:tcPr>
            <w:cnfStyle w:val="001000000000" w:firstRow="0" w:lastRow="0" w:firstColumn="1" w:lastColumn="0" w:oddVBand="0" w:evenVBand="0" w:oddHBand="0" w:evenHBand="0" w:firstRowFirstColumn="0" w:firstRowLastColumn="0" w:lastRowFirstColumn="0" w:lastRowLastColumn="0"/>
            <w:tcW w:w="0" w:type="pct"/>
          </w:tcPr>
          <w:p w14:paraId="591B1D93" w14:textId="69032304" w:rsidR="00ED570F" w:rsidRPr="00ED570F" w:rsidRDefault="00160482" w:rsidP="007A55C7">
            <w:pPr>
              <w:spacing w:before="0" w:after="0" w:line="240" w:lineRule="auto"/>
              <w:ind w:left="0" w:right="0"/>
              <w:rPr>
                <w:rFonts w:cs="Arial"/>
                <w:sz w:val="20"/>
                <w:szCs w:val="20"/>
              </w:rPr>
            </w:pPr>
            <w:r>
              <w:rPr>
                <w:rFonts w:cs="Arial"/>
                <w:color w:val="FF0000"/>
                <w:sz w:val="20"/>
                <w:szCs w:val="20"/>
              </w:rPr>
              <w:lastRenderedPageBreak/>
              <w:t>&lt;</w:t>
            </w:r>
            <w:r w:rsidR="00ED570F" w:rsidRPr="00ED570F">
              <w:rPr>
                <w:rFonts w:cs="Arial"/>
                <w:color w:val="FF0000"/>
                <w:sz w:val="20"/>
                <w:szCs w:val="20"/>
              </w:rPr>
              <w:t>DT2</w:t>
            </w:r>
            <w:r>
              <w:rPr>
                <w:rFonts w:cs="Arial"/>
                <w:color w:val="FF0000"/>
                <w:sz w:val="20"/>
                <w:szCs w:val="20"/>
              </w:rPr>
              <w:t>&gt;</w:t>
            </w:r>
          </w:p>
        </w:tc>
        <w:tc>
          <w:tcPr>
            <w:tcW w:w="0" w:type="pct"/>
          </w:tcPr>
          <w:p w14:paraId="004A6AFF"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pct"/>
          </w:tcPr>
          <w:p w14:paraId="41F75CE7"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9B3E076"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4B6EF3A"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9044E2D"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537E07A"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BAB70C8"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B124E92"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44D91F5C" w14:textId="77777777" w:rsidR="00ED570F" w:rsidRDefault="00ED570F" w:rsidP="00ED570F">
      <w:pPr>
        <w:pStyle w:val="Caption"/>
      </w:pPr>
      <w:bookmarkStart w:id="113" w:name="_Ref68010693"/>
      <w:bookmarkStart w:id="114" w:name="_Toc191473725"/>
      <w:r>
        <w:t>Table C.</w:t>
      </w:r>
      <w:fldSimple w:instr=" SEQ Table_C \* ARABIC ">
        <w:r w:rsidR="005B2540">
          <w:rPr>
            <w:noProof/>
          </w:rPr>
          <w:t>3</w:t>
        </w:r>
      </w:fldSimple>
      <w:bookmarkEnd w:id="113"/>
      <w:r>
        <w:t xml:space="preserve"> – Local Bias Adjustment Calculations</w:t>
      </w:r>
      <w:bookmarkEnd w:id="114"/>
    </w:p>
    <w:tbl>
      <w:tblPr>
        <w:tblpPr w:leftFromText="180" w:rightFromText="180" w:vertAnchor="text" w:horzAnchor="margin" w:tblpY="234"/>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547FFC" w:rsidRPr="008603A5" w14:paraId="034902AC" w14:textId="77777777" w:rsidTr="00547FFC">
        <w:trPr>
          <w:trHeight w:val="65"/>
        </w:trPr>
        <w:tc>
          <w:tcPr>
            <w:tcW w:w="14565" w:type="dxa"/>
            <w:shd w:val="clear" w:color="auto" w:fill="DAEEF3"/>
          </w:tcPr>
          <w:p w14:paraId="6B62E803" w14:textId="77777777" w:rsidR="00547FFC" w:rsidRPr="008603A5" w:rsidRDefault="00547FFC" w:rsidP="00547FFC">
            <w:pPr>
              <w:pStyle w:val="Style1"/>
              <w:rPr>
                <w:b/>
                <w:color w:val="0000FF"/>
              </w:rPr>
            </w:pPr>
            <w:r w:rsidRPr="008603A5">
              <w:rPr>
                <w:b/>
                <w:color w:val="0000FF"/>
              </w:rPr>
              <w:t>INSTRUCTIONS</w:t>
            </w:r>
          </w:p>
          <w:p w14:paraId="4C6BB885" w14:textId="77777777" w:rsidR="00547FFC" w:rsidRDefault="00547FFC" w:rsidP="00547FFC">
            <w:pPr>
              <w:rPr>
                <w:color w:val="0000FF"/>
              </w:rPr>
            </w:pPr>
            <w:r>
              <w:rPr>
                <w:color w:val="0000FF"/>
              </w:rPr>
              <w:t>P</w:t>
            </w:r>
            <w:r w:rsidRPr="00E3663B">
              <w:rPr>
                <w:color w:val="0000FF"/>
              </w:rPr>
              <w:t xml:space="preserve">lease complete </w:t>
            </w:r>
            <w:r>
              <w:rPr>
                <w:color w:val="0000FF"/>
              </w:rPr>
              <w:fldChar w:fldCharType="begin"/>
            </w:r>
            <w:r>
              <w:rPr>
                <w:color w:val="0000FF"/>
              </w:rPr>
              <w:instrText xml:space="preserve"> REF _Ref68010693 \h  \* MERGEFORMAT </w:instrText>
            </w:r>
            <w:r>
              <w:rPr>
                <w:color w:val="0000FF"/>
              </w:rPr>
            </w:r>
            <w:r>
              <w:rPr>
                <w:color w:val="0000FF"/>
              </w:rPr>
              <w:fldChar w:fldCharType="separate"/>
            </w:r>
            <w:r w:rsidRPr="005B2540">
              <w:rPr>
                <w:color w:val="0000FF"/>
              </w:rPr>
              <w:t>Table C.3</w:t>
            </w:r>
            <w:r>
              <w:rPr>
                <w:color w:val="0000FF"/>
              </w:rPr>
              <w:fldChar w:fldCharType="end"/>
            </w:r>
            <w:r>
              <w:rPr>
                <w:color w:val="0000FF"/>
              </w:rPr>
              <w:t xml:space="preserve"> i</w:t>
            </w:r>
            <w:r w:rsidRPr="00E3663B">
              <w:rPr>
                <w:color w:val="0000FF"/>
              </w:rPr>
              <w:t>f a local bias adjustment factor has been calculated.</w:t>
            </w:r>
          </w:p>
          <w:p w14:paraId="5B92A2DA" w14:textId="04CDE070" w:rsidR="00547FFC" w:rsidRDefault="00547FFC" w:rsidP="00547FFC">
            <w:pPr>
              <w:rPr>
                <w:bCs/>
                <w:color w:val="0000FF"/>
              </w:rPr>
            </w:pPr>
            <w:r>
              <w:rPr>
                <w:color w:val="0000FF"/>
              </w:rPr>
              <w:t xml:space="preserve">For the calculation of a local bias </w:t>
            </w:r>
            <w:r w:rsidRPr="003618E6">
              <w:rPr>
                <w:color w:val="0000FF"/>
              </w:rPr>
              <w:t xml:space="preserve">adjustment factor the </w:t>
            </w:r>
            <w:hyperlink r:id="rId53" w:history="1">
              <w:r w:rsidRPr="005D69AE">
                <w:rPr>
                  <w:rStyle w:val="Hyperlink"/>
                  <w:color w:val="00009E"/>
                </w:rPr>
                <w:t>Diffusion Tube Precision Accuracy Bias Spreadsheet</w:t>
              </w:r>
            </w:hyperlink>
            <w:r w:rsidRPr="003618E6">
              <w:rPr>
                <w:bCs/>
                <w:color w:val="0000FF"/>
              </w:rPr>
              <w:t xml:space="preserve"> or the</w:t>
            </w:r>
            <w:r w:rsidRPr="003618E6">
              <w:rPr>
                <w:color w:val="0000FF"/>
              </w:rPr>
              <w:t xml:space="preserve"> </w:t>
            </w:r>
            <w:hyperlink r:id="rId54" w:history="1">
              <w:r w:rsidRPr="005D69AE">
                <w:rPr>
                  <w:rStyle w:val="Hyperlink"/>
                  <w:color w:val="00009E"/>
                </w:rPr>
                <w:t>Diffusion Tube Data Processing Tool</w:t>
              </w:r>
            </w:hyperlink>
            <w:r w:rsidRPr="003618E6">
              <w:rPr>
                <w:color w:val="0000FF"/>
              </w:rPr>
              <w:t xml:space="preserve"> can be used to complete the calculations. Either tool</w:t>
            </w:r>
            <w:r>
              <w:rPr>
                <w:color w:val="0000FF"/>
              </w:rPr>
              <w:t xml:space="preserve"> should be used to ensure the correct methodology for bias calculation is utilised. </w:t>
            </w:r>
            <w:r w:rsidRPr="00E3663B">
              <w:rPr>
                <w:color w:val="0000FF"/>
              </w:rPr>
              <w:t>Table C</w:t>
            </w:r>
            <w:r w:rsidRPr="006F6FE8">
              <w:rPr>
                <w:color w:val="0000FF"/>
              </w:rPr>
              <w:t>.3</w:t>
            </w:r>
            <w:r>
              <w:rPr>
                <w:color w:val="0000FF"/>
              </w:rPr>
              <w:t xml:space="preserve"> has the same structure as </w:t>
            </w:r>
            <w:r w:rsidRPr="003618E6">
              <w:rPr>
                <w:color w:val="0000FF"/>
              </w:rPr>
              <w:t xml:space="preserve">the </w:t>
            </w:r>
            <w:r w:rsidRPr="003618E6">
              <w:rPr>
                <w:b/>
                <w:bCs/>
                <w:color w:val="0000FF"/>
              </w:rPr>
              <w:t>Local Bias Adjustment Outputs</w:t>
            </w:r>
            <w:r w:rsidRPr="003618E6">
              <w:rPr>
                <w:color w:val="0000FF"/>
              </w:rPr>
              <w:t xml:space="preserve"> tab within the LAQM Diffusion Tube Data Processing Tool, therefore the required data can be easily copied. I</w:t>
            </w:r>
            <w:r w:rsidRPr="003618E6">
              <w:rPr>
                <w:bCs/>
                <w:color w:val="0000FF"/>
              </w:rPr>
              <w:t xml:space="preserve">f the </w:t>
            </w:r>
            <w:hyperlink r:id="rId55" w:history="1">
              <w:r w:rsidRPr="005D69AE">
                <w:rPr>
                  <w:rStyle w:val="Hyperlink"/>
                  <w:color w:val="00009E"/>
                </w:rPr>
                <w:t>Diffusion Tube Precision Accuracy Bias Spreadsheet</w:t>
              </w:r>
            </w:hyperlink>
            <w:r w:rsidRPr="003618E6">
              <w:rPr>
                <w:bCs/>
                <w:color w:val="0000FF"/>
              </w:rPr>
              <w:t xml:space="preserve"> has been utilised, please enter the relevant data into </w:t>
            </w:r>
            <w:r w:rsidRPr="003618E6">
              <w:rPr>
                <w:color w:val="0000FF"/>
              </w:rPr>
              <w:t>Table C.3</w:t>
            </w:r>
            <w:r w:rsidRPr="003618E6">
              <w:rPr>
                <w:bCs/>
                <w:color w:val="0000FF"/>
              </w:rPr>
              <w:t xml:space="preserve">. Alternatively, replace this table with </w:t>
            </w:r>
            <w:r w:rsidRPr="0080530F">
              <w:rPr>
                <w:bCs/>
                <w:color w:val="0000FF"/>
              </w:rPr>
              <w:t xml:space="preserve">one presenting the </w:t>
            </w:r>
            <w:r>
              <w:rPr>
                <w:bCs/>
                <w:color w:val="0000FF"/>
              </w:rPr>
              <w:t>equivalent</w:t>
            </w:r>
            <w:r w:rsidRPr="0080530F">
              <w:rPr>
                <w:bCs/>
                <w:color w:val="0000FF"/>
              </w:rPr>
              <w:t xml:space="preserve"> </w:t>
            </w:r>
            <w:r>
              <w:rPr>
                <w:bCs/>
                <w:color w:val="0000FF"/>
              </w:rPr>
              <w:t>data</w:t>
            </w:r>
            <w:r w:rsidRPr="0080530F">
              <w:rPr>
                <w:bCs/>
                <w:color w:val="0000FF"/>
              </w:rPr>
              <w:t xml:space="preserve"> of the local bias calculation</w:t>
            </w:r>
            <w:r>
              <w:rPr>
                <w:bCs/>
                <w:color w:val="0000FF"/>
              </w:rPr>
              <w:t xml:space="preserve"> and consider adding a screenshot of the completed </w:t>
            </w:r>
            <w:r>
              <w:rPr>
                <w:b/>
                <w:color w:val="0000FF"/>
              </w:rPr>
              <w:t>Prevision &amp; Accuracy</w:t>
            </w:r>
            <w:r>
              <w:rPr>
                <w:bCs/>
                <w:color w:val="0000FF"/>
              </w:rPr>
              <w:t xml:space="preserve"> tab for clarity</w:t>
            </w:r>
            <w:r w:rsidRPr="0080530F">
              <w:rPr>
                <w:bCs/>
                <w:color w:val="0000FF"/>
              </w:rPr>
              <w:t>.</w:t>
            </w:r>
            <w:r>
              <w:rPr>
                <w:bCs/>
                <w:color w:val="0000FF"/>
              </w:rPr>
              <w:t xml:space="preserve"> </w:t>
            </w:r>
          </w:p>
          <w:p w14:paraId="237E6B8D" w14:textId="6927D26C" w:rsidR="00547FFC" w:rsidRDefault="00547FFC" w:rsidP="00547FFC">
            <w:pPr>
              <w:rPr>
                <w:color w:val="0000FF"/>
              </w:rPr>
            </w:pPr>
            <w:r>
              <w:rPr>
                <w:bCs/>
                <w:color w:val="0000FF"/>
              </w:rPr>
              <w:t xml:space="preserve">If a local factor from more than one local co-location study has been calculated without utilising the </w:t>
            </w:r>
            <w:r w:rsidRPr="006F6FE8">
              <w:rPr>
                <w:color w:val="0000FF"/>
              </w:rPr>
              <w:t>Diffusion Tube Data Processing Tool</w:t>
            </w:r>
            <w:r>
              <w:rPr>
                <w:color w:val="0000FF"/>
              </w:rPr>
              <w:t xml:space="preserve">, guidance to average the bias B values as per Chapter 7: </w:t>
            </w:r>
            <w:r w:rsidR="00234CA0">
              <w:rPr>
                <w:color w:val="0000FF"/>
              </w:rPr>
              <w:t>NO</w:t>
            </w:r>
            <w:r w:rsidR="00234CA0" w:rsidRPr="00234CA0">
              <w:rPr>
                <w:color w:val="0000FF"/>
                <w:vertAlign w:val="subscript"/>
              </w:rPr>
              <w:t>X</w:t>
            </w:r>
            <w:r>
              <w:rPr>
                <w:color w:val="0000FF"/>
              </w:rPr>
              <w:t xml:space="preserve"> and NO</w:t>
            </w:r>
            <w:r w:rsidRPr="00234CA0">
              <w:rPr>
                <w:color w:val="0000FF"/>
                <w:vertAlign w:val="subscript"/>
              </w:rPr>
              <w:t>2</w:t>
            </w:r>
            <w:r>
              <w:rPr>
                <w:color w:val="0000FF"/>
              </w:rPr>
              <w:t xml:space="preserve"> Monitoring </w:t>
            </w:r>
            <w:r w:rsidRPr="003618E6">
              <w:rPr>
                <w:color w:val="0000FF"/>
              </w:rPr>
              <w:t xml:space="preserve">of the </w:t>
            </w:r>
            <w:hyperlink r:id="rId56" w:history="1">
              <w:r w:rsidRPr="005D69AE">
                <w:rPr>
                  <w:rStyle w:val="Hyperlink"/>
                  <w:color w:val="00009E"/>
                </w:rPr>
                <w:t>Technical Guidance LAQM.TG22</w:t>
              </w:r>
            </w:hyperlink>
            <w:r w:rsidRPr="003618E6">
              <w:rPr>
                <w:color w:val="0000FF"/>
              </w:rPr>
              <w:t xml:space="preserve"> should </w:t>
            </w:r>
            <w:r>
              <w:rPr>
                <w:color w:val="0000FF"/>
              </w:rPr>
              <w:t>be followed.</w:t>
            </w:r>
          </w:p>
          <w:p w14:paraId="43F0B858" w14:textId="77777777" w:rsidR="00547FFC" w:rsidRDefault="00547FFC" w:rsidP="00547FFC">
            <w:pPr>
              <w:rPr>
                <w:bCs/>
                <w:color w:val="0000FF"/>
              </w:rPr>
            </w:pPr>
            <w:r>
              <w:rPr>
                <w:bCs/>
                <w:color w:val="0000FF"/>
              </w:rPr>
              <w:t xml:space="preserve">The table has been set up to take account of a maximum of five local co-location studies. If less than five sites have been utilised </w:t>
            </w:r>
            <w:r w:rsidRPr="00FB520F">
              <w:rPr>
                <w:bCs/>
                <w:color w:val="0000FF"/>
              </w:rPr>
              <w:t>the relevant boxes can be left blank or a dash added (-)</w:t>
            </w:r>
            <w:r>
              <w:rPr>
                <w:bCs/>
                <w:color w:val="0000FF"/>
              </w:rPr>
              <w:t>. If more than five sites have been utilised, please add any additional columns to the table.</w:t>
            </w:r>
          </w:p>
          <w:p w14:paraId="04DCE3AF" w14:textId="77777777" w:rsidR="00547FFC" w:rsidRPr="00B14B97" w:rsidRDefault="00547FFC" w:rsidP="00547FFC">
            <w:pPr>
              <w:rPr>
                <w:bCs/>
                <w:color w:val="0000FF"/>
              </w:rPr>
            </w:pPr>
            <w:r>
              <w:rPr>
                <w:bCs/>
                <w:color w:val="0000FF"/>
              </w:rPr>
              <w:lastRenderedPageBreak/>
              <w:t>This table should be deleted if a local bias adjustment factor has not been calculated.</w:t>
            </w:r>
          </w:p>
          <w:p w14:paraId="291770A4" w14:textId="77777777" w:rsidR="00547FFC" w:rsidRPr="008603A5" w:rsidRDefault="00547FFC" w:rsidP="00547FFC">
            <w:pPr>
              <w:rPr>
                <w:color w:val="0000FF"/>
                <w:highlight w:val="yellow"/>
              </w:rPr>
            </w:pPr>
            <w:r w:rsidRPr="00B14B97">
              <w:rPr>
                <w:b/>
                <w:bCs/>
                <w:color w:val="0000FF"/>
              </w:rPr>
              <w:t>Delete this box when the document is finished</w:t>
            </w:r>
          </w:p>
        </w:tc>
      </w:tr>
    </w:tbl>
    <w:p w14:paraId="55550C93" w14:textId="77777777" w:rsidR="00547FFC" w:rsidRDefault="00547FFC"/>
    <w:tbl>
      <w:tblPr>
        <w:tblStyle w:val="TableStyle43"/>
        <w:tblW w:w="5000" w:type="pct"/>
        <w:tblLayout w:type="fixed"/>
        <w:tblLook w:val="04A0" w:firstRow="1" w:lastRow="0" w:firstColumn="1" w:lastColumn="0" w:noHBand="0" w:noVBand="1"/>
      </w:tblPr>
      <w:tblGrid>
        <w:gridCol w:w="2427"/>
        <w:gridCol w:w="2427"/>
        <w:gridCol w:w="2427"/>
        <w:gridCol w:w="2427"/>
        <w:gridCol w:w="2426"/>
        <w:gridCol w:w="2426"/>
      </w:tblGrid>
      <w:tr w:rsidR="00ED570F" w:rsidRPr="00ED570F" w14:paraId="189C08A0" w14:textId="77777777" w:rsidTr="000F0E66">
        <w:trPr>
          <w:cnfStyle w:val="100000000000" w:firstRow="1" w:lastRow="0" w:firstColumn="0" w:lastColumn="0" w:oddVBand="0" w:evenVBand="0" w:oddHBand="0" w:evenHBand="0" w:firstRowFirstColumn="0" w:firstRowLastColumn="0" w:lastRowFirstColumn="0" w:lastRowLastColumn="0"/>
          <w:trHeight w:val="180"/>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0332CBD8" w14:textId="77777777" w:rsidR="00ED570F" w:rsidRPr="00C514F8" w:rsidRDefault="00ED570F" w:rsidP="007A55C7">
            <w:pPr>
              <w:spacing w:before="120" w:line="240" w:lineRule="auto"/>
              <w:rPr>
                <w:rFonts w:cs="Arial"/>
                <w:color w:val="auto"/>
                <w:sz w:val="20"/>
                <w:szCs w:val="20"/>
              </w:rPr>
            </w:pPr>
          </w:p>
        </w:tc>
        <w:tc>
          <w:tcPr>
            <w:tcW w:w="0" w:type="pct"/>
            <w:shd w:val="clear" w:color="auto" w:fill="auto"/>
          </w:tcPr>
          <w:p w14:paraId="4EC2CA46" w14:textId="77777777" w:rsidR="00ED570F" w:rsidRPr="00516CF5" w:rsidRDefault="00ED570F" w:rsidP="007A55C7">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Local Bias Adjustment Input 1</w:t>
            </w:r>
          </w:p>
        </w:tc>
        <w:tc>
          <w:tcPr>
            <w:tcW w:w="0" w:type="pct"/>
            <w:shd w:val="clear" w:color="auto" w:fill="auto"/>
          </w:tcPr>
          <w:p w14:paraId="21D6D11A" w14:textId="77777777" w:rsidR="00ED570F" w:rsidRPr="00516CF5" w:rsidRDefault="00ED570F" w:rsidP="007A55C7">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2</w:t>
            </w:r>
          </w:p>
        </w:tc>
        <w:tc>
          <w:tcPr>
            <w:tcW w:w="0" w:type="pct"/>
            <w:shd w:val="clear" w:color="auto" w:fill="auto"/>
          </w:tcPr>
          <w:p w14:paraId="49208B9E" w14:textId="77777777" w:rsidR="00ED570F" w:rsidRPr="00516CF5" w:rsidRDefault="00ED570F" w:rsidP="007A55C7">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3</w:t>
            </w:r>
          </w:p>
        </w:tc>
        <w:tc>
          <w:tcPr>
            <w:tcW w:w="0" w:type="pct"/>
            <w:shd w:val="clear" w:color="auto" w:fill="auto"/>
          </w:tcPr>
          <w:p w14:paraId="0098F695" w14:textId="77777777" w:rsidR="00ED570F" w:rsidRPr="00516CF5" w:rsidRDefault="00ED570F" w:rsidP="007A55C7">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4</w:t>
            </w:r>
          </w:p>
        </w:tc>
        <w:tc>
          <w:tcPr>
            <w:tcW w:w="0" w:type="pct"/>
            <w:shd w:val="clear" w:color="auto" w:fill="auto"/>
          </w:tcPr>
          <w:p w14:paraId="07385EDD" w14:textId="77777777" w:rsidR="00ED570F" w:rsidRPr="00516CF5" w:rsidRDefault="00ED570F" w:rsidP="007A55C7">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Local Bias Adjustment Input 5</w:t>
            </w:r>
          </w:p>
        </w:tc>
      </w:tr>
      <w:tr w:rsidR="00ED570F" w:rsidRPr="00ED570F" w14:paraId="240F08EA"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350393EA" w14:textId="77777777" w:rsidR="00ED570F" w:rsidRPr="00516CF5" w:rsidRDefault="00ED570F" w:rsidP="007A55C7">
            <w:pPr>
              <w:spacing w:before="0" w:after="0" w:line="240" w:lineRule="auto"/>
              <w:rPr>
                <w:rFonts w:cs="Arial"/>
                <w:b/>
                <w:sz w:val="20"/>
                <w:szCs w:val="20"/>
              </w:rPr>
            </w:pPr>
            <w:r w:rsidRPr="00516CF5">
              <w:rPr>
                <w:rFonts w:cs="Arial"/>
                <w:b/>
                <w:sz w:val="20"/>
                <w:szCs w:val="20"/>
              </w:rPr>
              <w:t>Periods used to calculate bias</w:t>
            </w:r>
          </w:p>
        </w:tc>
        <w:tc>
          <w:tcPr>
            <w:tcW w:w="0" w:type="pct"/>
          </w:tcPr>
          <w:p w14:paraId="654E5986" w14:textId="243E30AA"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12</w:t>
            </w:r>
            <w:r>
              <w:rPr>
                <w:rFonts w:cs="Arial"/>
                <w:color w:val="FF0000"/>
                <w:sz w:val="20"/>
                <w:szCs w:val="20"/>
              </w:rPr>
              <w:t>&gt;</w:t>
            </w:r>
          </w:p>
        </w:tc>
        <w:tc>
          <w:tcPr>
            <w:tcW w:w="0" w:type="pct"/>
          </w:tcPr>
          <w:p w14:paraId="09CD6640"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27D86B16"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490E98F"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65CE020"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315FFD18"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6FD5B1F3" w14:textId="77777777" w:rsidR="00ED570F" w:rsidRPr="00516CF5" w:rsidRDefault="00ED570F" w:rsidP="007A55C7">
            <w:pPr>
              <w:spacing w:before="0" w:after="0" w:line="240" w:lineRule="auto"/>
              <w:rPr>
                <w:rFonts w:cs="Arial"/>
                <w:b/>
                <w:sz w:val="20"/>
                <w:szCs w:val="20"/>
              </w:rPr>
            </w:pPr>
            <w:r w:rsidRPr="00516CF5">
              <w:rPr>
                <w:rFonts w:cs="Arial"/>
                <w:b/>
                <w:sz w:val="20"/>
                <w:szCs w:val="20"/>
              </w:rPr>
              <w:t>Bias Factor A</w:t>
            </w:r>
          </w:p>
        </w:tc>
        <w:tc>
          <w:tcPr>
            <w:tcW w:w="0" w:type="pct"/>
          </w:tcPr>
          <w:p w14:paraId="7418B946" w14:textId="10DEF872"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1.13 (1.06 – 1.21)</w:t>
            </w:r>
            <w:r>
              <w:rPr>
                <w:rFonts w:cs="Arial"/>
                <w:color w:val="FF0000"/>
                <w:sz w:val="20"/>
                <w:szCs w:val="20"/>
              </w:rPr>
              <w:t xml:space="preserve"> &gt;</w:t>
            </w:r>
          </w:p>
        </w:tc>
        <w:tc>
          <w:tcPr>
            <w:tcW w:w="0" w:type="pct"/>
          </w:tcPr>
          <w:p w14:paraId="7388B853"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5F1438C5"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25D2B7B5"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FDE61F0"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69CED45C"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4A7D5171" w14:textId="77777777" w:rsidR="00ED570F" w:rsidRPr="00516CF5" w:rsidRDefault="00ED570F" w:rsidP="007A55C7">
            <w:pPr>
              <w:spacing w:before="0" w:after="0" w:line="240" w:lineRule="auto"/>
              <w:rPr>
                <w:rFonts w:cs="Arial"/>
                <w:b/>
                <w:sz w:val="20"/>
                <w:szCs w:val="20"/>
              </w:rPr>
            </w:pPr>
            <w:r w:rsidRPr="00516CF5">
              <w:rPr>
                <w:rFonts w:cs="Arial"/>
                <w:b/>
                <w:sz w:val="20"/>
                <w:szCs w:val="20"/>
              </w:rPr>
              <w:t>Bias Factor B</w:t>
            </w:r>
          </w:p>
        </w:tc>
        <w:tc>
          <w:tcPr>
            <w:tcW w:w="0" w:type="pct"/>
          </w:tcPr>
          <w:p w14:paraId="44AA4015" w14:textId="59768FBB"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-12% (-17% - -6%)</w:t>
            </w:r>
            <w:r>
              <w:rPr>
                <w:rFonts w:cs="Arial"/>
                <w:color w:val="FF0000"/>
                <w:sz w:val="20"/>
                <w:szCs w:val="20"/>
              </w:rPr>
              <w:t>&gt;</w:t>
            </w:r>
          </w:p>
        </w:tc>
        <w:tc>
          <w:tcPr>
            <w:tcW w:w="0" w:type="pct"/>
          </w:tcPr>
          <w:p w14:paraId="52692BE9"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27C67205"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31104A2"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EEB7406"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01DCAF4F"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3EB5B785" w14:textId="77777777" w:rsidR="00ED570F" w:rsidRPr="00516CF5" w:rsidRDefault="00ED570F" w:rsidP="007A55C7">
            <w:pPr>
              <w:spacing w:before="0" w:after="0" w:line="240" w:lineRule="auto"/>
              <w:rPr>
                <w:rFonts w:cs="Arial"/>
                <w:b/>
                <w:sz w:val="20"/>
                <w:szCs w:val="20"/>
              </w:rPr>
            </w:pPr>
            <w:r w:rsidRPr="00516CF5">
              <w:rPr>
                <w:rFonts w:cs="Arial"/>
                <w:b/>
                <w:sz w:val="20"/>
                <w:szCs w:val="20"/>
              </w:rPr>
              <w:t>Diffusion Tube Mean (µg/m</w:t>
            </w:r>
            <w:r w:rsidRPr="00516CF5">
              <w:rPr>
                <w:rFonts w:cs="Arial"/>
                <w:b/>
                <w:sz w:val="20"/>
                <w:szCs w:val="20"/>
                <w:vertAlign w:val="superscript"/>
              </w:rPr>
              <w:t>3</w:t>
            </w:r>
            <w:r w:rsidRPr="00516CF5">
              <w:rPr>
                <w:rFonts w:cs="Arial"/>
                <w:b/>
                <w:sz w:val="20"/>
                <w:szCs w:val="20"/>
              </w:rPr>
              <w:t>)</w:t>
            </w:r>
          </w:p>
        </w:tc>
        <w:tc>
          <w:tcPr>
            <w:tcW w:w="0" w:type="pct"/>
          </w:tcPr>
          <w:p w14:paraId="5C4E4AF2" w14:textId="08401C67"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30.9</w:t>
            </w:r>
            <w:r>
              <w:rPr>
                <w:rFonts w:cs="Arial"/>
                <w:color w:val="FF0000"/>
                <w:sz w:val="20"/>
                <w:szCs w:val="20"/>
              </w:rPr>
              <w:t>&gt;</w:t>
            </w:r>
          </w:p>
        </w:tc>
        <w:tc>
          <w:tcPr>
            <w:tcW w:w="0" w:type="pct"/>
          </w:tcPr>
          <w:p w14:paraId="429E19C1"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64ED3E9"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59246078"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6395B8BA"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77520B87"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0A3E2738" w14:textId="77777777" w:rsidR="00ED570F" w:rsidRPr="00516CF5" w:rsidRDefault="00ED570F" w:rsidP="007A55C7">
            <w:pPr>
              <w:spacing w:before="0" w:after="0" w:line="240" w:lineRule="auto"/>
              <w:rPr>
                <w:rFonts w:cs="Arial"/>
                <w:b/>
                <w:sz w:val="20"/>
                <w:szCs w:val="20"/>
              </w:rPr>
            </w:pPr>
            <w:r w:rsidRPr="00516CF5">
              <w:rPr>
                <w:rFonts w:cs="Arial"/>
                <w:b/>
                <w:sz w:val="20"/>
                <w:szCs w:val="20"/>
              </w:rPr>
              <w:t>Mean CV (Precision)</w:t>
            </w:r>
          </w:p>
        </w:tc>
        <w:tc>
          <w:tcPr>
            <w:tcW w:w="0" w:type="pct"/>
          </w:tcPr>
          <w:p w14:paraId="0D7347B2" w14:textId="74A55C96"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0.0%</w:t>
            </w:r>
            <w:r>
              <w:rPr>
                <w:rFonts w:cs="Arial"/>
                <w:color w:val="FF0000"/>
                <w:sz w:val="20"/>
                <w:szCs w:val="20"/>
              </w:rPr>
              <w:t>&gt;</w:t>
            </w:r>
          </w:p>
        </w:tc>
        <w:tc>
          <w:tcPr>
            <w:tcW w:w="0" w:type="pct"/>
          </w:tcPr>
          <w:p w14:paraId="1A92328D"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5AA0CF8"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7C08211"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F4A7AB3"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4410029A"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21912677" w14:textId="77777777" w:rsidR="00ED570F" w:rsidRPr="00516CF5" w:rsidRDefault="00ED570F" w:rsidP="007A55C7">
            <w:pPr>
              <w:spacing w:before="0" w:after="0" w:line="240" w:lineRule="auto"/>
              <w:rPr>
                <w:rFonts w:cs="Arial"/>
                <w:b/>
                <w:sz w:val="20"/>
                <w:szCs w:val="20"/>
              </w:rPr>
            </w:pPr>
            <w:r w:rsidRPr="00516CF5">
              <w:rPr>
                <w:rFonts w:cs="Arial"/>
                <w:b/>
                <w:sz w:val="20"/>
                <w:szCs w:val="20"/>
              </w:rPr>
              <w:t>Automatic Mean (µg/m</w:t>
            </w:r>
            <w:r w:rsidRPr="00516CF5">
              <w:rPr>
                <w:rFonts w:cs="Arial"/>
                <w:b/>
                <w:sz w:val="20"/>
                <w:szCs w:val="20"/>
                <w:vertAlign w:val="superscript"/>
              </w:rPr>
              <w:t>3</w:t>
            </w:r>
            <w:r w:rsidRPr="00516CF5">
              <w:rPr>
                <w:rFonts w:cs="Arial"/>
                <w:b/>
                <w:sz w:val="20"/>
                <w:szCs w:val="20"/>
              </w:rPr>
              <w:t>)</w:t>
            </w:r>
          </w:p>
        </w:tc>
        <w:tc>
          <w:tcPr>
            <w:tcW w:w="0" w:type="pct"/>
          </w:tcPr>
          <w:p w14:paraId="587D76C6" w14:textId="61F024D1"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35.0</w:t>
            </w:r>
            <w:r>
              <w:rPr>
                <w:rFonts w:cs="Arial"/>
                <w:color w:val="FF0000"/>
                <w:sz w:val="20"/>
                <w:szCs w:val="20"/>
              </w:rPr>
              <w:t>&gt;</w:t>
            </w:r>
          </w:p>
        </w:tc>
        <w:tc>
          <w:tcPr>
            <w:tcW w:w="0" w:type="pct"/>
          </w:tcPr>
          <w:p w14:paraId="60427813"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1054B30"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3226BEB"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A92FD67"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26D50FBA"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3540B1E7" w14:textId="77777777" w:rsidR="00ED570F" w:rsidRPr="00516CF5" w:rsidRDefault="00ED570F" w:rsidP="007A55C7">
            <w:pPr>
              <w:spacing w:before="0" w:after="0" w:line="240" w:lineRule="auto"/>
              <w:rPr>
                <w:rFonts w:cs="Arial"/>
                <w:b/>
                <w:sz w:val="20"/>
                <w:szCs w:val="20"/>
              </w:rPr>
            </w:pPr>
            <w:r w:rsidRPr="00516CF5">
              <w:rPr>
                <w:rFonts w:cs="Arial"/>
                <w:b/>
                <w:sz w:val="20"/>
                <w:szCs w:val="20"/>
              </w:rPr>
              <w:t>Data Capture</w:t>
            </w:r>
          </w:p>
        </w:tc>
        <w:tc>
          <w:tcPr>
            <w:tcW w:w="0" w:type="pct"/>
          </w:tcPr>
          <w:p w14:paraId="0DF5AA3C" w14:textId="0CA89FEB"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100%</w:t>
            </w:r>
            <w:r>
              <w:rPr>
                <w:rFonts w:cs="Arial"/>
                <w:color w:val="FF0000"/>
                <w:sz w:val="20"/>
                <w:szCs w:val="20"/>
              </w:rPr>
              <w:t>&gt;</w:t>
            </w:r>
          </w:p>
        </w:tc>
        <w:tc>
          <w:tcPr>
            <w:tcW w:w="0" w:type="pct"/>
          </w:tcPr>
          <w:p w14:paraId="249085EF"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576ED5E6"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5210BB9C"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66FA2E74"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5B2FF6AB"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56C92883" w14:textId="77777777" w:rsidR="00ED570F" w:rsidRPr="00516CF5" w:rsidRDefault="00ED570F" w:rsidP="007A55C7">
            <w:pPr>
              <w:spacing w:before="0" w:after="0" w:line="240" w:lineRule="auto"/>
              <w:rPr>
                <w:rFonts w:cs="Arial"/>
                <w:b/>
                <w:sz w:val="20"/>
                <w:szCs w:val="20"/>
              </w:rPr>
            </w:pPr>
            <w:r w:rsidRPr="00516CF5">
              <w:rPr>
                <w:rFonts w:cs="Arial"/>
                <w:b/>
                <w:sz w:val="20"/>
                <w:szCs w:val="20"/>
              </w:rPr>
              <w:t>Adjusted Tube Mean (µg/m</w:t>
            </w:r>
            <w:r w:rsidRPr="00516CF5">
              <w:rPr>
                <w:rFonts w:cs="Arial"/>
                <w:b/>
                <w:sz w:val="20"/>
                <w:szCs w:val="20"/>
                <w:vertAlign w:val="superscript"/>
              </w:rPr>
              <w:t>3</w:t>
            </w:r>
            <w:r w:rsidRPr="00516CF5">
              <w:rPr>
                <w:rFonts w:cs="Arial"/>
                <w:b/>
                <w:sz w:val="20"/>
                <w:szCs w:val="20"/>
              </w:rPr>
              <w:t>)</w:t>
            </w:r>
          </w:p>
        </w:tc>
        <w:tc>
          <w:tcPr>
            <w:tcW w:w="0" w:type="pct"/>
          </w:tcPr>
          <w:p w14:paraId="7E24108A" w14:textId="5FABEB08"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35 (33 – 37)</w:t>
            </w:r>
            <w:r>
              <w:rPr>
                <w:rFonts w:cs="Arial"/>
                <w:color w:val="FF0000"/>
                <w:sz w:val="20"/>
                <w:szCs w:val="20"/>
              </w:rPr>
              <w:t xml:space="preserve"> &gt;</w:t>
            </w:r>
          </w:p>
        </w:tc>
        <w:tc>
          <w:tcPr>
            <w:tcW w:w="0" w:type="pct"/>
          </w:tcPr>
          <w:p w14:paraId="489B6E00"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DD7D72F"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2C66F01B"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41600F9"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5A16F063" w14:textId="77777777" w:rsidR="00D3287B" w:rsidRDefault="00D3287B" w:rsidP="00C514F8">
      <w:pPr>
        <w:spacing w:line="240" w:lineRule="auto"/>
      </w:pPr>
      <w:r>
        <w:t>Notes:</w:t>
      </w:r>
    </w:p>
    <w:p w14:paraId="3D10DFE1" w14:textId="37C059BE" w:rsidR="00D3287B" w:rsidRDefault="00D3287B" w:rsidP="00C514F8">
      <w:pPr>
        <w:spacing w:line="240" w:lineRule="auto"/>
      </w:pPr>
      <w:r>
        <w:t xml:space="preserve">A single local bias adjustment factor has been used to bias adjust the </w:t>
      </w:r>
      <w:r w:rsidR="00FE6382">
        <w:t>202</w:t>
      </w:r>
      <w:r w:rsidR="00F701DF">
        <w:t>4</w:t>
      </w:r>
      <w:r w:rsidR="00FE6382">
        <w:t xml:space="preserve"> </w:t>
      </w:r>
      <w:r>
        <w:t>diffusion tube results.</w:t>
      </w:r>
    </w:p>
    <w:p w14:paraId="4B699361" w14:textId="77777777" w:rsidR="00D3287B" w:rsidRPr="00C514F8" w:rsidRDefault="00D3287B" w:rsidP="00C514F8">
      <w:pPr>
        <w:spacing w:line="240" w:lineRule="auto"/>
        <w:rPr>
          <w:color w:val="FF0000"/>
        </w:rPr>
      </w:pPr>
      <w:r w:rsidRPr="00C514F8">
        <w:rPr>
          <w:color w:val="FF0000"/>
        </w:rPr>
        <w:t>Or:</w:t>
      </w:r>
    </w:p>
    <w:p w14:paraId="5870DAD3" w14:textId="693FA610" w:rsidR="00D3287B" w:rsidRDefault="00D3287B" w:rsidP="000F0E66">
      <w:pPr>
        <w:spacing w:line="240" w:lineRule="auto"/>
      </w:pPr>
      <w:r>
        <w:t xml:space="preserve">A combined local bias adjustment factor of </w:t>
      </w:r>
      <w:r w:rsidRPr="00516CF5">
        <w:rPr>
          <w:color w:val="FF0000"/>
        </w:rPr>
        <w:t xml:space="preserve">&lt;enter combined factor&gt; </w:t>
      </w:r>
      <w:r>
        <w:t xml:space="preserve">has been used to bias adjust the </w:t>
      </w:r>
      <w:r w:rsidR="00FE6382">
        <w:t>202</w:t>
      </w:r>
      <w:r w:rsidR="00F701DF">
        <w:t>4</w:t>
      </w:r>
      <w:r w:rsidR="00FE6382">
        <w:t xml:space="preserve"> </w:t>
      </w:r>
      <w:r>
        <w:t>diffusion tube results.</w:t>
      </w:r>
      <w:r>
        <w:br w:type="page"/>
      </w:r>
    </w:p>
    <w:p w14:paraId="7C87BF3E" w14:textId="77777777" w:rsidR="00D3287B" w:rsidRDefault="00D3287B" w:rsidP="00D3287B">
      <w:pPr>
        <w:pStyle w:val="Caption"/>
      </w:pPr>
      <w:bookmarkStart w:id="115" w:name="_Ref68010590"/>
      <w:bookmarkStart w:id="116" w:name="_Toc191473726"/>
      <w:r>
        <w:lastRenderedPageBreak/>
        <w:t>Table C.</w:t>
      </w:r>
      <w:fldSimple w:instr=" SEQ Table_C \* ARABIC ">
        <w:r w:rsidR="005B2540">
          <w:rPr>
            <w:noProof/>
          </w:rPr>
          <w:t>4</w:t>
        </w:r>
      </w:fldSimple>
      <w:bookmarkEnd w:id="115"/>
      <w:r>
        <w:t xml:space="preserve"> – NO</w:t>
      </w:r>
      <w:r w:rsidRPr="00234CA0">
        <w:rPr>
          <w:vertAlign w:val="subscript"/>
        </w:rPr>
        <w:t>2</w:t>
      </w:r>
      <w:r>
        <w:t xml:space="preserve"> Fall off With Distance Calculations (concentrations presented in </w:t>
      </w:r>
      <w:r>
        <w:rPr>
          <w:rFonts w:cs="Arial"/>
        </w:rPr>
        <w:t>µ</w:t>
      </w:r>
      <w:r>
        <w:t>g/m</w:t>
      </w:r>
      <w:r>
        <w:rPr>
          <w:vertAlign w:val="superscript"/>
        </w:rPr>
        <w:t>3</w:t>
      </w:r>
      <w:r>
        <w:t>)</w:t>
      </w:r>
      <w:bookmarkEnd w:id="116"/>
    </w:p>
    <w:tbl>
      <w:tblPr>
        <w:tblpPr w:leftFromText="180" w:rightFromText="180" w:vertAnchor="text" w:horzAnchor="margin" w:tblpY="254"/>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547FFC" w:rsidRPr="008603A5" w14:paraId="6CE01A72" w14:textId="77777777" w:rsidTr="000F0E66">
        <w:trPr>
          <w:trHeight w:val="6070"/>
        </w:trPr>
        <w:tc>
          <w:tcPr>
            <w:tcW w:w="5000" w:type="pct"/>
            <w:shd w:val="clear" w:color="auto" w:fill="DAEEF3"/>
          </w:tcPr>
          <w:p w14:paraId="1C7E2679" w14:textId="77777777" w:rsidR="00547FFC" w:rsidRPr="008603A5" w:rsidRDefault="00547FFC" w:rsidP="00547FFC">
            <w:pPr>
              <w:pStyle w:val="Style1"/>
              <w:rPr>
                <w:b/>
                <w:color w:val="0000FF"/>
              </w:rPr>
            </w:pPr>
            <w:r w:rsidRPr="008603A5">
              <w:rPr>
                <w:b/>
                <w:color w:val="0000FF"/>
              </w:rPr>
              <w:t>INSTRUCTIONS</w:t>
            </w:r>
          </w:p>
          <w:p w14:paraId="2E96B6B1" w14:textId="77777777" w:rsidR="00547FFC" w:rsidRPr="00E3663B" w:rsidRDefault="00547FFC" w:rsidP="00547FFC">
            <w:pPr>
              <w:rPr>
                <w:color w:val="0000FF"/>
              </w:rPr>
            </w:pPr>
            <w:r w:rsidRPr="00E3663B">
              <w:rPr>
                <w:color w:val="0000FF"/>
              </w:rPr>
              <w:t xml:space="preserve">Both automatic and non-automatic </w:t>
            </w:r>
            <w:r>
              <w:rPr>
                <w:color w:val="0000FF"/>
              </w:rPr>
              <w:t>distance corrected</w:t>
            </w:r>
            <w:r w:rsidRPr="00E3663B">
              <w:rPr>
                <w:color w:val="0000FF"/>
              </w:rPr>
              <w:t xml:space="preserve"> results </w:t>
            </w:r>
            <w:r>
              <w:rPr>
                <w:color w:val="0000FF"/>
              </w:rPr>
              <w:t>can</w:t>
            </w:r>
            <w:r w:rsidRPr="00E3663B">
              <w:rPr>
                <w:color w:val="0000FF"/>
              </w:rPr>
              <w:t xml:space="preserve"> be included within</w:t>
            </w:r>
            <w:r>
              <w:rPr>
                <w:color w:val="0000FF"/>
              </w:rPr>
              <w:t xml:space="preserve"> </w:t>
            </w:r>
            <w:r>
              <w:rPr>
                <w:color w:val="0000FF"/>
              </w:rPr>
              <w:fldChar w:fldCharType="begin"/>
            </w:r>
            <w:r>
              <w:rPr>
                <w:color w:val="0000FF"/>
              </w:rPr>
              <w:instrText xml:space="preserve"> REF _Ref68010590 \h  \* MERGEFORMAT </w:instrText>
            </w:r>
            <w:r>
              <w:rPr>
                <w:color w:val="0000FF"/>
              </w:rPr>
            </w:r>
            <w:r>
              <w:rPr>
                <w:color w:val="0000FF"/>
              </w:rPr>
              <w:fldChar w:fldCharType="separate"/>
            </w:r>
            <w:r w:rsidRPr="005B2540">
              <w:rPr>
                <w:color w:val="0000FF"/>
              </w:rPr>
              <w:t>Table C.4</w:t>
            </w:r>
            <w:r>
              <w:rPr>
                <w:color w:val="0000FF"/>
              </w:rPr>
              <w:fldChar w:fldCharType="end"/>
            </w:r>
            <w:r w:rsidRPr="00E3663B">
              <w:rPr>
                <w:color w:val="0000FF"/>
              </w:rPr>
              <w:t>.</w:t>
            </w:r>
          </w:p>
          <w:p w14:paraId="66EB80C3" w14:textId="49D29E0F" w:rsidR="00547FFC" w:rsidRDefault="00547FFC" w:rsidP="00547FFC">
            <w:pPr>
              <w:rPr>
                <w:color w:val="0000FF"/>
              </w:rPr>
            </w:pPr>
            <w:r>
              <w:rPr>
                <w:color w:val="0000FF"/>
              </w:rPr>
              <w:t>For distance correction of NO</w:t>
            </w:r>
            <w:r w:rsidRPr="00234CA0">
              <w:rPr>
                <w:color w:val="0000FF"/>
                <w:vertAlign w:val="subscript"/>
              </w:rPr>
              <w:t>2</w:t>
            </w:r>
            <w:r>
              <w:rPr>
                <w:color w:val="0000FF"/>
              </w:rPr>
              <w:t xml:space="preserve"> </w:t>
            </w:r>
            <w:r w:rsidRPr="003618E6">
              <w:rPr>
                <w:color w:val="0000FF"/>
              </w:rPr>
              <w:t xml:space="preserve">monitoring the </w:t>
            </w:r>
            <w:hyperlink r:id="rId57" w:history="1">
              <w:r w:rsidRPr="005D69AE">
                <w:rPr>
                  <w:rStyle w:val="Hyperlink"/>
                  <w:color w:val="00009E"/>
                </w:rPr>
                <w:t>NO</w:t>
              </w:r>
              <w:r w:rsidRPr="005F0404">
                <w:rPr>
                  <w:rStyle w:val="Hyperlink"/>
                  <w:color w:val="00009E"/>
                  <w:vertAlign w:val="subscript"/>
                </w:rPr>
                <w:t>2</w:t>
              </w:r>
              <w:r w:rsidRPr="005D69AE">
                <w:rPr>
                  <w:rStyle w:val="Hyperlink"/>
                  <w:color w:val="00009E"/>
                </w:rPr>
                <w:t xml:space="preserve"> Fall-Off with Distance Calculator</w:t>
              </w:r>
            </w:hyperlink>
            <w:r w:rsidRPr="003618E6">
              <w:rPr>
                <w:color w:val="0000FF"/>
              </w:rPr>
              <w:t xml:space="preserve"> or the </w:t>
            </w:r>
            <w:hyperlink r:id="rId58" w:history="1">
              <w:r w:rsidRPr="005D69AE">
                <w:rPr>
                  <w:rStyle w:val="Hyperlink"/>
                  <w:color w:val="00009E"/>
                </w:rPr>
                <w:t>Diffusion Tube Data Processing Tool</w:t>
              </w:r>
            </w:hyperlink>
            <w:r>
              <w:rPr>
                <w:color w:val="0000FF"/>
              </w:rPr>
              <w:t xml:space="preserve"> can be used to complete the calculations. Either tool</w:t>
            </w:r>
            <w:r w:rsidRPr="0080530F">
              <w:rPr>
                <w:color w:val="0000FF"/>
              </w:rPr>
              <w:t xml:space="preserve"> should be used to ensure the correct methodology for NO</w:t>
            </w:r>
            <w:r w:rsidRPr="00234CA0">
              <w:rPr>
                <w:color w:val="0000FF"/>
                <w:vertAlign w:val="subscript"/>
              </w:rPr>
              <w:t>2</w:t>
            </w:r>
            <w:r w:rsidRPr="0080530F">
              <w:rPr>
                <w:color w:val="0000FF"/>
              </w:rPr>
              <w:t xml:space="preserve"> concentration fall off</w:t>
            </w:r>
            <w:r>
              <w:rPr>
                <w:color w:val="0000FF"/>
              </w:rPr>
              <w:t xml:space="preserve"> is utilised. </w:t>
            </w:r>
            <w:r>
              <w:rPr>
                <w:color w:val="0000FF"/>
              </w:rPr>
              <w:fldChar w:fldCharType="begin"/>
            </w:r>
            <w:r>
              <w:rPr>
                <w:color w:val="0000FF"/>
              </w:rPr>
              <w:instrText xml:space="preserve"> REF _Ref68010590 \h  \* MERGEFORMAT </w:instrText>
            </w:r>
            <w:r>
              <w:rPr>
                <w:color w:val="0000FF"/>
              </w:rPr>
            </w:r>
            <w:r>
              <w:rPr>
                <w:color w:val="0000FF"/>
              </w:rPr>
              <w:fldChar w:fldCharType="separate"/>
            </w:r>
            <w:r w:rsidRPr="005B2540">
              <w:rPr>
                <w:color w:val="0000FF"/>
              </w:rPr>
              <w:t>Table C.4</w:t>
            </w:r>
            <w:r>
              <w:rPr>
                <w:color w:val="0000FF"/>
              </w:rPr>
              <w:fldChar w:fldCharType="end"/>
            </w:r>
            <w:r>
              <w:rPr>
                <w:color w:val="0000FF"/>
              </w:rPr>
              <w:t xml:space="preserve"> has the same structure as the output tabs as follows, therefore the required data can easily be copied:</w:t>
            </w:r>
          </w:p>
          <w:p w14:paraId="73B79839" w14:textId="77777777" w:rsidR="00547FFC" w:rsidRDefault="00547FFC" w:rsidP="00547FFC">
            <w:pPr>
              <w:pStyle w:val="ListParagraph"/>
              <w:numPr>
                <w:ilvl w:val="0"/>
                <w:numId w:val="34"/>
              </w:numPr>
              <w:spacing w:before="120"/>
              <w:rPr>
                <w:color w:val="0000FF"/>
              </w:rPr>
            </w:pPr>
            <w:r>
              <w:rPr>
                <w:color w:val="0000FF"/>
              </w:rPr>
              <w:t>NO</w:t>
            </w:r>
            <w:r w:rsidRPr="00234CA0">
              <w:rPr>
                <w:color w:val="0000FF"/>
                <w:vertAlign w:val="subscript"/>
              </w:rPr>
              <w:t>2</w:t>
            </w:r>
            <w:r>
              <w:rPr>
                <w:color w:val="0000FF"/>
              </w:rPr>
              <w:t xml:space="preserve"> Fall-Off with Distance Calculator – </w:t>
            </w:r>
            <w:r w:rsidRPr="0080530F">
              <w:rPr>
                <w:b/>
                <w:bCs/>
                <w:color w:val="0000FF"/>
              </w:rPr>
              <w:t xml:space="preserve">Calculator </w:t>
            </w:r>
            <w:r>
              <w:rPr>
                <w:b/>
                <w:bCs/>
                <w:color w:val="0000FF"/>
              </w:rPr>
              <w:t>–</w:t>
            </w:r>
            <w:r w:rsidRPr="0080530F">
              <w:rPr>
                <w:b/>
                <w:bCs/>
                <w:color w:val="0000FF"/>
              </w:rPr>
              <w:t xml:space="preserve"> Multiple Tubes</w:t>
            </w:r>
          </w:p>
          <w:p w14:paraId="6557A550" w14:textId="77777777" w:rsidR="00547FFC" w:rsidRPr="0080530F" w:rsidRDefault="00547FFC" w:rsidP="00547FFC">
            <w:pPr>
              <w:pStyle w:val="ListParagraph"/>
              <w:numPr>
                <w:ilvl w:val="0"/>
                <w:numId w:val="34"/>
              </w:numPr>
              <w:spacing w:before="120"/>
              <w:rPr>
                <w:color w:val="0000FF"/>
              </w:rPr>
            </w:pPr>
            <w:r>
              <w:rPr>
                <w:color w:val="0000FF"/>
              </w:rPr>
              <w:t xml:space="preserve">Diffusion Tube Data Processing Tool – </w:t>
            </w:r>
            <w:r w:rsidRPr="0080530F">
              <w:rPr>
                <w:b/>
                <w:bCs/>
                <w:color w:val="0000FF"/>
              </w:rPr>
              <w:t xml:space="preserve">Step 4 </w:t>
            </w:r>
            <w:r>
              <w:rPr>
                <w:b/>
                <w:bCs/>
                <w:color w:val="0000FF"/>
              </w:rPr>
              <w:t>–</w:t>
            </w:r>
            <w:r w:rsidRPr="0080530F">
              <w:rPr>
                <w:b/>
                <w:bCs/>
                <w:color w:val="0000FF"/>
              </w:rPr>
              <w:t xml:space="preserve"> Fall off with Distance</w:t>
            </w:r>
          </w:p>
          <w:p w14:paraId="6E6DC966" w14:textId="77777777" w:rsidR="00547FFC" w:rsidRDefault="00547FFC" w:rsidP="00547FFC">
            <w:pPr>
              <w:rPr>
                <w:color w:val="0000FF"/>
              </w:rPr>
            </w:pPr>
            <w:r>
              <w:rPr>
                <w:color w:val="0000FF"/>
              </w:rPr>
              <w:t>The Limitations / Important Notes tab within the calculator should be referred to ensure only relevant sites are included within the calculator. Please ensure the correct distances are utilised within the calculator:</w:t>
            </w:r>
          </w:p>
          <w:p w14:paraId="04D43802" w14:textId="77777777" w:rsidR="00547FFC" w:rsidRDefault="00547FFC" w:rsidP="00547FFC">
            <w:pPr>
              <w:rPr>
                <w:bCs/>
                <w:color w:val="0000FF"/>
              </w:rPr>
            </w:pPr>
            <w:r>
              <w:rPr>
                <w:bCs/>
                <w:color w:val="0000FF"/>
              </w:rPr>
              <w:t>Any comments output from the calculator should be added within the Comments column.</w:t>
            </w:r>
          </w:p>
          <w:p w14:paraId="5C755235" w14:textId="77777777" w:rsidR="00547FFC" w:rsidRPr="00B14B97" w:rsidRDefault="00547FFC" w:rsidP="00547FFC">
            <w:pPr>
              <w:rPr>
                <w:bCs/>
                <w:color w:val="0000FF"/>
              </w:rPr>
            </w:pPr>
            <w:r>
              <w:rPr>
                <w:bCs/>
                <w:color w:val="0000FF"/>
              </w:rPr>
              <w:t>This table should be deleted if distance correction has not been completed at any site.</w:t>
            </w:r>
          </w:p>
          <w:p w14:paraId="1BDF9EE9" w14:textId="77777777" w:rsidR="00547FFC" w:rsidRPr="008603A5" w:rsidRDefault="00547FFC" w:rsidP="00547FFC">
            <w:pPr>
              <w:rPr>
                <w:color w:val="0000FF"/>
                <w:highlight w:val="yellow"/>
              </w:rPr>
            </w:pPr>
            <w:r w:rsidRPr="00B14B97">
              <w:rPr>
                <w:b/>
                <w:bCs/>
                <w:color w:val="0000FF"/>
              </w:rPr>
              <w:t>Delete this box when the document is finished</w:t>
            </w:r>
          </w:p>
        </w:tc>
      </w:tr>
    </w:tbl>
    <w:p w14:paraId="65FB21F6" w14:textId="77777777" w:rsidR="00547FFC" w:rsidRDefault="00547FFC"/>
    <w:tbl>
      <w:tblPr>
        <w:tblStyle w:val="TableStyle44"/>
        <w:tblW w:w="5000" w:type="pct"/>
        <w:tblLayout w:type="fixed"/>
        <w:tblLook w:val="04A0" w:firstRow="1" w:lastRow="0" w:firstColumn="1" w:lastColumn="0" w:noHBand="0" w:noVBand="1"/>
      </w:tblPr>
      <w:tblGrid>
        <w:gridCol w:w="2080"/>
        <w:gridCol w:w="2080"/>
        <w:gridCol w:w="2080"/>
        <w:gridCol w:w="2080"/>
        <w:gridCol w:w="2080"/>
        <w:gridCol w:w="2080"/>
        <w:gridCol w:w="2080"/>
      </w:tblGrid>
      <w:tr w:rsidR="00D3287B" w:rsidRPr="00D3287B" w14:paraId="390E6A23" w14:textId="77777777" w:rsidTr="000F0E66">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0DA8E0B9" w14:textId="77777777" w:rsidR="00D3287B" w:rsidRPr="00516CF5" w:rsidRDefault="00D3287B" w:rsidP="000F0E66">
            <w:pPr>
              <w:spacing w:before="0" w:after="0" w:line="240" w:lineRule="auto"/>
              <w:rPr>
                <w:rFonts w:cs="Arial"/>
                <w:color w:val="auto"/>
                <w:sz w:val="20"/>
                <w:szCs w:val="20"/>
              </w:rPr>
            </w:pPr>
            <w:r w:rsidRPr="00516CF5">
              <w:rPr>
                <w:rFonts w:cs="Arial"/>
                <w:color w:val="auto"/>
                <w:sz w:val="20"/>
                <w:szCs w:val="20"/>
              </w:rPr>
              <w:t>Site ID</w:t>
            </w:r>
          </w:p>
        </w:tc>
        <w:tc>
          <w:tcPr>
            <w:tcW w:w="0" w:type="pct"/>
            <w:shd w:val="clear" w:color="auto" w:fill="auto"/>
          </w:tcPr>
          <w:p w14:paraId="22C1C737" w14:textId="77777777" w:rsidR="00D3287B" w:rsidRPr="00516CF5" w:rsidRDefault="00D3287B" w:rsidP="000F0E6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Distance (m): Monitoring Site to Kerb</w:t>
            </w:r>
          </w:p>
        </w:tc>
        <w:tc>
          <w:tcPr>
            <w:tcW w:w="0" w:type="pct"/>
            <w:shd w:val="clear" w:color="auto" w:fill="auto"/>
          </w:tcPr>
          <w:p w14:paraId="7F0450AF" w14:textId="77777777" w:rsidR="00D3287B" w:rsidRPr="00516CF5" w:rsidRDefault="00D3287B" w:rsidP="000F0E6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Distance (m): Receptor to Kerb</w:t>
            </w:r>
          </w:p>
        </w:tc>
        <w:tc>
          <w:tcPr>
            <w:tcW w:w="0" w:type="pct"/>
            <w:shd w:val="clear" w:color="auto" w:fill="auto"/>
          </w:tcPr>
          <w:p w14:paraId="63984342" w14:textId="77777777" w:rsidR="00D3287B" w:rsidRPr="00516CF5" w:rsidRDefault="00D3287B" w:rsidP="000F0E6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Monitored Concentration (Annualised and Bias Adjusted</w:t>
            </w:r>
            <w:r w:rsidR="00467099">
              <w:rPr>
                <w:rFonts w:cs="Arial"/>
                <w:color w:val="auto"/>
                <w:sz w:val="20"/>
                <w:szCs w:val="20"/>
              </w:rPr>
              <w:t>)</w:t>
            </w:r>
          </w:p>
        </w:tc>
        <w:tc>
          <w:tcPr>
            <w:tcW w:w="0" w:type="pct"/>
            <w:shd w:val="clear" w:color="auto" w:fill="auto"/>
          </w:tcPr>
          <w:p w14:paraId="63591437" w14:textId="77777777" w:rsidR="00D3287B" w:rsidRPr="00516CF5" w:rsidRDefault="00D3287B" w:rsidP="000F0E6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Background Concentration</w:t>
            </w:r>
          </w:p>
        </w:tc>
        <w:tc>
          <w:tcPr>
            <w:tcW w:w="0" w:type="pct"/>
            <w:shd w:val="clear" w:color="auto" w:fill="auto"/>
          </w:tcPr>
          <w:p w14:paraId="6B6968A1" w14:textId="77777777" w:rsidR="00D3287B" w:rsidRPr="00516CF5" w:rsidRDefault="00D3287B" w:rsidP="000F0E6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Concentration Predicted at Receptor</w:t>
            </w:r>
          </w:p>
        </w:tc>
        <w:tc>
          <w:tcPr>
            <w:tcW w:w="0" w:type="pct"/>
            <w:shd w:val="clear" w:color="auto" w:fill="auto"/>
          </w:tcPr>
          <w:p w14:paraId="45DFE2D9" w14:textId="77777777" w:rsidR="00D3287B" w:rsidRPr="00516CF5" w:rsidRDefault="00D3287B" w:rsidP="000F0E6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Comments</w:t>
            </w:r>
          </w:p>
        </w:tc>
      </w:tr>
      <w:tr w:rsidR="00D3287B" w:rsidRPr="00D3287B" w14:paraId="1FC1E6CD"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790A893E" w14:textId="620749FD" w:rsidR="00D3287B" w:rsidRPr="00D3287B" w:rsidRDefault="00160482" w:rsidP="00433617">
            <w:pPr>
              <w:spacing w:before="0" w:after="0" w:line="240" w:lineRule="auto"/>
              <w:rPr>
                <w:rFonts w:cs="Arial"/>
                <w:sz w:val="20"/>
                <w:szCs w:val="20"/>
              </w:rPr>
            </w:pPr>
            <w:r>
              <w:rPr>
                <w:rFonts w:cs="Arial"/>
                <w:color w:val="FF0000"/>
                <w:sz w:val="20"/>
                <w:szCs w:val="20"/>
              </w:rPr>
              <w:t>&lt;</w:t>
            </w:r>
            <w:r w:rsidR="00D3287B" w:rsidRPr="00D3287B">
              <w:rPr>
                <w:rFonts w:cs="Arial"/>
                <w:color w:val="FF0000"/>
                <w:sz w:val="20"/>
                <w:szCs w:val="20"/>
              </w:rPr>
              <w:t>DT1</w:t>
            </w:r>
            <w:r>
              <w:rPr>
                <w:rFonts w:cs="Arial"/>
                <w:color w:val="FF0000"/>
                <w:sz w:val="20"/>
                <w:szCs w:val="20"/>
              </w:rPr>
              <w:t>&gt;</w:t>
            </w:r>
          </w:p>
        </w:tc>
        <w:tc>
          <w:tcPr>
            <w:tcW w:w="0" w:type="pct"/>
          </w:tcPr>
          <w:p w14:paraId="24400922"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7AB2FB3"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D51B169"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20FB249"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F374347"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61CF3CE"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3287B" w:rsidRPr="00D3287B" w14:paraId="1CDD8612"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6CC00C74" w14:textId="58995106" w:rsidR="00D3287B" w:rsidRPr="00D3287B" w:rsidRDefault="00160482" w:rsidP="00433617">
            <w:pPr>
              <w:spacing w:before="0" w:after="0" w:line="240" w:lineRule="auto"/>
              <w:rPr>
                <w:rFonts w:cs="Arial"/>
                <w:sz w:val="20"/>
                <w:szCs w:val="20"/>
              </w:rPr>
            </w:pPr>
            <w:r>
              <w:rPr>
                <w:rFonts w:cs="Arial"/>
                <w:color w:val="FF0000"/>
                <w:sz w:val="20"/>
                <w:szCs w:val="20"/>
              </w:rPr>
              <w:lastRenderedPageBreak/>
              <w:t>&lt;</w:t>
            </w:r>
            <w:r w:rsidR="00D3287B" w:rsidRPr="00D3287B">
              <w:rPr>
                <w:rFonts w:cs="Arial"/>
                <w:color w:val="FF0000"/>
                <w:sz w:val="20"/>
                <w:szCs w:val="20"/>
              </w:rPr>
              <w:t>DT2</w:t>
            </w:r>
            <w:r>
              <w:rPr>
                <w:rFonts w:cs="Arial"/>
                <w:color w:val="FF0000"/>
                <w:sz w:val="20"/>
                <w:szCs w:val="20"/>
              </w:rPr>
              <w:t>&gt;</w:t>
            </w:r>
          </w:p>
        </w:tc>
        <w:tc>
          <w:tcPr>
            <w:tcW w:w="0" w:type="pct"/>
          </w:tcPr>
          <w:p w14:paraId="1EAAB102"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5555EBD"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720374E"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9F6591D"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AC5AD0F"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C8D1EA6"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796D2A1E" w14:textId="77777777" w:rsidR="00ED570F" w:rsidRPr="00C514F8" w:rsidRDefault="00ED570F" w:rsidP="00516CF5"/>
    <w:p w14:paraId="6BF5A8F9" w14:textId="77777777" w:rsidR="00C514F8" w:rsidRPr="00516CF5" w:rsidRDefault="00C514F8" w:rsidP="00516CF5">
      <w:pPr>
        <w:sectPr w:rsidR="00C514F8" w:rsidRPr="00516CF5" w:rsidSect="00417A9D">
          <w:pgSz w:w="16838" w:h="11899" w:orient="landscape" w:code="9"/>
          <w:pgMar w:top="1134" w:right="1134" w:bottom="1134" w:left="1134" w:header="340" w:footer="340" w:gutter="0"/>
          <w:cols w:space="708"/>
          <w:titlePg/>
          <w:docGrid w:linePitch="326"/>
        </w:sectPr>
      </w:pPr>
    </w:p>
    <w:p w14:paraId="4A603DD6" w14:textId="77777777" w:rsidR="007E3366" w:rsidRDefault="007E3366" w:rsidP="00CD2C45">
      <w:pPr>
        <w:pStyle w:val="Heading1"/>
        <w:numPr>
          <w:ilvl w:val="0"/>
          <w:numId w:val="0"/>
        </w:numPr>
        <w:ind w:left="432" w:hanging="432"/>
      </w:pPr>
      <w:bookmarkStart w:id="117" w:name="_Toc198307113"/>
      <w:r>
        <w:lastRenderedPageBreak/>
        <w:t>Glossary of Terms</w:t>
      </w:r>
      <w:bookmarkEnd w:id="117"/>
    </w:p>
    <w:p w14:paraId="69310B70" w14:textId="7EB103A3" w:rsidR="007E3366" w:rsidRDefault="00160482" w:rsidP="007E3366">
      <w:pPr>
        <w:rPr>
          <w:color w:val="FF0000"/>
        </w:rPr>
      </w:pPr>
      <w:r>
        <w:rPr>
          <w:color w:val="FF0000"/>
        </w:rPr>
        <w:t>&lt;</w:t>
      </w:r>
      <w:r w:rsidR="007E3366" w:rsidRPr="007E3366">
        <w:rPr>
          <w:color w:val="FF0000"/>
        </w:rPr>
        <w:t>Please add a description of any abbreviation included in the APR – An example is provided below.</w:t>
      </w:r>
      <w:r>
        <w:rPr>
          <w:color w:val="FF0000"/>
        </w:rPr>
        <w: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21"/>
        <w:gridCol w:w="7000"/>
      </w:tblGrid>
      <w:tr w:rsidR="007E3366" w:rsidRPr="003E1F80" w14:paraId="1CA7D1C6" w14:textId="77777777" w:rsidTr="000F0E66">
        <w:trPr>
          <w:trHeight w:val="231"/>
          <w:jc w:val="center"/>
        </w:trPr>
        <w:tc>
          <w:tcPr>
            <w:tcW w:w="1362" w:type="pct"/>
            <w:shd w:val="clear" w:color="auto" w:fill="auto"/>
            <w:vAlign w:val="center"/>
          </w:tcPr>
          <w:p w14:paraId="1990B995" w14:textId="77777777" w:rsidR="007E3366" w:rsidRPr="00A01416" w:rsidRDefault="007E3366" w:rsidP="00A01416">
            <w:pPr>
              <w:pStyle w:val="Style1"/>
              <w:spacing w:line="240" w:lineRule="auto"/>
              <w:rPr>
                <w:b/>
                <w:bCs/>
              </w:rPr>
            </w:pPr>
            <w:r w:rsidRPr="00A01416">
              <w:rPr>
                <w:b/>
                <w:bCs/>
              </w:rPr>
              <w:t>Abbreviation</w:t>
            </w:r>
          </w:p>
        </w:tc>
        <w:tc>
          <w:tcPr>
            <w:tcW w:w="3638" w:type="pct"/>
            <w:shd w:val="clear" w:color="auto" w:fill="auto"/>
            <w:vAlign w:val="center"/>
          </w:tcPr>
          <w:p w14:paraId="602C4033" w14:textId="77777777" w:rsidR="007E3366" w:rsidRPr="00A01416" w:rsidRDefault="007E3366" w:rsidP="00A01416">
            <w:pPr>
              <w:pStyle w:val="Style1"/>
              <w:spacing w:line="240" w:lineRule="auto"/>
              <w:rPr>
                <w:b/>
                <w:bCs/>
              </w:rPr>
            </w:pPr>
            <w:r w:rsidRPr="00A01416">
              <w:rPr>
                <w:b/>
                <w:bCs/>
              </w:rPr>
              <w:t>Description</w:t>
            </w:r>
          </w:p>
        </w:tc>
      </w:tr>
      <w:tr w:rsidR="007E3366" w:rsidRPr="003E1F80" w14:paraId="17DC87F5" w14:textId="77777777" w:rsidTr="000F0E66">
        <w:trPr>
          <w:jc w:val="center"/>
        </w:trPr>
        <w:tc>
          <w:tcPr>
            <w:tcW w:w="1362" w:type="pct"/>
            <w:shd w:val="clear" w:color="auto" w:fill="auto"/>
            <w:vAlign w:val="center"/>
          </w:tcPr>
          <w:p w14:paraId="6D276C53" w14:textId="77777777" w:rsidR="007E3366" w:rsidRPr="003E1F80" w:rsidRDefault="007E3366" w:rsidP="00A01416">
            <w:pPr>
              <w:pStyle w:val="Style1"/>
              <w:spacing w:line="240" w:lineRule="auto"/>
            </w:pPr>
            <w:r w:rsidRPr="003E1F80">
              <w:t>AQAP</w:t>
            </w:r>
          </w:p>
        </w:tc>
        <w:tc>
          <w:tcPr>
            <w:tcW w:w="3638" w:type="pct"/>
            <w:shd w:val="clear" w:color="auto" w:fill="auto"/>
            <w:vAlign w:val="center"/>
          </w:tcPr>
          <w:p w14:paraId="1C738C5D" w14:textId="77777777" w:rsidR="007E3366" w:rsidRPr="003E1F80" w:rsidRDefault="007E3366" w:rsidP="00A01416">
            <w:pPr>
              <w:pStyle w:val="Style1"/>
              <w:spacing w:line="240" w:lineRule="auto"/>
            </w:pPr>
            <w:r w:rsidRPr="003E1F80">
              <w:t>Air Quality Action Plan - A detailed description of measures, outcomes, achievement dates and implementation methods, showing how the LA intends to achieve air quality limit values’</w:t>
            </w:r>
          </w:p>
        </w:tc>
      </w:tr>
      <w:tr w:rsidR="007E3366" w:rsidRPr="003E1F80" w14:paraId="17B5676F" w14:textId="77777777" w:rsidTr="000F0E66">
        <w:trPr>
          <w:jc w:val="center"/>
        </w:trPr>
        <w:tc>
          <w:tcPr>
            <w:tcW w:w="1362" w:type="pct"/>
            <w:shd w:val="clear" w:color="auto" w:fill="auto"/>
            <w:vAlign w:val="center"/>
          </w:tcPr>
          <w:p w14:paraId="02587004" w14:textId="77777777" w:rsidR="007E3366" w:rsidRPr="003E1F80" w:rsidRDefault="007E3366" w:rsidP="00A01416">
            <w:pPr>
              <w:pStyle w:val="Style1"/>
              <w:spacing w:line="240" w:lineRule="auto"/>
            </w:pPr>
            <w:r w:rsidRPr="003E1F80">
              <w:t>AQMA</w:t>
            </w:r>
          </w:p>
        </w:tc>
        <w:tc>
          <w:tcPr>
            <w:tcW w:w="3638" w:type="pct"/>
            <w:shd w:val="clear" w:color="auto" w:fill="auto"/>
            <w:vAlign w:val="center"/>
          </w:tcPr>
          <w:p w14:paraId="15CDEACD" w14:textId="77777777" w:rsidR="007E3366" w:rsidRPr="003E1F80" w:rsidRDefault="007E3366" w:rsidP="00A01416">
            <w:pPr>
              <w:pStyle w:val="Style1"/>
              <w:spacing w:line="240" w:lineRule="auto"/>
            </w:pPr>
            <w:r w:rsidRPr="003E1F80">
              <w:t>Air Quality Management Area – An area where air pollutant concentrations exceed / are likely to exceed the relevant air quality objectives. AQMAs are declared for specific pollutants and objectives</w:t>
            </w:r>
          </w:p>
        </w:tc>
      </w:tr>
      <w:tr w:rsidR="007E3366" w:rsidRPr="003E1F80" w14:paraId="2D68F424" w14:textId="77777777" w:rsidTr="000F0E66">
        <w:trPr>
          <w:jc w:val="center"/>
        </w:trPr>
        <w:tc>
          <w:tcPr>
            <w:tcW w:w="1362" w:type="pct"/>
            <w:shd w:val="clear" w:color="auto" w:fill="auto"/>
            <w:vAlign w:val="center"/>
          </w:tcPr>
          <w:p w14:paraId="254DD735" w14:textId="77777777" w:rsidR="007E3366" w:rsidRPr="003E1F80" w:rsidRDefault="007E3366" w:rsidP="00A01416">
            <w:pPr>
              <w:pStyle w:val="Style1"/>
              <w:spacing w:line="240" w:lineRule="auto"/>
            </w:pPr>
            <w:r w:rsidRPr="003E1F80">
              <w:t>APR</w:t>
            </w:r>
          </w:p>
        </w:tc>
        <w:tc>
          <w:tcPr>
            <w:tcW w:w="3638" w:type="pct"/>
            <w:shd w:val="clear" w:color="auto" w:fill="auto"/>
            <w:vAlign w:val="center"/>
          </w:tcPr>
          <w:p w14:paraId="3645C37A" w14:textId="30069505" w:rsidR="007E3366" w:rsidRPr="003E1F80" w:rsidRDefault="007B66B5" w:rsidP="00A01416">
            <w:pPr>
              <w:pStyle w:val="Style1"/>
              <w:spacing w:line="240" w:lineRule="auto"/>
            </w:pPr>
            <w:r>
              <w:t>Annual Progress Report</w:t>
            </w:r>
          </w:p>
        </w:tc>
      </w:tr>
      <w:tr w:rsidR="007E3366" w:rsidRPr="003E1F80" w14:paraId="27B423D1" w14:textId="77777777" w:rsidTr="000F0E66">
        <w:trPr>
          <w:jc w:val="center"/>
        </w:trPr>
        <w:tc>
          <w:tcPr>
            <w:tcW w:w="1362" w:type="pct"/>
            <w:shd w:val="clear" w:color="auto" w:fill="auto"/>
            <w:vAlign w:val="center"/>
          </w:tcPr>
          <w:p w14:paraId="2E6AD43C" w14:textId="77777777" w:rsidR="007E3366" w:rsidRPr="003E1F80" w:rsidRDefault="007E3366" w:rsidP="00A01416">
            <w:pPr>
              <w:pStyle w:val="Style1"/>
              <w:spacing w:line="240" w:lineRule="auto"/>
            </w:pPr>
            <w:r w:rsidRPr="003E1F80">
              <w:t>AURN</w:t>
            </w:r>
          </w:p>
        </w:tc>
        <w:tc>
          <w:tcPr>
            <w:tcW w:w="3638" w:type="pct"/>
            <w:shd w:val="clear" w:color="auto" w:fill="auto"/>
            <w:vAlign w:val="center"/>
          </w:tcPr>
          <w:p w14:paraId="535CBC64" w14:textId="77777777" w:rsidR="007E3366" w:rsidRPr="003E1F80" w:rsidRDefault="007E3366" w:rsidP="00A01416">
            <w:pPr>
              <w:pStyle w:val="Style1"/>
              <w:spacing w:line="240" w:lineRule="auto"/>
            </w:pPr>
            <w:r w:rsidRPr="003E1F80">
              <w:t>Automatic Urban and Rural Network (UK air quality monitoring network)</w:t>
            </w:r>
          </w:p>
        </w:tc>
      </w:tr>
      <w:tr w:rsidR="007E3366" w:rsidRPr="003E1F80" w14:paraId="4D6362E6" w14:textId="77777777" w:rsidTr="000F0E66">
        <w:trPr>
          <w:jc w:val="center"/>
        </w:trPr>
        <w:tc>
          <w:tcPr>
            <w:tcW w:w="1362" w:type="pct"/>
            <w:shd w:val="clear" w:color="auto" w:fill="auto"/>
            <w:vAlign w:val="center"/>
          </w:tcPr>
          <w:p w14:paraId="44CEDA73" w14:textId="77777777" w:rsidR="007E3366" w:rsidRPr="003E1F80" w:rsidRDefault="007E3366" w:rsidP="00A01416">
            <w:pPr>
              <w:pStyle w:val="Style1"/>
              <w:spacing w:line="240" w:lineRule="auto"/>
            </w:pPr>
            <w:r w:rsidRPr="003E1F80">
              <w:t>Defra</w:t>
            </w:r>
          </w:p>
        </w:tc>
        <w:tc>
          <w:tcPr>
            <w:tcW w:w="3638" w:type="pct"/>
            <w:shd w:val="clear" w:color="auto" w:fill="auto"/>
            <w:vAlign w:val="center"/>
          </w:tcPr>
          <w:p w14:paraId="4E9F393B" w14:textId="77777777" w:rsidR="007E3366" w:rsidRPr="003E1F80" w:rsidRDefault="007E3366" w:rsidP="00A01416">
            <w:pPr>
              <w:pStyle w:val="Style1"/>
              <w:spacing w:line="240" w:lineRule="auto"/>
            </w:pPr>
            <w:r w:rsidRPr="003E1F80">
              <w:t>Department for Environment, Food and Rural Affairs</w:t>
            </w:r>
          </w:p>
        </w:tc>
      </w:tr>
      <w:tr w:rsidR="007E3366" w:rsidRPr="003E1F80" w14:paraId="004CD1D9" w14:textId="77777777" w:rsidTr="000F0E66">
        <w:trPr>
          <w:jc w:val="center"/>
        </w:trPr>
        <w:tc>
          <w:tcPr>
            <w:tcW w:w="1362" w:type="pct"/>
            <w:shd w:val="clear" w:color="auto" w:fill="auto"/>
            <w:vAlign w:val="center"/>
          </w:tcPr>
          <w:p w14:paraId="78D602EB" w14:textId="77777777" w:rsidR="007E3366" w:rsidRPr="003E1F80" w:rsidRDefault="007E3366" w:rsidP="00A01416">
            <w:pPr>
              <w:pStyle w:val="Style1"/>
              <w:spacing w:line="240" w:lineRule="auto"/>
            </w:pPr>
            <w:r w:rsidRPr="003E1F80">
              <w:t>DMRB</w:t>
            </w:r>
          </w:p>
        </w:tc>
        <w:tc>
          <w:tcPr>
            <w:tcW w:w="3638" w:type="pct"/>
            <w:shd w:val="clear" w:color="auto" w:fill="auto"/>
            <w:vAlign w:val="center"/>
          </w:tcPr>
          <w:p w14:paraId="453AEAC1" w14:textId="77777777" w:rsidR="007E3366" w:rsidRPr="003E1F80" w:rsidRDefault="007E3366" w:rsidP="00A01416">
            <w:pPr>
              <w:pStyle w:val="Style1"/>
              <w:spacing w:line="240" w:lineRule="auto"/>
            </w:pPr>
            <w:r w:rsidRPr="003E1F80">
              <w:t>Design Manual for Roads and Bridges – Air quality screening tool produced by Highways England</w:t>
            </w:r>
          </w:p>
        </w:tc>
      </w:tr>
      <w:tr w:rsidR="00004BFE" w:rsidRPr="003E1F80" w14:paraId="13D15B86" w14:textId="77777777" w:rsidTr="00433617">
        <w:trPr>
          <w:jc w:val="center"/>
        </w:trPr>
        <w:tc>
          <w:tcPr>
            <w:tcW w:w="1362" w:type="pct"/>
            <w:shd w:val="clear" w:color="auto" w:fill="auto"/>
            <w:vAlign w:val="center"/>
          </w:tcPr>
          <w:p w14:paraId="5B4CA7AC" w14:textId="3D957DE6" w:rsidR="00004BFE" w:rsidRPr="003E1F80" w:rsidRDefault="00004BFE" w:rsidP="00A01416">
            <w:pPr>
              <w:pStyle w:val="Style1"/>
              <w:spacing w:line="240" w:lineRule="auto"/>
            </w:pPr>
            <w:r>
              <w:t>DT</w:t>
            </w:r>
          </w:p>
        </w:tc>
        <w:tc>
          <w:tcPr>
            <w:tcW w:w="3638" w:type="pct"/>
            <w:shd w:val="clear" w:color="auto" w:fill="auto"/>
            <w:vAlign w:val="center"/>
          </w:tcPr>
          <w:p w14:paraId="26C94E66" w14:textId="4832FB84" w:rsidR="00004BFE" w:rsidRPr="003E1F80" w:rsidRDefault="00004BFE" w:rsidP="00A01416">
            <w:pPr>
              <w:pStyle w:val="Style1"/>
              <w:spacing w:line="240" w:lineRule="auto"/>
            </w:pPr>
            <w:r>
              <w:t>Diffusion Tube</w:t>
            </w:r>
          </w:p>
        </w:tc>
      </w:tr>
      <w:tr w:rsidR="007E3366" w:rsidRPr="003E1F80" w14:paraId="45592C84" w14:textId="77777777" w:rsidTr="000F0E66">
        <w:trPr>
          <w:jc w:val="center"/>
        </w:trPr>
        <w:tc>
          <w:tcPr>
            <w:tcW w:w="1362" w:type="pct"/>
            <w:shd w:val="clear" w:color="auto" w:fill="auto"/>
            <w:vAlign w:val="center"/>
          </w:tcPr>
          <w:p w14:paraId="1E1B1C3E" w14:textId="77777777" w:rsidR="007E3366" w:rsidRPr="003E1F80" w:rsidRDefault="007E3366" w:rsidP="00A01416">
            <w:pPr>
              <w:pStyle w:val="Style1"/>
              <w:spacing w:line="240" w:lineRule="auto"/>
            </w:pPr>
            <w:r w:rsidRPr="003E1F80">
              <w:t>FDMS</w:t>
            </w:r>
          </w:p>
        </w:tc>
        <w:tc>
          <w:tcPr>
            <w:tcW w:w="3638" w:type="pct"/>
            <w:shd w:val="clear" w:color="auto" w:fill="auto"/>
            <w:vAlign w:val="center"/>
          </w:tcPr>
          <w:p w14:paraId="11174906" w14:textId="77777777" w:rsidR="007E3366" w:rsidRPr="003E1F80" w:rsidRDefault="007E3366" w:rsidP="00A01416">
            <w:pPr>
              <w:pStyle w:val="Style1"/>
              <w:spacing w:line="240" w:lineRule="auto"/>
            </w:pPr>
            <w:r w:rsidRPr="003E1F80">
              <w:t>Filter Dynamics Measurement System</w:t>
            </w:r>
          </w:p>
        </w:tc>
      </w:tr>
      <w:tr w:rsidR="007E3366" w:rsidRPr="003E1F80" w14:paraId="577C0A64" w14:textId="77777777" w:rsidTr="000F0E66">
        <w:trPr>
          <w:jc w:val="center"/>
        </w:trPr>
        <w:tc>
          <w:tcPr>
            <w:tcW w:w="1362" w:type="pct"/>
            <w:shd w:val="clear" w:color="auto" w:fill="auto"/>
            <w:vAlign w:val="center"/>
          </w:tcPr>
          <w:p w14:paraId="090DACC8" w14:textId="77777777" w:rsidR="007E3366" w:rsidRPr="003E1F80" w:rsidRDefault="007E3366" w:rsidP="00A01416">
            <w:pPr>
              <w:pStyle w:val="Style1"/>
              <w:spacing w:line="240" w:lineRule="auto"/>
            </w:pPr>
            <w:r w:rsidRPr="003E1F80">
              <w:t>LAQM</w:t>
            </w:r>
          </w:p>
        </w:tc>
        <w:tc>
          <w:tcPr>
            <w:tcW w:w="3638" w:type="pct"/>
            <w:shd w:val="clear" w:color="auto" w:fill="auto"/>
            <w:vAlign w:val="center"/>
          </w:tcPr>
          <w:p w14:paraId="6CAA2C8D" w14:textId="77777777" w:rsidR="007E3366" w:rsidRPr="003E1F80" w:rsidRDefault="007E3366" w:rsidP="00A01416">
            <w:pPr>
              <w:pStyle w:val="Style1"/>
              <w:spacing w:line="240" w:lineRule="auto"/>
            </w:pPr>
            <w:r w:rsidRPr="003E1F80">
              <w:t>Local Air Quality Management</w:t>
            </w:r>
          </w:p>
        </w:tc>
      </w:tr>
      <w:tr w:rsidR="007E3366" w:rsidRPr="003E1F80" w14:paraId="07FCCD1F" w14:textId="77777777" w:rsidTr="000F0E66">
        <w:trPr>
          <w:jc w:val="center"/>
        </w:trPr>
        <w:tc>
          <w:tcPr>
            <w:tcW w:w="1362" w:type="pct"/>
            <w:shd w:val="clear" w:color="auto" w:fill="auto"/>
            <w:vAlign w:val="center"/>
          </w:tcPr>
          <w:p w14:paraId="4CA79131" w14:textId="77777777" w:rsidR="007E3366" w:rsidRPr="003E1F80" w:rsidRDefault="007E3366" w:rsidP="00A01416">
            <w:pPr>
              <w:pStyle w:val="Style1"/>
              <w:spacing w:line="240" w:lineRule="auto"/>
            </w:pPr>
            <w:r w:rsidRPr="003E1F80">
              <w:t>NO</w:t>
            </w:r>
            <w:r w:rsidRPr="00234CA0">
              <w:rPr>
                <w:vertAlign w:val="subscript"/>
              </w:rPr>
              <w:t>2</w:t>
            </w:r>
          </w:p>
        </w:tc>
        <w:tc>
          <w:tcPr>
            <w:tcW w:w="3638" w:type="pct"/>
            <w:shd w:val="clear" w:color="auto" w:fill="auto"/>
            <w:vAlign w:val="center"/>
          </w:tcPr>
          <w:p w14:paraId="5379F019" w14:textId="77777777" w:rsidR="007E3366" w:rsidRPr="003E1F80" w:rsidRDefault="007E3366" w:rsidP="00A01416">
            <w:pPr>
              <w:pStyle w:val="Style1"/>
              <w:spacing w:line="240" w:lineRule="auto"/>
            </w:pPr>
            <w:r w:rsidRPr="003E1F80">
              <w:t>Nitrogen Dioxide</w:t>
            </w:r>
          </w:p>
        </w:tc>
      </w:tr>
      <w:tr w:rsidR="007E3366" w:rsidRPr="003E1F80" w14:paraId="5E4B1390" w14:textId="77777777" w:rsidTr="000F0E66">
        <w:trPr>
          <w:jc w:val="center"/>
        </w:trPr>
        <w:tc>
          <w:tcPr>
            <w:tcW w:w="1362" w:type="pct"/>
            <w:shd w:val="clear" w:color="auto" w:fill="auto"/>
            <w:vAlign w:val="center"/>
          </w:tcPr>
          <w:p w14:paraId="0855D02B" w14:textId="176D277D" w:rsidR="007E3366" w:rsidRPr="003E1F80" w:rsidRDefault="00234CA0" w:rsidP="00A01416">
            <w:pPr>
              <w:pStyle w:val="Style1"/>
              <w:spacing w:line="240" w:lineRule="auto"/>
            </w:pPr>
            <w:r w:rsidRPr="003E1F80">
              <w:t>NO</w:t>
            </w:r>
            <w:r w:rsidRPr="00234CA0">
              <w:rPr>
                <w:vertAlign w:val="subscript"/>
              </w:rPr>
              <w:t>X</w:t>
            </w:r>
          </w:p>
        </w:tc>
        <w:tc>
          <w:tcPr>
            <w:tcW w:w="3638" w:type="pct"/>
            <w:shd w:val="clear" w:color="auto" w:fill="auto"/>
            <w:vAlign w:val="center"/>
          </w:tcPr>
          <w:p w14:paraId="5F1FB40C" w14:textId="77777777" w:rsidR="007E3366" w:rsidRPr="003E1F80" w:rsidRDefault="007E3366" w:rsidP="00A01416">
            <w:pPr>
              <w:pStyle w:val="Style1"/>
              <w:spacing w:line="240" w:lineRule="auto"/>
            </w:pPr>
            <w:r w:rsidRPr="003E1F80">
              <w:t>Nitrogen Oxides</w:t>
            </w:r>
          </w:p>
        </w:tc>
      </w:tr>
      <w:tr w:rsidR="007E3366" w:rsidRPr="003E1F80" w14:paraId="35E86FF2" w14:textId="77777777" w:rsidTr="000F0E66">
        <w:trPr>
          <w:jc w:val="center"/>
        </w:trPr>
        <w:tc>
          <w:tcPr>
            <w:tcW w:w="1362" w:type="pct"/>
            <w:shd w:val="clear" w:color="auto" w:fill="auto"/>
            <w:vAlign w:val="center"/>
          </w:tcPr>
          <w:p w14:paraId="013A680A" w14:textId="77777777" w:rsidR="007E3366" w:rsidRPr="003E1F80" w:rsidRDefault="007E3366" w:rsidP="00A01416">
            <w:pPr>
              <w:pStyle w:val="Style1"/>
              <w:spacing w:line="240" w:lineRule="auto"/>
              <w:rPr>
                <w:noProof/>
              </w:rPr>
            </w:pPr>
            <w:r w:rsidRPr="003E1F80">
              <w:rPr>
                <w:noProof/>
              </w:rPr>
              <w:t>PM</w:t>
            </w:r>
            <w:r w:rsidRPr="00234CA0">
              <w:rPr>
                <w:noProof/>
                <w:vertAlign w:val="subscript"/>
              </w:rPr>
              <w:t>10</w:t>
            </w:r>
          </w:p>
        </w:tc>
        <w:tc>
          <w:tcPr>
            <w:tcW w:w="3638" w:type="pct"/>
            <w:shd w:val="clear" w:color="auto" w:fill="auto"/>
            <w:vAlign w:val="center"/>
          </w:tcPr>
          <w:p w14:paraId="38B5EA40" w14:textId="77777777" w:rsidR="007E3366" w:rsidRPr="003E1F80" w:rsidRDefault="007E3366" w:rsidP="00A01416">
            <w:pPr>
              <w:pStyle w:val="Style1"/>
              <w:spacing w:line="240" w:lineRule="auto"/>
            </w:pPr>
            <w:r w:rsidRPr="003E1F80">
              <w:t>Airborne particulate matter with an aerodynamic diameter of 10</w:t>
            </w:r>
            <w:r w:rsidRPr="003E1F80">
              <w:rPr>
                <w:noProof/>
              </w:rPr>
              <w:t>µm</w:t>
            </w:r>
            <w:r w:rsidRPr="003E1F80">
              <w:t xml:space="preserve"> (micrometres or microns) or less</w:t>
            </w:r>
          </w:p>
        </w:tc>
      </w:tr>
      <w:tr w:rsidR="007E3366" w:rsidRPr="003E1F80" w14:paraId="4B2693CE" w14:textId="77777777" w:rsidTr="000F0E66">
        <w:trPr>
          <w:jc w:val="center"/>
        </w:trPr>
        <w:tc>
          <w:tcPr>
            <w:tcW w:w="1362" w:type="pct"/>
            <w:shd w:val="clear" w:color="auto" w:fill="auto"/>
            <w:vAlign w:val="center"/>
          </w:tcPr>
          <w:p w14:paraId="311B5BED" w14:textId="77777777" w:rsidR="007E3366" w:rsidRPr="003E1F80" w:rsidRDefault="007E3366" w:rsidP="00A01416">
            <w:pPr>
              <w:pStyle w:val="Style1"/>
              <w:spacing w:line="240" w:lineRule="auto"/>
              <w:rPr>
                <w:noProof/>
              </w:rPr>
            </w:pPr>
            <w:r w:rsidRPr="003E1F80">
              <w:rPr>
                <w:noProof/>
              </w:rPr>
              <w:t>PM</w:t>
            </w:r>
            <w:r w:rsidRPr="00234CA0">
              <w:rPr>
                <w:noProof/>
                <w:vertAlign w:val="subscript"/>
              </w:rPr>
              <w:t>2.5</w:t>
            </w:r>
          </w:p>
        </w:tc>
        <w:tc>
          <w:tcPr>
            <w:tcW w:w="3638" w:type="pct"/>
            <w:shd w:val="clear" w:color="auto" w:fill="auto"/>
            <w:vAlign w:val="center"/>
          </w:tcPr>
          <w:p w14:paraId="01A251BE" w14:textId="77777777" w:rsidR="007E3366" w:rsidRPr="003E1F80" w:rsidRDefault="007E3366" w:rsidP="00A01416">
            <w:pPr>
              <w:pStyle w:val="Style1"/>
              <w:spacing w:line="240" w:lineRule="auto"/>
            </w:pPr>
            <w:r w:rsidRPr="003E1F80">
              <w:t>Airborne particulate matter with an aerodynamic diameter of 2.5</w:t>
            </w:r>
            <w:r w:rsidRPr="003E1F80">
              <w:rPr>
                <w:noProof/>
              </w:rPr>
              <w:t>µm</w:t>
            </w:r>
            <w:r w:rsidRPr="003E1F80">
              <w:t xml:space="preserve"> or less</w:t>
            </w:r>
          </w:p>
        </w:tc>
      </w:tr>
      <w:tr w:rsidR="007E3366" w:rsidRPr="003E1F80" w14:paraId="016A37E8" w14:textId="77777777" w:rsidTr="000F0E66">
        <w:trPr>
          <w:jc w:val="center"/>
        </w:trPr>
        <w:tc>
          <w:tcPr>
            <w:tcW w:w="1362" w:type="pct"/>
            <w:shd w:val="clear" w:color="auto" w:fill="auto"/>
            <w:vAlign w:val="center"/>
          </w:tcPr>
          <w:p w14:paraId="22011F01" w14:textId="77777777" w:rsidR="007E3366" w:rsidRPr="003E1F80" w:rsidRDefault="007E3366" w:rsidP="00A01416">
            <w:pPr>
              <w:pStyle w:val="Style1"/>
              <w:spacing w:line="240" w:lineRule="auto"/>
              <w:rPr>
                <w:noProof/>
              </w:rPr>
            </w:pPr>
            <w:r w:rsidRPr="003E1F80">
              <w:rPr>
                <w:noProof/>
              </w:rPr>
              <w:t>QA/QC</w:t>
            </w:r>
          </w:p>
        </w:tc>
        <w:tc>
          <w:tcPr>
            <w:tcW w:w="3638" w:type="pct"/>
            <w:shd w:val="clear" w:color="auto" w:fill="auto"/>
            <w:vAlign w:val="center"/>
          </w:tcPr>
          <w:p w14:paraId="200F2E26" w14:textId="77777777" w:rsidR="007E3366" w:rsidRPr="003E1F80" w:rsidRDefault="007E3366" w:rsidP="00A01416">
            <w:pPr>
              <w:pStyle w:val="Style1"/>
              <w:spacing w:line="240" w:lineRule="auto"/>
            </w:pPr>
            <w:r w:rsidRPr="003E1F80">
              <w:t>Quality Assurance and Quality Control</w:t>
            </w:r>
          </w:p>
        </w:tc>
      </w:tr>
      <w:tr w:rsidR="007E3366" w:rsidRPr="003E1F80" w14:paraId="0AC7BCEE" w14:textId="77777777" w:rsidTr="000F0E66">
        <w:trPr>
          <w:jc w:val="center"/>
        </w:trPr>
        <w:tc>
          <w:tcPr>
            <w:tcW w:w="1362" w:type="pct"/>
            <w:shd w:val="clear" w:color="auto" w:fill="auto"/>
            <w:vAlign w:val="center"/>
          </w:tcPr>
          <w:p w14:paraId="62EF796C" w14:textId="77777777" w:rsidR="007E3366" w:rsidRPr="003E1F80" w:rsidRDefault="007E3366" w:rsidP="00A01416">
            <w:pPr>
              <w:pStyle w:val="Style1"/>
              <w:spacing w:line="240" w:lineRule="auto"/>
              <w:rPr>
                <w:noProof/>
              </w:rPr>
            </w:pPr>
            <w:r w:rsidRPr="003E1F80">
              <w:rPr>
                <w:noProof/>
              </w:rPr>
              <w:t>SO</w:t>
            </w:r>
            <w:r w:rsidRPr="00234CA0">
              <w:rPr>
                <w:noProof/>
                <w:vertAlign w:val="subscript"/>
              </w:rPr>
              <w:t>2</w:t>
            </w:r>
          </w:p>
        </w:tc>
        <w:tc>
          <w:tcPr>
            <w:tcW w:w="3638" w:type="pct"/>
            <w:shd w:val="clear" w:color="auto" w:fill="auto"/>
            <w:vAlign w:val="center"/>
          </w:tcPr>
          <w:p w14:paraId="181222A4" w14:textId="77777777" w:rsidR="007E3366" w:rsidRPr="003E1F80" w:rsidRDefault="007E3366" w:rsidP="00A01416">
            <w:pPr>
              <w:pStyle w:val="Style1"/>
              <w:spacing w:line="240" w:lineRule="auto"/>
            </w:pPr>
            <w:r w:rsidRPr="003E1F80">
              <w:t>Sulphur Dioxide</w:t>
            </w:r>
          </w:p>
        </w:tc>
      </w:tr>
    </w:tbl>
    <w:p w14:paraId="2BA7B7A6" w14:textId="77777777" w:rsidR="007E3366" w:rsidRDefault="007E3366" w:rsidP="007E3366">
      <w:pPr>
        <w:sectPr w:rsidR="007E3366" w:rsidSect="00417A9D">
          <w:pgSz w:w="11899" w:h="16838" w:code="9"/>
          <w:pgMar w:top="1134" w:right="1134" w:bottom="1134" w:left="1134" w:header="340" w:footer="340" w:gutter="0"/>
          <w:cols w:space="708"/>
          <w:titlePg/>
          <w:docGrid w:linePitch="326"/>
        </w:sectPr>
      </w:pPr>
    </w:p>
    <w:p w14:paraId="5C3D3631" w14:textId="77777777" w:rsidR="007E3366" w:rsidRDefault="007E3366" w:rsidP="00CD2C45">
      <w:pPr>
        <w:pStyle w:val="Heading1"/>
        <w:numPr>
          <w:ilvl w:val="0"/>
          <w:numId w:val="0"/>
        </w:numPr>
        <w:ind w:left="432" w:hanging="432"/>
      </w:pPr>
      <w:bookmarkStart w:id="118" w:name="_Toc198307114"/>
      <w:r>
        <w:lastRenderedPageBreak/>
        <w:t>References</w:t>
      </w:r>
      <w:bookmarkEnd w:id="118"/>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7E3366" w14:paraId="2C8F902A" w14:textId="77777777" w:rsidTr="000F0E66">
        <w:tc>
          <w:tcPr>
            <w:tcW w:w="5000" w:type="pct"/>
            <w:shd w:val="clear" w:color="auto" w:fill="DAEEF3"/>
          </w:tcPr>
          <w:p w14:paraId="3354DC4E" w14:textId="77777777" w:rsidR="007E3366" w:rsidRDefault="007E3366" w:rsidP="00010928">
            <w:pPr>
              <w:rPr>
                <w:color w:val="0000FF"/>
              </w:rPr>
            </w:pPr>
            <w:r>
              <w:rPr>
                <w:color w:val="0000FF"/>
              </w:rPr>
              <w:t>Please provide a list of all documents referred to in the report.</w:t>
            </w:r>
          </w:p>
          <w:p w14:paraId="59946265" w14:textId="77777777" w:rsidR="007E3366" w:rsidRPr="00347126" w:rsidRDefault="007E3366" w:rsidP="007E3366">
            <w:pPr>
              <w:rPr>
                <w:b/>
                <w:bCs/>
                <w:color w:val="0000FF"/>
              </w:rPr>
            </w:pPr>
            <w:r>
              <w:rPr>
                <w:color w:val="0000FF"/>
              </w:rPr>
              <w:t>Delete this box when the document is finished</w:t>
            </w:r>
          </w:p>
        </w:tc>
      </w:tr>
    </w:tbl>
    <w:p w14:paraId="1A9A5C13" w14:textId="36B5741E" w:rsidR="007E3366" w:rsidRPr="007E3366" w:rsidRDefault="00160482" w:rsidP="007E3366">
      <w:pPr>
        <w:rPr>
          <w:color w:val="FF0000"/>
        </w:rPr>
      </w:pPr>
      <w:r>
        <w:rPr>
          <w:color w:val="FF0000"/>
        </w:rPr>
        <w:t>&lt;</w:t>
      </w:r>
      <w:r w:rsidR="007E3366" w:rsidRPr="007E3366">
        <w:rPr>
          <w:color w:val="FF0000"/>
        </w:rPr>
        <w:t>Start writing here…</w:t>
      </w:r>
      <w:r>
        <w:rPr>
          <w:color w:val="FF0000"/>
        </w:rPr>
        <w:t>&gt;</w:t>
      </w:r>
    </w:p>
    <w:sectPr w:rsidR="007E3366" w:rsidRPr="007E3366" w:rsidSect="00417A9D">
      <w:pgSz w:w="11899" w:h="16838" w:code="9"/>
      <w:pgMar w:top="1134" w:right="1134" w:bottom="1134"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232E1" w14:textId="77777777" w:rsidR="0008550F" w:rsidRDefault="0008550F" w:rsidP="002F321C">
      <w:r>
        <w:separator/>
      </w:r>
    </w:p>
    <w:p w14:paraId="6246B0C9" w14:textId="77777777" w:rsidR="0008550F" w:rsidRDefault="0008550F"/>
  </w:endnote>
  <w:endnote w:type="continuationSeparator" w:id="0">
    <w:p w14:paraId="07AA87D3" w14:textId="77777777" w:rsidR="0008550F" w:rsidRDefault="0008550F" w:rsidP="002F321C">
      <w:r>
        <w:continuationSeparator/>
      </w:r>
    </w:p>
    <w:p w14:paraId="3429684B" w14:textId="77777777" w:rsidR="0008550F" w:rsidRDefault="0008550F"/>
  </w:endnote>
  <w:endnote w:type="continuationNotice" w:id="1">
    <w:p w14:paraId="23AAAA7F" w14:textId="77777777" w:rsidR="0008550F" w:rsidRDefault="000855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F2F7" w14:textId="32478014" w:rsidR="005D66BC" w:rsidRDefault="005D66BC" w:rsidP="00404BA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ECE8" w14:textId="6AFDEF74" w:rsidR="005D66BC" w:rsidRPr="00630A87" w:rsidRDefault="00630A87" w:rsidP="00630A87">
    <w:pPr>
      <w:pStyle w:val="Footer"/>
    </w:pPr>
    <w:r w:rsidRPr="00F21ECA">
      <w:t xml:space="preserve">LAQM </w:t>
    </w:r>
    <w:r>
      <w:t>Annual Progress Report</w:t>
    </w:r>
    <w:r w:rsidRPr="00F21ECA">
      <w:t xml:space="preserve"> </w:t>
    </w:r>
    <w:r w:rsidR="00960F10">
      <w:t>20</w:t>
    </w:r>
    <w:r w:rsidR="006326C8">
      <w:t>2</w:t>
    </w:r>
    <w:r w:rsidR="00966389">
      <w:t>5</w:t>
    </w:r>
    <w:r>
      <w:ptab w:relativeTo="margin" w:alignment="right" w:leader="none"/>
    </w:r>
    <w:r w:rsidRPr="000F0F8E">
      <w:rPr>
        <w:shd w:val="clear" w:color="auto" w:fill="E6E6E6"/>
      </w:rPr>
      <w:fldChar w:fldCharType="begin"/>
    </w:r>
    <w:r w:rsidRPr="000F0F8E">
      <w:instrText xml:space="preserve"> PAGE   \* MERGEFORMAT </w:instrText>
    </w:r>
    <w:r w:rsidRPr="000F0F8E">
      <w:rPr>
        <w:shd w:val="clear" w:color="auto" w:fill="E6E6E6"/>
      </w:rPr>
      <w:fldChar w:fldCharType="separate"/>
    </w:r>
    <w:r w:rsidR="00C41E41" w:rsidRPr="00C41E41">
      <w:rPr>
        <w:noProof/>
        <w:shd w:val="clear" w:color="auto" w:fill="E6E6E6"/>
      </w:rPr>
      <w:t>18</w:t>
    </w:r>
    <w:r w:rsidRPr="000F0F8E">
      <w:rPr>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3E57" w14:textId="4471D7CA" w:rsidR="005D66BC" w:rsidRDefault="005D66BC">
    <w:pPr>
      <w:pStyle w:val="Footer"/>
      <w:jc w:val="right"/>
    </w:pPr>
  </w:p>
  <w:p w14:paraId="475E553E" w14:textId="77777777" w:rsidR="005D66BC" w:rsidRDefault="005D66BC">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F3DE" w14:textId="2AD82336" w:rsidR="005D66BC" w:rsidRDefault="005D66BC" w:rsidP="005D66BC">
    <w:pPr>
      <w:pStyle w:val="Footer"/>
      <w:tabs>
        <w:tab w:val="right" w:pos="9072"/>
      </w:tabs>
    </w:pPr>
    <w:r w:rsidRPr="005D66BC">
      <w:rPr>
        <w:sz w:val="20"/>
        <w:szCs w:val="18"/>
      </w:rPr>
      <w:t xml:space="preserve">LAQM Annual Progress Report </w:t>
    </w:r>
    <w:r w:rsidR="00141F34">
      <w:rPr>
        <w:sz w:val="20"/>
        <w:szCs w:val="18"/>
      </w:rPr>
      <w:t>202</w:t>
    </w:r>
    <w:r w:rsidR="00B610C7">
      <w:rPr>
        <w:sz w:val="20"/>
        <w:szCs w:val="18"/>
      </w:rPr>
      <w:t>5</w:t>
    </w:r>
    <w:r w:rsidRPr="005D66BC">
      <w:rPr>
        <w:sz w:val="20"/>
        <w:szCs w:val="18"/>
      </w:rPr>
      <w:tab/>
    </w:r>
    <w:r w:rsidRPr="005D66BC">
      <w:rPr>
        <w:sz w:val="20"/>
        <w:szCs w:val="18"/>
      </w:rPr>
      <w:tab/>
    </w:r>
    <w:r w:rsidRPr="005D66BC">
      <w:rPr>
        <w:sz w:val="20"/>
        <w:szCs w:val="18"/>
      </w:rPr>
      <w:fldChar w:fldCharType="begin"/>
    </w:r>
    <w:r w:rsidRPr="005D66BC">
      <w:rPr>
        <w:sz w:val="20"/>
        <w:szCs w:val="18"/>
      </w:rPr>
      <w:instrText xml:space="preserve"> PAGE   \* MERGEFORMAT </w:instrText>
    </w:r>
    <w:r w:rsidRPr="005D66BC">
      <w:rPr>
        <w:sz w:val="20"/>
        <w:szCs w:val="18"/>
      </w:rPr>
      <w:fldChar w:fldCharType="separate"/>
    </w:r>
    <w:r w:rsidR="00C41E41" w:rsidRPr="00C41E41">
      <w:rPr>
        <w:noProof/>
        <w:szCs w:val="18"/>
      </w:rPr>
      <w:t>15</w:t>
    </w:r>
    <w:r w:rsidRPr="005D66BC">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118AB" w14:textId="77777777" w:rsidR="0008550F" w:rsidRDefault="0008550F" w:rsidP="002F321C">
      <w:r>
        <w:separator/>
      </w:r>
    </w:p>
    <w:p w14:paraId="6DCC357B" w14:textId="77777777" w:rsidR="0008550F" w:rsidRDefault="0008550F"/>
  </w:footnote>
  <w:footnote w:type="continuationSeparator" w:id="0">
    <w:p w14:paraId="1F81D5F6" w14:textId="77777777" w:rsidR="0008550F" w:rsidRDefault="0008550F" w:rsidP="002F321C">
      <w:r>
        <w:continuationSeparator/>
      </w:r>
    </w:p>
    <w:p w14:paraId="52F9FECE" w14:textId="77777777" w:rsidR="0008550F" w:rsidRDefault="0008550F"/>
  </w:footnote>
  <w:footnote w:type="continuationNotice" w:id="1">
    <w:p w14:paraId="315D768E" w14:textId="77777777" w:rsidR="0008550F" w:rsidRDefault="000855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1505" w14:textId="1C28B027" w:rsidR="005D66BC" w:rsidRPr="00DF4E23" w:rsidRDefault="005D66BC">
    <w:pPr>
      <w:pStyle w:val="Header"/>
      <w:rPr>
        <w:b/>
      </w:rPr>
    </w:pPr>
    <w:r w:rsidRPr="00DF4E23">
      <w:rPr>
        <w:b/>
      </w:rPr>
      <w:t>Local Authority Name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83C9" w14:textId="7864D373" w:rsidR="005D66BC" w:rsidRPr="001C59C7" w:rsidRDefault="005D66BC">
    <w:pPr>
      <w:pStyle w:val="Header"/>
      <w:rPr>
        <w:b/>
      </w:rPr>
    </w:pPr>
    <w:r w:rsidRPr="001C59C7">
      <w:rPr>
        <w:b/>
      </w:rPr>
      <w:t>Enter Local Authority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2C4"/>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2C343C"/>
    <w:multiLevelType w:val="hybridMultilevel"/>
    <w:tmpl w:val="63763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C34F1"/>
    <w:multiLevelType w:val="hybridMultilevel"/>
    <w:tmpl w:val="69A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76D"/>
    <w:multiLevelType w:val="hybridMultilevel"/>
    <w:tmpl w:val="A760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56440"/>
    <w:multiLevelType w:val="hybridMultilevel"/>
    <w:tmpl w:val="5CF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4770C"/>
    <w:multiLevelType w:val="hybridMultilevel"/>
    <w:tmpl w:val="2D544AA6"/>
    <w:lvl w:ilvl="0" w:tplc="5B482F8A">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25B8F"/>
    <w:multiLevelType w:val="hybridMultilevel"/>
    <w:tmpl w:val="764E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B7651"/>
    <w:multiLevelType w:val="hybridMultilevel"/>
    <w:tmpl w:val="C58AF462"/>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6C572F"/>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C822CF2"/>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E67363"/>
    <w:multiLevelType w:val="hybridMultilevel"/>
    <w:tmpl w:val="BEA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567F5"/>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D047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A07959"/>
    <w:multiLevelType w:val="hybridMultilevel"/>
    <w:tmpl w:val="60D8B18C"/>
    <w:lvl w:ilvl="0" w:tplc="61788C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F0C30"/>
    <w:multiLevelType w:val="hybridMultilevel"/>
    <w:tmpl w:val="971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A4D69"/>
    <w:multiLevelType w:val="multilevel"/>
    <w:tmpl w:val="1BFE669C"/>
    <w:lvl w:ilvl="0">
      <w:start w:val="1"/>
      <w:numFmt w:val="decimal"/>
      <w:pStyle w:val="Heading1"/>
      <w:lvlText w:val="%1"/>
      <w:lvlJc w:val="left"/>
      <w:pPr>
        <w:ind w:left="432" w:hanging="432"/>
      </w:pPr>
    </w:lvl>
    <w:lvl w:ilvl="1">
      <w:start w:val="1"/>
      <w:numFmt w:val="decimal"/>
      <w:lvlText w:val="%1.%2"/>
      <w:lvlJc w:val="left"/>
      <w:pPr>
        <w:ind w:left="576" w:hanging="576"/>
      </w:pPr>
      <w:rPr>
        <w:color w:val="auto"/>
      </w:rPr>
    </w:lvl>
    <w:lvl w:ilvl="2">
      <w:start w:val="1"/>
      <w:numFmt w:val="decimal"/>
      <w:pStyle w:val="Heading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9301604"/>
    <w:multiLevelType w:val="hybridMultilevel"/>
    <w:tmpl w:val="B05C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D24B4"/>
    <w:multiLevelType w:val="hybridMultilevel"/>
    <w:tmpl w:val="745A2F3C"/>
    <w:lvl w:ilvl="0" w:tplc="5FBE94DA">
      <w:start w:val="1"/>
      <w:numFmt w:val="bullet"/>
      <w:lvlText w:val=""/>
      <w:lvlJc w:val="left"/>
      <w:pPr>
        <w:ind w:left="720" w:hanging="360"/>
      </w:pPr>
      <w:rPr>
        <w:rFonts w:ascii="Symbol" w:hAnsi="Symbol" w:hint="default"/>
        <w:color w:val="00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476A2"/>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0062A4"/>
    <w:multiLevelType w:val="hybridMultilevel"/>
    <w:tmpl w:val="11EA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3E6C8B"/>
    <w:multiLevelType w:val="hybridMultilevel"/>
    <w:tmpl w:val="9D18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15733"/>
    <w:multiLevelType w:val="hybridMultilevel"/>
    <w:tmpl w:val="128A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556888"/>
    <w:multiLevelType w:val="hybridMultilevel"/>
    <w:tmpl w:val="C830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8256A"/>
    <w:multiLevelType w:val="hybridMultilevel"/>
    <w:tmpl w:val="299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626E65"/>
    <w:multiLevelType w:val="hybridMultilevel"/>
    <w:tmpl w:val="A3821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923F6"/>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04074"/>
    <w:multiLevelType w:val="hybridMultilevel"/>
    <w:tmpl w:val="E7CAE91E"/>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CFD20A2"/>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41F33"/>
    <w:multiLevelType w:val="hybridMultilevel"/>
    <w:tmpl w:val="2292B074"/>
    <w:lvl w:ilvl="0" w:tplc="BF48E27E">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6773E"/>
    <w:multiLevelType w:val="hybridMultilevel"/>
    <w:tmpl w:val="C626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281C1C"/>
    <w:multiLevelType w:val="hybridMultilevel"/>
    <w:tmpl w:val="11F6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63914"/>
    <w:multiLevelType w:val="hybridMultilevel"/>
    <w:tmpl w:val="07849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71746"/>
    <w:multiLevelType w:val="hybridMultilevel"/>
    <w:tmpl w:val="089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817A9"/>
    <w:multiLevelType w:val="hybridMultilevel"/>
    <w:tmpl w:val="AAA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A61E6"/>
    <w:multiLevelType w:val="hybridMultilevel"/>
    <w:tmpl w:val="FC9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97235C"/>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9226361">
    <w:abstractNumId w:val="31"/>
  </w:num>
  <w:num w:numId="2" w16cid:durableId="204373512">
    <w:abstractNumId w:val="35"/>
  </w:num>
  <w:num w:numId="3" w16cid:durableId="2113818109">
    <w:abstractNumId w:val="26"/>
  </w:num>
  <w:num w:numId="4" w16cid:durableId="1306012844">
    <w:abstractNumId w:val="13"/>
  </w:num>
  <w:num w:numId="5" w16cid:durableId="723986335">
    <w:abstractNumId w:val="38"/>
  </w:num>
  <w:num w:numId="6" w16cid:durableId="1622571609">
    <w:abstractNumId w:val="39"/>
  </w:num>
  <w:num w:numId="7" w16cid:durableId="1741361508">
    <w:abstractNumId w:val="9"/>
  </w:num>
  <w:num w:numId="8" w16cid:durableId="1471482046">
    <w:abstractNumId w:val="11"/>
  </w:num>
  <w:num w:numId="9" w16cid:durableId="1359356173">
    <w:abstractNumId w:val="23"/>
  </w:num>
  <w:num w:numId="10" w16cid:durableId="1347438603">
    <w:abstractNumId w:val="18"/>
  </w:num>
  <w:num w:numId="11" w16cid:durableId="1578899200">
    <w:abstractNumId w:val="5"/>
  </w:num>
  <w:num w:numId="12" w16cid:durableId="1767119540">
    <w:abstractNumId w:val="32"/>
  </w:num>
  <w:num w:numId="13" w16cid:durableId="2145927037">
    <w:abstractNumId w:val="22"/>
  </w:num>
  <w:num w:numId="14" w16cid:durableId="2024624041">
    <w:abstractNumId w:val="28"/>
  </w:num>
  <w:num w:numId="15" w16cid:durableId="1795907457">
    <w:abstractNumId w:val="29"/>
  </w:num>
  <w:num w:numId="16" w16cid:durableId="571355583">
    <w:abstractNumId w:val="12"/>
  </w:num>
  <w:num w:numId="17" w16cid:durableId="1157722926">
    <w:abstractNumId w:val="7"/>
  </w:num>
  <w:num w:numId="18" w16cid:durableId="774986603">
    <w:abstractNumId w:val="36"/>
  </w:num>
  <w:num w:numId="19" w16cid:durableId="2070574028">
    <w:abstractNumId w:val="15"/>
  </w:num>
  <w:num w:numId="20" w16cid:durableId="919094365">
    <w:abstractNumId w:val="17"/>
  </w:num>
  <w:num w:numId="21" w16cid:durableId="549801147">
    <w:abstractNumId w:val="10"/>
  </w:num>
  <w:num w:numId="22" w16cid:durableId="688220066">
    <w:abstractNumId w:val="0"/>
  </w:num>
  <w:num w:numId="23" w16cid:durableId="7366582">
    <w:abstractNumId w:val="8"/>
  </w:num>
  <w:num w:numId="24" w16cid:durableId="899287854">
    <w:abstractNumId w:val="42"/>
  </w:num>
  <w:num w:numId="25" w16cid:durableId="383990294">
    <w:abstractNumId w:val="30"/>
  </w:num>
  <w:num w:numId="26" w16cid:durableId="997003650">
    <w:abstractNumId w:val="20"/>
  </w:num>
  <w:num w:numId="27" w16cid:durableId="766076636">
    <w:abstractNumId w:val="1"/>
  </w:num>
  <w:num w:numId="28" w16cid:durableId="1152865621">
    <w:abstractNumId w:val="24"/>
  </w:num>
  <w:num w:numId="29" w16cid:durableId="1865291606">
    <w:abstractNumId w:val="21"/>
  </w:num>
  <w:num w:numId="30" w16cid:durableId="152913109">
    <w:abstractNumId w:val="41"/>
  </w:num>
  <w:num w:numId="31" w16cid:durableId="1879852579">
    <w:abstractNumId w:val="34"/>
  </w:num>
  <w:num w:numId="32" w16cid:durableId="1857495786">
    <w:abstractNumId w:val="37"/>
  </w:num>
  <w:num w:numId="33" w16cid:durableId="396974323">
    <w:abstractNumId w:val="40"/>
  </w:num>
  <w:num w:numId="34" w16cid:durableId="148788714">
    <w:abstractNumId w:val="33"/>
  </w:num>
  <w:num w:numId="35" w16cid:durableId="1084492181">
    <w:abstractNumId w:val="25"/>
  </w:num>
  <w:num w:numId="36" w16cid:durableId="65493765">
    <w:abstractNumId w:val="14"/>
  </w:num>
  <w:num w:numId="37" w16cid:durableId="1976905780">
    <w:abstractNumId w:val="19"/>
  </w:num>
  <w:num w:numId="38" w16cid:durableId="1931691102">
    <w:abstractNumId w:val="16"/>
  </w:num>
  <w:num w:numId="39" w16cid:durableId="1445689672">
    <w:abstractNumId w:val="3"/>
  </w:num>
  <w:num w:numId="40" w16cid:durableId="2103794593">
    <w:abstractNumId w:val="4"/>
  </w:num>
  <w:num w:numId="41" w16cid:durableId="1179471188">
    <w:abstractNumId w:val="2"/>
  </w:num>
  <w:num w:numId="42" w16cid:durableId="1446802943">
    <w:abstractNumId w:val="6"/>
  </w:num>
  <w:num w:numId="43" w16cid:durableId="46585901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NDMxMzKyMDM0MDNW0lEKTi0uzszPAykwrgUAfPH5ESwAAAA="/>
  </w:docVars>
  <w:rsids>
    <w:rsidRoot w:val="0087559F"/>
    <w:rsid w:val="00003C39"/>
    <w:rsid w:val="00004753"/>
    <w:rsid w:val="00004BFE"/>
    <w:rsid w:val="0000518E"/>
    <w:rsid w:val="0000580B"/>
    <w:rsid w:val="00005C05"/>
    <w:rsid w:val="00005FD9"/>
    <w:rsid w:val="00010928"/>
    <w:rsid w:val="00015970"/>
    <w:rsid w:val="00017076"/>
    <w:rsid w:val="000176FD"/>
    <w:rsid w:val="00017A20"/>
    <w:rsid w:val="00020AFD"/>
    <w:rsid w:val="0002195D"/>
    <w:rsid w:val="000224EA"/>
    <w:rsid w:val="00023358"/>
    <w:rsid w:val="00023883"/>
    <w:rsid w:val="000239B6"/>
    <w:rsid w:val="00026AB6"/>
    <w:rsid w:val="000278C7"/>
    <w:rsid w:val="00031172"/>
    <w:rsid w:val="00031608"/>
    <w:rsid w:val="00031742"/>
    <w:rsid w:val="00034787"/>
    <w:rsid w:val="0003556F"/>
    <w:rsid w:val="00035BA7"/>
    <w:rsid w:val="00037AA2"/>
    <w:rsid w:val="00037E1D"/>
    <w:rsid w:val="00041306"/>
    <w:rsid w:val="00042473"/>
    <w:rsid w:val="000449DD"/>
    <w:rsid w:val="00047AB1"/>
    <w:rsid w:val="00047E92"/>
    <w:rsid w:val="00047ECA"/>
    <w:rsid w:val="000535F5"/>
    <w:rsid w:val="00053C0B"/>
    <w:rsid w:val="00054233"/>
    <w:rsid w:val="00056EB2"/>
    <w:rsid w:val="00057683"/>
    <w:rsid w:val="00060D65"/>
    <w:rsid w:val="0006233F"/>
    <w:rsid w:val="00066C0C"/>
    <w:rsid w:val="00067B63"/>
    <w:rsid w:val="000703F8"/>
    <w:rsid w:val="00071807"/>
    <w:rsid w:val="000763CA"/>
    <w:rsid w:val="00076540"/>
    <w:rsid w:val="0007721B"/>
    <w:rsid w:val="00083AF2"/>
    <w:rsid w:val="00084C8E"/>
    <w:rsid w:val="0008550F"/>
    <w:rsid w:val="000910A2"/>
    <w:rsid w:val="00092523"/>
    <w:rsid w:val="000934FE"/>
    <w:rsid w:val="000953CE"/>
    <w:rsid w:val="00097723"/>
    <w:rsid w:val="000A0519"/>
    <w:rsid w:val="000A0B8A"/>
    <w:rsid w:val="000A513B"/>
    <w:rsid w:val="000A57E8"/>
    <w:rsid w:val="000A7D0D"/>
    <w:rsid w:val="000B18C3"/>
    <w:rsid w:val="000B2091"/>
    <w:rsid w:val="000B27D3"/>
    <w:rsid w:val="000B5C95"/>
    <w:rsid w:val="000B652B"/>
    <w:rsid w:val="000C0D4F"/>
    <w:rsid w:val="000C3664"/>
    <w:rsid w:val="000C46CD"/>
    <w:rsid w:val="000C511C"/>
    <w:rsid w:val="000C6B63"/>
    <w:rsid w:val="000D0521"/>
    <w:rsid w:val="000D3164"/>
    <w:rsid w:val="000D387C"/>
    <w:rsid w:val="000D632F"/>
    <w:rsid w:val="000D649B"/>
    <w:rsid w:val="000D7062"/>
    <w:rsid w:val="000E33FA"/>
    <w:rsid w:val="000E577D"/>
    <w:rsid w:val="000E7891"/>
    <w:rsid w:val="000F0DA7"/>
    <w:rsid w:val="000F0E66"/>
    <w:rsid w:val="000F1F6E"/>
    <w:rsid w:val="000F3113"/>
    <w:rsid w:val="000F533C"/>
    <w:rsid w:val="000F7580"/>
    <w:rsid w:val="001045C3"/>
    <w:rsid w:val="001045F1"/>
    <w:rsid w:val="00105FA6"/>
    <w:rsid w:val="00111728"/>
    <w:rsid w:val="00113634"/>
    <w:rsid w:val="00114C3A"/>
    <w:rsid w:val="00121143"/>
    <w:rsid w:val="00121659"/>
    <w:rsid w:val="001228F9"/>
    <w:rsid w:val="00122DE0"/>
    <w:rsid w:val="00122E52"/>
    <w:rsid w:val="00123C0E"/>
    <w:rsid w:val="00126A20"/>
    <w:rsid w:val="0013028C"/>
    <w:rsid w:val="00136465"/>
    <w:rsid w:val="00136E8B"/>
    <w:rsid w:val="00137265"/>
    <w:rsid w:val="00137E49"/>
    <w:rsid w:val="00140C72"/>
    <w:rsid w:val="00141011"/>
    <w:rsid w:val="00141F34"/>
    <w:rsid w:val="00143A9C"/>
    <w:rsid w:val="0014735F"/>
    <w:rsid w:val="00147D21"/>
    <w:rsid w:val="00147FE2"/>
    <w:rsid w:val="00150EDA"/>
    <w:rsid w:val="00151435"/>
    <w:rsid w:val="00153086"/>
    <w:rsid w:val="001537B0"/>
    <w:rsid w:val="001560C9"/>
    <w:rsid w:val="001564B7"/>
    <w:rsid w:val="00156E0F"/>
    <w:rsid w:val="00156EFB"/>
    <w:rsid w:val="00160482"/>
    <w:rsid w:val="00162C9D"/>
    <w:rsid w:val="00162EC9"/>
    <w:rsid w:val="001658B5"/>
    <w:rsid w:val="00166A92"/>
    <w:rsid w:val="00171774"/>
    <w:rsid w:val="001728CC"/>
    <w:rsid w:val="00174DA4"/>
    <w:rsid w:val="0017532D"/>
    <w:rsid w:val="001756BF"/>
    <w:rsid w:val="00175CF2"/>
    <w:rsid w:val="00176F57"/>
    <w:rsid w:val="00185C31"/>
    <w:rsid w:val="00190E3A"/>
    <w:rsid w:val="001910AF"/>
    <w:rsid w:val="001911CF"/>
    <w:rsid w:val="00194ADB"/>
    <w:rsid w:val="001957AF"/>
    <w:rsid w:val="001A0BC0"/>
    <w:rsid w:val="001A43F8"/>
    <w:rsid w:val="001A56F5"/>
    <w:rsid w:val="001A7B8D"/>
    <w:rsid w:val="001B3716"/>
    <w:rsid w:val="001C0BD5"/>
    <w:rsid w:val="001C434B"/>
    <w:rsid w:val="001C4430"/>
    <w:rsid w:val="001C4F7D"/>
    <w:rsid w:val="001C518B"/>
    <w:rsid w:val="001C59C7"/>
    <w:rsid w:val="001C7D83"/>
    <w:rsid w:val="001C7E5D"/>
    <w:rsid w:val="001D4368"/>
    <w:rsid w:val="001D43C2"/>
    <w:rsid w:val="001D73E0"/>
    <w:rsid w:val="001D7555"/>
    <w:rsid w:val="001E299F"/>
    <w:rsid w:val="001E2FC4"/>
    <w:rsid w:val="001F1CD2"/>
    <w:rsid w:val="001F2D3B"/>
    <w:rsid w:val="0020003E"/>
    <w:rsid w:val="00200D90"/>
    <w:rsid w:val="0020794C"/>
    <w:rsid w:val="002100AB"/>
    <w:rsid w:val="002122AD"/>
    <w:rsid w:val="00214816"/>
    <w:rsid w:val="00217226"/>
    <w:rsid w:val="00220C44"/>
    <w:rsid w:val="002227DB"/>
    <w:rsid w:val="002231E3"/>
    <w:rsid w:val="00223CC6"/>
    <w:rsid w:val="00227618"/>
    <w:rsid w:val="00227951"/>
    <w:rsid w:val="00234080"/>
    <w:rsid w:val="00234CA0"/>
    <w:rsid w:val="00236283"/>
    <w:rsid w:val="00236DE2"/>
    <w:rsid w:val="002371BC"/>
    <w:rsid w:val="0023788D"/>
    <w:rsid w:val="00240AD8"/>
    <w:rsid w:val="0024291A"/>
    <w:rsid w:val="00242977"/>
    <w:rsid w:val="002457BE"/>
    <w:rsid w:val="00245933"/>
    <w:rsid w:val="00251647"/>
    <w:rsid w:val="00253B6D"/>
    <w:rsid w:val="00256D7B"/>
    <w:rsid w:val="00257719"/>
    <w:rsid w:val="00260104"/>
    <w:rsid w:val="00261CCA"/>
    <w:rsid w:val="00271CAD"/>
    <w:rsid w:val="00273E09"/>
    <w:rsid w:val="002752E2"/>
    <w:rsid w:val="00275D20"/>
    <w:rsid w:val="002762E0"/>
    <w:rsid w:val="0027724A"/>
    <w:rsid w:val="00277E47"/>
    <w:rsid w:val="002812FA"/>
    <w:rsid w:val="002818B1"/>
    <w:rsid w:val="0028203C"/>
    <w:rsid w:val="00283BF0"/>
    <w:rsid w:val="00285C28"/>
    <w:rsid w:val="0028699A"/>
    <w:rsid w:val="00290802"/>
    <w:rsid w:val="00293B38"/>
    <w:rsid w:val="00293D6C"/>
    <w:rsid w:val="00296432"/>
    <w:rsid w:val="002969B4"/>
    <w:rsid w:val="0029791D"/>
    <w:rsid w:val="002A0CA5"/>
    <w:rsid w:val="002A0F3B"/>
    <w:rsid w:val="002A1961"/>
    <w:rsid w:val="002A383F"/>
    <w:rsid w:val="002A417A"/>
    <w:rsid w:val="002A4715"/>
    <w:rsid w:val="002A5B83"/>
    <w:rsid w:val="002A6311"/>
    <w:rsid w:val="002A67C9"/>
    <w:rsid w:val="002A70C1"/>
    <w:rsid w:val="002B58F3"/>
    <w:rsid w:val="002B5E40"/>
    <w:rsid w:val="002B6DB9"/>
    <w:rsid w:val="002B78B7"/>
    <w:rsid w:val="002B7C78"/>
    <w:rsid w:val="002C0BB7"/>
    <w:rsid w:val="002C0E21"/>
    <w:rsid w:val="002C1AB2"/>
    <w:rsid w:val="002C29F8"/>
    <w:rsid w:val="002C47B3"/>
    <w:rsid w:val="002C70E8"/>
    <w:rsid w:val="002C7102"/>
    <w:rsid w:val="002D2206"/>
    <w:rsid w:val="002D377C"/>
    <w:rsid w:val="002D479A"/>
    <w:rsid w:val="002E4745"/>
    <w:rsid w:val="002E48BF"/>
    <w:rsid w:val="002E52A4"/>
    <w:rsid w:val="002E6881"/>
    <w:rsid w:val="002F321C"/>
    <w:rsid w:val="002F6B9C"/>
    <w:rsid w:val="002F7CAD"/>
    <w:rsid w:val="00301AD5"/>
    <w:rsid w:val="00302574"/>
    <w:rsid w:val="003028B8"/>
    <w:rsid w:val="00302D24"/>
    <w:rsid w:val="0030574A"/>
    <w:rsid w:val="00306A7D"/>
    <w:rsid w:val="00310C3E"/>
    <w:rsid w:val="00311B07"/>
    <w:rsid w:val="00311F4D"/>
    <w:rsid w:val="003140D5"/>
    <w:rsid w:val="00315F62"/>
    <w:rsid w:val="00317CAA"/>
    <w:rsid w:val="003218C4"/>
    <w:rsid w:val="00323CD7"/>
    <w:rsid w:val="0032466B"/>
    <w:rsid w:val="00326DAA"/>
    <w:rsid w:val="003316CB"/>
    <w:rsid w:val="00331721"/>
    <w:rsid w:val="003325EB"/>
    <w:rsid w:val="00332753"/>
    <w:rsid w:val="0033291D"/>
    <w:rsid w:val="003332FD"/>
    <w:rsid w:val="003369F2"/>
    <w:rsid w:val="00340AA3"/>
    <w:rsid w:val="00344046"/>
    <w:rsid w:val="003441D9"/>
    <w:rsid w:val="003443D9"/>
    <w:rsid w:val="0034693C"/>
    <w:rsid w:val="003476FA"/>
    <w:rsid w:val="00347AD3"/>
    <w:rsid w:val="00351451"/>
    <w:rsid w:val="00354717"/>
    <w:rsid w:val="00355752"/>
    <w:rsid w:val="003618E6"/>
    <w:rsid w:val="003637BC"/>
    <w:rsid w:val="00365BFA"/>
    <w:rsid w:val="00365DB0"/>
    <w:rsid w:val="00367E78"/>
    <w:rsid w:val="00367FF3"/>
    <w:rsid w:val="00370F57"/>
    <w:rsid w:val="00371037"/>
    <w:rsid w:val="00371596"/>
    <w:rsid w:val="00373628"/>
    <w:rsid w:val="00374312"/>
    <w:rsid w:val="00375203"/>
    <w:rsid w:val="003769DE"/>
    <w:rsid w:val="00377108"/>
    <w:rsid w:val="00377BC2"/>
    <w:rsid w:val="00382E0F"/>
    <w:rsid w:val="003840A5"/>
    <w:rsid w:val="00384AED"/>
    <w:rsid w:val="00390707"/>
    <w:rsid w:val="003926BB"/>
    <w:rsid w:val="003948D0"/>
    <w:rsid w:val="0039507F"/>
    <w:rsid w:val="00395A18"/>
    <w:rsid w:val="003975F2"/>
    <w:rsid w:val="003A2C1A"/>
    <w:rsid w:val="003A40A2"/>
    <w:rsid w:val="003A44E3"/>
    <w:rsid w:val="003A4A13"/>
    <w:rsid w:val="003A51AB"/>
    <w:rsid w:val="003A6259"/>
    <w:rsid w:val="003A679E"/>
    <w:rsid w:val="003A6BBE"/>
    <w:rsid w:val="003A74D7"/>
    <w:rsid w:val="003B4427"/>
    <w:rsid w:val="003B49DE"/>
    <w:rsid w:val="003B5131"/>
    <w:rsid w:val="003B67DE"/>
    <w:rsid w:val="003B6D83"/>
    <w:rsid w:val="003C0BE6"/>
    <w:rsid w:val="003C1564"/>
    <w:rsid w:val="003C1ACB"/>
    <w:rsid w:val="003C1E87"/>
    <w:rsid w:val="003C5084"/>
    <w:rsid w:val="003C6ECF"/>
    <w:rsid w:val="003D0B89"/>
    <w:rsid w:val="003D31DF"/>
    <w:rsid w:val="003D34B5"/>
    <w:rsid w:val="003E1D89"/>
    <w:rsid w:val="003E1D96"/>
    <w:rsid w:val="003E5758"/>
    <w:rsid w:val="003E59D3"/>
    <w:rsid w:val="003E625A"/>
    <w:rsid w:val="003F12DA"/>
    <w:rsid w:val="003F1815"/>
    <w:rsid w:val="003F44DF"/>
    <w:rsid w:val="003F4D14"/>
    <w:rsid w:val="003F5A7B"/>
    <w:rsid w:val="003F5DD4"/>
    <w:rsid w:val="003F673D"/>
    <w:rsid w:val="004001BF"/>
    <w:rsid w:val="004004E6"/>
    <w:rsid w:val="00404BAF"/>
    <w:rsid w:val="00412674"/>
    <w:rsid w:val="004168B1"/>
    <w:rsid w:val="00417A9D"/>
    <w:rsid w:val="00420996"/>
    <w:rsid w:val="0042161B"/>
    <w:rsid w:val="00421A16"/>
    <w:rsid w:val="0042261E"/>
    <w:rsid w:val="0042287B"/>
    <w:rsid w:val="004233E0"/>
    <w:rsid w:val="0042798E"/>
    <w:rsid w:val="0043035A"/>
    <w:rsid w:val="00430819"/>
    <w:rsid w:val="00430BAB"/>
    <w:rsid w:val="00433617"/>
    <w:rsid w:val="004357A0"/>
    <w:rsid w:val="0043761E"/>
    <w:rsid w:val="00441990"/>
    <w:rsid w:val="00442BC1"/>
    <w:rsid w:val="004430A8"/>
    <w:rsid w:val="00444708"/>
    <w:rsid w:val="00447237"/>
    <w:rsid w:val="004473E7"/>
    <w:rsid w:val="004571EE"/>
    <w:rsid w:val="00461F76"/>
    <w:rsid w:val="00462EF5"/>
    <w:rsid w:val="00463919"/>
    <w:rsid w:val="004647DE"/>
    <w:rsid w:val="00467099"/>
    <w:rsid w:val="004675E3"/>
    <w:rsid w:val="004709A4"/>
    <w:rsid w:val="004800F5"/>
    <w:rsid w:val="00480E02"/>
    <w:rsid w:val="00482975"/>
    <w:rsid w:val="00482A27"/>
    <w:rsid w:val="004839F0"/>
    <w:rsid w:val="00483D57"/>
    <w:rsid w:val="00484311"/>
    <w:rsid w:val="004858B7"/>
    <w:rsid w:val="00487030"/>
    <w:rsid w:val="00487F88"/>
    <w:rsid w:val="00495913"/>
    <w:rsid w:val="00495EFE"/>
    <w:rsid w:val="00496517"/>
    <w:rsid w:val="004A258D"/>
    <w:rsid w:val="004A27D0"/>
    <w:rsid w:val="004A31B5"/>
    <w:rsid w:val="004A574F"/>
    <w:rsid w:val="004A6B57"/>
    <w:rsid w:val="004B0720"/>
    <w:rsid w:val="004B0AB0"/>
    <w:rsid w:val="004B1FD0"/>
    <w:rsid w:val="004B2680"/>
    <w:rsid w:val="004B3A36"/>
    <w:rsid w:val="004B63F2"/>
    <w:rsid w:val="004B6AFF"/>
    <w:rsid w:val="004B6F5E"/>
    <w:rsid w:val="004C0E12"/>
    <w:rsid w:val="004C1F8A"/>
    <w:rsid w:val="004C20FE"/>
    <w:rsid w:val="004C4A19"/>
    <w:rsid w:val="004C537D"/>
    <w:rsid w:val="004D1371"/>
    <w:rsid w:val="004D1E4A"/>
    <w:rsid w:val="004D3732"/>
    <w:rsid w:val="004D6307"/>
    <w:rsid w:val="004D6640"/>
    <w:rsid w:val="004E4C8C"/>
    <w:rsid w:val="004E4F0D"/>
    <w:rsid w:val="004E75F3"/>
    <w:rsid w:val="004F0F18"/>
    <w:rsid w:val="004F1654"/>
    <w:rsid w:val="004F2052"/>
    <w:rsid w:val="004F24DB"/>
    <w:rsid w:val="004F2544"/>
    <w:rsid w:val="004F5FFD"/>
    <w:rsid w:val="004F6C6A"/>
    <w:rsid w:val="004F7D76"/>
    <w:rsid w:val="004F7E71"/>
    <w:rsid w:val="005019EF"/>
    <w:rsid w:val="0050452D"/>
    <w:rsid w:val="00506832"/>
    <w:rsid w:val="00511429"/>
    <w:rsid w:val="00512627"/>
    <w:rsid w:val="00514722"/>
    <w:rsid w:val="0051501B"/>
    <w:rsid w:val="005153E5"/>
    <w:rsid w:val="00516CF5"/>
    <w:rsid w:val="00520C90"/>
    <w:rsid w:val="00525803"/>
    <w:rsid w:val="00527606"/>
    <w:rsid w:val="00530357"/>
    <w:rsid w:val="0053569D"/>
    <w:rsid w:val="00540537"/>
    <w:rsid w:val="00545A40"/>
    <w:rsid w:val="005469F0"/>
    <w:rsid w:val="00547FFC"/>
    <w:rsid w:val="00551AA9"/>
    <w:rsid w:val="00551FC2"/>
    <w:rsid w:val="005524A1"/>
    <w:rsid w:val="005540FA"/>
    <w:rsid w:val="00561F29"/>
    <w:rsid w:val="0056356D"/>
    <w:rsid w:val="00564DFF"/>
    <w:rsid w:val="005663EE"/>
    <w:rsid w:val="00566F6F"/>
    <w:rsid w:val="00567F6B"/>
    <w:rsid w:val="005745C1"/>
    <w:rsid w:val="00574C4A"/>
    <w:rsid w:val="00574D9F"/>
    <w:rsid w:val="005753E5"/>
    <w:rsid w:val="005759CA"/>
    <w:rsid w:val="00581AC4"/>
    <w:rsid w:val="00582C4F"/>
    <w:rsid w:val="00583C8F"/>
    <w:rsid w:val="00585306"/>
    <w:rsid w:val="00585710"/>
    <w:rsid w:val="005909B9"/>
    <w:rsid w:val="005921B8"/>
    <w:rsid w:val="005A1084"/>
    <w:rsid w:val="005A356E"/>
    <w:rsid w:val="005A49FB"/>
    <w:rsid w:val="005A6DA9"/>
    <w:rsid w:val="005A6F3A"/>
    <w:rsid w:val="005A761E"/>
    <w:rsid w:val="005B2540"/>
    <w:rsid w:val="005B33E3"/>
    <w:rsid w:val="005B64AC"/>
    <w:rsid w:val="005C1237"/>
    <w:rsid w:val="005C2233"/>
    <w:rsid w:val="005C2662"/>
    <w:rsid w:val="005C3B50"/>
    <w:rsid w:val="005C5D5C"/>
    <w:rsid w:val="005D3100"/>
    <w:rsid w:val="005D40E3"/>
    <w:rsid w:val="005D66BC"/>
    <w:rsid w:val="005D69AE"/>
    <w:rsid w:val="005D6A28"/>
    <w:rsid w:val="005D7914"/>
    <w:rsid w:val="005E1112"/>
    <w:rsid w:val="005E457E"/>
    <w:rsid w:val="005E791A"/>
    <w:rsid w:val="005F02E3"/>
    <w:rsid w:val="005F0404"/>
    <w:rsid w:val="005F0C9B"/>
    <w:rsid w:val="005F22C5"/>
    <w:rsid w:val="005F4B4B"/>
    <w:rsid w:val="0060075F"/>
    <w:rsid w:val="00603AC6"/>
    <w:rsid w:val="00603CC9"/>
    <w:rsid w:val="00617FBE"/>
    <w:rsid w:val="006204EE"/>
    <w:rsid w:val="00621976"/>
    <w:rsid w:val="00622D61"/>
    <w:rsid w:val="00624575"/>
    <w:rsid w:val="00625411"/>
    <w:rsid w:val="0063049D"/>
    <w:rsid w:val="00630A87"/>
    <w:rsid w:val="00631E1C"/>
    <w:rsid w:val="006326C8"/>
    <w:rsid w:val="00635AFC"/>
    <w:rsid w:val="00640EF5"/>
    <w:rsid w:val="006416B3"/>
    <w:rsid w:val="0064170D"/>
    <w:rsid w:val="00642E9F"/>
    <w:rsid w:val="00646B20"/>
    <w:rsid w:val="00652111"/>
    <w:rsid w:val="00653254"/>
    <w:rsid w:val="006548E0"/>
    <w:rsid w:val="00654C24"/>
    <w:rsid w:val="00656E1E"/>
    <w:rsid w:val="006574FB"/>
    <w:rsid w:val="006577AF"/>
    <w:rsid w:val="006578E1"/>
    <w:rsid w:val="00657976"/>
    <w:rsid w:val="0066196A"/>
    <w:rsid w:val="00662095"/>
    <w:rsid w:val="0066397F"/>
    <w:rsid w:val="0066626C"/>
    <w:rsid w:val="006703C0"/>
    <w:rsid w:val="00673B3B"/>
    <w:rsid w:val="0068023D"/>
    <w:rsid w:val="0068165A"/>
    <w:rsid w:val="0068370A"/>
    <w:rsid w:val="00687B10"/>
    <w:rsid w:val="00687C7C"/>
    <w:rsid w:val="00690A29"/>
    <w:rsid w:val="00690AC6"/>
    <w:rsid w:val="00691330"/>
    <w:rsid w:val="00691761"/>
    <w:rsid w:val="00694855"/>
    <w:rsid w:val="00695D0C"/>
    <w:rsid w:val="00697851"/>
    <w:rsid w:val="006A0B36"/>
    <w:rsid w:val="006A11EE"/>
    <w:rsid w:val="006A373A"/>
    <w:rsid w:val="006A3777"/>
    <w:rsid w:val="006B0583"/>
    <w:rsid w:val="006B0CAB"/>
    <w:rsid w:val="006C66D0"/>
    <w:rsid w:val="006C74E1"/>
    <w:rsid w:val="006D1C08"/>
    <w:rsid w:val="006D681F"/>
    <w:rsid w:val="006D7832"/>
    <w:rsid w:val="006E369D"/>
    <w:rsid w:val="006E4E89"/>
    <w:rsid w:val="006E4F4C"/>
    <w:rsid w:val="006E4FDF"/>
    <w:rsid w:val="006E7604"/>
    <w:rsid w:val="006F1522"/>
    <w:rsid w:val="006F2853"/>
    <w:rsid w:val="006F39A5"/>
    <w:rsid w:val="006F5983"/>
    <w:rsid w:val="006F6918"/>
    <w:rsid w:val="007016BE"/>
    <w:rsid w:val="00701800"/>
    <w:rsid w:val="0070461C"/>
    <w:rsid w:val="0070528D"/>
    <w:rsid w:val="00706BBA"/>
    <w:rsid w:val="007074C6"/>
    <w:rsid w:val="0071093A"/>
    <w:rsid w:val="00710E6C"/>
    <w:rsid w:val="00711591"/>
    <w:rsid w:val="0071366C"/>
    <w:rsid w:val="00714101"/>
    <w:rsid w:val="00716249"/>
    <w:rsid w:val="00717D74"/>
    <w:rsid w:val="00724803"/>
    <w:rsid w:val="00725563"/>
    <w:rsid w:val="00725EB0"/>
    <w:rsid w:val="00727E8F"/>
    <w:rsid w:val="007302EE"/>
    <w:rsid w:val="00730FC1"/>
    <w:rsid w:val="00731A47"/>
    <w:rsid w:val="00734B34"/>
    <w:rsid w:val="007362D8"/>
    <w:rsid w:val="00736F2C"/>
    <w:rsid w:val="007376DD"/>
    <w:rsid w:val="00742965"/>
    <w:rsid w:val="007448C0"/>
    <w:rsid w:val="007455E6"/>
    <w:rsid w:val="007506D6"/>
    <w:rsid w:val="007528E3"/>
    <w:rsid w:val="00755ED6"/>
    <w:rsid w:val="007561C2"/>
    <w:rsid w:val="00757BF6"/>
    <w:rsid w:val="007600EA"/>
    <w:rsid w:val="00765CDD"/>
    <w:rsid w:val="0076752C"/>
    <w:rsid w:val="007718C2"/>
    <w:rsid w:val="00774D99"/>
    <w:rsid w:val="00777F4B"/>
    <w:rsid w:val="007801DA"/>
    <w:rsid w:val="00782A10"/>
    <w:rsid w:val="00783D75"/>
    <w:rsid w:val="007848BA"/>
    <w:rsid w:val="007879C2"/>
    <w:rsid w:val="00791689"/>
    <w:rsid w:val="00791ADA"/>
    <w:rsid w:val="00791C68"/>
    <w:rsid w:val="007935A6"/>
    <w:rsid w:val="00793D69"/>
    <w:rsid w:val="007A3FAE"/>
    <w:rsid w:val="007A4E82"/>
    <w:rsid w:val="007A5189"/>
    <w:rsid w:val="007A55C7"/>
    <w:rsid w:val="007A5E07"/>
    <w:rsid w:val="007B53A2"/>
    <w:rsid w:val="007B581E"/>
    <w:rsid w:val="007B5ECA"/>
    <w:rsid w:val="007B66B5"/>
    <w:rsid w:val="007C1BCF"/>
    <w:rsid w:val="007C4A23"/>
    <w:rsid w:val="007C4E84"/>
    <w:rsid w:val="007C5E0E"/>
    <w:rsid w:val="007D139B"/>
    <w:rsid w:val="007D1E79"/>
    <w:rsid w:val="007D2AC7"/>
    <w:rsid w:val="007D368F"/>
    <w:rsid w:val="007D3787"/>
    <w:rsid w:val="007D53EC"/>
    <w:rsid w:val="007E191A"/>
    <w:rsid w:val="007E1DBC"/>
    <w:rsid w:val="007E3366"/>
    <w:rsid w:val="007E762F"/>
    <w:rsid w:val="007E7B15"/>
    <w:rsid w:val="007F05A6"/>
    <w:rsid w:val="007F6885"/>
    <w:rsid w:val="007F77B9"/>
    <w:rsid w:val="00800555"/>
    <w:rsid w:val="008005B6"/>
    <w:rsid w:val="00801DD9"/>
    <w:rsid w:val="00803194"/>
    <w:rsid w:val="0080455F"/>
    <w:rsid w:val="0080683B"/>
    <w:rsid w:val="00806BDF"/>
    <w:rsid w:val="00811F10"/>
    <w:rsid w:val="008123D6"/>
    <w:rsid w:val="00812F8F"/>
    <w:rsid w:val="008143D0"/>
    <w:rsid w:val="00816113"/>
    <w:rsid w:val="008167AE"/>
    <w:rsid w:val="008203B7"/>
    <w:rsid w:val="00820468"/>
    <w:rsid w:val="00822133"/>
    <w:rsid w:val="0083163B"/>
    <w:rsid w:val="00832B97"/>
    <w:rsid w:val="00832EE5"/>
    <w:rsid w:val="00834B7D"/>
    <w:rsid w:val="00841FD1"/>
    <w:rsid w:val="00843C07"/>
    <w:rsid w:val="00844D55"/>
    <w:rsid w:val="0084537A"/>
    <w:rsid w:val="00845AB8"/>
    <w:rsid w:val="00847180"/>
    <w:rsid w:val="008473AE"/>
    <w:rsid w:val="00850427"/>
    <w:rsid w:val="008553B5"/>
    <w:rsid w:val="00855AE8"/>
    <w:rsid w:val="00855D73"/>
    <w:rsid w:val="00865617"/>
    <w:rsid w:val="00865696"/>
    <w:rsid w:val="00865E22"/>
    <w:rsid w:val="008704F3"/>
    <w:rsid w:val="00871730"/>
    <w:rsid w:val="00871F95"/>
    <w:rsid w:val="008748E0"/>
    <w:rsid w:val="00874D99"/>
    <w:rsid w:val="0087559F"/>
    <w:rsid w:val="00877CFF"/>
    <w:rsid w:val="00877D37"/>
    <w:rsid w:val="00881A6D"/>
    <w:rsid w:val="00883203"/>
    <w:rsid w:val="00883454"/>
    <w:rsid w:val="0088348B"/>
    <w:rsid w:val="008875ED"/>
    <w:rsid w:val="00890DFF"/>
    <w:rsid w:val="00891BE1"/>
    <w:rsid w:val="00893463"/>
    <w:rsid w:val="00894999"/>
    <w:rsid w:val="00894BFD"/>
    <w:rsid w:val="008965FD"/>
    <w:rsid w:val="008A1437"/>
    <w:rsid w:val="008A1896"/>
    <w:rsid w:val="008A1EA3"/>
    <w:rsid w:val="008A3D3F"/>
    <w:rsid w:val="008A535E"/>
    <w:rsid w:val="008A596B"/>
    <w:rsid w:val="008A606C"/>
    <w:rsid w:val="008B13B4"/>
    <w:rsid w:val="008B25D9"/>
    <w:rsid w:val="008B6D75"/>
    <w:rsid w:val="008C0832"/>
    <w:rsid w:val="008C1A05"/>
    <w:rsid w:val="008C2C22"/>
    <w:rsid w:val="008C3E06"/>
    <w:rsid w:val="008C546C"/>
    <w:rsid w:val="008D04E1"/>
    <w:rsid w:val="008D08C5"/>
    <w:rsid w:val="008D2DCD"/>
    <w:rsid w:val="008D43C1"/>
    <w:rsid w:val="008D50C3"/>
    <w:rsid w:val="008D578C"/>
    <w:rsid w:val="008D679C"/>
    <w:rsid w:val="008D75D8"/>
    <w:rsid w:val="008E213E"/>
    <w:rsid w:val="008E4B18"/>
    <w:rsid w:val="008E4E08"/>
    <w:rsid w:val="008E53C7"/>
    <w:rsid w:val="008E66F2"/>
    <w:rsid w:val="008F21BD"/>
    <w:rsid w:val="008F4631"/>
    <w:rsid w:val="008F489D"/>
    <w:rsid w:val="008F5148"/>
    <w:rsid w:val="009017B4"/>
    <w:rsid w:val="00901BA2"/>
    <w:rsid w:val="00902DD7"/>
    <w:rsid w:val="009118D4"/>
    <w:rsid w:val="00915643"/>
    <w:rsid w:val="009162C1"/>
    <w:rsid w:val="00921A10"/>
    <w:rsid w:val="00921A67"/>
    <w:rsid w:val="00921B56"/>
    <w:rsid w:val="00921FF6"/>
    <w:rsid w:val="0092379C"/>
    <w:rsid w:val="009276FD"/>
    <w:rsid w:val="009278F7"/>
    <w:rsid w:val="00930F0A"/>
    <w:rsid w:val="009316D8"/>
    <w:rsid w:val="009322F8"/>
    <w:rsid w:val="0093243D"/>
    <w:rsid w:val="00934181"/>
    <w:rsid w:val="00937765"/>
    <w:rsid w:val="009451A6"/>
    <w:rsid w:val="00946C58"/>
    <w:rsid w:val="00950231"/>
    <w:rsid w:val="0095116B"/>
    <w:rsid w:val="0095191D"/>
    <w:rsid w:val="00953BCB"/>
    <w:rsid w:val="009554C2"/>
    <w:rsid w:val="00960F10"/>
    <w:rsid w:val="00966137"/>
    <w:rsid w:val="00966389"/>
    <w:rsid w:val="00966529"/>
    <w:rsid w:val="00966C0C"/>
    <w:rsid w:val="00973257"/>
    <w:rsid w:val="00974A9D"/>
    <w:rsid w:val="00974AE6"/>
    <w:rsid w:val="00974DC7"/>
    <w:rsid w:val="00976087"/>
    <w:rsid w:val="009766C5"/>
    <w:rsid w:val="00976E47"/>
    <w:rsid w:val="0097799D"/>
    <w:rsid w:val="009808F8"/>
    <w:rsid w:val="00983CA5"/>
    <w:rsid w:val="0098402A"/>
    <w:rsid w:val="009841A2"/>
    <w:rsid w:val="00984E7B"/>
    <w:rsid w:val="0098785F"/>
    <w:rsid w:val="00993E11"/>
    <w:rsid w:val="00993E32"/>
    <w:rsid w:val="009943EA"/>
    <w:rsid w:val="00995445"/>
    <w:rsid w:val="00995EAF"/>
    <w:rsid w:val="0099657E"/>
    <w:rsid w:val="0099707B"/>
    <w:rsid w:val="009974CE"/>
    <w:rsid w:val="00997BEE"/>
    <w:rsid w:val="009A0A86"/>
    <w:rsid w:val="009A0EC8"/>
    <w:rsid w:val="009A3BB5"/>
    <w:rsid w:val="009A4B28"/>
    <w:rsid w:val="009B1BF4"/>
    <w:rsid w:val="009B2A2C"/>
    <w:rsid w:val="009B3433"/>
    <w:rsid w:val="009B4FCB"/>
    <w:rsid w:val="009B5191"/>
    <w:rsid w:val="009B5FB2"/>
    <w:rsid w:val="009B7F84"/>
    <w:rsid w:val="009D035A"/>
    <w:rsid w:val="009D5150"/>
    <w:rsid w:val="009D5922"/>
    <w:rsid w:val="009D5EF7"/>
    <w:rsid w:val="009D608C"/>
    <w:rsid w:val="009D7496"/>
    <w:rsid w:val="009E3DB3"/>
    <w:rsid w:val="009E4191"/>
    <w:rsid w:val="009E464E"/>
    <w:rsid w:val="009E5100"/>
    <w:rsid w:val="009E5240"/>
    <w:rsid w:val="009E553F"/>
    <w:rsid w:val="009E55EA"/>
    <w:rsid w:val="009E6736"/>
    <w:rsid w:val="009E6C19"/>
    <w:rsid w:val="009F0524"/>
    <w:rsid w:val="009F19A2"/>
    <w:rsid w:val="009F2F0B"/>
    <w:rsid w:val="009F307F"/>
    <w:rsid w:val="009F3498"/>
    <w:rsid w:val="009F3A03"/>
    <w:rsid w:val="009F3BDB"/>
    <w:rsid w:val="009F3D81"/>
    <w:rsid w:val="009F429E"/>
    <w:rsid w:val="009F4621"/>
    <w:rsid w:val="009F57BD"/>
    <w:rsid w:val="00A00B5A"/>
    <w:rsid w:val="00A01416"/>
    <w:rsid w:val="00A03CCB"/>
    <w:rsid w:val="00A06187"/>
    <w:rsid w:val="00A06FAB"/>
    <w:rsid w:val="00A104C2"/>
    <w:rsid w:val="00A10A62"/>
    <w:rsid w:val="00A1296C"/>
    <w:rsid w:val="00A13489"/>
    <w:rsid w:val="00A16F6F"/>
    <w:rsid w:val="00A17DF1"/>
    <w:rsid w:val="00A21AB4"/>
    <w:rsid w:val="00A21E8C"/>
    <w:rsid w:val="00A22595"/>
    <w:rsid w:val="00A24469"/>
    <w:rsid w:val="00A25840"/>
    <w:rsid w:val="00A305BB"/>
    <w:rsid w:val="00A311FF"/>
    <w:rsid w:val="00A31DE3"/>
    <w:rsid w:val="00A336BB"/>
    <w:rsid w:val="00A33A8A"/>
    <w:rsid w:val="00A34D29"/>
    <w:rsid w:val="00A35071"/>
    <w:rsid w:val="00A3646E"/>
    <w:rsid w:val="00A37DAD"/>
    <w:rsid w:val="00A37ED9"/>
    <w:rsid w:val="00A416F7"/>
    <w:rsid w:val="00A438F3"/>
    <w:rsid w:val="00A44DFD"/>
    <w:rsid w:val="00A45403"/>
    <w:rsid w:val="00A4623D"/>
    <w:rsid w:val="00A4697E"/>
    <w:rsid w:val="00A50E19"/>
    <w:rsid w:val="00A52EAA"/>
    <w:rsid w:val="00A53DE2"/>
    <w:rsid w:val="00A57065"/>
    <w:rsid w:val="00A60422"/>
    <w:rsid w:val="00A60749"/>
    <w:rsid w:val="00A60B42"/>
    <w:rsid w:val="00A6383C"/>
    <w:rsid w:val="00A63E0D"/>
    <w:rsid w:val="00A64096"/>
    <w:rsid w:val="00A67DA8"/>
    <w:rsid w:val="00A707C9"/>
    <w:rsid w:val="00A742C4"/>
    <w:rsid w:val="00A744D2"/>
    <w:rsid w:val="00A75776"/>
    <w:rsid w:val="00A76BC7"/>
    <w:rsid w:val="00A8422D"/>
    <w:rsid w:val="00A8487C"/>
    <w:rsid w:val="00A84E54"/>
    <w:rsid w:val="00A93C8E"/>
    <w:rsid w:val="00A954DE"/>
    <w:rsid w:val="00A97A7F"/>
    <w:rsid w:val="00AA6207"/>
    <w:rsid w:val="00AB1B71"/>
    <w:rsid w:val="00AC59C5"/>
    <w:rsid w:val="00AD054C"/>
    <w:rsid w:val="00AD0D06"/>
    <w:rsid w:val="00AD398B"/>
    <w:rsid w:val="00AD3A3F"/>
    <w:rsid w:val="00AD4565"/>
    <w:rsid w:val="00AD57CA"/>
    <w:rsid w:val="00AD5DD4"/>
    <w:rsid w:val="00AD629B"/>
    <w:rsid w:val="00AD6E43"/>
    <w:rsid w:val="00AE2422"/>
    <w:rsid w:val="00AE26A4"/>
    <w:rsid w:val="00AE2F80"/>
    <w:rsid w:val="00AE30E4"/>
    <w:rsid w:val="00AE5158"/>
    <w:rsid w:val="00AE5F7C"/>
    <w:rsid w:val="00AE6376"/>
    <w:rsid w:val="00AF0E8B"/>
    <w:rsid w:val="00AF11CE"/>
    <w:rsid w:val="00AF2C95"/>
    <w:rsid w:val="00AF2EA9"/>
    <w:rsid w:val="00AF684A"/>
    <w:rsid w:val="00AF7CA0"/>
    <w:rsid w:val="00B00BA0"/>
    <w:rsid w:val="00B01FA5"/>
    <w:rsid w:val="00B02236"/>
    <w:rsid w:val="00B042F6"/>
    <w:rsid w:val="00B04CE0"/>
    <w:rsid w:val="00B0515F"/>
    <w:rsid w:val="00B072C8"/>
    <w:rsid w:val="00B07E11"/>
    <w:rsid w:val="00B12328"/>
    <w:rsid w:val="00B12FD1"/>
    <w:rsid w:val="00B145D5"/>
    <w:rsid w:val="00B1490D"/>
    <w:rsid w:val="00B241C9"/>
    <w:rsid w:val="00B24AE1"/>
    <w:rsid w:val="00B4488B"/>
    <w:rsid w:val="00B44D73"/>
    <w:rsid w:val="00B44F29"/>
    <w:rsid w:val="00B45503"/>
    <w:rsid w:val="00B47BEF"/>
    <w:rsid w:val="00B542F4"/>
    <w:rsid w:val="00B54BBA"/>
    <w:rsid w:val="00B54E04"/>
    <w:rsid w:val="00B610C7"/>
    <w:rsid w:val="00B61673"/>
    <w:rsid w:val="00B631F5"/>
    <w:rsid w:val="00B63D9E"/>
    <w:rsid w:val="00B64E3E"/>
    <w:rsid w:val="00B674F4"/>
    <w:rsid w:val="00B70181"/>
    <w:rsid w:val="00B70234"/>
    <w:rsid w:val="00B70786"/>
    <w:rsid w:val="00B8039D"/>
    <w:rsid w:val="00B812F3"/>
    <w:rsid w:val="00B818A4"/>
    <w:rsid w:val="00B83767"/>
    <w:rsid w:val="00B83837"/>
    <w:rsid w:val="00B87482"/>
    <w:rsid w:val="00B91B6C"/>
    <w:rsid w:val="00B93213"/>
    <w:rsid w:val="00B93267"/>
    <w:rsid w:val="00B93C94"/>
    <w:rsid w:val="00B949FD"/>
    <w:rsid w:val="00B95E5B"/>
    <w:rsid w:val="00B95F9A"/>
    <w:rsid w:val="00B97348"/>
    <w:rsid w:val="00B97422"/>
    <w:rsid w:val="00BA2906"/>
    <w:rsid w:val="00BA4610"/>
    <w:rsid w:val="00BA6EA4"/>
    <w:rsid w:val="00BA7F25"/>
    <w:rsid w:val="00BB2653"/>
    <w:rsid w:val="00BC0888"/>
    <w:rsid w:val="00BC2B91"/>
    <w:rsid w:val="00BC36B2"/>
    <w:rsid w:val="00BC7C78"/>
    <w:rsid w:val="00BD0A8C"/>
    <w:rsid w:val="00BD2E44"/>
    <w:rsid w:val="00BD4478"/>
    <w:rsid w:val="00BD5CC8"/>
    <w:rsid w:val="00BD7E5C"/>
    <w:rsid w:val="00BE1150"/>
    <w:rsid w:val="00BE33E4"/>
    <w:rsid w:val="00BE345D"/>
    <w:rsid w:val="00BE439D"/>
    <w:rsid w:val="00BE619B"/>
    <w:rsid w:val="00BF0206"/>
    <w:rsid w:val="00BF021E"/>
    <w:rsid w:val="00BF2214"/>
    <w:rsid w:val="00BF2813"/>
    <w:rsid w:val="00BF3623"/>
    <w:rsid w:val="00BF44CD"/>
    <w:rsid w:val="00BF4D11"/>
    <w:rsid w:val="00BF515C"/>
    <w:rsid w:val="00BF5468"/>
    <w:rsid w:val="00BF5798"/>
    <w:rsid w:val="00C02AE5"/>
    <w:rsid w:val="00C049F5"/>
    <w:rsid w:val="00C05386"/>
    <w:rsid w:val="00C0669A"/>
    <w:rsid w:val="00C117C5"/>
    <w:rsid w:val="00C11879"/>
    <w:rsid w:val="00C11D5D"/>
    <w:rsid w:val="00C15861"/>
    <w:rsid w:val="00C16B67"/>
    <w:rsid w:val="00C17301"/>
    <w:rsid w:val="00C22872"/>
    <w:rsid w:val="00C2328B"/>
    <w:rsid w:val="00C248C9"/>
    <w:rsid w:val="00C26B97"/>
    <w:rsid w:val="00C31158"/>
    <w:rsid w:val="00C324E0"/>
    <w:rsid w:val="00C33377"/>
    <w:rsid w:val="00C33A68"/>
    <w:rsid w:val="00C34C5E"/>
    <w:rsid w:val="00C34DE8"/>
    <w:rsid w:val="00C41E41"/>
    <w:rsid w:val="00C44C15"/>
    <w:rsid w:val="00C4621D"/>
    <w:rsid w:val="00C46E8F"/>
    <w:rsid w:val="00C47F69"/>
    <w:rsid w:val="00C511FB"/>
    <w:rsid w:val="00C514F8"/>
    <w:rsid w:val="00C55A2A"/>
    <w:rsid w:val="00C60228"/>
    <w:rsid w:val="00C61C64"/>
    <w:rsid w:val="00C62236"/>
    <w:rsid w:val="00C62418"/>
    <w:rsid w:val="00C63721"/>
    <w:rsid w:val="00C63DBD"/>
    <w:rsid w:val="00C63F60"/>
    <w:rsid w:val="00C64534"/>
    <w:rsid w:val="00C64B82"/>
    <w:rsid w:val="00C65CBA"/>
    <w:rsid w:val="00C715CB"/>
    <w:rsid w:val="00C7236F"/>
    <w:rsid w:val="00C74ECB"/>
    <w:rsid w:val="00C74FC3"/>
    <w:rsid w:val="00C75D4D"/>
    <w:rsid w:val="00C77E06"/>
    <w:rsid w:val="00C8174D"/>
    <w:rsid w:val="00C85F46"/>
    <w:rsid w:val="00C86057"/>
    <w:rsid w:val="00C876F1"/>
    <w:rsid w:val="00C91E24"/>
    <w:rsid w:val="00C925BD"/>
    <w:rsid w:val="00C92623"/>
    <w:rsid w:val="00C92821"/>
    <w:rsid w:val="00C97C3C"/>
    <w:rsid w:val="00CA17A3"/>
    <w:rsid w:val="00CA1C6B"/>
    <w:rsid w:val="00CA72F7"/>
    <w:rsid w:val="00CA7620"/>
    <w:rsid w:val="00CA78C9"/>
    <w:rsid w:val="00CA79C8"/>
    <w:rsid w:val="00CB2CD8"/>
    <w:rsid w:val="00CB35B2"/>
    <w:rsid w:val="00CB668B"/>
    <w:rsid w:val="00CB6E5A"/>
    <w:rsid w:val="00CC0680"/>
    <w:rsid w:val="00CC0862"/>
    <w:rsid w:val="00CC34EA"/>
    <w:rsid w:val="00CC5ABF"/>
    <w:rsid w:val="00CD0B89"/>
    <w:rsid w:val="00CD1A12"/>
    <w:rsid w:val="00CD2C45"/>
    <w:rsid w:val="00CD3AC4"/>
    <w:rsid w:val="00CD4EA7"/>
    <w:rsid w:val="00CD56D6"/>
    <w:rsid w:val="00CE17AD"/>
    <w:rsid w:val="00CE27EB"/>
    <w:rsid w:val="00CE4A08"/>
    <w:rsid w:val="00CE4A8E"/>
    <w:rsid w:val="00CE66C6"/>
    <w:rsid w:val="00CF04DD"/>
    <w:rsid w:val="00CF06A7"/>
    <w:rsid w:val="00CF2552"/>
    <w:rsid w:val="00CF3C05"/>
    <w:rsid w:val="00CF4E67"/>
    <w:rsid w:val="00CF5EB7"/>
    <w:rsid w:val="00CF64B7"/>
    <w:rsid w:val="00CF7339"/>
    <w:rsid w:val="00D0153B"/>
    <w:rsid w:val="00D04662"/>
    <w:rsid w:val="00D0736F"/>
    <w:rsid w:val="00D121EF"/>
    <w:rsid w:val="00D16DFB"/>
    <w:rsid w:val="00D16FFF"/>
    <w:rsid w:val="00D1703E"/>
    <w:rsid w:val="00D22F91"/>
    <w:rsid w:val="00D23A53"/>
    <w:rsid w:val="00D26595"/>
    <w:rsid w:val="00D27B17"/>
    <w:rsid w:val="00D3287B"/>
    <w:rsid w:val="00D33145"/>
    <w:rsid w:val="00D369EC"/>
    <w:rsid w:val="00D36E22"/>
    <w:rsid w:val="00D41F2A"/>
    <w:rsid w:val="00D4200E"/>
    <w:rsid w:val="00D420B3"/>
    <w:rsid w:val="00D4762F"/>
    <w:rsid w:val="00D52E15"/>
    <w:rsid w:val="00D53188"/>
    <w:rsid w:val="00D61486"/>
    <w:rsid w:val="00D64F91"/>
    <w:rsid w:val="00D65897"/>
    <w:rsid w:val="00D675D9"/>
    <w:rsid w:val="00D67BA3"/>
    <w:rsid w:val="00D70934"/>
    <w:rsid w:val="00D729CB"/>
    <w:rsid w:val="00D76F02"/>
    <w:rsid w:val="00D8289C"/>
    <w:rsid w:val="00D8300E"/>
    <w:rsid w:val="00D85102"/>
    <w:rsid w:val="00D85CAC"/>
    <w:rsid w:val="00D8695C"/>
    <w:rsid w:val="00D909C3"/>
    <w:rsid w:val="00D969C8"/>
    <w:rsid w:val="00D97F42"/>
    <w:rsid w:val="00DA1AB7"/>
    <w:rsid w:val="00DA2520"/>
    <w:rsid w:val="00DA44C0"/>
    <w:rsid w:val="00DA54AB"/>
    <w:rsid w:val="00DB0170"/>
    <w:rsid w:val="00DB01F1"/>
    <w:rsid w:val="00DB1BBB"/>
    <w:rsid w:val="00DB3712"/>
    <w:rsid w:val="00DB5C31"/>
    <w:rsid w:val="00DB646E"/>
    <w:rsid w:val="00DB7221"/>
    <w:rsid w:val="00DC0B9F"/>
    <w:rsid w:val="00DC0C4C"/>
    <w:rsid w:val="00DC3D41"/>
    <w:rsid w:val="00DD09B2"/>
    <w:rsid w:val="00DD0C90"/>
    <w:rsid w:val="00DD3428"/>
    <w:rsid w:val="00DE113B"/>
    <w:rsid w:val="00DE3EBF"/>
    <w:rsid w:val="00DE46FA"/>
    <w:rsid w:val="00DE7000"/>
    <w:rsid w:val="00DE7EE6"/>
    <w:rsid w:val="00DE7F19"/>
    <w:rsid w:val="00DF0FC0"/>
    <w:rsid w:val="00DF161B"/>
    <w:rsid w:val="00DF3B8A"/>
    <w:rsid w:val="00DF4E23"/>
    <w:rsid w:val="00DF51EA"/>
    <w:rsid w:val="00DF58F0"/>
    <w:rsid w:val="00DF62F8"/>
    <w:rsid w:val="00E00ED6"/>
    <w:rsid w:val="00E03B4E"/>
    <w:rsid w:val="00E03C82"/>
    <w:rsid w:val="00E04AD8"/>
    <w:rsid w:val="00E05262"/>
    <w:rsid w:val="00E06911"/>
    <w:rsid w:val="00E15CB8"/>
    <w:rsid w:val="00E16581"/>
    <w:rsid w:val="00E17458"/>
    <w:rsid w:val="00E2143D"/>
    <w:rsid w:val="00E23151"/>
    <w:rsid w:val="00E23C9E"/>
    <w:rsid w:val="00E278EA"/>
    <w:rsid w:val="00E33811"/>
    <w:rsid w:val="00E35245"/>
    <w:rsid w:val="00E40A37"/>
    <w:rsid w:val="00E41D67"/>
    <w:rsid w:val="00E427BE"/>
    <w:rsid w:val="00E42F2C"/>
    <w:rsid w:val="00E440DD"/>
    <w:rsid w:val="00E4504D"/>
    <w:rsid w:val="00E45287"/>
    <w:rsid w:val="00E458B7"/>
    <w:rsid w:val="00E50F86"/>
    <w:rsid w:val="00E53850"/>
    <w:rsid w:val="00E56976"/>
    <w:rsid w:val="00E56B4E"/>
    <w:rsid w:val="00E57361"/>
    <w:rsid w:val="00E62673"/>
    <w:rsid w:val="00E63A7E"/>
    <w:rsid w:val="00E649D9"/>
    <w:rsid w:val="00E66FAE"/>
    <w:rsid w:val="00E673A7"/>
    <w:rsid w:val="00E81B44"/>
    <w:rsid w:val="00E82293"/>
    <w:rsid w:val="00E822A4"/>
    <w:rsid w:val="00E82DE5"/>
    <w:rsid w:val="00E842F5"/>
    <w:rsid w:val="00E846DE"/>
    <w:rsid w:val="00E84765"/>
    <w:rsid w:val="00E85B8A"/>
    <w:rsid w:val="00E900C5"/>
    <w:rsid w:val="00E90570"/>
    <w:rsid w:val="00E93EE0"/>
    <w:rsid w:val="00E944B4"/>
    <w:rsid w:val="00E95706"/>
    <w:rsid w:val="00E96E03"/>
    <w:rsid w:val="00E977EE"/>
    <w:rsid w:val="00EA0CCC"/>
    <w:rsid w:val="00EA30E1"/>
    <w:rsid w:val="00EA363B"/>
    <w:rsid w:val="00EA488E"/>
    <w:rsid w:val="00EA53DD"/>
    <w:rsid w:val="00EA6F54"/>
    <w:rsid w:val="00EA7BB2"/>
    <w:rsid w:val="00EC1EAB"/>
    <w:rsid w:val="00EC31AE"/>
    <w:rsid w:val="00EC3B77"/>
    <w:rsid w:val="00EC3B87"/>
    <w:rsid w:val="00EC5CC3"/>
    <w:rsid w:val="00EC5E1E"/>
    <w:rsid w:val="00EC6CB5"/>
    <w:rsid w:val="00ED01A0"/>
    <w:rsid w:val="00ED2265"/>
    <w:rsid w:val="00ED570F"/>
    <w:rsid w:val="00ED6061"/>
    <w:rsid w:val="00ED7DCE"/>
    <w:rsid w:val="00EE1BE2"/>
    <w:rsid w:val="00EE2EBE"/>
    <w:rsid w:val="00EE32ED"/>
    <w:rsid w:val="00EE4746"/>
    <w:rsid w:val="00EE50F0"/>
    <w:rsid w:val="00EE708B"/>
    <w:rsid w:val="00EF13DC"/>
    <w:rsid w:val="00EF47DB"/>
    <w:rsid w:val="00EF7D60"/>
    <w:rsid w:val="00EF7F33"/>
    <w:rsid w:val="00F0095C"/>
    <w:rsid w:val="00F024F7"/>
    <w:rsid w:val="00F045FF"/>
    <w:rsid w:val="00F054F3"/>
    <w:rsid w:val="00F05D8E"/>
    <w:rsid w:val="00F0621F"/>
    <w:rsid w:val="00F10518"/>
    <w:rsid w:val="00F11803"/>
    <w:rsid w:val="00F1393C"/>
    <w:rsid w:val="00F13F52"/>
    <w:rsid w:val="00F17436"/>
    <w:rsid w:val="00F2030E"/>
    <w:rsid w:val="00F22060"/>
    <w:rsid w:val="00F22242"/>
    <w:rsid w:val="00F223F7"/>
    <w:rsid w:val="00F24C66"/>
    <w:rsid w:val="00F25416"/>
    <w:rsid w:val="00F2667B"/>
    <w:rsid w:val="00F30E3A"/>
    <w:rsid w:val="00F43936"/>
    <w:rsid w:val="00F4483E"/>
    <w:rsid w:val="00F44CE5"/>
    <w:rsid w:val="00F461ED"/>
    <w:rsid w:val="00F46FF0"/>
    <w:rsid w:val="00F47237"/>
    <w:rsid w:val="00F47E63"/>
    <w:rsid w:val="00F5017A"/>
    <w:rsid w:val="00F5194C"/>
    <w:rsid w:val="00F6096B"/>
    <w:rsid w:val="00F6274F"/>
    <w:rsid w:val="00F63472"/>
    <w:rsid w:val="00F64EB2"/>
    <w:rsid w:val="00F701DF"/>
    <w:rsid w:val="00F7073E"/>
    <w:rsid w:val="00F70DBF"/>
    <w:rsid w:val="00F71783"/>
    <w:rsid w:val="00F727C3"/>
    <w:rsid w:val="00F73B25"/>
    <w:rsid w:val="00F74860"/>
    <w:rsid w:val="00F75E31"/>
    <w:rsid w:val="00F81AB6"/>
    <w:rsid w:val="00F85687"/>
    <w:rsid w:val="00F94C31"/>
    <w:rsid w:val="00FA1389"/>
    <w:rsid w:val="00FA39EA"/>
    <w:rsid w:val="00FA534D"/>
    <w:rsid w:val="00FB16F7"/>
    <w:rsid w:val="00FB3D74"/>
    <w:rsid w:val="00FB3F76"/>
    <w:rsid w:val="00FB57B1"/>
    <w:rsid w:val="00FB6C43"/>
    <w:rsid w:val="00FB7A83"/>
    <w:rsid w:val="00FC015A"/>
    <w:rsid w:val="00FC0A08"/>
    <w:rsid w:val="00FC3D7B"/>
    <w:rsid w:val="00FC4772"/>
    <w:rsid w:val="00FC74D0"/>
    <w:rsid w:val="00FD0DBE"/>
    <w:rsid w:val="00FE1786"/>
    <w:rsid w:val="00FE2CE1"/>
    <w:rsid w:val="00FE5617"/>
    <w:rsid w:val="00FE5D07"/>
    <w:rsid w:val="00FE6382"/>
    <w:rsid w:val="00FE773F"/>
    <w:rsid w:val="00FE7D7F"/>
    <w:rsid w:val="00FF0CFF"/>
    <w:rsid w:val="00FF7A69"/>
    <w:rsid w:val="02835A29"/>
    <w:rsid w:val="03B1BB22"/>
    <w:rsid w:val="04F08D7A"/>
    <w:rsid w:val="061378FE"/>
    <w:rsid w:val="06D7EB27"/>
    <w:rsid w:val="07825497"/>
    <w:rsid w:val="07B8D419"/>
    <w:rsid w:val="0B58A9D6"/>
    <w:rsid w:val="0BFF5869"/>
    <w:rsid w:val="0C666AF7"/>
    <w:rsid w:val="0E16F6BC"/>
    <w:rsid w:val="0E32F780"/>
    <w:rsid w:val="0ED34FE5"/>
    <w:rsid w:val="10FDCED0"/>
    <w:rsid w:val="12117844"/>
    <w:rsid w:val="1211A991"/>
    <w:rsid w:val="12EDB076"/>
    <w:rsid w:val="134A935E"/>
    <w:rsid w:val="13D18ECA"/>
    <w:rsid w:val="14240FE7"/>
    <w:rsid w:val="14825DA4"/>
    <w:rsid w:val="14FD1718"/>
    <w:rsid w:val="16D416ED"/>
    <w:rsid w:val="17703782"/>
    <w:rsid w:val="177ABF56"/>
    <w:rsid w:val="18BFEDB7"/>
    <w:rsid w:val="1904E4A6"/>
    <w:rsid w:val="1B3658AE"/>
    <w:rsid w:val="1BDD69FD"/>
    <w:rsid w:val="1CD96277"/>
    <w:rsid w:val="1DCBD456"/>
    <w:rsid w:val="1E02BB72"/>
    <w:rsid w:val="1F049A31"/>
    <w:rsid w:val="20A9533C"/>
    <w:rsid w:val="20EDB2B3"/>
    <w:rsid w:val="22A6C2F2"/>
    <w:rsid w:val="238473DC"/>
    <w:rsid w:val="26BB0DE7"/>
    <w:rsid w:val="26C1FE53"/>
    <w:rsid w:val="28319A80"/>
    <w:rsid w:val="2888A2A8"/>
    <w:rsid w:val="28F4EB94"/>
    <w:rsid w:val="2907DFF3"/>
    <w:rsid w:val="29E7BBE5"/>
    <w:rsid w:val="2A4AE345"/>
    <w:rsid w:val="2A95F6BA"/>
    <w:rsid w:val="2B661414"/>
    <w:rsid w:val="2B7224E7"/>
    <w:rsid w:val="2B732106"/>
    <w:rsid w:val="2B9992C3"/>
    <w:rsid w:val="2C2F5353"/>
    <w:rsid w:val="2C2F574D"/>
    <w:rsid w:val="2C31D311"/>
    <w:rsid w:val="2D2465B6"/>
    <w:rsid w:val="2DFE5E3C"/>
    <w:rsid w:val="2F89732E"/>
    <w:rsid w:val="3298B8B9"/>
    <w:rsid w:val="32B60CB4"/>
    <w:rsid w:val="32C640C6"/>
    <w:rsid w:val="32DAB904"/>
    <w:rsid w:val="331D4E98"/>
    <w:rsid w:val="33F98040"/>
    <w:rsid w:val="344AEB6E"/>
    <w:rsid w:val="35870A73"/>
    <w:rsid w:val="35F8CDEA"/>
    <w:rsid w:val="36BCD8A3"/>
    <w:rsid w:val="37979258"/>
    <w:rsid w:val="37F3DB7B"/>
    <w:rsid w:val="390C9999"/>
    <w:rsid w:val="3A794040"/>
    <w:rsid w:val="3AAFB0F1"/>
    <w:rsid w:val="3B8BAD48"/>
    <w:rsid w:val="3BC032AE"/>
    <w:rsid w:val="3C4D7F33"/>
    <w:rsid w:val="3D138FC3"/>
    <w:rsid w:val="3D496772"/>
    <w:rsid w:val="3D626964"/>
    <w:rsid w:val="3D922447"/>
    <w:rsid w:val="3E49634D"/>
    <w:rsid w:val="3E95CC79"/>
    <w:rsid w:val="3F649DDD"/>
    <w:rsid w:val="4018D8AF"/>
    <w:rsid w:val="40D1DC2A"/>
    <w:rsid w:val="40EDD421"/>
    <w:rsid w:val="41205436"/>
    <w:rsid w:val="413A1DA5"/>
    <w:rsid w:val="41665F51"/>
    <w:rsid w:val="41D31B4E"/>
    <w:rsid w:val="427D869C"/>
    <w:rsid w:val="42D3B677"/>
    <w:rsid w:val="43183058"/>
    <w:rsid w:val="43220835"/>
    <w:rsid w:val="4367FB43"/>
    <w:rsid w:val="43E112F1"/>
    <w:rsid w:val="440ADE54"/>
    <w:rsid w:val="45CFE50B"/>
    <w:rsid w:val="472DE87E"/>
    <w:rsid w:val="47871C4F"/>
    <w:rsid w:val="48CD4E18"/>
    <w:rsid w:val="492AE4CE"/>
    <w:rsid w:val="4AC71EA3"/>
    <w:rsid w:val="4CACF5FA"/>
    <w:rsid w:val="4E1C9227"/>
    <w:rsid w:val="4E904D00"/>
    <w:rsid w:val="4F62FA10"/>
    <w:rsid w:val="5000BE0E"/>
    <w:rsid w:val="506AEE71"/>
    <w:rsid w:val="50760B83"/>
    <w:rsid w:val="510EA482"/>
    <w:rsid w:val="5498F5D9"/>
    <w:rsid w:val="54B58FEB"/>
    <w:rsid w:val="54C3E343"/>
    <w:rsid w:val="54DA9F54"/>
    <w:rsid w:val="55CAA2B7"/>
    <w:rsid w:val="55DCCEFB"/>
    <w:rsid w:val="567893CA"/>
    <w:rsid w:val="5A794214"/>
    <w:rsid w:val="5CC1DF43"/>
    <w:rsid w:val="5DB77334"/>
    <w:rsid w:val="5E368AC2"/>
    <w:rsid w:val="5FB72272"/>
    <w:rsid w:val="60F43EF5"/>
    <w:rsid w:val="623255EF"/>
    <w:rsid w:val="62D33FDD"/>
    <w:rsid w:val="63C1A5FB"/>
    <w:rsid w:val="63E27864"/>
    <w:rsid w:val="640374C1"/>
    <w:rsid w:val="646DA220"/>
    <w:rsid w:val="65035DB7"/>
    <w:rsid w:val="65565DB7"/>
    <w:rsid w:val="65A7CA20"/>
    <w:rsid w:val="678BD092"/>
    <w:rsid w:val="68D3E58F"/>
    <w:rsid w:val="695BDB94"/>
    <w:rsid w:val="6986E0D8"/>
    <w:rsid w:val="6A848894"/>
    <w:rsid w:val="6C72FF6F"/>
    <w:rsid w:val="6E86EAD6"/>
    <w:rsid w:val="6ECCB366"/>
    <w:rsid w:val="6F764AC1"/>
    <w:rsid w:val="71FAEFBD"/>
    <w:rsid w:val="72AC276D"/>
    <w:rsid w:val="734699C7"/>
    <w:rsid w:val="737D0478"/>
    <w:rsid w:val="7738D4CA"/>
    <w:rsid w:val="7782F28F"/>
    <w:rsid w:val="7AD8B2E1"/>
    <w:rsid w:val="7C6E0215"/>
    <w:rsid w:val="7E485037"/>
    <w:rsid w:val="7FEDFE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CFEE1"/>
  <w15:docId w15:val="{F132A6D6-E12D-46F5-8946-8B04A93E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1C2"/>
    <w:pPr>
      <w:spacing w:before="240" w:after="120" w:line="360" w:lineRule="auto"/>
    </w:pPr>
    <w:rPr>
      <w:sz w:val="24"/>
      <w:szCs w:val="22"/>
      <w:lang w:eastAsia="en-US"/>
    </w:rPr>
  </w:style>
  <w:style w:type="paragraph" w:styleId="Heading1">
    <w:name w:val="heading 1"/>
    <w:basedOn w:val="Normal"/>
    <w:next w:val="Normal"/>
    <w:link w:val="Heading1Char"/>
    <w:qFormat/>
    <w:rsid w:val="00047E92"/>
    <w:pPr>
      <w:keepNext/>
      <w:keepLines/>
      <w:numPr>
        <w:numId w:val="20"/>
      </w:numPr>
      <w:spacing w:before="480"/>
      <w:ind w:left="851" w:hanging="851"/>
      <w:outlineLvl w:val="0"/>
    </w:pPr>
    <w:rPr>
      <w:rFonts w:eastAsia="Times New Roman"/>
      <w:b/>
      <w:bCs/>
      <w:sz w:val="36"/>
      <w:szCs w:val="28"/>
    </w:rPr>
  </w:style>
  <w:style w:type="paragraph" w:styleId="Heading2">
    <w:name w:val="heading 2"/>
    <w:next w:val="Normal"/>
    <w:link w:val="Heading2Char"/>
    <w:autoRedefine/>
    <w:qFormat/>
    <w:rsid w:val="000C0D4F"/>
    <w:pPr>
      <w:keepNext/>
      <w:spacing w:before="480" w:after="120"/>
      <w:ind w:left="851" w:hanging="851"/>
      <w:jc w:val="both"/>
      <w:outlineLvl w:val="1"/>
    </w:pPr>
    <w:rPr>
      <w:rFonts w:eastAsia="Times New Roman"/>
      <w:b/>
      <w:bCs/>
      <w:iCs/>
      <w:sz w:val="32"/>
      <w:szCs w:val="28"/>
      <w:lang w:eastAsia="en-US"/>
    </w:rPr>
  </w:style>
  <w:style w:type="paragraph" w:styleId="Heading3">
    <w:name w:val="heading 3"/>
    <w:basedOn w:val="Normal"/>
    <w:next w:val="Normal"/>
    <w:link w:val="Heading3Char"/>
    <w:qFormat/>
    <w:rsid w:val="008748E0"/>
    <w:pPr>
      <w:keepNext/>
      <w:keepLines/>
      <w:numPr>
        <w:ilvl w:val="2"/>
        <w:numId w:val="20"/>
      </w:numPr>
      <w:spacing w:before="360" w:after="0"/>
      <w:outlineLvl w:val="2"/>
    </w:pPr>
    <w:rPr>
      <w:rFonts w:ascii="Arial Bold" w:eastAsia="Times New Roman" w:hAnsi="Arial Bold"/>
      <w:b/>
      <w:bCs/>
    </w:rPr>
  </w:style>
  <w:style w:type="paragraph" w:styleId="Heading4">
    <w:name w:val="heading 4"/>
    <w:basedOn w:val="Normal"/>
    <w:next w:val="Normal"/>
    <w:link w:val="Heading4Char"/>
    <w:rsid w:val="00057683"/>
    <w:pPr>
      <w:keepNext/>
      <w:keepLines/>
      <w:numPr>
        <w:ilvl w:val="3"/>
        <w:numId w:val="20"/>
      </w:numPr>
      <w:spacing w:before="200"/>
      <w:outlineLvl w:val="3"/>
    </w:pPr>
    <w:rPr>
      <w:rFonts w:eastAsia="Times New Roman"/>
      <w:b/>
      <w:bCs/>
      <w:iCs/>
    </w:rPr>
  </w:style>
  <w:style w:type="paragraph" w:styleId="Heading5">
    <w:name w:val="heading 5"/>
    <w:basedOn w:val="Normal"/>
    <w:next w:val="Normal"/>
    <w:link w:val="Heading5Char"/>
    <w:rsid w:val="00AE2422"/>
    <w:pPr>
      <w:keepNext/>
      <w:keepLines/>
      <w:numPr>
        <w:ilvl w:val="4"/>
        <w:numId w:val="20"/>
      </w:numPr>
      <w:spacing w:before="200"/>
      <w:outlineLvl w:val="4"/>
    </w:pPr>
    <w:rPr>
      <w:rFonts w:eastAsia="Times New Roman"/>
      <w:i/>
    </w:rPr>
  </w:style>
  <w:style w:type="paragraph" w:styleId="Heading6">
    <w:name w:val="heading 6"/>
    <w:basedOn w:val="Normal"/>
    <w:next w:val="Normal"/>
    <w:link w:val="Heading6Char"/>
    <w:uiPriority w:val="9"/>
    <w:semiHidden/>
    <w:unhideWhenUsed/>
    <w:rsid w:val="00A4623D"/>
    <w:pPr>
      <w:keepNext/>
      <w:keepLines/>
      <w:numPr>
        <w:ilvl w:val="5"/>
        <w:numId w:val="20"/>
      </w:numPr>
      <w:spacing w:before="40" w:after="0"/>
      <w:outlineLvl w:val="5"/>
    </w:pPr>
    <w:rPr>
      <w:rFonts w:asciiTheme="majorHAnsi" w:eastAsiaTheme="majorEastAsia" w:hAnsiTheme="majorHAnsi" w:cstheme="majorBidi"/>
      <w:color w:val="005720" w:themeColor="accent1" w:themeShade="7F"/>
    </w:rPr>
  </w:style>
  <w:style w:type="paragraph" w:styleId="Heading7">
    <w:name w:val="heading 7"/>
    <w:basedOn w:val="Normal"/>
    <w:next w:val="Normal"/>
    <w:link w:val="Heading7Char"/>
    <w:uiPriority w:val="9"/>
    <w:semiHidden/>
    <w:unhideWhenUsed/>
    <w:qFormat/>
    <w:rsid w:val="00A4623D"/>
    <w:pPr>
      <w:keepNext/>
      <w:keepLines/>
      <w:numPr>
        <w:ilvl w:val="6"/>
        <w:numId w:val="20"/>
      </w:numPr>
      <w:spacing w:before="40" w:after="0"/>
      <w:outlineLvl w:val="6"/>
    </w:pPr>
    <w:rPr>
      <w:rFonts w:asciiTheme="majorHAnsi" w:eastAsiaTheme="majorEastAsia" w:hAnsiTheme="majorHAnsi" w:cstheme="majorBidi"/>
      <w:i/>
      <w:iCs/>
      <w:color w:val="005720" w:themeColor="accent1" w:themeShade="7F"/>
    </w:rPr>
  </w:style>
  <w:style w:type="paragraph" w:styleId="Heading8">
    <w:name w:val="heading 8"/>
    <w:basedOn w:val="Normal"/>
    <w:next w:val="Normal"/>
    <w:link w:val="Heading8Char"/>
    <w:uiPriority w:val="9"/>
    <w:semiHidden/>
    <w:unhideWhenUsed/>
    <w:qFormat/>
    <w:rsid w:val="00A4623D"/>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623D"/>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0D4F"/>
    <w:rPr>
      <w:rFonts w:eastAsia="Times New Roman"/>
      <w:b/>
      <w:bCs/>
      <w:iCs/>
      <w:sz w:val="32"/>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aliases w:val="Main Title"/>
    <w:basedOn w:val="Normal"/>
    <w:link w:val="HeaderChar"/>
    <w:rsid w:val="00113634"/>
    <w:pPr>
      <w:jc w:val="right"/>
    </w:pPr>
  </w:style>
  <w:style w:type="character" w:customStyle="1" w:styleId="HeaderChar">
    <w:name w:val="Header Char"/>
    <w:aliases w:val="Main Title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047E92"/>
    <w:rPr>
      <w:rFonts w:eastAsia="Times New Roman"/>
      <w:b/>
      <w:bCs/>
      <w:sz w:val="36"/>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8748E0"/>
    <w:rPr>
      <w:rFonts w:ascii="Arial Bold" w:eastAsia="Times New Roman" w:hAnsi="Arial Bold"/>
      <w:b/>
      <w:bCs/>
      <w:sz w:val="24"/>
      <w:szCs w:val="22"/>
      <w:lang w:eastAsia="en-US"/>
    </w:rPr>
  </w:style>
  <w:style w:type="paragraph" w:styleId="TOC1">
    <w:name w:val="toc 1"/>
    <w:basedOn w:val="Normal"/>
    <w:next w:val="Normal"/>
    <w:autoRedefine/>
    <w:uiPriority w:val="39"/>
    <w:rsid w:val="002812FA"/>
    <w:pPr>
      <w:tabs>
        <w:tab w:val="right" w:leader="dot" w:pos="9621"/>
      </w:tabs>
      <w:spacing w:after="100" w:line="240" w:lineRule="auto"/>
    </w:pPr>
    <w:rPr>
      <w:b/>
      <w:noProof/>
    </w:r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5C2233"/>
    <w:pPr>
      <w:tabs>
        <w:tab w:val="right" w:leader="dot" w:pos="9621"/>
      </w:tabs>
      <w:spacing w:after="100" w:line="240" w:lineRule="auto"/>
      <w:ind w:left="442"/>
    </w:pPr>
    <w:rPr>
      <w:sz w:val="20"/>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5C2233"/>
    <w:pPr>
      <w:tabs>
        <w:tab w:val="right" w:leader="dot" w:pos="9621"/>
      </w:tabs>
      <w:spacing w:after="100" w:line="240" w:lineRule="auto"/>
      <w:ind w:left="221"/>
    </w:pPr>
    <w:rPr>
      <w:sz w:val="22"/>
    </w:r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AE2422"/>
    <w:rPr>
      <w:rFonts w:eastAsia="Times New Roman"/>
      <w:i/>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qFormat/>
    <w:rsid w:val="00ED570F"/>
    <w:pPr>
      <w:spacing w:before="360" w:after="0"/>
    </w:pPr>
    <w:rPr>
      <w:b/>
      <w:iCs/>
      <w:szCs w:val="18"/>
    </w:rPr>
  </w:style>
  <w:style w:type="paragraph" w:customStyle="1" w:styleId="Contents">
    <w:name w:val="Contents"/>
    <w:basedOn w:val="Normal"/>
    <w:next w:val="Normal"/>
    <w:uiPriority w:val="2"/>
    <w:qFormat/>
    <w:rsid w:val="001C59C7"/>
    <w:rPr>
      <w:b/>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semiHidden/>
    <w:unhideWhenUsed/>
    <w:rsid w:val="00706BBA"/>
    <w:pPr>
      <w:spacing w:before="0" w:after="360" w:line="240" w:lineRule="auto"/>
    </w:pPr>
    <w:rPr>
      <w:rFonts w:ascii="Times New Roman" w:eastAsia="Times New Roman" w:hAnsi="Times New Roman"/>
      <w:szCs w:val="24"/>
      <w:lang w:eastAsia="en-GB"/>
    </w:rPr>
  </w:style>
  <w:style w:type="paragraph" w:customStyle="1" w:styleId="Style1">
    <w:name w:val="Style1"/>
    <w:basedOn w:val="Normal"/>
    <w:link w:val="Style1Char"/>
    <w:qFormat/>
    <w:rsid w:val="00A01416"/>
    <w:pPr>
      <w:spacing w:before="120"/>
    </w:pPr>
    <w:rPr>
      <w:rFonts w:eastAsia="Times New Roman"/>
      <w:szCs w:val="24"/>
    </w:rPr>
  </w:style>
  <w:style w:type="character" w:customStyle="1" w:styleId="Style1Char">
    <w:name w:val="Style1 Char"/>
    <w:link w:val="Style1"/>
    <w:rsid w:val="00A01416"/>
    <w:rPr>
      <w:rFonts w:eastAsia="Times New Roman"/>
      <w:sz w:val="24"/>
      <w:szCs w:val="24"/>
      <w:lang w:eastAsia="en-US"/>
    </w:rPr>
  </w:style>
  <w:style w:type="table" w:styleId="PlainTable1">
    <w:name w:val="Plain Table 1"/>
    <w:basedOn w:val="TableNormal"/>
    <w:uiPriority w:val="99"/>
    <w:rsid w:val="001C59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DF4E23"/>
    <w:rPr>
      <w:color w:val="605E5C"/>
      <w:shd w:val="clear" w:color="auto" w:fill="E1DFDD"/>
    </w:rPr>
  </w:style>
  <w:style w:type="character" w:styleId="FootnoteReference">
    <w:name w:val="footnote reference"/>
    <w:basedOn w:val="DefaultParagraphFont"/>
    <w:uiPriority w:val="99"/>
    <w:semiHidden/>
    <w:unhideWhenUsed/>
    <w:rsid w:val="00877D37"/>
    <w:rPr>
      <w:vertAlign w:val="superscript"/>
    </w:rPr>
  </w:style>
  <w:style w:type="character" w:customStyle="1" w:styleId="largetext1">
    <w:name w:val="largetext1"/>
    <w:rsid w:val="000224EA"/>
    <w:rPr>
      <w:rFonts w:ascii="Verdana" w:hAnsi="Verdana" w:hint="default"/>
      <w:b w:val="0"/>
      <w:bCs w:val="0"/>
      <w:i w:val="0"/>
      <w:iCs w:val="0"/>
      <w:color w:val="000000"/>
      <w:sz w:val="24"/>
      <w:szCs w:val="24"/>
    </w:rPr>
  </w:style>
  <w:style w:type="paragraph" w:styleId="BodyText3">
    <w:name w:val="Body Text 3"/>
    <w:basedOn w:val="Normal"/>
    <w:link w:val="BodyText3Char"/>
    <w:uiPriority w:val="99"/>
    <w:semiHidden/>
    <w:unhideWhenUsed/>
    <w:rsid w:val="00DE7EE6"/>
    <w:rPr>
      <w:sz w:val="16"/>
      <w:szCs w:val="16"/>
    </w:rPr>
  </w:style>
  <w:style w:type="character" w:customStyle="1" w:styleId="BodyText3Char">
    <w:name w:val="Body Text 3 Char"/>
    <w:basedOn w:val="DefaultParagraphFont"/>
    <w:link w:val="BodyText3"/>
    <w:uiPriority w:val="99"/>
    <w:semiHidden/>
    <w:rsid w:val="00DE7EE6"/>
    <w:rPr>
      <w:sz w:val="16"/>
      <w:szCs w:val="16"/>
      <w:lang w:eastAsia="en-US"/>
    </w:rPr>
  </w:style>
  <w:style w:type="paragraph" w:styleId="TableofFigures">
    <w:name w:val="table of figures"/>
    <w:basedOn w:val="Normal"/>
    <w:next w:val="Normal"/>
    <w:uiPriority w:val="99"/>
    <w:unhideWhenUsed/>
    <w:rsid w:val="004D1371"/>
    <w:pPr>
      <w:spacing w:after="0" w:line="240" w:lineRule="auto"/>
    </w:pPr>
  </w:style>
  <w:style w:type="character" w:customStyle="1" w:styleId="Heading6Char">
    <w:name w:val="Heading 6 Char"/>
    <w:basedOn w:val="DefaultParagraphFont"/>
    <w:link w:val="Heading6"/>
    <w:uiPriority w:val="9"/>
    <w:semiHidden/>
    <w:rsid w:val="00A4623D"/>
    <w:rPr>
      <w:rFonts w:asciiTheme="majorHAnsi" w:eastAsiaTheme="majorEastAsia" w:hAnsiTheme="majorHAnsi" w:cstheme="majorBidi"/>
      <w:color w:val="005720" w:themeColor="accent1" w:themeShade="7F"/>
      <w:sz w:val="24"/>
      <w:szCs w:val="22"/>
      <w:lang w:eastAsia="en-US"/>
    </w:rPr>
  </w:style>
  <w:style w:type="character" w:customStyle="1" w:styleId="Heading7Char">
    <w:name w:val="Heading 7 Char"/>
    <w:basedOn w:val="DefaultParagraphFont"/>
    <w:link w:val="Heading7"/>
    <w:uiPriority w:val="9"/>
    <w:semiHidden/>
    <w:rsid w:val="00A4623D"/>
    <w:rPr>
      <w:rFonts w:asciiTheme="majorHAnsi" w:eastAsiaTheme="majorEastAsia" w:hAnsiTheme="majorHAnsi" w:cstheme="majorBidi"/>
      <w:i/>
      <w:iCs/>
      <w:color w:val="005720" w:themeColor="accent1" w:themeShade="7F"/>
      <w:sz w:val="24"/>
      <w:szCs w:val="22"/>
      <w:lang w:eastAsia="en-US"/>
    </w:rPr>
  </w:style>
  <w:style w:type="character" w:customStyle="1" w:styleId="Heading8Char">
    <w:name w:val="Heading 8 Char"/>
    <w:basedOn w:val="DefaultParagraphFont"/>
    <w:link w:val="Heading8"/>
    <w:uiPriority w:val="9"/>
    <w:semiHidden/>
    <w:rsid w:val="00A4623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4623D"/>
    <w:rPr>
      <w:rFonts w:asciiTheme="majorHAnsi" w:eastAsiaTheme="majorEastAsia" w:hAnsiTheme="majorHAnsi" w:cstheme="majorBidi"/>
      <w:i/>
      <w:iCs/>
      <w:color w:val="272727" w:themeColor="text1" w:themeTint="D8"/>
      <w:sz w:val="21"/>
      <w:szCs w:val="21"/>
      <w:lang w:eastAsia="en-US"/>
    </w:rPr>
  </w:style>
  <w:style w:type="table" w:customStyle="1" w:styleId="TableStyle41">
    <w:name w:val="Table Style 41"/>
    <w:basedOn w:val="TableNormal"/>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2">
    <w:name w:val="Table Style 42"/>
    <w:basedOn w:val="TableNormal"/>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3">
    <w:name w:val="Table Style 43"/>
    <w:basedOn w:val="BlankTableStyle"/>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4">
    <w:name w:val="Table Style 44"/>
    <w:basedOn w:val="BlankTableStyle"/>
    <w:uiPriority w:val="99"/>
    <w:qFormat/>
    <w:rsid w:val="00D3287B"/>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character" w:customStyle="1" w:styleId="UnresolvedMention3">
    <w:name w:val="Unresolved Mention3"/>
    <w:basedOn w:val="DefaultParagraphFont"/>
    <w:uiPriority w:val="99"/>
    <w:semiHidden/>
    <w:unhideWhenUsed/>
    <w:rsid w:val="00A33A8A"/>
    <w:rPr>
      <w:color w:val="605E5C"/>
      <w:shd w:val="clear" w:color="auto" w:fill="E1DFDD"/>
    </w:rPr>
  </w:style>
  <w:style w:type="paragraph" w:styleId="Revision">
    <w:name w:val="Revision"/>
    <w:hidden/>
    <w:uiPriority w:val="99"/>
    <w:semiHidden/>
    <w:rsid w:val="00395A18"/>
    <w:rPr>
      <w:sz w:val="24"/>
      <w:szCs w:val="22"/>
      <w:lang w:eastAsia="en-US"/>
    </w:rPr>
  </w:style>
  <w:style w:type="character" w:customStyle="1" w:styleId="Mention1">
    <w:name w:val="Mention1"/>
    <w:basedOn w:val="DefaultParagraphFont"/>
    <w:uiPriority w:val="99"/>
    <w:unhideWhenUsed/>
    <w:rsid w:val="00BF5468"/>
    <w:rPr>
      <w:color w:val="2B579A"/>
      <w:shd w:val="clear" w:color="auto" w:fill="E1DFDD"/>
    </w:rPr>
  </w:style>
  <w:style w:type="character" w:styleId="UnresolvedMention">
    <w:name w:val="Unresolved Mention"/>
    <w:basedOn w:val="DefaultParagraphFont"/>
    <w:uiPriority w:val="99"/>
    <w:semiHidden/>
    <w:unhideWhenUsed/>
    <w:rsid w:val="00CE6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24">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94852704">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qmportal.co.uk/login" TargetMode="External"/><Relationship Id="rId18" Type="http://schemas.openxmlformats.org/officeDocument/2006/relationships/hyperlink" Target="https://www.legislation.gov.uk/uksi/2018/952/made" TargetMode="External"/><Relationship Id="rId26" Type="http://schemas.openxmlformats.org/officeDocument/2006/relationships/footer" Target="footer1.xml"/><Relationship Id="rId39" Type="http://schemas.openxmlformats.org/officeDocument/2006/relationships/hyperlink" Target="https://laqm.defra.gov.uk/air-quality/air-quality-assessment/diffusion-tube-data-processing-tool/" TargetMode="External"/><Relationship Id="rId21" Type="http://schemas.openxmlformats.org/officeDocument/2006/relationships/hyperlink" Target="https://laqm.defra.gov.uk/air-quality/air-quality-assessment/diffusion-tube-data-processing-tool/" TargetMode="External"/><Relationship Id="rId34" Type="http://schemas.openxmlformats.org/officeDocument/2006/relationships/hyperlink" Target="https://laqm.defra.gov.uk/air-quality/featured/uk-regions-exc-london-technical-guidance/" TargetMode="External"/><Relationship Id="rId42" Type="http://schemas.openxmlformats.org/officeDocument/2006/relationships/hyperlink" Target="https://laqm.defra.gov.uk/" TargetMode="External"/><Relationship Id="rId47" Type="http://schemas.openxmlformats.org/officeDocument/2006/relationships/hyperlink" Target="https://laqm.defra.gov.uk/air-quality/featured/uk-regions-exc-london-technical-guidance/" TargetMode="External"/><Relationship Id="rId50" Type="http://schemas.openxmlformats.org/officeDocument/2006/relationships/hyperlink" Target="https://laqm.defra.gov.uk/air-quality/air-quality-assessment/national-bias/" TargetMode="External"/><Relationship Id="rId55" Type="http://schemas.openxmlformats.org/officeDocument/2006/relationships/hyperlink" Target="https://laqm.defra.gov.uk/air-quality/air-quality-assessment/local-bia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laqm.defra.gov.uk/air-quality/annual-reporting/annual-progress-report-templates-scotland/" TargetMode="External"/><Relationship Id="rId29" Type="http://schemas.openxmlformats.org/officeDocument/2006/relationships/footer" Target="footer3.xml"/><Relationship Id="rId11" Type="http://schemas.openxmlformats.org/officeDocument/2006/relationships/endnotes" Target="endnotes.xml"/><Relationship Id="rId24" Type="http://schemas.openxmlformats.org/officeDocument/2006/relationships/hyperlink" Target="https://laqm.defra.gov.uk/air-quality/featured/uk-regions-exc-london-technical-guidance/" TargetMode="External"/><Relationship Id="rId32" Type="http://schemas.openxmlformats.org/officeDocument/2006/relationships/hyperlink" Target="https://laqm.defra.gov.uk/faqs/faq-146-top-three-air-quality-actions/" TargetMode="External"/><Relationship Id="rId37" Type="http://schemas.openxmlformats.org/officeDocument/2006/relationships/hyperlink" Target="https://www.laqmportal.co.uk/login" TargetMode="External"/><Relationship Id="rId40" Type="http://schemas.openxmlformats.org/officeDocument/2006/relationships/hyperlink" Target="https://laqm.defra.gov.uk/tools-monitoring-data/DTDP.html" TargetMode="External"/><Relationship Id="rId45" Type="http://schemas.openxmlformats.org/officeDocument/2006/relationships/hyperlink" Target="https://laqm.defra.gov.uk/" TargetMode="External"/><Relationship Id="rId53" Type="http://schemas.openxmlformats.org/officeDocument/2006/relationships/hyperlink" Target="https://laqm.defra.gov.uk/air-quality/air-quality-assessment/local-bias/" TargetMode="External"/><Relationship Id="rId58" Type="http://schemas.openxmlformats.org/officeDocument/2006/relationships/hyperlink" Target="https://laqm.defra.gov.uk/air-quality/air-quality-assessment/diffusion-tube-data-processing-tool/" TargetMode="External"/><Relationship Id="rId5" Type="http://schemas.openxmlformats.org/officeDocument/2006/relationships/customXml" Target="../customXml/item5.xml"/><Relationship Id="rId19" Type="http://schemas.openxmlformats.org/officeDocument/2006/relationships/hyperlink" Target="https://www.gov.scot/accessibil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qm.defra.gov.uk/air-quality/air-quality-assessment/diffusion-tube-data-processing-tool/" TargetMode="External"/><Relationship Id="rId22" Type="http://schemas.openxmlformats.org/officeDocument/2006/relationships/hyperlink" Target="https://laqm.defra.gov.uk/review-and-assessment/LAQMPortal.html" TargetMode="External"/><Relationship Id="rId27" Type="http://schemas.openxmlformats.org/officeDocument/2006/relationships/header" Target="header2.xml"/><Relationship Id="rId30" Type="http://schemas.openxmlformats.org/officeDocument/2006/relationships/hyperlink" Target="https://uk-air.defra.gov.uk/aqma/list" TargetMode="External"/><Relationship Id="rId35" Type="http://schemas.openxmlformats.org/officeDocument/2006/relationships/hyperlink" Target="https://laqm.defra.gov.uk/air-quality/air-quality-assessment/diffusion-tube-data-processing-tool/" TargetMode="External"/><Relationship Id="rId43" Type="http://schemas.openxmlformats.org/officeDocument/2006/relationships/hyperlink" Target="https://laqm.defra.gov.uk/wp-content/uploads/2022/08/LAQM-TG22-August-22-v1.0.pdf" TargetMode="External"/><Relationship Id="rId48" Type="http://schemas.openxmlformats.org/officeDocument/2006/relationships/hyperlink" Target="https://laqm.defra.gov.uk/air-quality/featured/uk-regions-exc-london-technical-guidance/" TargetMode="External"/><Relationship Id="rId56" Type="http://schemas.openxmlformats.org/officeDocument/2006/relationships/hyperlink" Target="https://laqm.defra.gov.uk/guidance/" TargetMode="External"/><Relationship Id="rId8" Type="http://schemas.openxmlformats.org/officeDocument/2006/relationships/settings" Target="settings.xml"/><Relationship Id="rId51" Type="http://schemas.openxmlformats.org/officeDocument/2006/relationships/hyperlink" Target="https://laqm.defra.gov.uk/air-quality/air-quality-assessment/annualisation-tool/" TargetMode="External"/><Relationship Id="rId3" Type="http://schemas.openxmlformats.org/officeDocument/2006/relationships/customXml" Target="../customXml/item3.xml"/><Relationship Id="rId12" Type="http://schemas.openxmlformats.org/officeDocument/2006/relationships/hyperlink" Target="https://www.laqmportal.co.uk/login/dtdes/dtdes-upload" TargetMode="External"/><Relationship Id="rId17" Type="http://schemas.openxmlformats.org/officeDocument/2006/relationships/hyperlink" Target="http://www.laqmportal.co.uk/login" TargetMode="External"/><Relationship Id="rId25" Type="http://schemas.openxmlformats.org/officeDocument/2006/relationships/header" Target="header1.xml"/><Relationship Id="rId33" Type="http://schemas.openxmlformats.org/officeDocument/2006/relationships/hyperlink" Target="https://www.laqmportal.co.uk/login" TargetMode="External"/><Relationship Id="rId38" Type="http://schemas.openxmlformats.org/officeDocument/2006/relationships/hyperlink" Target="https://laqm.defra.gov.uk/air-quality/air-quality-assessment/diffusion-tube-data-processing-tool/" TargetMode="External"/><Relationship Id="rId46" Type="http://schemas.openxmlformats.org/officeDocument/2006/relationships/hyperlink" Target="https://laqm.defra.gov.uk/wp-content/uploads/2022/08/LAQM-TG22-August-22-v1.0.pdf" TargetMode="External"/><Relationship Id="rId59" Type="http://schemas.openxmlformats.org/officeDocument/2006/relationships/fontTable" Target="fontTable.xml"/><Relationship Id="rId20" Type="http://schemas.openxmlformats.org/officeDocument/2006/relationships/hyperlink" Target="https://laqm.defra.gov.uk/air-quality/air-quality-assessment/national-bias/" TargetMode="External"/><Relationship Id="rId41" Type="http://schemas.openxmlformats.org/officeDocument/2006/relationships/hyperlink" Target="https://laqm.defra.gov.uk/air-quality/air-quality-assessment/diffusion-tube-data-processing-tool/" TargetMode="External"/><Relationship Id="rId54" Type="http://schemas.openxmlformats.org/officeDocument/2006/relationships/hyperlink" Target="https://laqm.defra.gov.uk/air-quality/air-quality-assessment/diffusion-tube-data-processing-too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laqm.defra.gov.uk/faqs/faq-146-top-three-air-quality-actions/" TargetMode="External"/><Relationship Id="rId23" Type="http://schemas.openxmlformats.org/officeDocument/2006/relationships/hyperlink" Target="https://laqm.defra.gov.uk/air-quality/air-quality-assessment/annualisation-tool/" TargetMode="External"/><Relationship Id="rId28" Type="http://schemas.openxmlformats.org/officeDocument/2006/relationships/footer" Target="footer2.xml"/><Relationship Id="rId36" Type="http://schemas.openxmlformats.org/officeDocument/2006/relationships/hyperlink" Target="mailto:laqmhelpdesk@bureauveritas.com" TargetMode="External"/><Relationship Id="rId49" Type="http://schemas.openxmlformats.org/officeDocument/2006/relationships/hyperlink" Target="https://laqm.defra.gov.uk/air-quality/featured/uk-regions-exc-london-technical-guidance/" TargetMode="External"/><Relationship Id="rId57" Type="http://schemas.openxmlformats.org/officeDocument/2006/relationships/hyperlink" Target="https://laqm.defra.gov.uk/air-quality/air-quality-assessment/no2-falloff/" TargetMode="External"/><Relationship Id="rId10" Type="http://schemas.openxmlformats.org/officeDocument/2006/relationships/footnotes" Target="footnotes.xml"/><Relationship Id="rId31" Type="http://schemas.openxmlformats.org/officeDocument/2006/relationships/footer" Target="footer4.xml"/><Relationship Id="rId44" Type="http://schemas.openxmlformats.org/officeDocument/2006/relationships/hyperlink" Target="https://laqm.defra.gov.uk/air-quality/air-quality-assessment/diffusion-tube-data-processing-tool/" TargetMode="External"/><Relationship Id="rId52" Type="http://schemas.openxmlformats.org/officeDocument/2006/relationships/hyperlink" Target="https://laqm.defra.gov.uk/air-quality/air-quality-assessment/diffusion-tube-data-processing-tool/"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61586\Desktop\Branding\Document-templates\corporate-document-template-defra.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A5AA7AA30EE4F92B10ACFBBE13E76" ma:contentTypeVersion="18" ma:contentTypeDescription="Create a new document." ma:contentTypeScope="" ma:versionID="b034356bb677a9ea114c555aecf7711f">
  <xsd:schema xmlns:xsd="http://www.w3.org/2001/XMLSchema" xmlns:xs="http://www.w3.org/2001/XMLSchema" xmlns:p="http://schemas.microsoft.com/office/2006/metadata/properties" xmlns:ns2="8b2c7048-9c7f-4499-a60c-fbe5a943c49f" xmlns:ns3="7862bb3c-ea2d-4026-8a91-9c15e16d782f" targetNamespace="http://schemas.microsoft.com/office/2006/metadata/properties" ma:root="true" ma:fieldsID="04d342c99ce0e365f3242fa39ef2b78d" ns2:_="" ns3:_="">
    <xsd:import namespace="8b2c7048-9c7f-4499-a60c-fbe5a943c49f"/>
    <xsd:import namespace="7862bb3c-ea2d-4026-8a91-9c15e16d78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c7048-9c7f-4499-a60c-fbe5a943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2bb3c-ea2d-4026-8a91-9c15e16d78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345989-f22f-42e7-8b2c-db7810f23481}" ma:internalName="TaxCatchAll" ma:showField="CatchAllData" ma:web="7862bb3c-ea2d-4026-8a91-9c15e16d7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2c7048-9c7f-4499-a60c-fbe5a943c49f">
      <Terms xmlns="http://schemas.microsoft.com/office/infopath/2007/PartnerControls"/>
    </lcf76f155ced4ddcb4097134ff3c332f>
    <TaxCatchAll xmlns="7862bb3c-ea2d-4026-8a91-9c15e16d782f" xsi:nil="true"/>
  </documentManagement>
</p:properties>
</file>

<file path=customXml/item4.xml><?xml version="1.0" encoding="utf-8"?>
<metadata xmlns="http://www.objective.com/ecm/document/metadata/53D26341A57B383EE0540010E0463CCA" version="1.0.0">
  <systemFields>
    <field name="Objective-Id">
      <value order="0">A41719762</value>
    </field>
    <field name="Objective-Title">
      <value order="0">APR Template Update Dec22</value>
    </field>
    <field name="Objective-Description">
      <value order="0"/>
    </field>
    <field name="Objective-CreationStamp">
      <value order="0">2022-12-06T11:10:54Z</value>
    </field>
    <field name="Objective-IsApproved">
      <value order="0">false</value>
    </field>
    <field name="Objective-IsPublished">
      <value order="0">false</value>
    </field>
    <field name="Objective-DatePublished">
      <value order="0"/>
    </field>
    <field name="Objective-ModificationStamp">
      <value order="0">2022-12-06T11:12:46Z</value>
    </field>
    <field name="Objective-Owner">
      <value order="0">Allinson, Tanith T (Z616387)</value>
    </field>
    <field name="Objective-Path">
      <value order="0">Objective Global Folder:SG File Plan:Agriculture, environment and natural resources:Environmental issues:Pollution:Advice and policy: Pollution:Air Quality Strategy: Advice and Policy: Pollution: Part 4: 2019-2024</value>
    </field>
    <field name="Objective-Parent">
      <value order="0">Air Quality Strategy: Advice and Policy: Pollution: Part 4: 2019-2024</value>
    </field>
    <field name="Objective-State">
      <value order="0">Being Drafted</value>
    </field>
    <field name="Objective-VersionId">
      <value order="0">vA61919637</value>
    </field>
    <field name="Objective-Version">
      <value order="0">0.1</value>
    </field>
    <field name="Objective-VersionNumber">
      <value order="0">1</value>
    </field>
    <field name="Objective-VersionComment">
      <value order="0">First version</value>
    </field>
    <field name="Objective-FileNumber">
      <value order="0">POL/33574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12708-0121-4738-9DFE-26693E04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c7048-9c7f-4499-a60c-fbe5a943c49f"/>
    <ds:schemaRef ds:uri="7862bb3c-ea2d-4026-8a91-9c15e16d7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E32B3-F360-4A44-A1BB-8D175194C84B}">
  <ds:schemaRefs>
    <ds:schemaRef ds:uri="http://schemas.openxmlformats.org/officeDocument/2006/bibliography"/>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8b2c7048-9c7f-4499-a60c-fbe5a943c49f"/>
    <ds:schemaRef ds:uri="7862bb3c-ea2d-4026-8a91-9c15e16d782f"/>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corporate-document-template-defra</Template>
  <TotalTime>1</TotalTime>
  <Pages>60</Pages>
  <Words>12367</Words>
  <Characters>70495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82697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Bentley</dc:creator>
  <cp:keywords/>
  <cp:lastModifiedBy>Jichu CAI</cp:lastModifiedBy>
  <cp:revision>3</cp:revision>
  <cp:lastPrinted>2018-08-21T14:39:00Z</cp:lastPrinted>
  <dcterms:created xsi:type="dcterms:W3CDTF">2025-02-26T14:56:00Z</dcterms:created>
  <dcterms:modified xsi:type="dcterms:W3CDTF">2025-05-16T15:57:00Z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0x010100DC8A5AA7AA30EE4F92B10ACFBBE13E76</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MSIP_Label_ea4fd52f-9814-4cae-aa53-0ea7b16cd381_Enabled">
    <vt:lpwstr>true</vt:lpwstr>
  </property>
  <property fmtid="{D5CDD505-2E9C-101B-9397-08002B2CF9AE}" pid="13" name="MSIP_Label_ea4fd52f-9814-4cae-aa53-0ea7b16cd381_SetDate">
    <vt:lpwstr>2022-11-29T11:30:38Z</vt:lpwstr>
  </property>
  <property fmtid="{D5CDD505-2E9C-101B-9397-08002B2CF9AE}" pid="14" name="MSIP_Label_ea4fd52f-9814-4cae-aa53-0ea7b16cd381_Method">
    <vt:lpwstr>Privileged</vt:lpwstr>
  </property>
  <property fmtid="{D5CDD505-2E9C-101B-9397-08002B2CF9AE}" pid="15" name="MSIP_Label_ea4fd52f-9814-4cae-aa53-0ea7b16cd381_Name">
    <vt:lpwstr>Official General</vt:lpwstr>
  </property>
  <property fmtid="{D5CDD505-2E9C-101B-9397-08002B2CF9AE}" pid="16" name="MSIP_Label_ea4fd52f-9814-4cae-aa53-0ea7b16cd381_SiteId">
    <vt:lpwstr>5cf26d65-cf46-4c72-ba82-7577d9c2d7ab</vt:lpwstr>
  </property>
  <property fmtid="{D5CDD505-2E9C-101B-9397-08002B2CF9AE}" pid="17" name="MSIP_Label_ea4fd52f-9814-4cae-aa53-0ea7b16cd381_ActionId">
    <vt:lpwstr>9648d441-d6ff-48bf-9412-8d6844709cd2</vt:lpwstr>
  </property>
  <property fmtid="{D5CDD505-2E9C-101B-9397-08002B2CF9AE}" pid="18" name="MSIP_Label_ea4fd52f-9814-4cae-aa53-0ea7b16cd381_ContentBits">
    <vt:lpwstr>3</vt:lpwstr>
  </property>
  <property fmtid="{D5CDD505-2E9C-101B-9397-08002B2CF9AE}" pid="19" name="Objective-Id">
    <vt:lpwstr>A41719762</vt:lpwstr>
  </property>
  <property fmtid="{D5CDD505-2E9C-101B-9397-08002B2CF9AE}" pid="20" name="Objective-Title">
    <vt:lpwstr>APR Template Update Dec22</vt:lpwstr>
  </property>
  <property fmtid="{D5CDD505-2E9C-101B-9397-08002B2CF9AE}" pid="21" name="Objective-Description">
    <vt:lpwstr/>
  </property>
  <property fmtid="{D5CDD505-2E9C-101B-9397-08002B2CF9AE}" pid="22" name="Objective-CreationStamp">
    <vt:filetime>2022-12-06T11:10:54Z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2022-12-06T11:12:46Z</vt:filetime>
  </property>
  <property fmtid="{D5CDD505-2E9C-101B-9397-08002B2CF9AE}" pid="27" name="Objective-Owner">
    <vt:lpwstr>Allinson, Tanith T (Z616387)</vt:lpwstr>
  </property>
  <property fmtid="{D5CDD505-2E9C-101B-9397-08002B2CF9AE}" pid="28" name="Objective-Path">
    <vt:lpwstr>Objective Global Folder:SG File Plan:Agriculture, environment and natural resources:Environmental issues:Pollution:Advice and policy: Pollution:Air Quality Strategy: Advice and Policy: Pollution: Part 4: 2019-2024</vt:lpwstr>
  </property>
  <property fmtid="{D5CDD505-2E9C-101B-9397-08002B2CF9AE}" pid="29" name="Objective-Parent">
    <vt:lpwstr>Air Quality Strategy: Advice and Policy: Pollution: Part 4: 2019-2024</vt:lpwstr>
  </property>
  <property fmtid="{D5CDD505-2E9C-101B-9397-08002B2CF9AE}" pid="30" name="Objective-State">
    <vt:lpwstr>Being Drafted</vt:lpwstr>
  </property>
  <property fmtid="{D5CDD505-2E9C-101B-9397-08002B2CF9AE}" pid="31" name="Objective-VersionId">
    <vt:lpwstr>vA61919637</vt:lpwstr>
  </property>
  <property fmtid="{D5CDD505-2E9C-101B-9397-08002B2CF9AE}" pid="32" name="Objective-Version">
    <vt:lpwstr>0.1</vt:lpwstr>
  </property>
  <property fmtid="{D5CDD505-2E9C-101B-9397-08002B2CF9AE}" pid="33" name="Objective-VersionNumber">
    <vt:r8>1</vt:r8>
  </property>
  <property fmtid="{D5CDD505-2E9C-101B-9397-08002B2CF9AE}" pid="34" name="Objective-VersionComment">
    <vt:lpwstr>First version</vt:lpwstr>
  </property>
  <property fmtid="{D5CDD505-2E9C-101B-9397-08002B2CF9AE}" pid="35" name="Objective-FileNumber">
    <vt:lpwstr>POL/33574</vt:lpwstr>
  </property>
  <property fmtid="{D5CDD505-2E9C-101B-9397-08002B2CF9AE}" pid="36" name="Objective-Classification">
    <vt:lpwstr>OFFICIAL</vt:lpwstr>
  </property>
  <property fmtid="{D5CDD505-2E9C-101B-9397-08002B2CF9AE}" pid="37" name="Objective-Caveats">
    <vt:lpwstr>Caveat for access to SG Fileplan</vt:lpwstr>
  </property>
  <property fmtid="{D5CDD505-2E9C-101B-9397-08002B2CF9AE}" pid="38" name="Objective-Date of Original">
    <vt:lpwstr/>
  </property>
  <property fmtid="{D5CDD505-2E9C-101B-9397-08002B2CF9AE}" pid="39" name="Objective-Date Received">
    <vt:lpwstr/>
  </property>
  <property fmtid="{D5CDD505-2E9C-101B-9397-08002B2CF9AE}" pid="40" name="Objective-SG Web Publication - Category">
    <vt:lpwstr/>
  </property>
  <property fmtid="{D5CDD505-2E9C-101B-9397-08002B2CF9AE}" pid="41" name="Objective-SG Web Publication - Category 2 Classification">
    <vt:lpwstr/>
  </property>
  <property fmtid="{D5CDD505-2E9C-101B-9397-08002B2CF9AE}" pid="42" name="Objective-Connect Creator">
    <vt:lpwstr/>
  </property>
  <property fmtid="{D5CDD505-2E9C-101B-9397-08002B2CF9AE}" pid="43" name="Objective-Required Redaction">
    <vt:lpwstr/>
  </property>
  <property fmtid="{D5CDD505-2E9C-101B-9397-08002B2CF9AE}" pid="44" name="MediaServiceImageTags">
    <vt:lpwstr/>
  </property>
  <property fmtid="{D5CDD505-2E9C-101B-9397-08002B2CF9AE}" pid="45" name="MSIP_Label_7b10edb9-2b8d-40d3-bf31-cf780319a0a0_Enabled">
    <vt:lpwstr>true</vt:lpwstr>
  </property>
  <property fmtid="{D5CDD505-2E9C-101B-9397-08002B2CF9AE}" pid="46" name="MSIP_Label_7b10edb9-2b8d-40d3-bf31-cf780319a0a0_SetDate">
    <vt:lpwstr>2023-03-20T14:34:58Z</vt:lpwstr>
  </property>
  <property fmtid="{D5CDD505-2E9C-101B-9397-08002B2CF9AE}" pid="47" name="MSIP_Label_7b10edb9-2b8d-40d3-bf31-cf780319a0a0_Method">
    <vt:lpwstr>Privileged</vt:lpwstr>
  </property>
  <property fmtid="{D5CDD505-2E9C-101B-9397-08002B2CF9AE}" pid="48" name="MSIP_Label_7b10edb9-2b8d-40d3-bf31-cf780319a0a0_Name">
    <vt:lpwstr>C1 - Public</vt:lpwstr>
  </property>
  <property fmtid="{D5CDD505-2E9C-101B-9397-08002B2CF9AE}" pid="49" name="MSIP_Label_7b10edb9-2b8d-40d3-bf31-cf780319a0a0_SiteId">
    <vt:lpwstr>fffad414-b6a3-4f32-a9bd-42d28fc811f1</vt:lpwstr>
  </property>
  <property fmtid="{D5CDD505-2E9C-101B-9397-08002B2CF9AE}" pid="50" name="MSIP_Label_7b10edb9-2b8d-40d3-bf31-cf780319a0a0_ActionId">
    <vt:lpwstr>01f598d2-84b4-4f08-8e0b-12213447b26f</vt:lpwstr>
  </property>
  <property fmtid="{D5CDD505-2E9C-101B-9397-08002B2CF9AE}" pid="51" name="MSIP_Label_7b10edb9-2b8d-40d3-bf31-cf780319a0a0_ContentBits">
    <vt:lpwstr>0</vt:lpwstr>
  </property>
</Properties>
</file>