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92285" w14:textId="5573A90B" w:rsidR="0067737E" w:rsidRPr="008144BC" w:rsidRDefault="0007271B" w:rsidP="00C73775">
      <w:pPr>
        <w:suppressAutoHyphens/>
        <w:spacing w:after="0"/>
        <w:rPr>
          <w:rFonts w:cs="Arial"/>
          <w:bCs/>
          <w:iCs/>
          <w:sz w:val="36"/>
          <w:szCs w:val="36"/>
        </w:rPr>
      </w:pPr>
      <w:r w:rsidRPr="008144BC">
        <w:rPr>
          <w:rFonts w:cs="Arial"/>
          <w:bCs/>
          <w:iCs/>
          <w:color w:val="FF0000"/>
          <w:sz w:val="36"/>
          <w:szCs w:val="36"/>
        </w:rPr>
        <w:t>[</w:t>
      </w:r>
      <w:r w:rsidR="00000760" w:rsidRPr="008144BC">
        <w:rPr>
          <w:rFonts w:cs="Arial"/>
          <w:bCs/>
          <w:iCs/>
          <w:color w:val="FF0000"/>
          <w:sz w:val="36"/>
          <w:szCs w:val="36"/>
        </w:rPr>
        <w:t>Borough Name</w:t>
      </w:r>
      <w:r w:rsidRPr="008144BC">
        <w:rPr>
          <w:rFonts w:cs="Arial"/>
          <w:bCs/>
          <w:iCs/>
          <w:color w:val="FF0000"/>
          <w:sz w:val="36"/>
          <w:szCs w:val="36"/>
        </w:rPr>
        <w:t>]</w:t>
      </w:r>
      <w:r w:rsidR="00931DE5" w:rsidRPr="008144BC">
        <w:rPr>
          <w:rFonts w:cs="Arial"/>
          <w:bCs/>
          <w:iCs/>
          <w:sz w:val="36"/>
          <w:szCs w:val="36"/>
        </w:rPr>
        <w:t xml:space="preserve"> Air Quality</w:t>
      </w:r>
      <w:r w:rsidR="00000760" w:rsidRPr="008144BC">
        <w:rPr>
          <w:rFonts w:cs="Arial"/>
          <w:bCs/>
          <w:iCs/>
          <w:sz w:val="36"/>
          <w:szCs w:val="36"/>
        </w:rPr>
        <w:t xml:space="preserve"> </w:t>
      </w:r>
      <w:r w:rsidR="00640062" w:rsidRPr="008144BC">
        <w:rPr>
          <w:rFonts w:cs="Arial"/>
          <w:bCs/>
          <w:iCs/>
          <w:sz w:val="36"/>
          <w:szCs w:val="36"/>
        </w:rPr>
        <w:t>Annual</w:t>
      </w:r>
      <w:r w:rsidR="00000760" w:rsidRPr="008144BC">
        <w:rPr>
          <w:rFonts w:cs="Arial"/>
          <w:bCs/>
          <w:iCs/>
          <w:sz w:val="36"/>
          <w:szCs w:val="36"/>
        </w:rPr>
        <w:t xml:space="preserve"> </w:t>
      </w:r>
      <w:r w:rsidR="00D54B06" w:rsidRPr="008144BC">
        <w:rPr>
          <w:rFonts w:cs="Arial"/>
          <w:bCs/>
          <w:iCs/>
          <w:sz w:val="36"/>
          <w:szCs w:val="36"/>
        </w:rPr>
        <w:t xml:space="preserve">Status Report for </w:t>
      </w:r>
      <w:r w:rsidR="00605F45">
        <w:rPr>
          <w:rFonts w:cs="Arial"/>
          <w:bCs/>
          <w:iCs/>
          <w:sz w:val="36"/>
          <w:szCs w:val="36"/>
        </w:rPr>
        <w:t>202</w:t>
      </w:r>
      <w:r w:rsidR="009A73C5">
        <w:rPr>
          <w:rFonts w:cs="Arial"/>
          <w:bCs/>
          <w:iCs/>
          <w:sz w:val="36"/>
          <w:szCs w:val="36"/>
        </w:rPr>
        <w:t>4</w:t>
      </w:r>
    </w:p>
    <w:p w14:paraId="1E495C19" w14:textId="6A856122" w:rsidR="008144BC" w:rsidRDefault="00931DE5" w:rsidP="00C73775">
      <w:pPr>
        <w:suppressAutoHyphens/>
        <w:spacing w:after="0"/>
        <w:rPr>
          <w:rFonts w:cs="Arial"/>
          <w:bCs/>
          <w:iCs/>
          <w:color w:val="FF0000"/>
          <w:sz w:val="36"/>
          <w:szCs w:val="36"/>
        </w:rPr>
      </w:pPr>
      <w:r w:rsidRPr="008144BC">
        <w:rPr>
          <w:rFonts w:cs="Arial"/>
          <w:bCs/>
          <w:iCs/>
          <w:sz w:val="36"/>
          <w:szCs w:val="36"/>
        </w:rPr>
        <w:t xml:space="preserve">Date of </w:t>
      </w:r>
      <w:r w:rsidR="0067737E" w:rsidRPr="008144BC">
        <w:rPr>
          <w:rFonts w:cs="Arial"/>
          <w:bCs/>
          <w:iCs/>
          <w:sz w:val="36"/>
          <w:szCs w:val="36"/>
        </w:rPr>
        <w:t>publication:</w:t>
      </w:r>
      <w:r w:rsidR="0067737E" w:rsidRPr="008144BC">
        <w:rPr>
          <w:rFonts w:cs="Arial"/>
          <w:bCs/>
          <w:iCs/>
          <w:color w:val="FF0000"/>
          <w:sz w:val="36"/>
          <w:szCs w:val="36"/>
        </w:rPr>
        <w:t xml:space="preserve"> [</w:t>
      </w:r>
      <w:r w:rsidR="0007271B" w:rsidRPr="008144BC">
        <w:rPr>
          <w:rFonts w:cs="Arial"/>
          <w:bCs/>
          <w:iCs/>
          <w:color w:val="FF0000"/>
          <w:sz w:val="36"/>
          <w:szCs w:val="36"/>
        </w:rPr>
        <w:t>Date]</w:t>
      </w: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8996"/>
      </w:tblGrid>
      <w:tr w:rsidR="004E230B" w:rsidRPr="008603A5" w14:paraId="62DD9426" w14:textId="77777777" w:rsidTr="00314B35">
        <w:tc>
          <w:tcPr>
            <w:tcW w:w="5000" w:type="pct"/>
            <w:shd w:val="clear" w:color="auto" w:fill="DAEEF3"/>
          </w:tcPr>
          <w:p w14:paraId="619F6097" w14:textId="2C1B2305" w:rsidR="004E230B" w:rsidRPr="00C73775" w:rsidRDefault="004E230B" w:rsidP="00314B35">
            <w:pPr>
              <w:pStyle w:val="Style1"/>
              <w:rPr>
                <w:b/>
                <w:color w:val="0000FF"/>
              </w:rPr>
            </w:pPr>
            <w:r w:rsidRPr="00C73775">
              <w:rPr>
                <w:b/>
                <w:color w:val="0000FF"/>
              </w:rPr>
              <w:t>INSTRUCTIONS</w:t>
            </w:r>
            <w:r w:rsidR="00F50F1B">
              <w:rPr>
                <w:b/>
                <w:color w:val="0000FF"/>
              </w:rPr>
              <w:t xml:space="preserve"> – Please Read</w:t>
            </w:r>
          </w:p>
          <w:p w14:paraId="3A497D2A" w14:textId="4F056449" w:rsidR="004E230B" w:rsidRPr="00AD60C1" w:rsidRDefault="004E230B" w:rsidP="00314B35">
            <w:pPr>
              <w:rPr>
                <w:rFonts w:cs="Arial"/>
                <w:color w:val="0000FF"/>
                <w:szCs w:val="24"/>
              </w:rPr>
            </w:pPr>
            <w:r w:rsidRPr="00AD60C1">
              <w:rPr>
                <w:rFonts w:cs="Arial"/>
                <w:color w:val="0000FF"/>
                <w:szCs w:val="24"/>
              </w:rPr>
              <w:t>This is the full Annual Status Report for submission to the GLA by 3</w:t>
            </w:r>
            <w:r w:rsidR="005E16B7">
              <w:rPr>
                <w:rFonts w:cs="Arial"/>
                <w:color w:val="0000FF"/>
                <w:szCs w:val="24"/>
              </w:rPr>
              <w:t>0</w:t>
            </w:r>
            <w:r w:rsidR="005E16B7" w:rsidRPr="00A04163">
              <w:rPr>
                <w:rFonts w:cs="Arial"/>
                <w:color w:val="0000FF"/>
                <w:szCs w:val="24"/>
                <w:vertAlign w:val="superscript"/>
              </w:rPr>
              <w:t>th</w:t>
            </w:r>
            <w:r w:rsidR="005E16B7">
              <w:rPr>
                <w:rFonts w:cs="Arial"/>
                <w:color w:val="0000FF"/>
                <w:szCs w:val="24"/>
              </w:rPr>
              <w:t xml:space="preserve"> </w:t>
            </w:r>
            <w:r w:rsidRPr="00AD60C1">
              <w:rPr>
                <w:rFonts w:cs="Arial"/>
                <w:color w:val="0000FF"/>
                <w:szCs w:val="24"/>
              </w:rPr>
              <w:t xml:space="preserve">May </w:t>
            </w:r>
            <w:r w:rsidR="00605F45">
              <w:rPr>
                <w:rFonts w:cs="Arial"/>
                <w:color w:val="0000FF"/>
                <w:szCs w:val="24"/>
              </w:rPr>
              <w:t>202</w:t>
            </w:r>
            <w:r w:rsidR="003604D3">
              <w:rPr>
                <w:rFonts w:cs="Arial"/>
                <w:color w:val="0000FF"/>
                <w:szCs w:val="24"/>
              </w:rPr>
              <w:t>5</w:t>
            </w:r>
            <w:r w:rsidR="00AD60C1">
              <w:rPr>
                <w:rFonts w:cs="Arial"/>
                <w:color w:val="0000FF"/>
                <w:szCs w:val="24"/>
              </w:rPr>
              <w:t>.</w:t>
            </w:r>
          </w:p>
          <w:p w14:paraId="0DEAB912" w14:textId="1F0F26F9" w:rsidR="0093750F" w:rsidRDefault="0093750F" w:rsidP="00314B35">
            <w:pPr>
              <w:rPr>
                <w:rFonts w:cs="Arial"/>
                <w:color w:val="0000FF"/>
                <w:szCs w:val="24"/>
              </w:rPr>
            </w:pPr>
            <w:r w:rsidRPr="00AD60C1">
              <w:rPr>
                <w:rFonts w:cs="Arial"/>
                <w:color w:val="0000FF"/>
                <w:szCs w:val="24"/>
              </w:rPr>
              <w:t xml:space="preserve">This summary report, compiled and published in </w:t>
            </w:r>
            <w:r w:rsidR="00605F45">
              <w:rPr>
                <w:rFonts w:cs="Arial"/>
                <w:color w:val="0000FF"/>
                <w:szCs w:val="24"/>
              </w:rPr>
              <w:t>202</w:t>
            </w:r>
            <w:r w:rsidR="009A73C5">
              <w:rPr>
                <w:rFonts w:cs="Arial"/>
                <w:color w:val="0000FF"/>
                <w:szCs w:val="24"/>
              </w:rPr>
              <w:t>5</w:t>
            </w:r>
            <w:r w:rsidRPr="00AD60C1">
              <w:rPr>
                <w:rFonts w:cs="Arial"/>
                <w:color w:val="0000FF"/>
                <w:szCs w:val="24"/>
              </w:rPr>
              <w:t xml:space="preserve">, reports on air quality in your borough during </w:t>
            </w:r>
            <w:r w:rsidR="00605F45">
              <w:rPr>
                <w:rFonts w:cs="Arial"/>
                <w:color w:val="0000FF"/>
                <w:szCs w:val="24"/>
              </w:rPr>
              <w:t>202</w:t>
            </w:r>
            <w:r w:rsidR="009A73C5">
              <w:rPr>
                <w:rFonts w:cs="Arial"/>
                <w:color w:val="0000FF"/>
                <w:szCs w:val="24"/>
              </w:rPr>
              <w:t>4</w:t>
            </w:r>
            <w:r w:rsidRPr="00AD60C1">
              <w:rPr>
                <w:rFonts w:cs="Arial"/>
                <w:color w:val="0000FF"/>
                <w:szCs w:val="24"/>
              </w:rPr>
              <w:t>.</w:t>
            </w:r>
          </w:p>
          <w:p w14:paraId="1A3A3F31" w14:textId="77777777" w:rsidR="000028A1" w:rsidRDefault="000028A1" w:rsidP="00E8617A">
            <w:pPr>
              <w:rPr>
                <w:b/>
                <w:bCs/>
                <w:color w:val="0000FF"/>
              </w:rPr>
            </w:pPr>
            <w:r>
              <w:rPr>
                <w:b/>
                <w:bCs/>
                <w:color w:val="0000FF"/>
              </w:rPr>
              <w:t>PLEASE NOTE</w:t>
            </w:r>
            <w:r w:rsidRPr="26A9C81A">
              <w:rPr>
                <w:b/>
                <w:bCs/>
                <w:color w:val="0000FF"/>
              </w:rPr>
              <w:t>:</w:t>
            </w:r>
          </w:p>
          <w:p w14:paraId="014188FD" w14:textId="7EFD6B46" w:rsidR="001D0587" w:rsidRPr="006F7E7D" w:rsidRDefault="001D0587" w:rsidP="001D0587">
            <w:pPr>
              <w:rPr>
                <w:b/>
                <w:bCs/>
                <w:color w:val="0000FF"/>
              </w:rPr>
            </w:pPr>
            <w:r w:rsidRPr="006F7E7D">
              <w:rPr>
                <w:b/>
                <w:bCs/>
                <w:color w:val="0000FF"/>
              </w:rPr>
              <w:t xml:space="preserve">To increase the visibility of local air quality information for the public on UK-AIR, local authorities are </w:t>
            </w:r>
            <w:r w:rsidR="009073A9">
              <w:rPr>
                <w:b/>
                <w:bCs/>
                <w:color w:val="0000FF"/>
                <w:u w:val="single"/>
              </w:rPr>
              <w:t>required</w:t>
            </w:r>
            <w:r w:rsidR="0062440D" w:rsidRPr="00A04163">
              <w:rPr>
                <w:b/>
                <w:bCs/>
                <w:color w:val="0000FF"/>
                <w:u w:val="single"/>
              </w:rPr>
              <w:t xml:space="preserve"> </w:t>
            </w:r>
            <w:r w:rsidRPr="006F7E7D">
              <w:rPr>
                <w:b/>
                <w:bCs/>
                <w:color w:val="0000FF"/>
              </w:rPr>
              <w:t>to submit the following on the LAQM Portal:</w:t>
            </w:r>
          </w:p>
          <w:p w14:paraId="3C987ABD" w14:textId="77777777" w:rsidR="008E54BE" w:rsidRPr="00BA55C5" w:rsidRDefault="008E54BE" w:rsidP="008E54BE">
            <w:pPr>
              <w:pStyle w:val="ListParagraph"/>
              <w:numPr>
                <w:ilvl w:val="0"/>
                <w:numId w:val="46"/>
              </w:numPr>
              <w:rPr>
                <w:b/>
                <w:bCs/>
                <w:color w:val="00009E"/>
              </w:rPr>
            </w:pPr>
            <w:hyperlink r:id="rId11" w:history="1">
              <w:r w:rsidRPr="00BA55C5">
                <w:rPr>
                  <w:rStyle w:val="Hyperlink"/>
                  <w:b/>
                  <w:bCs/>
                  <w:color w:val="00009E"/>
                </w:rPr>
                <w:t>Automatic Monitoring Data</w:t>
              </w:r>
            </w:hyperlink>
          </w:p>
          <w:p w14:paraId="40A97489" w14:textId="77777777" w:rsidR="008E54BE" w:rsidRPr="00A04163" w:rsidRDefault="008E54BE" w:rsidP="008E54BE">
            <w:pPr>
              <w:pStyle w:val="ListParagraph"/>
              <w:numPr>
                <w:ilvl w:val="0"/>
                <w:numId w:val="46"/>
              </w:numPr>
              <w:rPr>
                <w:b/>
                <w:bCs/>
                <w:color w:val="00009E"/>
              </w:rPr>
            </w:pPr>
            <w:hyperlink r:id="rId12" w:history="1">
              <w:r w:rsidRPr="00BA55C5">
                <w:rPr>
                  <w:rStyle w:val="Hyperlink"/>
                  <w:b/>
                  <w:bCs/>
                  <w:color w:val="00009E"/>
                </w:rPr>
                <w:t>Diffusion Tube Data</w:t>
              </w:r>
            </w:hyperlink>
          </w:p>
          <w:p w14:paraId="5C748109" w14:textId="542237AE" w:rsidR="003D0CAE" w:rsidRPr="00A04163" w:rsidRDefault="003D0CAE" w:rsidP="00A04163">
            <w:pPr>
              <w:rPr>
                <w:b/>
                <w:bCs/>
                <w:color w:val="0000FF"/>
              </w:rPr>
            </w:pPr>
            <w:r w:rsidRPr="00A04163">
              <w:rPr>
                <w:b/>
                <w:bCs/>
                <w:color w:val="0000FF"/>
              </w:rPr>
              <w:t>Local authorities are also encouraged to submit the following onto the LAQM portal.</w:t>
            </w:r>
          </w:p>
          <w:p w14:paraId="3FE8775F" w14:textId="5B095E6E" w:rsidR="008E54BE" w:rsidRPr="00BA55C5" w:rsidRDefault="008E54BE" w:rsidP="008E54BE">
            <w:pPr>
              <w:pStyle w:val="ListParagraph"/>
              <w:numPr>
                <w:ilvl w:val="0"/>
                <w:numId w:val="46"/>
              </w:numPr>
              <w:rPr>
                <w:b/>
                <w:bCs/>
                <w:color w:val="00009E"/>
              </w:rPr>
            </w:pPr>
            <w:hyperlink r:id="rId13" w:history="1">
              <w:r w:rsidRPr="00BA55C5">
                <w:rPr>
                  <w:rStyle w:val="Hyperlink"/>
                  <w:b/>
                  <w:bCs/>
                  <w:color w:val="00009E"/>
                </w:rPr>
                <w:t>Top Three Air Quality Actions</w:t>
              </w:r>
            </w:hyperlink>
          </w:p>
          <w:p w14:paraId="73613782" w14:textId="77777777" w:rsidR="00E6460C" w:rsidRDefault="00E6460C" w:rsidP="00E6460C">
            <w:pPr>
              <w:rPr>
                <w:color w:val="0000FF"/>
              </w:rPr>
            </w:pPr>
            <w:r w:rsidRPr="07F01278">
              <w:rPr>
                <w:color w:val="0000FF"/>
              </w:rPr>
              <w:t>This submission should be complete</w:t>
            </w:r>
            <w:r w:rsidRPr="00AA4140">
              <w:rPr>
                <w:color w:val="0000FF"/>
              </w:rPr>
              <w:t>d once</w:t>
            </w:r>
            <w:r w:rsidRPr="07F01278">
              <w:rPr>
                <w:color w:val="0000FF"/>
              </w:rPr>
              <w:t xml:space="preserve"> all monitoring data for 202</w:t>
            </w:r>
            <w:r>
              <w:rPr>
                <w:color w:val="0000FF"/>
              </w:rPr>
              <w:t>4</w:t>
            </w:r>
            <w:r w:rsidRPr="07F01278">
              <w:rPr>
                <w:color w:val="0000FF"/>
              </w:rPr>
              <w:t xml:space="preserve"> has been processed</w:t>
            </w:r>
            <w:r>
              <w:rPr>
                <w:color w:val="0000FF"/>
              </w:rPr>
              <w:t>. For help with these processes, please use the following links:</w:t>
            </w:r>
          </w:p>
          <w:p w14:paraId="739B6711" w14:textId="1178817F" w:rsidR="00E6460C" w:rsidRPr="0050401C" w:rsidRDefault="00E6460C" w:rsidP="00E6460C">
            <w:pPr>
              <w:pStyle w:val="ListParagraph"/>
              <w:numPr>
                <w:ilvl w:val="0"/>
                <w:numId w:val="47"/>
              </w:numPr>
              <w:rPr>
                <w:rStyle w:val="Hyperlink"/>
              </w:rPr>
            </w:pPr>
            <w:hyperlink r:id="rId14" w:history="1">
              <w:r w:rsidRPr="00BA55C5">
                <w:rPr>
                  <w:rStyle w:val="Hyperlink"/>
                  <w:color w:val="00009E"/>
                </w:rPr>
                <w:t>NEW Automatic Data Processing Tool (ADPT)</w:t>
              </w:r>
            </w:hyperlink>
            <w:r w:rsidRPr="0050401C">
              <w:rPr>
                <w:rStyle w:val="Hyperlink"/>
              </w:rPr>
              <w:t xml:space="preserve"> </w:t>
            </w:r>
            <w:r>
              <w:rPr>
                <w:rStyle w:val="Hyperlink"/>
              </w:rPr>
              <w:t>-</w:t>
            </w:r>
            <w:r w:rsidRPr="0050401C">
              <w:rPr>
                <w:rStyle w:val="Hyperlink"/>
              </w:rPr>
              <w:t xml:space="preserve"> developed to assist processing these monitoring data and provides output table which can be directly uploaded. </w:t>
            </w:r>
          </w:p>
          <w:p w14:paraId="2BCDE64C" w14:textId="77777777" w:rsidR="00E6460C" w:rsidRPr="0050401C" w:rsidRDefault="00E6460C" w:rsidP="00E6460C">
            <w:pPr>
              <w:pStyle w:val="ListParagraph"/>
              <w:numPr>
                <w:ilvl w:val="0"/>
                <w:numId w:val="47"/>
              </w:numPr>
              <w:rPr>
                <w:rStyle w:val="Hyperlink"/>
              </w:rPr>
            </w:pPr>
            <w:hyperlink r:id="rId15" w:history="1">
              <w:r w:rsidRPr="00BA55C5">
                <w:rPr>
                  <w:rStyle w:val="Hyperlink"/>
                  <w:color w:val="00009E"/>
                </w:rPr>
                <w:t>Diffusion Tube Data Processing Tool (DTDPT)</w:t>
              </w:r>
            </w:hyperlink>
            <w:r w:rsidRPr="00AA4140">
              <w:rPr>
                <w:color w:val="0000FF"/>
              </w:rPr>
              <w:t xml:space="preserve"> - </w:t>
            </w:r>
            <w:r w:rsidRPr="0050401C">
              <w:rPr>
                <w:rStyle w:val="Hyperlink"/>
              </w:rPr>
              <w:t xml:space="preserve">developed to assist processing these monitoring data and provides output table which can be directly uploaded. </w:t>
            </w:r>
          </w:p>
          <w:p w14:paraId="1508B379" w14:textId="77777777" w:rsidR="00E6460C" w:rsidRPr="008C3407" w:rsidRDefault="00E6460C" w:rsidP="00E6460C">
            <w:pPr>
              <w:pStyle w:val="ListParagraph"/>
              <w:numPr>
                <w:ilvl w:val="0"/>
                <w:numId w:val="47"/>
              </w:numPr>
              <w:rPr>
                <w:rStyle w:val="Hyperlink"/>
                <w:color w:val="00009E"/>
              </w:rPr>
            </w:pPr>
            <w:hyperlink r:id="rId16" w:history="1">
              <w:r w:rsidRPr="008C3407">
                <w:rPr>
                  <w:rStyle w:val="Hyperlink"/>
                  <w:color w:val="00009E"/>
                </w:rPr>
                <w:t xml:space="preserve">FAQ – Top </w:t>
              </w:r>
              <w:r>
                <w:rPr>
                  <w:rStyle w:val="Hyperlink"/>
                  <w:color w:val="00009E"/>
                </w:rPr>
                <w:t>T</w:t>
              </w:r>
              <w:r w:rsidRPr="008C3407">
                <w:rPr>
                  <w:rStyle w:val="Hyperlink"/>
                  <w:color w:val="00009E"/>
                </w:rPr>
                <w:t xml:space="preserve">hree </w:t>
              </w:r>
              <w:r>
                <w:rPr>
                  <w:rStyle w:val="Hyperlink"/>
                  <w:color w:val="00009E"/>
                </w:rPr>
                <w:t>A</w:t>
              </w:r>
              <w:r w:rsidRPr="008C3407">
                <w:rPr>
                  <w:rStyle w:val="Hyperlink"/>
                  <w:color w:val="00009E"/>
                </w:rPr>
                <w:t xml:space="preserve">ir </w:t>
              </w:r>
              <w:r>
                <w:rPr>
                  <w:rStyle w:val="Hyperlink"/>
                  <w:color w:val="00009E"/>
                </w:rPr>
                <w:t>Q</w:t>
              </w:r>
              <w:r w:rsidRPr="008C3407">
                <w:rPr>
                  <w:rStyle w:val="Hyperlink"/>
                  <w:color w:val="00009E"/>
                </w:rPr>
                <w:t xml:space="preserve">uality </w:t>
              </w:r>
              <w:r>
                <w:rPr>
                  <w:rStyle w:val="Hyperlink"/>
                  <w:color w:val="00009E"/>
                </w:rPr>
                <w:t>A</w:t>
              </w:r>
              <w:r w:rsidRPr="008C3407">
                <w:rPr>
                  <w:rStyle w:val="Hyperlink"/>
                  <w:color w:val="00009E"/>
                </w:rPr>
                <w:t>ctions</w:t>
              </w:r>
            </w:hyperlink>
          </w:p>
          <w:p w14:paraId="641D52B6" w14:textId="401C0371" w:rsidR="006F7E7D" w:rsidRPr="00EE3F20" w:rsidRDefault="008805E5" w:rsidP="00E8617A">
            <w:pPr>
              <w:rPr>
                <w:b/>
                <w:bCs/>
                <w:color w:val="0000FF"/>
              </w:rPr>
            </w:pPr>
            <w:r w:rsidRPr="50F6A115">
              <w:rPr>
                <w:color w:val="0000FF"/>
              </w:rPr>
              <w:t xml:space="preserve">If not using monitoring data processing tools, </w:t>
            </w:r>
            <w:hyperlink r:id="rId17" w:history="1">
              <w:r w:rsidRPr="008C3407">
                <w:rPr>
                  <w:rStyle w:val="Hyperlink"/>
                  <w:color w:val="00009E"/>
                </w:rPr>
                <w:t>templates</w:t>
              </w:r>
            </w:hyperlink>
            <w:r w:rsidRPr="50F6A115">
              <w:rPr>
                <w:color w:val="00009E"/>
              </w:rPr>
              <w:t xml:space="preserve"> </w:t>
            </w:r>
            <w:r w:rsidRPr="50F6A115">
              <w:rPr>
                <w:color w:val="0000FF"/>
              </w:rPr>
              <w:t xml:space="preserve">for submitting the data are available from the </w:t>
            </w:r>
            <w:hyperlink r:id="rId18" w:history="1">
              <w:r w:rsidRPr="008C3407">
                <w:rPr>
                  <w:rStyle w:val="Hyperlink"/>
                  <w:color w:val="00009E"/>
                </w:rPr>
                <w:t>LAQM website</w:t>
              </w:r>
            </w:hyperlink>
            <w:r w:rsidRPr="50F6A115">
              <w:rPr>
                <w:color w:val="0000FF"/>
              </w:rPr>
              <w:t>.</w:t>
            </w:r>
          </w:p>
          <w:p w14:paraId="305374D9" w14:textId="77777777" w:rsidR="004E230B" w:rsidRPr="00AD60C1" w:rsidRDefault="004E230B" w:rsidP="00314B35">
            <w:pPr>
              <w:rPr>
                <w:rFonts w:cs="Arial"/>
                <w:color w:val="0000FF"/>
                <w:szCs w:val="24"/>
              </w:rPr>
            </w:pPr>
            <w:r w:rsidRPr="00AD60C1">
              <w:rPr>
                <w:rFonts w:cs="Arial"/>
                <w:color w:val="0000FF"/>
                <w:szCs w:val="24"/>
              </w:rPr>
              <w:lastRenderedPageBreak/>
              <w:t xml:space="preserve">The </w:t>
            </w:r>
            <w:r w:rsidRPr="00AD60C1">
              <w:rPr>
                <w:rFonts w:cs="Arial"/>
                <w:color w:val="FF0000"/>
                <w:szCs w:val="24"/>
              </w:rPr>
              <w:t>Red</w:t>
            </w:r>
            <w:r w:rsidRPr="00AD60C1">
              <w:rPr>
                <w:rFonts w:cs="Arial"/>
                <w:color w:val="0000FF"/>
                <w:szCs w:val="24"/>
              </w:rPr>
              <w:t xml:space="preserve"> text indicates where boroughs need to fill in information.</w:t>
            </w:r>
          </w:p>
          <w:p w14:paraId="0CB67257" w14:textId="77777777" w:rsidR="004E230B" w:rsidRPr="00AD60C1" w:rsidRDefault="004E230B" w:rsidP="00314B35">
            <w:pPr>
              <w:rPr>
                <w:rFonts w:cs="Arial"/>
                <w:color w:val="0000FF"/>
                <w:szCs w:val="24"/>
              </w:rPr>
            </w:pPr>
            <w:r w:rsidRPr="00AD60C1">
              <w:rPr>
                <w:rFonts w:cs="Arial"/>
                <w:color w:val="0000FF"/>
                <w:szCs w:val="24"/>
              </w:rPr>
              <w:t>The Blue text specifies instructions and/or placeholders’ further information.</w:t>
            </w:r>
          </w:p>
          <w:p w14:paraId="4E4D2E59" w14:textId="512D18D8" w:rsidR="004E230B" w:rsidRPr="00AD60C1" w:rsidRDefault="004E230B" w:rsidP="00314B35">
            <w:pPr>
              <w:rPr>
                <w:rFonts w:cs="Arial"/>
                <w:color w:val="0000FF"/>
                <w:szCs w:val="24"/>
              </w:rPr>
            </w:pPr>
            <w:r w:rsidRPr="00AD60C1">
              <w:rPr>
                <w:rFonts w:cs="Arial"/>
                <w:color w:val="0000FF"/>
                <w:szCs w:val="24"/>
              </w:rPr>
              <w:t xml:space="preserve">The following list is provided to assist local authorities in understanding the most frequent </w:t>
            </w:r>
            <w:r w:rsidR="00AD60C1">
              <w:rPr>
                <w:rFonts w:cs="Arial"/>
                <w:color w:val="0000FF"/>
                <w:szCs w:val="24"/>
              </w:rPr>
              <w:t>issues noted by the GLA during the ASR appraisal process</w:t>
            </w:r>
            <w:r w:rsidRPr="00AD60C1">
              <w:rPr>
                <w:rFonts w:cs="Arial"/>
                <w:color w:val="0000FF"/>
                <w:szCs w:val="24"/>
              </w:rPr>
              <w:t>:</w:t>
            </w:r>
          </w:p>
          <w:p w14:paraId="01F7F5C3" w14:textId="7B5B2E3D" w:rsidR="004E230B" w:rsidRPr="00AD60C1" w:rsidRDefault="004E230B" w:rsidP="00314B35">
            <w:pPr>
              <w:pStyle w:val="ListParagraph"/>
              <w:numPr>
                <w:ilvl w:val="0"/>
                <w:numId w:val="15"/>
              </w:numPr>
              <w:rPr>
                <w:rFonts w:cs="Arial"/>
                <w:color w:val="0000FF"/>
                <w:szCs w:val="24"/>
              </w:rPr>
            </w:pPr>
            <w:r w:rsidRPr="00AD60C1">
              <w:rPr>
                <w:rFonts w:cs="Arial"/>
                <w:color w:val="0000FF"/>
                <w:szCs w:val="24"/>
              </w:rPr>
              <w:t xml:space="preserve">Outdated national bias adjustment factor used – If a national factor is to be used the most up to date national spreadsheet should be used to source the relevant bias adjustment factor. This will be available from </w:t>
            </w:r>
            <w:hyperlink r:id="rId19" w:history="1">
              <w:r w:rsidR="00623EC9">
                <w:rPr>
                  <w:rFonts w:cs="Arial"/>
                  <w:color w:val="0000FF"/>
                  <w:szCs w:val="24"/>
                </w:rPr>
                <w:t>https://laqm.defra.gov.uk/air-quality/air-quality-assessment/national-bias/</w:t>
              </w:r>
            </w:hyperlink>
          </w:p>
          <w:p w14:paraId="209BDCC2" w14:textId="5F6E2A02" w:rsidR="004E230B" w:rsidRPr="00AD60C1" w:rsidRDefault="004E230B" w:rsidP="00314B35">
            <w:pPr>
              <w:pStyle w:val="ListParagraph"/>
              <w:numPr>
                <w:ilvl w:val="0"/>
                <w:numId w:val="15"/>
              </w:numPr>
              <w:rPr>
                <w:rFonts w:cs="Arial"/>
                <w:color w:val="0000FF"/>
                <w:szCs w:val="24"/>
              </w:rPr>
            </w:pPr>
            <w:r w:rsidRPr="00AD60C1">
              <w:rPr>
                <w:rFonts w:cs="Arial"/>
                <w:color w:val="0000FF"/>
                <w:szCs w:val="24"/>
              </w:rPr>
              <w:t xml:space="preserve">Incorrect methodology used to complete annualisation – The LAQM annualisation tool should be used to complete annualisation. This is available from </w:t>
            </w:r>
            <w:hyperlink r:id="rId20" w:history="1">
              <w:r w:rsidR="00623EC9">
                <w:rPr>
                  <w:rFonts w:cs="Arial"/>
                  <w:color w:val="0000FF"/>
                  <w:szCs w:val="24"/>
                </w:rPr>
                <w:t>https://laqm.defra.gov.uk/air-quality/air-quality-assessment/annualisation-tool/</w:t>
              </w:r>
            </w:hyperlink>
          </w:p>
          <w:p w14:paraId="1670CAAF" w14:textId="1F7A3DEF" w:rsidR="004E230B" w:rsidRPr="00AD60C1" w:rsidRDefault="004E230B" w:rsidP="00314B35">
            <w:pPr>
              <w:pStyle w:val="ListParagraph"/>
              <w:numPr>
                <w:ilvl w:val="0"/>
                <w:numId w:val="15"/>
              </w:numPr>
              <w:rPr>
                <w:rFonts w:cs="Arial"/>
                <w:color w:val="0000FF"/>
                <w:szCs w:val="24"/>
              </w:rPr>
            </w:pPr>
            <w:r w:rsidRPr="00AD60C1">
              <w:rPr>
                <w:rFonts w:cs="Arial"/>
                <w:color w:val="0000FF"/>
                <w:szCs w:val="24"/>
              </w:rPr>
              <w:t xml:space="preserve">Erroneous monthly diffusion tube data included within annual mean </w:t>
            </w:r>
            <w:r w:rsidR="00AD60C1" w:rsidRPr="00AD60C1">
              <w:rPr>
                <w:rFonts w:cs="Arial"/>
                <w:color w:val="0000FF"/>
                <w:szCs w:val="24"/>
              </w:rPr>
              <w:t>calculations;</w:t>
            </w:r>
            <w:r w:rsidRPr="00AD60C1">
              <w:rPr>
                <w:rFonts w:cs="Arial"/>
                <w:color w:val="0000FF"/>
                <w:szCs w:val="24"/>
              </w:rPr>
              <w:t xml:space="preserve"> data should be removed as per Chapter 4 of LLAQM.TG19</w:t>
            </w:r>
          </w:p>
          <w:p w14:paraId="001C5BA4" w14:textId="43161CE0" w:rsidR="004E230B" w:rsidRPr="00AD60C1" w:rsidRDefault="004E230B" w:rsidP="00314B35">
            <w:pPr>
              <w:pStyle w:val="ListParagraph"/>
              <w:numPr>
                <w:ilvl w:val="0"/>
                <w:numId w:val="15"/>
              </w:numPr>
              <w:rPr>
                <w:rFonts w:cs="Arial"/>
                <w:color w:val="0000FF"/>
                <w:szCs w:val="24"/>
              </w:rPr>
            </w:pPr>
            <w:r w:rsidRPr="00AD60C1">
              <w:rPr>
                <w:rFonts w:cs="Arial"/>
                <w:color w:val="0000FF"/>
                <w:szCs w:val="24"/>
              </w:rPr>
              <w:t>Distance correction – should only be completed for monitoring sites where the concentration is greater than 36µg</w:t>
            </w:r>
            <w:r w:rsidR="003A68E7" w:rsidRPr="00AD60C1">
              <w:rPr>
                <w:rFonts w:cs="Arial"/>
                <w:color w:val="0000FF"/>
                <w:szCs w:val="24"/>
              </w:rPr>
              <w:t xml:space="preserve"> </w:t>
            </w:r>
            <w:r w:rsidRPr="00AD60C1">
              <w:rPr>
                <w:rFonts w:cs="Arial"/>
                <w:color w:val="0000FF"/>
                <w:szCs w:val="24"/>
              </w:rPr>
              <w:t>m</w:t>
            </w:r>
            <w:r w:rsidR="003A68E7" w:rsidRPr="00EC7983">
              <w:rPr>
                <w:rFonts w:cs="Arial"/>
                <w:color w:val="0000FF"/>
                <w:szCs w:val="24"/>
                <w:vertAlign w:val="superscript"/>
              </w:rPr>
              <w:t>-3</w:t>
            </w:r>
            <w:r w:rsidRPr="00AD60C1">
              <w:rPr>
                <w:rFonts w:cs="Arial"/>
                <w:color w:val="0000FF"/>
                <w:szCs w:val="24"/>
              </w:rPr>
              <w:t xml:space="preserve"> and the receptor is not located at a point of relevant exposure</w:t>
            </w:r>
          </w:p>
          <w:p w14:paraId="5AF461AB" w14:textId="0F428045" w:rsidR="004E230B" w:rsidRPr="00AD60C1" w:rsidRDefault="004E230B" w:rsidP="00314B35">
            <w:pPr>
              <w:pStyle w:val="ListParagraph"/>
              <w:numPr>
                <w:ilvl w:val="0"/>
                <w:numId w:val="15"/>
              </w:numPr>
              <w:rPr>
                <w:rFonts w:cs="Arial"/>
                <w:color w:val="0000FF"/>
                <w:szCs w:val="24"/>
              </w:rPr>
            </w:pPr>
            <w:r w:rsidRPr="00AD60C1">
              <w:rPr>
                <w:rFonts w:cs="Arial"/>
                <w:color w:val="0000FF"/>
                <w:szCs w:val="24"/>
              </w:rPr>
              <w:t xml:space="preserve">Insufficient detail provided </w:t>
            </w:r>
            <w:r w:rsidR="00AD60C1" w:rsidRPr="00AD60C1">
              <w:rPr>
                <w:rFonts w:cs="Arial"/>
                <w:color w:val="0000FF"/>
                <w:szCs w:val="24"/>
              </w:rPr>
              <w:t>regarding</w:t>
            </w:r>
            <w:r w:rsidRPr="00AD60C1">
              <w:rPr>
                <w:rFonts w:cs="Arial"/>
                <w:color w:val="0000FF"/>
                <w:szCs w:val="24"/>
              </w:rPr>
              <w:t xml:space="preserve"> the progress of action plan measures, completion of </w:t>
            </w:r>
            <w:r w:rsidR="00F32224" w:rsidRPr="00F32224">
              <w:rPr>
                <w:rFonts w:cs="Arial"/>
                <w:color w:val="0000FF"/>
                <w:szCs w:val="24"/>
              </w:rPr>
              <w:fldChar w:fldCharType="begin"/>
            </w:r>
            <w:r w:rsidR="00F32224" w:rsidRPr="00F32224">
              <w:rPr>
                <w:rFonts w:cs="Arial"/>
                <w:color w:val="0000FF"/>
                <w:szCs w:val="24"/>
              </w:rPr>
              <w:instrText xml:space="preserve"> REF _Ref161823787 \h </w:instrText>
            </w:r>
            <w:r w:rsidR="00F32224" w:rsidRPr="00F32224">
              <w:rPr>
                <w:rFonts w:cs="Arial"/>
                <w:color w:val="0000FF"/>
                <w:szCs w:val="24"/>
              </w:rPr>
            </w:r>
            <w:r w:rsidR="00F32224" w:rsidRPr="00F32224">
              <w:rPr>
                <w:rFonts w:cs="Arial"/>
                <w:color w:val="0000FF"/>
                <w:szCs w:val="24"/>
              </w:rPr>
              <w:fldChar w:fldCharType="separate"/>
            </w:r>
            <w:r w:rsidR="00F32224" w:rsidRPr="003A4DEF">
              <w:rPr>
                <w:bCs/>
                <w:color w:val="0000FF"/>
                <w:szCs w:val="24"/>
              </w:rPr>
              <w:t xml:space="preserve">Table </w:t>
            </w:r>
            <w:r w:rsidR="00F32224" w:rsidRPr="003A4DEF">
              <w:rPr>
                <w:bCs/>
                <w:noProof/>
                <w:color w:val="0000FF"/>
                <w:szCs w:val="24"/>
              </w:rPr>
              <w:t>M</w:t>
            </w:r>
            <w:r w:rsidR="00F32224" w:rsidRPr="00F32224">
              <w:rPr>
                <w:rFonts w:cs="Arial"/>
                <w:color w:val="0000FF"/>
                <w:szCs w:val="24"/>
              </w:rPr>
              <w:fldChar w:fldCharType="end"/>
            </w:r>
            <w:r w:rsidR="008703CB" w:rsidRPr="00F32224">
              <w:rPr>
                <w:rFonts w:cs="Arial"/>
                <w:color w:val="0000FF"/>
                <w:szCs w:val="24"/>
              </w:rPr>
              <w:t>.</w:t>
            </w:r>
          </w:p>
          <w:p w14:paraId="6C53B4B6" w14:textId="77777777" w:rsidR="004E230B" w:rsidRPr="00AD60C1" w:rsidRDefault="004E230B" w:rsidP="00314B35">
            <w:pPr>
              <w:pStyle w:val="ListParagraph"/>
              <w:numPr>
                <w:ilvl w:val="0"/>
                <w:numId w:val="15"/>
              </w:numPr>
              <w:rPr>
                <w:rFonts w:cs="Arial"/>
                <w:color w:val="0000FF"/>
                <w:szCs w:val="24"/>
              </w:rPr>
            </w:pPr>
            <w:r w:rsidRPr="00AD60C1">
              <w:rPr>
                <w:rFonts w:cs="Arial"/>
                <w:color w:val="0000FF"/>
                <w:szCs w:val="24"/>
              </w:rPr>
              <w:t>Monitoring and AQMA maps – these should be clear and accurate</w:t>
            </w:r>
          </w:p>
          <w:p w14:paraId="62489F4E" w14:textId="12A21B55" w:rsidR="004E230B" w:rsidRPr="00AD60C1" w:rsidRDefault="004E230B" w:rsidP="00314B35">
            <w:pPr>
              <w:rPr>
                <w:rFonts w:cs="Arial"/>
                <w:color w:val="0000FF"/>
                <w:szCs w:val="24"/>
              </w:rPr>
            </w:pPr>
            <w:r w:rsidRPr="00AD60C1">
              <w:rPr>
                <w:rFonts w:cs="Arial"/>
                <w:color w:val="0000FF"/>
                <w:szCs w:val="24"/>
              </w:rPr>
              <w:t xml:space="preserve">When completing the annual report, the local authority should ensure </w:t>
            </w:r>
            <w:r w:rsidR="00AD60C1" w:rsidRPr="00AD60C1">
              <w:rPr>
                <w:rFonts w:cs="Arial"/>
                <w:color w:val="0000FF"/>
                <w:szCs w:val="24"/>
              </w:rPr>
              <w:t>all</w:t>
            </w:r>
            <w:r w:rsidRPr="00AD60C1">
              <w:rPr>
                <w:rFonts w:cs="Arial"/>
                <w:color w:val="0000FF"/>
                <w:szCs w:val="24"/>
              </w:rPr>
              <w:t xml:space="preserve"> these points have been completed, where relevant, correctly to </w:t>
            </w:r>
            <w:r w:rsidR="00AD60C1">
              <w:rPr>
                <w:rFonts w:cs="Arial"/>
                <w:color w:val="0000FF"/>
                <w:szCs w:val="24"/>
              </w:rPr>
              <w:t>reduce the likelihood of</w:t>
            </w:r>
            <w:r w:rsidR="00AD60C1" w:rsidRPr="00AD60C1">
              <w:rPr>
                <w:rFonts w:cs="Arial"/>
                <w:color w:val="0000FF"/>
                <w:szCs w:val="24"/>
              </w:rPr>
              <w:t xml:space="preserve"> </w:t>
            </w:r>
            <w:r w:rsidRPr="00AD60C1">
              <w:rPr>
                <w:rFonts w:cs="Arial"/>
                <w:color w:val="0000FF"/>
                <w:szCs w:val="24"/>
              </w:rPr>
              <w:t>report rejection at the appraisal stage.</w:t>
            </w:r>
          </w:p>
          <w:p w14:paraId="75F2135C" w14:textId="01600355" w:rsidR="004E230B" w:rsidRPr="0093750F" w:rsidRDefault="004E230B" w:rsidP="00314B35">
            <w:pPr>
              <w:rPr>
                <w:b/>
                <w:bCs/>
                <w:color w:val="0000FF"/>
              </w:rPr>
            </w:pPr>
            <w:r w:rsidRPr="00AD60C1">
              <w:rPr>
                <w:rFonts w:cs="Arial"/>
                <w:b/>
                <w:bCs/>
                <w:color w:val="0000FF"/>
                <w:szCs w:val="24"/>
              </w:rPr>
              <w:t>This box and all instructions should be deleted when the document is finished.</w:t>
            </w:r>
          </w:p>
        </w:tc>
      </w:tr>
    </w:tbl>
    <w:p w14:paraId="60AF68E8" w14:textId="77777777" w:rsidR="008144BC" w:rsidRPr="00C17B38" w:rsidRDefault="00934F5B" w:rsidP="00211823">
      <w:pPr>
        <w:suppressAutoHyphens/>
        <w:spacing w:after="0"/>
        <w:rPr>
          <w:rFonts w:cs="Arial"/>
          <w:bCs/>
          <w:color w:val="000000" w:themeColor="text1"/>
          <w:szCs w:val="24"/>
        </w:rPr>
      </w:pPr>
      <w:r w:rsidRPr="00C17B38">
        <w:rPr>
          <w:rFonts w:cs="Arial"/>
          <w:noProof/>
          <w:lang w:eastAsia="en-GB"/>
        </w:rPr>
        <w:lastRenderedPageBreak/>
        <w:drawing>
          <wp:inline distT="0" distB="0" distL="0" distR="0" wp14:anchorId="53F1EC22" wp14:editId="514F6581">
            <wp:extent cx="5731510" cy="2635104"/>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2635104"/>
                    </a:xfrm>
                    <a:prstGeom prst="rect">
                      <a:avLst/>
                    </a:prstGeom>
                    <a:noFill/>
                    <a:ln>
                      <a:noFill/>
                    </a:ln>
                  </pic:spPr>
                </pic:pic>
              </a:graphicData>
            </a:graphic>
          </wp:inline>
        </w:drawing>
      </w: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8996"/>
      </w:tblGrid>
      <w:tr w:rsidR="008144BC" w:rsidRPr="008603A5" w14:paraId="3D607A9B" w14:textId="77777777" w:rsidTr="008144BC">
        <w:tc>
          <w:tcPr>
            <w:tcW w:w="9286" w:type="dxa"/>
            <w:shd w:val="clear" w:color="auto" w:fill="DAEEF3"/>
          </w:tcPr>
          <w:p w14:paraId="44587A93" w14:textId="77777777" w:rsidR="008144BC" w:rsidRPr="008603A5" w:rsidRDefault="008144BC" w:rsidP="00E8617A">
            <w:pPr>
              <w:pStyle w:val="Style1"/>
              <w:rPr>
                <w:b/>
                <w:color w:val="0000FF"/>
              </w:rPr>
            </w:pPr>
            <w:bookmarkStart w:id="0" w:name="_Hlk64301844"/>
            <w:r>
              <w:rPr>
                <w:b/>
                <w:color w:val="0000FF"/>
              </w:rPr>
              <w:t xml:space="preserve">ACCESSIBILTY </w:t>
            </w:r>
            <w:r w:rsidRPr="008603A5">
              <w:rPr>
                <w:b/>
                <w:color w:val="0000FF"/>
              </w:rPr>
              <w:t>INSTRUCTIONS</w:t>
            </w:r>
          </w:p>
          <w:p w14:paraId="2ADA9219" w14:textId="412359D4" w:rsidR="000F12B6" w:rsidRDefault="008144BC" w:rsidP="000F12B6">
            <w:pPr>
              <w:rPr>
                <w:color w:val="0000FF"/>
              </w:rPr>
            </w:pPr>
            <w:r>
              <w:rPr>
                <w:color w:val="0000FF"/>
              </w:rPr>
              <w:t xml:space="preserve">This </w:t>
            </w:r>
            <w:r w:rsidR="00605F45">
              <w:rPr>
                <w:color w:val="0000FF"/>
              </w:rPr>
              <w:t>202</w:t>
            </w:r>
            <w:r w:rsidR="00D6602C">
              <w:rPr>
                <w:color w:val="0000FF"/>
              </w:rPr>
              <w:t>4</w:t>
            </w:r>
            <w:r w:rsidR="00605F45">
              <w:rPr>
                <w:color w:val="0000FF"/>
              </w:rPr>
              <w:t xml:space="preserve"> </w:t>
            </w:r>
            <w:r>
              <w:rPr>
                <w:color w:val="0000FF"/>
              </w:rPr>
              <w:t xml:space="preserve">reporting template has been developed to comply with the </w:t>
            </w:r>
            <w:hyperlink r:id="rId22" w:history="1">
              <w:r w:rsidRPr="00B41226">
                <w:rPr>
                  <w:rStyle w:val="Hyperlink"/>
                </w:rPr>
                <w:t>Accessibility Regulations (2018)</w:t>
              </w:r>
            </w:hyperlink>
            <w:r>
              <w:rPr>
                <w:color w:val="0000FF"/>
              </w:rPr>
              <w:t>. Instructions are provided throughout the template as a steer to ensuring that the completed ASR remains compliant with Accessibility Regulations</w:t>
            </w:r>
            <w:r w:rsidR="000F12B6">
              <w:rPr>
                <w:color w:val="0000FF"/>
              </w:rPr>
              <w:t>.</w:t>
            </w:r>
            <w:r>
              <w:rPr>
                <w:color w:val="0000FF"/>
              </w:rPr>
              <w:t xml:space="preserve"> </w:t>
            </w:r>
            <w:r w:rsidR="000F12B6">
              <w:rPr>
                <w:color w:val="0000FF"/>
              </w:rPr>
              <w:t xml:space="preserve">Please refer to </w:t>
            </w:r>
            <w:hyperlink r:id="rId23" w:history="1">
              <w:r w:rsidR="000F12B6" w:rsidRPr="002971AE">
                <w:rPr>
                  <w:rStyle w:val="Hyperlink"/>
                </w:rPr>
                <w:t>Report Accessibility Instructions</w:t>
              </w:r>
            </w:hyperlink>
            <w:r w:rsidR="000F12B6">
              <w:rPr>
                <w:color w:val="0000FF"/>
              </w:rPr>
              <w:t xml:space="preserve"> for</w:t>
            </w:r>
            <w:r w:rsidR="000F12B6" w:rsidRPr="0321BBEE">
              <w:rPr>
                <w:color w:val="0000FF"/>
              </w:rPr>
              <w:t xml:space="preserve"> the key points to adhere to </w:t>
            </w:r>
            <w:r w:rsidR="000F12B6">
              <w:rPr>
                <w:color w:val="0000FF"/>
              </w:rPr>
              <w:t>throughout the report.</w:t>
            </w:r>
          </w:p>
          <w:p w14:paraId="1E2382DB" w14:textId="3BA16736" w:rsidR="000F12B6" w:rsidRPr="00581D2D" w:rsidRDefault="00913195" w:rsidP="000F12B6">
            <w:pPr>
              <w:rPr>
                <w:color w:val="0000FF"/>
              </w:rPr>
            </w:pPr>
            <w:r>
              <w:rPr>
                <w:color w:val="0000FF"/>
              </w:rPr>
              <w:t>I</w:t>
            </w:r>
            <w:r w:rsidR="000F12B6" w:rsidRPr="53E23000">
              <w:rPr>
                <w:color w:val="0000FF"/>
              </w:rPr>
              <w:t>t is recommended that the ASR is checked by your content team to ensure compliance.</w:t>
            </w:r>
          </w:p>
          <w:p w14:paraId="27B3F23B" w14:textId="77777777" w:rsidR="008144BC" w:rsidRPr="00BA4485" w:rsidRDefault="008144BC" w:rsidP="00314B35">
            <w:pPr>
              <w:rPr>
                <w:b/>
                <w:bCs/>
                <w:color w:val="0000FF"/>
              </w:rPr>
            </w:pPr>
            <w:r w:rsidRPr="00BA4485">
              <w:rPr>
                <w:b/>
                <w:bCs/>
                <w:color w:val="0000FF"/>
              </w:rPr>
              <w:t>Delete this box when the document is finished</w:t>
            </w:r>
          </w:p>
        </w:tc>
      </w:tr>
    </w:tbl>
    <w:bookmarkEnd w:id="0"/>
    <w:p w14:paraId="443E53C5" w14:textId="7AF7C85A" w:rsidR="00D84155" w:rsidRDefault="00934F5B" w:rsidP="00C73775">
      <w:r w:rsidRPr="00C17B38">
        <w:t xml:space="preserve">This report provides a detailed overview of air quality in </w:t>
      </w:r>
      <w:r w:rsidRPr="00C17B38">
        <w:rPr>
          <w:color w:val="FF0000"/>
        </w:rPr>
        <w:t xml:space="preserve">[Borough Name] </w:t>
      </w:r>
      <w:r w:rsidRPr="00C17B38">
        <w:t xml:space="preserve">during </w:t>
      </w:r>
      <w:r w:rsidR="00F15B5F">
        <w:t>202</w:t>
      </w:r>
      <w:r w:rsidR="00990811">
        <w:t>4</w:t>
      </w:r>
      <w:r w:rsidRPr="00C17B38">
        <w:t>. It has been produced to meet the requirements of the London Local Air Quality Management (LLAQM) statutory process</w:t>
      </w:r>
      <w:r w:rsidRPr="00C17B38">
        <w:rPr>
          <w:vertAlign w:val="superscript"/>
        </w:rPr>
        <w:footnoteReference w:id="2"/>
      </w:r>
      <w:r w:rsidRPr="00C17B38">
        <w:t>.</w:t>
      </w:r>
    </w:p>
    <w:p w14:paraId="6D56F932" w14:textId="5A6C331E" w:rsidR="00934F5B" w:rsidRPr="00211823" w:rsidRDefault="00934F5B" w:rsidP="00C73775">
      <w:pPr>
        <w:suppressAutoHyphens/>
        <w:spacing w:after="0"/>
        <w:rPr>
          <w:rFonts w:cs="Arial"/>
          <w:b/>
          <w:color w:val="000000" w:themeColor="text1"/>
          <w:sz w:val="28"/>
          <w:szCs w:val="28"/>
        </w:rPr>
      </w:pPr>
      <w:r w:rsidRPr="00211823">
        <w:rPr>
          <w:rFonts w:cs="Arial"/>
          <w:b/>
          <w:color w:val="000000" w:themeColor="text1"/>
          <w:sz w:val="28"/>
          <w:szCs w:val="28"/>
        </w:rPr>
        <w:t>Contact details:</w:t>
      </w:r>
    </w:p>
    <w:p w14:paraId="6A9E887B" w14:textId="2845D017" w:rsidR="00934F5B" w:rsidRDefault="00934F5B" w:rsidP="00C73775">
      <w:pPr>
        <w:suppressAutoHyphens/>
        <w:spacing w:after="0"/>
        <w:rPr>
          <w:rFonts w:cs="Arial"/>
          <w:bCs/>
          <w:color w:val="FF0000"/>
          <w:szCs w:val="24"/>
        </w:rPr>
      </w:pPr>
      <w:r w:rsidRPr="00C17B38">
        <w:rPr>
          <w:rFonts w:cs="Arial"/>
          <w:bCs/>
          <w:color w:val="FF0000"/>
          <w:szCs w:val="24"/>
        </w:rPr>
        <w:t>AQ officer/department contact details</w:t>
      </w:r>
      <w:r w:rsidR="008144BC">
        <w:rPr>
          <w:rFonts w:cs="Arial"/>
          <w:bCs/>
          <w:color w:val="FF0000"/>
          <w:szCs w:val="24"/>
        </w:rPr>
        <w:t xml:space="preserve"> to be added</w:t>
      </w:r>
    </w:p>
    <w:p w14:paraId="194CD2AE" w14:textId="77777777" w:rsidR="008144BC" w:rsidRDefault="008144BC" w:rsidP="00934F5B">
      <w:pPr>
        <w:suppressAutoHyphens/>
        <w:spacing w:after="0"/>
        <w:rPr>
          <w:rFonts w:cs="Arial"/>
          <w:bCs/>
          <w:color w:val="FF0000"/>
          <w:szCs w:val="24"/>
        </w:rPr>
      </w:pPr>
    </w:p>
    <w:p w14:paraId="25D1BB0F" w14:textId="0CE22C78" w:rsidR="0067737E" w:rsidRPr="00C17B38" w:rsidRDefault="0067737E" w:rsidP="00965DF2">
      <w:pPr>
        <w:spacing w:after="0"/>
        <w:rPr>
          <w:rFonts w:cs="Arial"/>
          <w:bCs/>
          <w:color w:val="FF0000"/>
          <w:szCs w:val="24"/>
        </w:rPr>
        <w:sectPr w:rsidR="0067737E" w:rsidRPr="00C17B38" w:rsidSect="005B62A7">
          <w:footerReference w:type="default" r:id="rId24"/>
          <w:pgSz w:w="11906" w:h="16838" w:code="9"/>
          <w:pgMar w:top="1440" w:right="1440" w:bottom="1440" w:left="1440" w:header="709" w:footer="709" w:gutter="0"/>
          <w:cols w:space="708"/>
          <w:vAlign w:val="center"/>
          <w:docGrid w:linePitch="360"/>
        </w:sectPr>
      </w:pPr>
    </w:p>
    <w:p w14:paraId="3C0C9397" w14:textId="77777777" w:rsidR="00D962A3" w:rsidRDefault="007A5F2E" w:rsidP="004E230B">
      <w:pPr>
        <w:rPr>
          <w:rFonts w:cs="Arial"/>
          <w:b/>
          <w:bCs/>
        </w:rPr>
      </w:pPr>
      <w:r w:rsidRPr="004E230B">
        <w:rPr>
          <w:rFonts w:cs="Arial"/>
          <w:b/>
          <w:bCs/>
        </w:rPr>
        <w:lastRenderedPageBreak/>
        <w:t>Contents</w:t>
      </w: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96"/>
      </w:tblGrid>
      <w:tr w:rsidR="00D962A3" w:rsidRPr="008603A5" w14:paraId="40D9ECEA" w14:textId="77777777" w:rsidTr="007D36F6">
        <w:tc>
          <w:tcPr>
            <w:tcW w:w="9286" w:type="dxa"/>
            <w:tcBorders>
              <w:top w:val="single" w:sz="12" w:space="0" w:color="0070C0"/>
              <w:left w:val="single" w:sz="12" w:space="0" w:color="0070C0"/>
              <w:bottom w:val="single" w:sz="12" w:space="0" w:color="0070C0"/>
              <w:right w:val="single" w:sz="12" w:space="0" w:color="0070C0"/>
            </w:tcBorders>
            <w:shd w:val="clear" w:color="auto" w:fill="DAEEF3"/>
          </w:tcPr>
          <w:p w14:paraId="4986DEEC" w14:textId="77777777" w:rsidR="00D962A3" w:rsidRPr="008603A5" w:rsidRDefault="00D962A3" w:rsidP="007D36F6">
            <w:pPr>
              <w:pStyle w:val="Style1"/>
              <w:rPr>
                <w:b/>
                <w:color w:val="0000FF"/>
              </w:rPr>
            </w:pPr>
            <w:r w:rsidRPr="008603A5">
              <w:rPr>
                <w:b/>
                <w:color w:val="0000FF"/>
              </w:rPr>
              <w:t>INSTRUCTIONS</w:t>
            </w:r>
          </w:p>
          <w:p w14:paraId="5622E01F" w14:textId="77777777" w:rsidR="00D962A3" w:rsidRDefault="00D962A3" w:rsidP="007D36F6">
            <w:pPr>
              <w:rPr>
                <w:color w:val="0000FF"/>
              </w:rPr>
            </w:pPr>
            <w:r>
              <w:rPr>
                <w:color w:val="0000FF"/>
              </w:rPr>
              <w:t>This is the start of main body of the ASR, which should contain all the detailed technical information.</w:t>
            </w:r>
          </w:p>
          <w:p w14:paraId="12FCDDAE" w14:textId="77777777" w:rsidR="00D962A3" w:rsidRDefault="00D962A3" w:rsidP="007D36F6">
            <w:pPr>
              <w:rPr>
                <w:color w:val="0000FF"/>
              </w:rPr>
            </w:pPr>
            <w:r>
              <w:rPr>
                <w:color w:val="0000FF"/>
              </w:rPr>
              <w:t>Please:</w:t>
            </w:r>
          </w:p>
          <w:p w14:paraId="09D11C94" w14:textId="5A8A4467" w:rsidR="00D962A3" w:rsidRDefault="00D962A3" w:rsidP="00D962A3">
            <w:pPr>
              <w:pStyle w:val="Style1"/>
              <w:numPr>
                <w:ilvl w:val="0"/>
                <w:numId w:val="27"/>
              </w:numPr>
              <w:spacing w:before="0" w:after="0"/>
              <w:rPr>
                <w:color w:val="0000FF"/>
              </w:rPr>
            </w:pPr>
            <w:r>
              <w:rPr>
                <w:color w:val="0000FF"/>
              </w:rPr>
              <w:t>U</w:t>
            </w:r>
            <w:r w:rsidRPr="00515CD9">
              <w:rPr>
                <w:color w:val="0000FF"/>
              </w:rPr>
              <w:t>pdat</w:t>
            </w:r>
            <w:r>
              <w:rPr>
                <w:color w:val="0000FF"/>
              </w:rPr>
              <w:t>e Table of Contents and List of Tables and List of Figures on completion of report (s</w:t>
            </w:r>
            <w:r w:rsidRPr="00515CD9">
              <w:rPr>
                <w:color w:val="0000FF"/>
              </w:rPr>
              <w:t>elect</w:t>
            </w:r>
            <w:r w:rsidRPr="008603A5">
              <w:rPr>
                <w:color w:val="0000FF"/>
              </w:rPr>
              <w:t xml:space="preserve"> </w:t>
            </w:r>
            <w:r>
              <w:rPr>
                <w:color w:val="0000FF"/>
              </w:rPr>
              <w:t>within</w:t>
            </w:r>
            <w:r w:rsidRPr="008603A5">
              <w:rPr>
                <w:color w:val="0000FF"/>
              </w:rPr>
              <w:t xml:space="preserve"> text below&gt; right click &gt; update field&gt;Update Entire Table</w:t>
            </w:r>
            <w:r>
              <w:rPr>
                <w:color w:val="0000FF"/>
              </w:rPr>
              <w:t>)</w:t>
            </w:r>
          </w:p>
          <w:p w14:paraId="056EFDC9" w14:textId="5F3608EF" w:rsidR="00D962A3" w:rsidRPr="008603A5" w:rsidRDefault="00D962A3" w:rsidP="00D962A3">
            <w:pPr>
              <w:pStyle w:val="Style1"/>
              <w:numPr>
                <w:ilvl w:val="0"/>
                <w:numId w:val="27"/>
              </w:numPr>
              <w:spacing w:before="0" w:after="0"/>
              <w:rPr>
                <w:color w:val="0000FF"/>
              </w:rPr>
            </w:pPr>
            <w:r>
              <w:rPr>
                <w:color w:val="0000FF"/>
              </w:rPr>
              <w:t>If any figures are added please add a List of Figures matching the existing format</w:t>
            </w:r>
          </w:p>
          <w:p w14:paraId="36420E5E" w14:textId="77777777" w:rsidR="00D962A3" w:rsidRDefault="00D962A3" w:rsidP="00D962A3">
            <w:pPr>
              <w:pStyle w:val="Style1"/>
              <w:numPr>
                <w:ilvl w:val="0"/>
                <w:numId w:val="27"/>
              </w:numPr>
              <w:spacing w:before="0" w:after="0"/>
              <w:ind w:left="714" w:hanging="357"/>
              <w:rPr>
                <w:color w:val="0000FF"/>
              </w:rPr>
            </w:pPr>
            <w:r>
              <w:rPr>
                <w:color w:val="0000FF"/>
              </w:rPr>
              <w:t>I</w:t>
            </w:r>
            <w:r w:rsidRPr="00515CD9">
              <w:rPr>
                <w:color w:val="0000FF"/>
              </w:rPr>
              <w:t>nclude hyperlinks in the PDF version</w:t>
            </w:r>
          </w:p>
          <w:p w14:paraId="1F2DF342" w14:textId="77777777" w:rsidR="00D962A3" w:rsidRPr="00A221A2" w:rsidRDefault="00D962A3" w:rsidP="007D36F6">
            <w:pPr>
              <w:rPr>
                <w:b/>
                <w:bCs/>
              </w:rPr>
            </w:pPr>
            <w:r w:rsidRPr="00A221A2">
              <w:rPr>
                <w:b/>
                <w:bCs/>
                <w:color w:val="0000FF"/>
              </w:rPr>
              <w:t>Delete this box when the document is finished</w:t>
            </w:r>
          </w:p>
        </w:tc>
      </w:tr>
    </w:tbl>
    <w:p w14:paraId="0F8B2A22" w14:textId="2A2F9C3E" w:rsidR="007E5AFF" w:rsidRDefault="00D44661">
      <w:pPr>
        <w:pStyle w:val="TOC1"/>
        <w:rPr>
          <w:rFonts w:asciiTheme="minorHAnsi" w:eastAsiaTheme="minorEastAsia" w:hAnsiTheme="minorHAnsi" w:cstheme="minorBidi"/>
          <w:bCs w:val="0"/>
          <w:noProof/>
          <w:kern w:val="2"/>
          <w:lang w:eastAsia="en-GB"/>
          <w14:ligatures w14:val="standardContextual"/>
        </w:rPr>
      </w:pPr>
      <w:r w:rsidRPr="00B12ED5">
        <w:rPr>
          <w:rFonts w:cs="Arial"/>
          <w:b/>
        </w:rPr>
        <w:fldChar w:fldCharType="begin"/>
      </w:r>
      <w:r w:rsidRPr="00B12ED5">
        <w:rPr>
          <w:rFonts w:cs="Arial"/>
          <w:b/>
        </w:rPr>
        <w:instrText xml:space="preserve"> TOC \o "1-1" \h \z \t "Sub heading 2,2" </w:instrText>
      </w:r>
      <w:r w:rsidRPr="00B12ED5">
        <w:rPr>
          <w:rFonts w:cs="Arial"/>
          <w:b/>
        </w:rPr>
        <w:fldChar w:fldCharType="separate"/>
      </w:r>
      <w:hyperlink w:anchor="_Toc191305526" w:history="1">
        <w:r w:rsidR="007E5AFF" w:rsidRPr="00B2457E">
          <w:rPr>
            <w:rStyle w:val="Hyperlink"/>
            <w:noProof/>
          </w:rPr>
          <w:t>Abbreviations</w:t>
        </w:r>
        <w:r w:rsidR="007E5AFF">
          <w:rPr>
            <w:noProof/>
            <w:webHidden/>
          </w:rPr>
          <w:tab/>
        </w:r>
        <w:r w:rsidR="007E5AFF">
          <w:rPr>
            <w:noProof/>
            <w:webHidden/>
          </w:rPr>
          <w:fldChar w:fldCharType="begin"/>
        </w:r>
        <w:r w:rsidR="007E5AFF">
          <w:rPr>
            <w:noProof/>
            <w:webHidden/>
          </w:rPr>
          <w:instrText xml:space="preserve"> PAGEREF _Toc191305526 \h </w:instrText>
        </w:r>
        <w:r w:rsidR="007E5AFF">
          <w:rPr>
            <w:noProof/>
            <w:webHidden/>
          </w:rPr>
        </w:r>
        <w:r w:rsidR="007E5AFF">
          <w:rPr>
            <w:noProof/>
            <w:webHidden/>
          </w:rPr>
          <w:fldChar w:fldCharType="separate"/>
        </w:r>
        <w:r w:rsidR="007E5AFF">
          <w:rPr>
            <w:noProof/>
            <w:webHidden/>
          </w:rPr>
          <w:t>8</w:t>
        </w:r>
        <w:r w:rsidR="007E5AFF">
          <w:rPr>
            <w:noProof/>
            <w:webHidden/>
          </w:rPr>
          <w:fldChar w:fldCharType="end"/>
        </w:r>
      </w:hyperlink>
    </w:p>
    <w:p w14:paraId="68DC25BA" w14:textId="4FC1A1B0" w:rsidR="007E5AFF" w:rsidRDefault="007E5AFF">
      <w:pPr>
        <w:pStyle w:val="TOC1"/>
        <w:rPr>
          <w:rFonts w:asciiTheme="minorHAnsi" w:eastAsiaTheme="minorEastAsia" w:hAnsiTheme="minorHAnsi" w:cstheme="minorBidi"/>
          <w:bCs w:val="0"/>
          <w:noProof/>
          <w:kern w:val="2"/>
          <w:lang w:eastAsia="en-GB"/>
          <w14:ligatures w14:val="standardContextual"/>
        </w:rPr>
      </w:pPr>
      <w:hyperlink w:anchor="_Toc191305527" w:history="1">
        <w:r w:rsidRPr="00B2457E">
          <w:rPr>
            <w:rStyle w:val="Hyperlink"/>
            <w:noProof/>
          </w:rPr>
          <w:t>1.</w:t>
        </w:r>
        <w:r>
          <w:rPr>
            <w:rFonts w:asciiTheme="minorHAnsi" w:eastAsiaTheme="minorEastAsia" w:hAnsiTheme="minorHAnsi" w:cstheme="minorBidi"/>
            <w:bCs w:val="0"/>
            <w:noProof/>
            <w:kern w:val="2"/>
            <w:lang w:eastAsia="en-GB"/>
            <w14:ligatures w14:val="standardContextual"/>
          </w:rPr>
          <w:tab/>
        </w:r>
        <w:r w:rsidRPr="00B2457E">
          <w:rPr>
            <w:rStyle w:val="Hyperlink"/>
            <w:noProof/>
          </w:rPr>
          <w:t>Air Quality Monitoring</w:t>
        </w:r>
        <w:r>
          <w:rPr>
            <w:noProof/>
            <w:webHidden/>
          </w:rPr>
          <w:tab/>
        </w:r>
        <w:r>
          <w:rPr>
            <w:noProof/>
            <w:webHidden/>
          </w:rPr>
          <w:fldChar w:fldCharType="begin"/>
        </w:r>
        <w:r>
          <w:rPr>
            <w:noProof/>
            <w:webHidden/>
          </w:rPr>
          <w:instrText xml:space="preserve"> PAGEREF _Toc191305527 \h </w:instrText>
        </w:r>
        <w:r>
          <w:rPr>
            <w:noProof/>
            <w:webHidden/>
          </w:rPr>
        </w:r>
        <w:r>
          <w:rPr>
            <w:noProof/>
            <w:webHidden/>
          </w:rPr>
          <w:fldChar w:fldCharType="separate"/>
        </w:r>
        <w:r>
          <w:rPr>
            <w:noProof/>
            <w:webHidden/>
          </w:rPr>
          <w:t>10</w:t>
        </w:r>
        <w:r>
          <w:rPr>
            <w:noProof/>
            <w:webHidden/>
          </w:rPr>
          <w:fldChar w:fldCharType="end"/>
        </w:r>
      </w:hyperlink>
    </w:p>
    <w:p w14:paraId="60A0466E" w14:textId="39179292" w:rsidR="007E5AFF" w:rsidRDefault="007E5AFF">
      <w:pPr>
        <w:pStyle w:val="TOC2"/>
        <w:rPr>
          <w:rFonts w:asciiTheme="minorHAnsi" w:eastAsiaTheme="minorEastAsia" w:hAnsiTheme="minorHAnsi"/>
          <w:noProof/>
          <w:kern w:val="2"/>
          <w:szCs w:val="24"/>
          <w:lang w:eastAsia="en-GB"/>
          <w14:ligatures w14:val="standardContextual"/>
        </w:rPr>
      </w:pPr>
      <w:hyperlink w:anchor="_Toc191305528" w:history="1">
        <w:r w:rsidRPr="00B2457E">
          <w:rPr>
            <w:rStyle w:val="Hyperlink"/>
            <w:noProof/>
          </w:rPr>
          <w:t>1.1</w:t>
        </w:r>
        <w:r>
          <w:rPr>
            <w:rFonts w:asciiTheme="minorHAnsi" w:eastAsiaTheme="minorEastAsia" w:hAnsiTheme="minorHAnsi"/>
            <w:noProof/>
            <w:kern w:val="2"/>
            <w:szCs w:val="24"/>
            <w:lang w:eastAsia="en-GB"/>
            <w14:ligatures w14:val="standardContextual"/>
          </w:rPr>
          <w:tab/>
        </w:r>
        <w:r w:rsidRPr="00B2457E">
          <w:rPr>
            <w:rStyle w:val="Hyperlink"/>
            <w:noProof/>
          </w:rPr>
          <w:t>Locations</w:t>
        </w:r>
        <w:r>
          <w:rPr>
            <w:noProof/>
            <w:webHidden/>
          </w:rPr>
          <w:tab/>
        </w:r>
        <w:r>
          <w:rPr>
            <w:noProof/>
            <w:webHidden/>
          </w:rPr>
          <w:fldChar w:fldCharType="begin"/>
        </w:r>
        <w:r>
          <w:rPr>
            <w:noProof/>
            <w:webHidden/>
          </w:rPr>
          <w:instrText xml:space="preserve"> PAGEREF _Toc191305528 \h </w:instrText>
        </w:r>
        <w:r>
          <w:rPr>
            <w:noProof/>
            <w:webHidden/>
          </w:rPr>
        </w:r>
        <w:r>
          <w:rPr>
            <w:noProof/>
            <w:webHidden/>
          </w:rPr>
          <w:fldChar w:fldCharType="separate"/>
        </w:r>
        <w:r>
          <w:rPr>
            <w:noProof/>
            <w:webHidden/>
          </w:rPr>
          <w:t>10</w:t>
        </w:r>
        <w:r>
          <w:rPr>
            <w:noProof/>
            <w:webHidden/>
          </w:rPr>
          <w:fldChar w:fldCharType="end"/>
        </w:r>
      </w:hyperlink>
    </w:p>
    <w:p w14:paraId="7FBADF72" w14:textId="0A10B78A" w:rsidR="007E5AFF" w:rsidRDefault="007E5AFF">
      <w:pPr>
        <w:pStyle w:val="TOC2"/>
        <w:rPr>
          <w:rFonts w:asciiTheme="minorHAnsi" w:eastAsiaTheme="minorEastAsia" w:hAnsiTheme="minorHAnsi"/>
          <w:noProof/>
          <w:kern w:val="2"/>
          <w:szCs w:val="24"/>
          <w:lang w:eastAsia="en-GB"/>
          <w14:ligatures w14:val="standardContextual"/>
        </w:rPr>
      </w:pPr>
      <w:hyperlink w:anchor="_Toc191305529" w:history="1">
        <w:r w:rsidRPr="00B2457E">
          <w:rPr>
            <w:rStyle w:val="Hyperlink"/>
            <w:noProof/>
          </w:rPr>
          <w:t>1.2</w:t>
        </w:r>
        <w:r>
          <w:rPr>
            <w:rFonts w:asciiTheme="minorHAnsi" w:eastAsiaTheme="minorEastAsia" w:hAnsiTheme="minorHAnsi"/>
            <w:noProof/>
            <w:kern w:val="2"/>
            <w:szCs w:val="24"/>
            <w:lang w:eastAsia="en-GB"/>
            <w14:ligatures w14:val="standardContextual"/>
          </w:rPr>
          <w:tab/>
        </w:r>
        <w:r w:rsidRPr="00B2457E">
          <w:rPr>
            <w:rStyle w:val="Hyperlink"/>
            <w:noProof/>
          </w:rPr>
          <w:t>Comparison of Monitoring Results with AQOs</w:t>
        </w:r>
        <w:r>
          <w:rPr>
            <w:noProof/>
            <w:webHidden/>
          </w:rPr>
          <w:tab/>
        </w:r>
        <w:r>
          <w:rPr>
            <w:noProof/>
            <w:webHidden/>
          </w:rPr>
          <w:fldChar w:fldCharType="begin"/>
        </w:r>
        <w:r>
          <w:rPr>
            <w:noProof/>
            <w:webHidden/>
          </w:rPr>
          <w:instrText xml:space="preserve"> PAGEREF _Toc191305529 \h </w:instrText>
        </w:r>
        <w:r>
          <w:rPr>
            <w:noProof/>
            <w:webHidden/>
          </w:rPr>
        </w:r>
        <w:r>
          <w:rPr>
            <w:noProof/>
            <w:webHidden/>
          </w:rPr>
          <w:fldChar w:fldCharType="separate"/>
        </w:r>
        <w:r>
          <w:rPr>
            <w:noProof/>
            <w:webHidden/>
          </w:rPr>
          <w:t>13</w:t>
        </w:r>
        <w:r>
          <w:rPr>
            <w:noProof/>
            <w:webHidden/>
          </w:rPr>
          <w:fldChar w:fldCharType="end"/>
        </w:r>
      </w:hyperlink>
    </w:p>
    <w:p w14:paraId="3F1B116C" w14:textId="512C2F51" w:rsidR="007E5AFF" w:rsidRDefault="007E5AFF">
      <w:pPr>
        <w:pStyle w:val="TOC1"/>
        <w:rPr>
          <w:rFonts w:asciiTheme="minorHAnsi" w:eastAsiaTheme="minorEastAsia" w:hAnsiTheme="minorHAnsi" w:cstheme="minorBidi"/>
          <w:bCs w:val="0"/>
          <w:noProof/>
          <w:kern w:val="2"/>
          <w:lang w:eastAsia="en-GB"/>
          <w14:ligatures w14:val="standardContextual"/>
        </w:rPr>
      </w:pPr>
      <w:hyperlink w:anchor="_Toc191305530" w:history="1">
        <w:r w:rsidRPr="00B2457E">
          <w:rPr>
            <w:rStyle w:val="Hyperlink"/>
            <w:noProof/>
          </w:rPr>
          <w:t>2.</w:t>
        </w:r>
        <w:r>
          <w:rPr>
            <w:rFonts w:asciiTheme="minorHAnsi" w:eastAsiaTheme="minorEastAsia" w:hAnsiTheme="minorHAnsi" w:cstheme="minorBidi"/>
            <w:bCs w:val="0"/>
            <w:noProof/>
            <w:kern w:val="2"/>
            <w:lang w:eastAsia="en-GB"/>
            <w14:ligatures w14:val="standardContextual"/>
          </w:rPr>
          <w:tab/>
        </w:r>
        <w:r w:rsidRPr="00B2457E">
          <w:rPr>
            <w:rStyle w:val="Hyperlink"/>
            <w:noProof/>
          </w:rPr>
          <w:t>Action to Improve Air Quality</w:t>
        </w:r>
        <w:r>
          <w:rPr>
            <w:noProof/>
            <w:webHidden/>
          </w:rPr>
          <w:tab/>
        </w:r>
        <w:r>
          <w:rPr>
            <w:noProof/>
            <w:webHidden/>
          </w:rPr>
          <w:fldChar w:fldCharType="begin"/>
        </w:r>
        <w:r>
          <w:rPr>
            <w:noProof/>
            <w:webHidden/>
          </w:rPr>
          <w:instrText xml:space="preserve"> PAGEREF _Toc191305530 \h </w:instrText>
        </w:r>
        <w:r>
          <w:rPr>
            <w:noProof/>
            <w:webHidden/>
          </w:rPr>
        </w:r>
        <w:r>
          <w:rPr>
            <w:noProof/>
            <w:webHidden/>
          </w:rPr>
          <w:fldChar w:fldCharType="separate"/>
        </w:r>
        <w:r>
          <w:rPr>
            <w:noProof/>
            <w:webHidden/>
          </w:rPr>
          <w:t>27</w:t>
        </w:r>
        <w:r>
          <w:rPr>
            <w:noProof/>
            <w:webHidden/>
          </w:rPr>
          <w:fldChar w:fldCharType="end"/>
        </w:r>
      </w:hyperlink>
    </w:p>
    <w:p w14:paraId="0C784390" w14:textId="4034E0FD" w:rsidR="007E5AFF" w:rsidRDefault="007E5AFF">
      <w:pPr>
        <w:pStyle w:val="TOC2"/>
        <w:rPr>
          <w:rFonts w:asciiTheme="minorHAnsi" w:eastAsiaTheme="minorEastAsia" w:hAnsiTheme="minorHAnsi"/>
          <w:noProof/>
          <w:kern w:val="2"/>
          <w:szCs w:val="24"/>
          <w:lang w:eastAsia="en-GB"/>
          <w14:ligatures w14:val="standardContextual"/>
        </w:rPr>
      </w:pPr>
      <w:hyperlink w:anchor="_Toc191305531" w:history="1">
        <w:r w:rsidRPr="00B2457E">
          <w:rPr>
            <w:rStyle w:val="Hyperlink"/>
            <w:noProof/>
          </w:rPr>
          <w:t>2.1</w:t>
        </w:r>
        <w:r>
          <w:rPr>
            <w:rFonts w:asciiTheme="minorHAnsi" w:eastAsiaTheme="minorEastAsia" w:hAnsiTheme="minorHAnsi"/>
            <w:noProof/>
            <w:kern w:val="2"/>
            <w:szCs w:val="24"/>
            <w:lang w:eastAsia="en-GB"/>
            <w14:ligatures w14:val="standardContextual"/>
          </w:rPr>
          <w:tab/>
        </w:r>
        <w:r w:rsidRPr="00B2457E">
          <w:rPr>
            <w:rStyle w:val="Hyperlink"/>
            <w:noProof/>
          </w:rPr>
          <w:t>Air Quality Management Areas</w:t>
        </w:r>
        <w:r>
          <w:rPr>
            <w:noProof/>
            <w:webHidden/>
          </w:rPr>
          <w:tab/>
        </w:r>
        <w:r>
          <w:rPr>
            <w:noProof/>
            <w:webHidden/>
          </w:rPr>
          <w:fldChar w:fldCharType="begin"/>
        </w:r>
        <w:r>
          <w:rPr>
            <w:noProof/>
            <w:webHidden/>
          </w:rPr>
          <w:instrText xml:space="preserve"> PAGEREF _Toc191305531 \h </w:instrText>
        </w:r>
        <w:r>
          <w:rPr>
            <w:noProof/>
            <w:webHidden/>
          </w:rPr>
        </w:r>
        <w:r>
          <w:rPr>
            <w:noProof/>
            <w:webHidden/>
          </w:rPr>
          <w:fldChar w:fldCharType="separate"/>
        </w:r>
        <w:r>
          <w:rPr>
            <w:noProof/>
            <w:webHidden/>
          </w:rPr>
          <w:t>27</w:t>
        </w:r>
        <w:r>
          <w:rPr>
            <w:noProof/>
            <w:webHidden/>
          </w:rPr>
          <w:fldChar w:fldCharType="end"/>
        </w:r>
      </w:hyperlink>
    </w:p>
    <w:p w14:paraId="7CC4B14B" w14:textId="23523F2D" w:rsidR="007E5AFF" w:rsidRDefault="007E5AFF">
      <w:pPr>
        <w:pStyle w:val="TOC2"/>
        <w:rPr>
          <w:rFonts w:asciiTheme="minorHAnsi" w:eastAsiaTheme="minorEastAsia" w:hAnsiTheme="minorHAnsi"/>
          <w:noProof/>
          <w:kern w:val="2"/>
          <w:szCs w:val="24"/>
          <w:lang w:eastAsia="en-GB"/>
          <w14:ligatures w14:val="standardContextual"/>
        </w:rPr>
      </w:pPr>
      <w:hyperlink w:anchor="_Toc191305532" w:history="1">
        <w:r w:rsidRPr="00B2457E">
          <w:rPr>
            <w:rStyle w:val="Hyperlink"/>
            <w:noProof/>
          </w:rPr>
          <w:t>2.2</w:t>
        </w:r>
        <w:r>
          <w:rPr>
            <w:rFonts w:asciiTheme="minorHAnsi" w:eastAsiaTheme="minorEastAsia" w:hAnsiTheme="minorHAnsi"/>
            <w:noProof/>
            <w:kern w:val="2"/>
            <w:szCs w:val="24"/>
            <w:lang w:eastAsia="en-GB"/>
            <w14:ligatures w14:val="standardContextual"/>
          </w:rPr>
          <w:tab/>
        </w:r>
        <w:r w:rsidRPr="00B2457E">
          <w:rPr>
            <w:rStyle w:val="Hyperlink"/>
            <w:noProof/>
          </w:rPr>
          <w:t>Air Quality Action Plan Progress</w:t>
        </w:r>
        <w:r>
          <w:rPr>
            <w:noProof/>
            <w:webHidden/>
          </w:rPr>
          <w:tab/>
        </w:r>
        <w:r>
          <w:rPr>
            <w:noProof/>
            <w:webHidden/>
          </w:rPr>
          <w:fldChar w:fldCharType="begin"/>
        </w:r>
        <w:r>
          <w:rPr>
            <w:noProof/>
            <w:webHidden/>
          </w:rPr>
          <w:instrText xml:space="preserve"> PAGEREF _Toc191305532 \h </w:instrText>
        </w:r>
        <w:r>
          <w:rPr>
            <w:noProof/>
            <w:webHidden/>
          </w:rPr>
        </w:r>
        <w:r>
          <w:rPr>
            <w:noProof/>
            <w:webHidden/>
          </w:rPr>
          <w:fldChar w:fldCharType="separate"/>
        </w:r>
        <w:r>
          <w:rPr>
            <w:noProof/>
            <w:webHidden/>
          </w:rPr>
          <w:t>31</w:t>
        </w:r>
        <w:r>
          <w:rPr>
            <w:noProof/>
            <w:webHidden/>
          </w:rPr>
          <w:fldChar w:fldCharType="end"/>
        </w:r>
      </w:hyperlink>
    </w:p>
    <w:p w14:paraId="20D27D1D" w14:textId="03E83340" w:rsidR="007E5AFF" w:rsidRDefault="007E5AFF">
      <w:pPr>
        <w:pStyle w:val="TOC1"/>
        <w:rPr>
          <w:rFonts w:asciiTheme="minorHAnsi" w:eastAsiaTheme="minorEastAsia" w:hAnsiTheme="minorHAnsi" w:cstheme="minorBidi"/>
          <w:bCs w:val="0"/>
          <w:noProof/>
          <w:kern w:val="2"/>
          <w:lang w:eastAsia="en-GB"/>
          <w14:ligatures w14:val="standardContextual"/>
        </w:rPr>
      </w:pPr>
      <w:hyperlink w:anchor="_Toc191305533" w:history="1">
        <w:r w:rsidRPr="00B2457E">
          <w:rPr>
            <w:rStyle w:val="Hyperlink"/>
            <w:noProof/>
          </w:rPr>
          <w:t>3.</w:t>
        </w:r>
        <w:r>
          <w:rPr>
            <w:rFonts w:asciiTheme="minorHAnsi" w:eastAsiaTheme="minorEastAsia" w:hAnsiTheme="minorHAnsi" w:cstheme="minorBidi"/>
            <w:bCs w:val="0"/>
            <w:noProof/>
            <w:kern w:val="2"/>
            <w:lang w:eastAsia="en-GB"/>
            <w14:ligatures w14:val="standardContextual"/>
          </w:rPr>
          <w:tab/>
        </w:r>
        <w:r w:rsidRPr="00B2457E">
          <w:rPr>
            <w:rStyle w:val="Hyperlink"/>
            <w:noProof/>
          </w:rPr>
          <w:t>Planning Update and Other New Sources of Emissions</w:t>
        </w:r>
        <w:r>
          <w:rPr>
            <w:noProof/>
            <w:webHidden/>
          </w:rPr>
          <w:tab/>
        </w:r>
        <w:r>
          <w:rPr>
            <w:noProof/>
            <w:webHidden/>
          </w:rPr>
          <w:fldChar w:fldCharType="begin"/>
        </w:r>
        <w:r>
          <w:rPr>
            <w:noProof/>
            <w:webHidden/>
          </w:rPr>
          <w:instrText xml:space="preserve"> PAGEREF _Toc191305533 \h </w:instrText>
        </w:r>
        <w:r>
          <w:rPr>
            <w:noProof/>
            <w:webHidden/>
          </w:rPr>
        </w:r>
        <w:r>
          <w:rPr>
            <w:noProof/>
            <w:webHidden/>
          </w:rPr>
          <w:fldChar w:fldCharType="separate"/>
        </w:r>
        <w:r>
          <w:rPr>
            <w:noProof/>
            <w:webHidden/>
          </w:rPr>
          <w:t>34</w:t>
        </w:r>
        <w:r>
          <w:rPr>
            <w:noProof/>
            <w:webHidden/>
          </w:rPr>
          <w:fldChar w:fldCharType="end"/>
        </w:r>
      </w:hyperlink>
    </w:p>
    <w:p w14:paraId="4616868B" w14:textId="3F55A962" w:rsidR="007E5AFF" w:rsidRDefault="007E5AFF">
      <w:pPr>
        <w:pStyle w:val="TOC2"/>
        <w:rPr>
          <w:rFonts w:asciiTheme="minorHAnsi" w:eastAsiaTheme="minorEastAsia" w:hAnsiTheme="minorHAnsi"/>
          <w:noProof/>
          <w:kern w:val="2"/>
          <w:szCs w:val="24"/>
          <w:lang w:eastAsia="en-GB"/>
          <w14:ligatures w14:val="standardContextual"/>
        </w:rPr>
      </w:pPr>
      <w:hyperlink w:anchor="_Toc191305534" w:history="1">
        <w:r w:rsidRPr="00B2457E">
          <w:rPr>
            <w:rStyle w:val="Hyperlink"/>
            <w:noProof/>
          </w:rPr>
          <w:t>3.1</w:t>
        </w:r>
        <w:r>
          <w:rPr>
            <w:rFonts w:asciiTheme="minorHAnsi" w:eastAsiaTheme="minorEastAsia" w:hAnsiTheme="minorHAnsi"/>
            <w:noProof/>
            <w:kern w:val="2"/>
            <w:szCs w:val="24"/>
            <w:lang w:eastAsia="en-GB"/>
            <w14:ligatures w14:val="standardContextual"/>
          </w:rPr>
          <w:tab/>
        </w:r>
        <w:r w:rsidRPr="00B2457E">
          <w:rPr>
            <w:rStyle w:val="Hyperlink"/>
            <w:noProof/>
          </w:rPr>
          <w:t>New or significantly changed industrial or other sources</w:t>
        </w:r>
        <w:r>
          <w:rPr>
            <w:noProof/>
            <w:webHidden/>
          </w:rPr>
          <w:tab/>
        </w:r>
        <w:r>
          <w:rPr>
            <w:noProof/>
            <w:webHidden/>
          </w:rPr>
          <w:fldChar w:fldCharType="begin"/>
        </w:r>
        <w:r>
          <w:rPr>
            <w:noProof/>
            <w:webHidden/>
          </w:rPr>
          <w:instrText xml:space="preserve"> PAGEREF _Toc191305534 \h </w:instrText>
        </w:r>
        <w:r>
          <w:rPr>
            <w:noProof/>
            <w:webHidden/>
          </w:rPr>
        </w:r>
        <w:r>
          <w:rPr>
            <w:noProof/>
            <w:webHidden/>
          </w:rPr>
          <w:fldChar w:fldCharType="separate"/>
        </w:r>
        <w:r>
          <w:rPr>
            <w:noProof/>
            <w:webHidden/>
          </w:rPr>
          <w:t>35</w:t>
        </w:r>
        <w:r>
          <w:rPr>
            <w:noProof/>
            <w:webHidden/>
          </w:rPr>
          <w:fldChar w:fldCharType="end"/>
        </w:r>
      </w:hyperlink>
    </w:p>
    <w:p w14:paraId="6934677F" w14:textId="50746054" w:rsidR="007E5AFF" w:rsidRDefault="007E5AFF">
      <w:pPr>
        <w:pStyle w:val="TOC1"/>
        <w:rPr>
          <w:rFonts w:asciiTheme="minorHAnsi" w:eastAsiaTheme="minorEastAsia" w:hAnsiTheme="minorHAnsi" w:cstheme="minorBidi"/>
          <w:bCs w:val="0"/>
          <w:noProof/>
          <w:kern w:val="2"/>
          <w:lang w:eastAsia="en-GB"/>
          <w14:ligatures w14:val="standardContextual"/>
        </w:rPr>
      </w:pPr>
      <w:hyperlink w:anchor="_Toc191305535" w:history="1">
        <w:r w:rsidRPr="00B2457E">
          <w:rPr>
            <w:rStyle w:val="Hyperlink"/>
            <w:noProof/>
          </w:rPr>
          <w:t>4.</w:t>
        </w:r>
        <w:r>
          <w:rPr>
            <w:rFonts w:asciiTheme="minorHAnsi" w:eastAsiaTheme="minorEastAsia" w:hAnsiTheme="minorHAnsi" w:cstheme="minorBidi"/>
            <w:bCs w:val="0"/>
            <w:noProof/>
            <w:kern w:val="2"/>
            <w:lang w:eastAsia="en-GB"/>
            <w14:ligatures w14:val="standardContextual"/>
          </w:rPr>
          <w:tab/>
        </w:r>
        <w:r w:rsidRPr="00B2457E">
          <w:rPr>
            <w:rStyle w:val="Hyperlink"/>
            <w:noProof/>
          </w:rPr>
          <w:t>Additional Activities to Improve Air Quality</w:t>
        </w:r>
        <w:r>
          <w:rPr>
            <w:noProof/>
            <w:webHidden/>
          </w:rPr>
          <w:tab/>
        </w:r>
        <w:r>
          <w:rPr>
            <w:noProof/>
            <w:webHidden/>
          </w:rPr>
          <w:fldChar w:fldCharType="begin"/>
        </w:r>
        <w:r>
          <w:rPr>
            <w:noProof/>
            <w:webHidden/>
          </w:rPr>
          <w:instrText xml:space="preserve"> PAGEREF _Toc191305535 \h </w:instrText>
        </w:r>
        <w:r>
          <w:rPr>
            <w:noProof/>
            <w:webHidden/>
          </w:rPr>
        </w:r>
        <w:r>
          <w:rPr>
            <w:noProof/>
            <w:webHidden/>
          </w:rPr>
          <w:fldChar w:fldCharType="separate"/>
        </w:r>
        <w:r>
          <w:rPr>
            <w:noProof/>
            <w:webHidden/>
          </w:rPr>
          <w:t>36</w:t>
        </w:r>
        <w:r>
          <w:rPr>
            <w:noProof/>
            <w:webHidden/>
          </w:rPr>
          <w:fldChar w:fldCharType="end"/>
        </w:r>
      </w:hyperlink>
    </w:p>
    <w:p w14:paraId="1A736DA6" w14:textId="34B76CF2" w:rsidR="007E5AFF" w:rsidRDefault="007E5AFF">
      <w:pPr>
        <w:pStyle w:val="TOC2"/>
        <w:rPr>
          <w:rFonts w:asciiTheme="minorHAnsi" w:eastAsiaTheme="minorEastAsia" w:hAnsiTheme="minorHAnsi"/>
          <w:noProof/>
          <w:kern w:val="2"/>
          <w:szCs w:val="24"/>
          <w:lang w:eastAsia="en-GB"/>
          <w14:ligatures w14:val="standardContextual"/>
        </w:rPr>
      </w:pPr>
      <w:hyperlink w:anchor="_Toc191305536" w:history="1">
        <w:r w:rsidRPr="00B2457E">
          <w:rPr>
            <w:rStyle w:val="Hyperlink"/>
            <w:noProof/>
          </w:rPr>
          <w:t>4.1</w:t>
        </w:r>
        <w:r>
          <w:rPr>
            <w:rFonts w:asciiTheme="minorHAnsi" w:eastAsiaTheme="minorEastAsia" w:hAnsiTheme="minorHAnsi"/>
            <w:noProof/>
            <w:kern w:val="2"/>
            <w:szCs w:val="24"/>
            <w:lang w:eastAsia="en-GB"/>
            <w14:ligatures w14:val="standardContextual"/>
          </w:rPr>
          <w:tab/>
        </w:r>
        <w:r w:rsidRPr="00B2457E">
          <w:rPr>
            <w:rStyle w:val="Hyperlink"/>
            <w:noProof/>
          </w:rPr>
          <w:t>London Borough of [Borough Name] Fleet</w:t>
        </w:r>
        <w:r>
          <w:rPr>
            <w:noProof/>
            <w:webHidden/>
          </w:rPr>
          <w:tab/>
        </w:r>
        <w:r>
          <w:rPr>
            <w:noProof/>
            <w:webHidden/>
          </w:rPr>
          <w:fldChar w:fldCharType="begin"/>
        </w:r>
        <w:r>
          <w:rPr>
            <w:noProof/>
            <w:webHidden/>
          </w:rPr>
          <w:instrText xml:space="preserve"> PAGEREF _Toc191305536 \h </w:instrText>
        </w:r>
        <w:r>
          <w:rPr>
            <w:noProof/>
            <w:webHidden/>
          </w:rPr>
        </w:r>
        <w:r>
          <w:rPr>
            <w:noProof/>
            <w:webHidden/>
          </w:rPr>
          <w:fldChar w:fldCharType="separate"/>
        </w:r>
        <w:r>
          <w:rPr>
            <w:noProof/>
            <w:webHidden/>
          </w:rPr>
          <w:t>36</w:t>
        </w:r>
        <w:r>
          <w:rPr>
            <w:noProof/>
            <w:webHidden/>
          </w:rPr>
          <w:fldChar w:fldCharType="end"/>
        </w:r>
      </w:hyperlink>
    </w:p>
    <w:p w14:paraId="59422C1B" w14:textId="6FC2975F" w:rsidR="007E5AFF" w:rsidRDefault="007E5AFF">
      <w:pPr>
        <w:pStyle w:val="TOC2"/>
        <w:rPr>
          <w:rFonts w:asciiTheme="minorHAnsi" w:eastAsiaTheme="minorEastAsia" w:hAnsiTheme="minorHAnsi"/>
          <w:noProof/>
          <w:kern w:val="2"/>
          <w:szCs w:val="24"/>
          <w:lang w:eastAsia="en-GB"/>
          <w14:ligatures w14:val="standardContextual"/>
        </w:rPr>
      </w:pPr>
      <w:hyperlink w:anchor="_Toc191305537" w:history="1">
        <w:r w:rsidRPr="00B2457E">
          <w:rPr>
            <w:rStyle w:val="Hyperlink"/>
            <w:noProof/>
          </w:rPr>
          <w:t>4.3</w:t>
        </w:r>
        <w:r>
          <w:rPr>
            <w:rFonts w:asciiTheme="minorHAnsi" w:eastAsiaTheme="minorEastAsia" w:hAnsiTheme="minorHAnsi"/>
            <w:noProof/>
            <w:kern w:val="2"/>
            <w:szCs w:val="24"/>
            <w:lang w:eastAsia="en-GB"/>
            <w14:ligatures w14:val="standardContextual"/>
          </w:rPr>
          <w:tab/>
        </w:r>
        <w:r w:rsidRPr="00B2457E">
          <w:rPr>
            <w:rStyle w:val="Hyperlink"/>
            <w:noProof/>
          </w:rPr>
          <w:t>Pan-London NRMM Auditing Project</w:t>
        </w:r>
        <w:r>
          <w:rPr>
            <w:noProof/>
            <w:webHidden/>
          </w:rPr>
          <w:tab/>
        </w:r>
        <w:r>
          <w:rPr>
            <w:noProof/>
            <w:webHidden/>
          </w:rPr>
          <w:fldChar w:fldCharType="begin"/>
        </w:r>
        <w:r>
          <w:rPr>
            <w:noProof/>
            <w:webHidden/>
          </w:rPr>
          <w:instrText xml:space="preserve"> PAGEREF _Toc191305537 \h </w:instrText>
        </w:r>
        <w:r>
          <w:rPr>
            <w:noProof/>
            <w:webHidden/>
          </w:rPr>
        </w:r>
        <w:r>
          <w:rPr>
            <w:noProof/>
            <w:webHidden/>
          </w:rPr>
          <w:fldChar w:fldCharType="separate"/>
        </w:r>
        <w:r>
          <w:rPr>
            <w:noProof/>
            <w:webHidden/>
          </w:rPr>
          <w:t>36</w:t>
        </w:r>
        <w:r>
          <w:rPr>
            <w:noProof/>
            <w:webHidden/>
          </w:rPr>
          <w:fldChar w:fldCharType="end"/>
        </w:r>
      </w:hyperlink>
    </w:p>
    <w:p w14:paraId="5AA2E77E" w14:textId="6ECA1A17" w:rsidR="007E5AFF" w:rsidRDefault="007E5AFF">
      <w:pPr>
        <w:pStyle w:val="TOC2"/>
        <w:rPr>
          <w:rFonts w:asciiTheme="minorHAnsi" w:eastAsiaTheme="minorEastAsia" w:hAnsiTheme="minorHAnsi"/>
          <w:noProof/>
          <w:kern w:val="2"/>
          <w:szCs w:val="24"/>
          <w:lang w:eastAsia="en-GB"/>
          <w14:ligatures w14:val="standardContextual"/>
        </w:rPr>
      </w:pPr>
      <w:hyperlink w:anchor="_Toc191305538" w:history="1">
        <w:r w:rsidRPr="00B2457E">
          <w:rPr>
            <w:rStyle w:val="Hyperlink"/>
            <w:noProof/>
          </w:rPr>
          <w:t>4.4</w:t>
        </w:r>
        <w:r>
          <w:rPr>
            <w:rFonts w:asciiTheme="minorHAnsi" w:eastAsiaTheme="minorEastAsia" w:hAnsiTheme="minorHAnsi"/>
            <w:noProof/>
            <w:kern w:val="2"/>
            <w:szCs w:val="24"/>
            <w:lang w:eastAsia="en-GB"/>
            <w14:ligatures w14:val="standardContextual"/>
          </w:rPr>
          <w:tab/>
        </w:r>
        <w:r w:rsidRPr="00B2457E">
          <w:rPr>
            <w:rStyle w:val="Hyperlink"/>
            <w:noProof/>
          </w:rPr>
          <w:t>Air Quality Alerts</w:t>
        </w:r>
        <w:r>
          <w:rPr>
            <w:noProof/>
            <w:webHidden/>
          </w:rPr>
          <w:tab/>
        </w:r>
        <w:r>
          <w:rPr>
            <w:noProof/>
            <w:webHidden/>
          </w:rPr>
          <w:fldChar w:fldCharType="begin"/>
        </w:r>
        <w:r>
          <w:rPr>
            <w:noProof/>
            <w:webHidden/>
          </w:rPr>
          <w:instrText xml:space="preserve"> PAGEREF _Toc191305538 \h </w:instrText>
        </w:r>
        <w:r>
          <w:rPr>
            <w:noProof/>
            <w:webHidden/>
          </w:rPr>
        </w:r>
        <w:r>
          <w:rPr>
            <w:noProof/>
            <w:webHidden/>
          </w:rPr>
          <w:fldChar w:fldCharType="separate"/>
        </w:r>
        <w:r>
          <w:rPr>
            <w:noProof/>
            <w:webHidden/>
          </w:rPr>
          <w:t>36</w:t>
        </w:r>
        <w:r>
          <w:rPr>
            <w:noProof/>
            <w:webHidden/>
          </w:rPr>
          <w:fldChar w:fldCharType="end"/>
        </w:r>
      </w:hyperlink>
    </w:p>
    <w:p w14:paraId="3697A4E4" w14:textId="395501FE" w:rsidR="007E5AFF" w:rsidRDefault="007E5AFF">
      <w:pPr>
        <w:pStyle w:val="TOC1"/>
        <w:tabs>
          <w:tab w:val="left" w:pos="1680"/>
        </w:tabs>
        <w:rPr>
          <w:rFonts w:asciiTheme="minorHAnsi" w:eastAsiaTheme="minorEastAsia" w:hAnsiTheme="minorHAnsi" w:cstheme="minorBidi"/>
          <w:bCs w:val="0"/>
          <w:noProof/>
          <w:kern w:val="2"/>
          <w:lang w:eastAsia="en-GB"/>
          <w14:ligatures w14:val="standardContextual"/>
        </w:rPr>
      </w:pPr>
      <w:hyperlink w:anchor="_Toc191305539" w:history="1">
        <w:r w:rsidRPr="00B2457E">
          <w:rPr>
            <w:rStyle w:val="Hyperlink"/>
            <w:noProof/>
          </w:rPr>
          <w:t>Appendix A</w:t>
        </w:r>
        <w:r>
          <w:rPr>
            <w:rFonts w:asciiTheme="minorHAnsi" w:eastAsiaTheme="minorEastAsia" w:hAnsiTheme="minorHAnsi" w:cstheme="minorBidi"/>
            <w:bCs w:val="0"/>
            <w:noProof/>
            <w:kern w:val="2"/>
            <w:lang w:eastAsia="en-GB"/>
            <w14:ligatures w14:val="standardContextual"/>
          </w:rPr>
          <w:tab/>
        </w:r>
        <w:r w:rsidRPr="00B2457E">
          <w:rPr>
            <w:rStyle w:val="Hyperlink"/>
            <w:noProof/>
          </w:rPr>
          <w:t>Details of Monitoring Site Quality QA/QC</w:t>
        </w:r>
        <w:r>
          <w:rPr>
            <w:noProof/>
            <w:webHidden/>
          </w:rPr>
          <w:tab/>
        </w:r>
        <w:r>
          <w:rPr>
            <w:noProof/>
            <w:webHidden/>
          </w:rPr>
          <w:fldChar w:fldCharType="begin"/>
        </w:r>
        <w:r>
          <w:rPr>
            <w:noProof/>
            <w:webHidden/>
          </w:rPr>
          <w:instrText xml:space="preserve"> PAGEREF _Toc191305539 \h </w:instrText>
        </w:r>
        <w:r>
          <w:rPr>
            <w:noProof/>
            <w:webHidden/>
          </w:rPr>
        </w:r>
        <w:r>
          <w:rPr>
            <w:noProof/>
            <w:webHidden/>
          </w:rPr>
          <w:fldChar w:fldCharType="separate"/>
        </w:r>
        <w:r>
          <w:rPr>
            <w:noProof/>
            <w:webHidden/>
          </w:rPr>
          <w:t>37</w:t>
        </w:r>
        <w:r>
          <w:rPr>
            <w:noProof/>
            <w:webHidden/>
          </w:rPr>
          <w:fldChar w:fldCharType="end"/>
        </w:r>
      </w:hyperlink>
    </w:p>
    <w:p w14:paraId="729D89AE" w14:textId="2435B472" w:rsidR="007E5AFF" w:rsidRDefault="007E5AFF">
      <w:pPr>
        <w:pStyle w:val="TOC2"/>
        <w:rPr>
          <w:rFonts w:asciiTheme="minorHAnsi" w:eastAsiaTheme="minorEastAsia" w:hAnsiTheme="minorHAnsi"/>
          <w:noProof/>
          <w:kern w:val="2"/>
          <w:szCs w:val="24"/>
          <w:lang w:eastAsia="en-GB"/>
          <w14:ligatures w14:val="standardContextual"/>
        </w:rPr>
      </w:pPr>
      <w:hyperlink w:anchor="_Toc191305540" w:history="1">
        <w:r w:rsidRPr="00B2457E">
          <w:rPr>
            <w:rStyle w:val="Hyperlink"/>
            <w:noProof/>
          </w:rPr>
          <w:t>A.1</w:t>
        </w:r>
        <w:r>
          <w:rPr>
            <w:rFonts w:asciiTheme="minorHAnsi" w:eastAsiaTheme="minorEastAsia" w:hAnsiTheme="minorHAnsi"/>
            <w:noProof/>
            <w:kern w:val="2"/>
            <w:szCs w:val="24"/>
            <w:lang w:eastAsia="en-GB"/>
            <w14:ligatures w14:val="standardContextual"/>
          </w:rPr>
          <w:tab/>
        </w:r>
        <w:r w:rsidRPr="00B2457E">
          <w:rPr>
            <w:rStyle w:val="Hyperlink"/>
            <w:noProof/>
          </w:rPr>
          <w:t>Automatic Monitoring Sites</w:t>
        </w:r>
        <w:r>
          <w:rPr>
            <w:noProof/>
            <w:webHidden/>
          </w:rPr>
          <w:tab/>
        </w:r>
        <w:r>
          <w:rPr>
            <w:noProof/>
            <w:webHidden/>
          </w:rPr>
          <w:fldChar w:fldCharType="begin"/>
        </w:r>
        <w:r>
          <w:rPr>
            <w:noProof/>
            <w:webHidden/>
          </w:rPr>
          <w:instrText xml:space="preserve"> PAGEREF _Toc191305540 \h </w:instrText>
        </w:r>
        <w:r>
          <w:rPr>
            <w:noProof/>
            <w:webHidden/>
          </w:rPr>
        </w:r>
        <w:r>
          <w:rPr>
            <w:noProof/>
            <w:webHidden/>
          </w:rPr>
          <w:fldChar w:fldCharType="separate"/>
        </w:r>
        <w:r>
          <w:rPr>
            <w:noProof/>
            <w:webHidden/>
          </w:rPr>
          <w:t>37</w:t>
        </w:r>
        <w:r>
          <w:rPr>
            <w:noProof/>
            <w:webHidden/>
          </w:rPr>
          <w:fldChar w:fldCharType="end"/>
        </w:r>
      </w:hyperlink>
    </w:p>
    <w:p w14:paraId="20B7C3A9" w14:textId="4368AEEC" w:rsidR="007E5AFF" w:rsidRDefault="007E5AFF">
      <w:pPr>
        <w:pStyle w:val="TOC2"/>
        <w:rPr>
          <w:rFonts w:asciiTheme="minorHAnsi" w:eastAsiaTheme="minorEastAsia" w:hAnsiTheme="minorHAnsi"/>
          <w:noProof/>
          <w:kern w:val="2"/>
          <w:szCs w:val="24"/>
          <w:lang w:eastAsia="en-GB"/>
          <w14:ligatures w14:val="standardContextual"/>
        </w:rPr>
      </w:pPr>
      <w:hyperlink w:anchor="_Toc191305541" w:history="1">
        <w:r w:rsidRPr="00B2457E">
          <w:rPr>
            <w:rStyle w:val="Hyperlink"/>
            <w:noProof/>
          </w:rPr>
          <w:t>A.2</w:t>
        </w:r>
        <w:r>
          <w:rPr>
            <w:rFonts w:asciiTheme="minorHAnsi" w:eastAsiaTheme="minorEastAsia" w:hAnsiTheme="minorHAnsi"/>
            <w:noProof/>
            <w:kern w:val="2"/>
            <w:szCs w:val="24"/>
            <w:lang w:eastAsia="en-GB"/>
            <w14:ligatures w14:val="standardContextual"/>
          </w:rPr>
          <w:tab/>
        </w:r>
        <w:r w:rsidRPr="00B2457E">
          <w:rPr>
            <w:rStyle w:val="Hyperlink"/>
            <w:noProof/>
          </w:rPr>
          <w:t>Diffusion Tubes</w:t>
        </w:r>
        <w:r>
          <w:rPr>
            <w:noProof/>
            <w:webHidden/>
          </w:rPr>
          <w:tab/>
        </w:r>
        <w:r>
          <w:rPr>
            <w:noProof/>
            <w:webHidden/>
          </w:rPr>
          <w:fldChar w:fldCharType="begin"/>
        </w:r>
        <w:r>
          <w:rPr>
            <w:noProof/>
            <w:webHidden/>
          </w:rPr>
          <w:instrText xml:space="preserve"> PAGEREF _Toc191305541 \h </w:instrText>
        </w:r>
        <w:r>
          <w:rPr>
            <w:noProof/>
            <w:webHidden/>
          </w:rPr>
        </w:r>
        <w:r>
          <w:rPr>
            <w:noProof/>
            <w:webHidden/>
          </w:rPr>
          <w:fldChar w:fldCharType="separate"/>
        </w:r>
        <w:r>
          <w:rPr>
            <w:noProof/>
            <w:webHidden/>
          </w:rPr>
          <w:t>37</w:t>
        </w:r>
        <w:r>
          <w:rPr>
            <w:noProof/>
            <w:webHidden/>
          </w:rPr>
          <w:fldChar w:fldCharType="end"/>
        </w:r>
      </w:hyperlink>
    </w:p>
    <w:p w14:paraId="44D9F027" w14:textId="1AE9AA51" w:rsidR="007E5AFF" w:rsidRDefault="007E5AFF">
      <w:pPr>
        <w:pStyle w:val="TOC2"/>
        <w:rPr>
          <w:rFonts w:asciiTheme="minorHAnsi" w:eastAsiaTheme="minorEastAsia" w:hAnsiTheme="minorHAnsi"/>
          <w:noProof/>
          <w:kern w:val="2"/>
          <w:szCs w:val="24"/>
          <w:lang w:eastAsia="en-GB"/>
          <w14:ligatures w14:val="standardContextual"/>
        </w:rPr>
      </w:pPr>
      <w:hyperlink w:anchor="_Toc191305542" w:history="1">
        <w:r w:rsidRPr="00B2457E">
          <w:rPr>
            <w:rStyle w:val="Hyperlink"/>
            <w:noProof/>
          </w:rPr>
          <w:t>A.3</w:t>
        </w:r>
        <w:r>
          <w:rPr>
            <w:rFonts w:asciiTheme="minorHAnsi" w:eastAsiaTheme="minorEastAsia" w:hAnsiTheme="minorHAnsi"/>
            <w:noProof/>
            <w:kern w:val="2"/>
            <w:szCs w:val="24"/>
            <w:lang w:eastAsia="en-GB"/>
            <w14:ligatures w14:val="standardContextual"/>
          </w:rPr>
          <w:tab/>
        </w:r>
        <w:r w:rsidRPr="00B2457E">
          <w:rPr>
            <w:rStyle w:val="Hyperlink"/>
            <w:noProof/>
          </w:rPr>
          <w:t>Adjustments to the Ratified Monitoring Data</w:t>
        </w:r>
        <w:r>
          <w:rPr>
            <w:noProof/>
            <w:webHidden/>
          </w:rPr>
          <w:tab/>
        </w:r>
        <w:r>
          <w:rPr>
            <w:noProof/>
            <w:webHidden/>
          </w:rPr>
          <w:fldChar w:fldCharType="begin"/>
        </w:r>
        <w:r>
          <w:rPr>
            <w:noProof/>
            <w:webHidden/>
          </w:rPr>
          <w:instrText xml:space="preserve"> PAGEREF _Toc191305542 \h </w:instrText>
        </w:r>
        <w:r>
          <w:rPr>
            <w:noProof/>
            <w:webHidden/>
          </w:rPr>
        </w:r>
        <w:r>
          <w:rPr>
            <w:noProof/>
            <w:webHidden/>
          </w:rPr>
          <w:fldChar w:fldCharType="separate"/>
        </w:r>
        <w:r>
          <w:rPr>
            <w:noProof/>
            <w:webHidden/>
          </w:rPr>
          <w:t>40</w:t>
        </w:r>
        <w:r>
          <w:rPr>
            <w:noProof/>
            <w:webHidden/>
          </w:rPr>
          <w:fldChar w:fldCharType="end"/>
        </w:r>
      </w:hyperlink>
    </w:p>
    <w:p w14:paraId="77DEE620" w14:textId="4440265D" w:rsidR="007E5AFF" w:rsidRDefault="007E5AFF">
      <w:pPr>
        <w:pStyle w:val="TOC1"/>
        <w:tabs>
          <w:tab w:val="left" w:pos="1680"/>
        </w:tabs>
        <w:rPr>
          <w:rFonts w:asciiTheme="minorHAnsi" w:eastAsiaTheme="minorEastAsia" w:hAnsiTheme="minorHAnsi" w:cstheme="minorBidi"/>
          <w:bCs w:val="0"/>
          <w:noProof/>
          <w:kern w:val="2"/>
          <w:lang w:eastAsia="en-GB"/>
          <w14:ligatures w14:val="standardContextual"/>
        </w:rPr>
      </w:pPr>
      <w:hyperlink w:anchor="_Toc191305543" w:history="1">
        <w:r w:rsidRPr="00B2457E">
          <w:rPr>
            <w:rStyle w:val="Hyperlink"/>
            <w:noProof/>
          </w:rPr>
          <w:t>Appendix B</w:t>
        </w:r>
        <w:r>
          <w:rPr>
            <w:rFonts w:asciiTheme="minorHAnsi" w:eastAsiaTheme="minorEastAsia" w:hAnsiTheme="minorHAnsi" w:cstheme="minorBidi"/>
            <w:bCs w:val="0"/>
            <w:noProof/>
            <w:kern w:val="2"/>
            <w:lang w:eastAsia="en-GB"/>
            <w14:ligatures w14:val="standardContextual"/>
          </w:rPr>
          <w:tab/>
        </w:r>
        <w:r w:rsidRPr="00B2457E">
          <w:rPr>
            <w:rStyle w:val="Hyperlink"/>
            <w:noProof/>
          </w:rPr>
          <w:t>Full Monthly Diffusion Tube Results for 2024</w:t>
        </w:r>
        <w:r>
          <w:rPr>
            <w:noProof/>
            <w:webHidden/>
          </w:rPr>
          <w:tab/>
        </w:r>
        <w:r>
          <w:rPr>
            <w:noProof/>
            <w:webHidden/>
          </w:rPr>
          <w:fldChar w:fldCharType="begin"/>
        </w:r>
        <w:r>
          <w:rPr>
            <w:noProof/>
            <w:webHidden/>
          </w:rPr>
          <w:instrText xml:space="preserve"> PAGEREF _Toc191305543 \h </w:instrText>
        </w:r>
        <w:r>
          <w:rPr>
            <w:noProof/>
            <w:webHidden/>
          </w:rPr>
        </w:r>
        <w:r>
          <w:rPr>
            <w:noProof/>
            <w:webHidden/>
          </w:rPr>
          <w:fldChar w:fldCharType="separate"/>
        </w:r>
        <w:r>
          <w:rPr>
            <w:noProof/>
            <w:webHidden/>
          </w:rPr>
          <w:t>47</w:t>
        </w:r>
        <w:r>
          <w:rPr>
            <w:noProof/>
            <w:webHidden/>
          </w:rPr>
          <w:fldChar w:fldCharType="end"/>
        </w:r>
      </w:hyperlink>
    </w:p>
    <w:p w14:paraId="3D2F5149" w14:textId="3A6C1224" w:rsidR="007E5AFF" w:rsidRDefault="007E5AFF">
      <w:pPr>
        <w:pStyle w:val="TOC1"/>
        <w:tabs>
          <w:tab w:val="left" w:pos="1680"/>
        </w:tabs>
        <w:rPr>
          <w:rFonts w:asciiTheme="minorHAnsi" w:eastAsiaTheme="minorEastAsia" w:hAnsiTheme="minorHAnsi" w:cstheme="minorBidi"/>
          <w:bCs w:val="0"/>
          <w:noProof/>
          <w:kern w:val="2"/>
          <w:lang w:eastAsia="en-GB"/>
          <w14:ligatures w14:val="standardContextual"/>
        </w:rPr>
      </w:pPr>
      <w:hyperlink w:anchor="_Toc191305544" w:history="1">
        <w:r w:rsidRPr="00B2457E">
          <w:rPr>
            <w:rStyle w:val="Hyperlink"/>
            <w:noProof/>
          </w:rPr>
          <w:t>Appendix C</w:t>
        </w:r>
        <w:r>
          <w:rPr>
            <w:rFonts w:asciiTheme="minorHAnsi" w:eastAsiaTheme="minorEastAsia" w:hAnsiTheme="minorHAnsi" w:cstheme="minorBidi"/>
            <w:bCs w:val="0"/>
            <w:noProof/>
            <w:kern w:val="2"/>
            <w:lang w:eastAsia="en-GB"/>
            <w14:ligatures w14:val="standardContextual"/>
          </w:rPr>
          <w:tab/>
        </w:r>
        <w:r w:rsidRPr="00B2457E">
          <w:rPr>
            <w:rStyle w:val="Hyperlink"/>
            <w:noProof/>
          </w:rPr>
          <w:t>Map(s) of Monitoring Locations and AQMAs</w:t>
        </w:r>
        <w:r>
          <w:rPr>
            <w:noProof/>
            <w:webHidden/>
          </w:rPr>
          <w:tab/>
        </w:r>
        <w:r>
          <w:rPr>
            <w:noProof/>
            <w:webHidden/>
          </w:rPr>
          <w:fldChar w:fldCharType="begin"/>
        </w:r>
        <w:r>
          <w:rPr>
            <w:noProof/>
            <w:webHidden/>
          </w:rPr>
          <w:instrText xml:space="preserve"> PAGEREF _Toc191305544 \h </w:instrText>
        </w:r>
        <w:r>
          <w:rPr>
            <w:noProof/>
            <w:webHidden/>
          </w:rPr>
        </w:r>
        <w:r>
          <w:rPr>
            <w:noProof/>
            <w:webHidden/>
          </w:rPr>
          <w:fldChar w:fldCharType="separate"/>
        </w:r>
        <w:r>
          <w:rPr>
            <w:noProof/>
            <w:webHidden/>
          </w:rPr>
          <w:t>49</w:t>
        </w:r>
        <w:r>
          <w:rPr>
            <w:noProof/>
            <w:webHidden/>
          </w:rPr>
          <w:fldChar w:fldCharType="end"/>
        </w:r>
      </w:hyperlink>
    </w:p>
    <w:p w14:paraId="40C358FE" w14:textId="1B9C76BB" w:rsidR="00D962A3" w:rsidRDefault="00D44661" w:rsidP="00D962A3">
      <w:pPr>
        <w:spacing w:line="240" w:lineRule="auto"/>
        <w:rPr>
          <w:szCs w:val="24"/>
        </w:rPr>
      </w:pPr>
      <w:r w:rsidRPr="00B12ED5">
        <w:rPr>
          <w:szCs w:val="24"/>
        </w:rPr>
        <w:fldChar w:fldCharType="end"/>
      </w:r>
      <w:bookmarkStart w:id="1" w:name="_Toc64016323"/>
      <w:r w:rsidR="00D962A3">
        <w:rPr>
          <w:szCs w:val="24"/>
        </w:rPr>
        <w:br w:type="page"/>
      </w:r>
    </w:p>
    <w:p w14:paraId="437FE10A" w14:textId="41057FF9" w:rsidR="004701EE" w:rsidRDefault="008B4528" w:rsidP="00D962A3">
      <w:pPr>
        <w:spacing w:line="240" w:lineRule="auto"/>
        <w:rPr>
          <w:rFonts w:cs="Arial"/>
          <w:b/>
          <w:bCs/>
        </w:rPr>
      </w:pPr>
      <w:r w:rsidRPr="004E230B">
        <w:rPr>
          <w:rFonts w:cs="Arial"/>
          <w:b/>
          <w:bCs/>
        </w:rPr>
        <w:lastRenderedPageBreak/>
        <w:t>Tables</w:t>
      </w:r>
      <w:bookmarkEnd w:id="1"/>
    </w:p>
    <w:p w14:paraId="00B815B6" w14:textId="32A0FC95" w:rsidR="00486108" w:rsidRDefault="00B363A7">
      <w:pPr>
        <w:pStyle w:val="TableofFigures"/>
        <w:tabs>
          <w:tab w:val="right" w:leader="dot" w:pos="9016"/>
        </w:tabs>
        <w:rPr>
          <w:rFonts w:asciiTheme="minorHAnsi" w:eastAsiaTheme="minorEastAsia" w:hAnsiTheme="minorHAnsi"/>
          <w:noProof/>
          <w:kern w:val="2"/>
          <w:szCs w:val="24"/>
          <w:lang w:eastAsia="en-GB"/>
          <w14:ligatures w14:val="standardContextual"/>
        </w:rPr>
      </w:pPr>
      <w:r w:rsidRPr="00C865F4">
        <w:rPr>
          <w:rFonts w:cs="Arial"/>
        </w:rPr>
        <w:fldChar w:fldCharType="begin"/>
      </w:r>
      <w:r w:rsidRPr="00C865F4">
        <w:rPr>
          <w:rFonts w:cs="Arial"/>
        </w:rPr>
        <w:instrText xml:space="preserve"> TOC \h \z \c "Table" </w:instrText>
      </w:r>
      <w:r w:rsidRPr="00C865F4">
        <w:rPr>
          <w:rFonts w:cs="Arial"/>
        </w:rPr>
        <w:fldChar w:fldCharType="separate"/>
      </w:r>
      <w:hyperlink w:anchor="_Toc191302694" w:history="1">
        <w:r w:rsidR="00486108" w:rsidRPr="000C1261">
          <w:rPr>
            <w:rStyle w:val="Hyperlink"/>
            <w:b/>
            <w:bCs/>
            <w:noProof/>
          </w:rPr>
          <w:t>Table A. Summary of National Air Quality and International Standards, Objectives and Guidelines</w:t>
        </w:r>
        <w:r w:rsidR="00486108">
          <w:rPr>
            <w:noProof/>
            <w:webHidden/>
          </w:rPr>
          <w:tab/>
        </w:r>
        <w:r w:rsidR="00486108">
          <w:rPr>
            <w:noProof/>
            <w:webHidden/>
          </w:rPr>
          <w:fldChar w:fldCharType="begin"/>
        </w:r>
        <w:r w:rsidR="00486108">
          <w:rPr>
            <w:noProof/>
            <w:webHidden/>
          </w:rPr>
          <w:instrText xml:space="preserve"> PAGEREF _Toc191302694 \h </w:instrText>
        </w:r>
        <w:r w:rsidR="00486108">
          <w:rPr>
            <w:noProof/>
            <w:webHidden/>
          </w:rPr>
        </w:r>
        <w:r w:rsidR="00486108">
          <w:rPr>
            <w:noProof/>
            <w:webHidden/>
          </w:rPr>
          <w:fldChar w:fldCharType="separate"/>
        </w:r>
        <w:r w:rsidR="00486108">
          <w:rPr>
            <w:noProof/>
            <w:webHidden/>
          </w:rPr>
          <w:t>11</w:t>
        </w:r>
        <w:r w:rsidR="00486108">
          <w:rPr>
            <w:noProof/>
            <w:webHidden/>
          </w:rPr>
          <w:fldChar w:fldCharType="end"/>
        </w:r>
      </w:hyperlink>
    </w:p>
    <w:p w14:paraId="3125925A" w14:textId="17CB4481"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695" w:history="1">
        <w:r w:rsidRPr="000C1261">
          <w:rPr>
            <w:rStyle w:val="Hyperlink"/>
            <w:bCs/>
            <w:noProof/>
          </w:rPr>
          <w:t xml:space="preserve">Table B. </w:t>
        </w:r>
        <w:r w:rsidRPr="000C1261">
          <w:rPr>
            <w:rStyle w:val="Hyperlink"/>
            <w:rFonts w:cs="Arial"/>
            <w:noProof/>
          </w:rPr>
          <w:t>Details of Automatic Monitoring Sites for 2024</w:t>
        </w:r>
        <w:r>
          <w:rPr>
            <w:noProof/>
            <w:webHidden/>
          </w:rPr>
          <w:tab/>
        </w:r>
        <w:r>
          <w:rPr>
            <w:noProof/>
            <w:webHidden/>
          </w:rPr>
          <w:fldChar w:fldCharType="begin"/>
        </w:r>
        <w:r>
          <w:rPr>
            <w:noProof/>
            <w:webHidden/>
          </w:rPr>
          <w:instrText xml:space="preserve"> PAGEREF _Toc191302695 \h </w:instrText>
        </w:r>
        <w:r>
          <w:rPr>
            <w:noProof/>
            <w:webHidden/>
          </w:rPr>
        </w:r>
        <w:r>
          <w:rPr>
            <w:noProof/>
            <w:webHidden/>
          </w:rPr>
          <w:fldChar w:fldCharType="separate"/>
        </w:r>
        <w:r>
          <w:rPr>
            <w:noProof/>
            <w:webHidden/>
          </w:rPr>
          <w:t>12</w:t>
        </w:r>
        <w:r>
          <w:rPr>
            <w:noProof/>
            <w:webHidden/>
          </w:rPr>
          <w:fldChar w:fldCharType="end"/>
        </w:r>
      </w:hyperlink>
    </w:p>
    <w:p w14:paraId="096C591F" w14:textId="214796C1"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696" w:history="1">
        <w:r w:rsidRPr="000C1261">
          <w:rPr>
            <w:rStyle w:val="Hyperlink"/>
            <w:bCs/>
            <w:noProof/>
          </w:rPr>
          <w:t xml:space="preserve">Table C. </w:t>
        </w:r>
        <w:r w:rsidRPr="000C1261">
          <w:rPr>
            <w:rStyle w:val="Hyperlink"/>
            <w:rFonts w:cs="Arial"/>
            <w:noProof/>
          </w:rPr>
          <w:t>Details of Non-Automatic Monitoring Sites for 2024</w:t>
        </w:r>
        <w:r>
          <w:rPr>
            <w:noProof/>
            <w:webHidden/>
          </w:rPr>
          <w:tab/>
        </w:r>
        <w:r>
          <w:rPr>
            <w:noProof/>
            <w:webHidden/>
          </w:rPr>
          <w:fldChar w:fldCharType="begin"/>
        </w:r>
        <w:r>
          <w:rPr>
            <w:noProof/>
            <w:webHidden/>
          </w:rPr>
          <w:instrText xml:space="preserve"> PAGEREF _Toc191302696 \h </w:instrText>
        </w:r>
        <w:r>
          <w:rPr>
            <w:noProof/>
            <w:webHidden/>
          </w:rPr>
        </w:r>
        <w:r>
          <w:rPr>
            <w:noProof/>
            <w:webHidden/>
          </w:rPr>
          <w:fldChar w:fldCharType="separate"/>
        </w:r>
        <w:r>
          <w:rPr>
            <w:noProof/>
            <w:webHidden/>
          </w:rPr>
          <w:t>14</w:t>
        </w:r>
        <w:r>
          <w:rPr>
            <w:noProof/>
            <w:webHidden/>
          </w:rPr>
          <w:fldChar w:fldCharType="end"/>
        </w:r>
      </w:hyperlink>
    </w:p>
    <w:p w14:paraId="1CA3B1C0" w14:textId="618DB6A2"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697" w:history="1">
        <w:r w:rsidRPr="000C1261">
          <w:rPr>
            <w:rStyle w:val="Hyperlink"/>
            <w:bCs/>
            <w:noProof/>
          </w:rPr>
          <w:t>Table D. Annual Mean NO</w:t>
        </w:r>
        <w:r w:rsidRPr="000C1261">
          <w:rPr>
            <w:rStyle w:val="Hyperlink"/>
            <w:bCs/>
            <w:noProof/>
            <w:vertAlign w:val="subscript"/>
          </w:rPr>
          <w:t>2</w:t>
        </w:r>
        <w:r w:rsidRPr="000C1261">
          <w:rPr>
            <w:rStyle w:val="Hyperlink"/>
            <w:bCs/>
            <w:noProof/>
          </w:rPr>
          <w:t xml:space="preserve"> Monitoring Results: Automatic Monitoring (µg m</w:t>
        </w:r>
        <w:r w:rsidRPr="000C1261">
          <w:rPr>
            <w:rStyle w:val="Hyperlink"/>
            <w:bCs/>
            <w:noProof/>
            <w:vertAlign w:val="superscript"/>
          </w:rPr>
          <w:t>-3</w:t>
        </w:r>
        <w:r w:rsidRPr="000C1261">
          <w:rPr>
            <w:rStyle w:val="Hyperlink"/>
            <w:bCs/>
            <w:noProof/>
          </w:rPr>
          <w:t>)</w:t>
        </w:r>
        <w:r>
          <w:rPr>
            <w:noProof/>
            <w:webHidden/>
          </w:rPr>
          <w:tab/>
        </w:r>
        <w:r>
          <w:rPr>
            <w:noProof/>
            <w:webHidden/>
          </w:rPr>
          <w:fldChar w:fldCharType="begin"/>
        </w:r>
        <w:r>
          <w:rPr>
            <w:noProof/>
            <w:webHidden/>
          </w:rPr>
          <w:instrText xml:space="preserve"> PAGEREF _Toc191302697 \h </w:instrText>
        </w:r>
        <w:r>
          <w:rPr>
            <w:noProof/>
            <w:webHidden/>
          </w:rPr>
        </w:r>
        <w:r>
          <w:rPr>
            <w:noProof/>
            <w:webHidden/>
          </w:rPr>
          <w:fldChar w:fldCharType="separate"/>
        </w:r>
        <w:r>
          <w:rPr>
            <w:noProof/>
            <w:webHidden/>
          </w:rPr>
          <w:t>18</w:t>
        </w:r>
        <w:r>
          <w:rPr>
            <w:noProof/>
            <w:webHidden/>
          </w:rPr>
          <w:fldChar w:fldCharType="end"/>
        </w:r>
      </w:hyperlink>
    </w:p>
    <w:p w14:paraId="4EE6C66A" w14:textId="1F325DD4"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698" w:history="1">
        <w:r w:rsidRPr="000C1261">
          <w:rPr>
            <w:rStyle w:val="Hyperlink"/>
            <w:bCs/>
            <w:noProof/>
          </w:rPr>
          <w:t>Table E. Annual Mean NO</w:t>
        </w:r>
        <w:r w:rsidRPr="000C1261">
          <w:rPr>
            <w:rStyle w:val="Hyperlink"/>
            <w:bCs/>
            <w:noProof/>
            <w:vertAlign w:val="subscript"/>
          </w:rPr>
          <w:t>2</w:t>
        </w:r>
        <w:r w:rsidRPr="000C1261">
          <w:rPr>
            <w:rStyle w:val="Hyperlink"/>
            <w:bCs/>
            <w:noProof/>
          </w:rPr>
          <w:t xml:space="preserve"> Monitoring Results: Non-Automatic Monitoring (µg m</w:t>
        </w:r>
        <w:r w:rsidRPr="000C1261">
          <w:rPr>
            <w:rStyle w:val="Hyperlink"/>
            <w:bCs/>
            <w:noProof/>
            <w:vertAlign w:val="superscript"/>
          </w:rPr>
          <w:t>-3</w:t>
        </w:r>
        <w:r w:rsidRPr="000C1261">
          <w:rPr>
            <w:rStyle w:val="Hyperlink"/>
            <w:bCs/>
            <w:noProof/>
          </w:rPr>
          <w:t>)</w:t>
        </w:r>
        <w:r>
          <w:rPr>
            <w:noProof/>
            <w:webHidden/>
          </w:rPr>
          <w:tab/>
        </w:r>
        <w:r>
          <w:rPr>
            <w:noProof/>
            <w:webHidden/>
          </w:rPr>
          <w:fldChar w:fldCharType="begin"/>
        </w:r>
        <w:r>
          <w:rPr>
            <w:noProof/>
            <w:webHidden/>
          </w:rPr>
          <w:instrText xml:space="preserve"> PAGEREF _Toc191302698 \h </w:instrText>
        </w:r>
        <w:r>
          <w:rPr>
            <w:noProof/>
            <w:webHidden/>
          </w:rPr>
        </w:r>
        <w:r>
          <w:rPr>
            <w:noProof/>
            <w:webHidden/>
          </w:rPr>
          <w:fldChar w:fldCharType="separate"/>
        </w:r>
        <w:r>
          <w:rPr>
            <w:noProof/>
            <w:webHidden/>
          </w:rPr>
          <w:t>20</w:t>
        </w:r>
        <w:r>
          <w:rPr>
            <w:noProof/>
            <w:webHidden/>
          </w:rPr>
          <w:fldChar w:fldCharType="end"/>
        </w:r>
      </w:hyperlink>
    </w:p>
    <w:p w14:paraId="0656A06C" w14:textId="7BAB5280"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699" w:history="1">
        <w:r w:rsidRPr="000C1261">
          <w:rPr>
            <w:rStyle w:val="Hyperlink"/>
            <w:bCs/>
            <w:noProof/>
          </w:rPr>
          <w:t xml:space="preserve">Table F. </w:t>
        </w:r>
        <w:r w:rsidRPr="000C1261">
          <w:rPr>
            <w:rStyle w:val="Hyperlink"/>
            <w:rFonts w:cs="Arial"/>
            <w:noProof/>
          </w:rPr>
          <w:t>NO</w:t>
        </w:r>
        <w:r w:rsidRPr="000C1261">
          <w:rPr>
            <w:rStyle w:val="Hyperlink"/>
            <w:rFonts w:cs="Arial"/>
            <w:noProof/>
            <w:vertAlign w:val="subscript"/>
          </w:rPr>
          <w:t>2</w:t>
        </w:r>
        <w:r w:rsidRPr="000C1261">
          <w:rPr>
            <w:rStyle w:val="Hyperlink"/>
            <w:rFonts w:cs="Arial"/>
            <w:noProof/>
          </w:rPr>
          <w:t xml:space="preserve"> Automatic Monitoring Results: Comparison with 1-hour Mean Objective, Number of 1-Hour Means &gt; 200 μg m</w:t>
        </w:r>
        <w:r w:rsidRPr="000C1261">
          <w:rPr>
            <w:rStyle w:val="Hyperlink"/>
            <w:rFonts w:cs="Arial"/>
            <w:noProof/>
            <w:vertAlign w:val="superscript"/>
          </w:rPr>
          <w:t>-3</w:t>
        </w:r>
        <w:r w:rsidRPr="000C1261">
          <w:rPr>
            <w:rStyle w:val="Hyperlink"/>
            <w:rFonts w:cs="Arial"/>
            <w:noProof/>
          </w:rPr>
          <w:t xml:space="preserve"> </w:t>
        </w:r>
        <w:r w:rsidRPr="000C1261">
          <w:rPr>
            <w:rStyle w:val="Hyperlink"/>
            <w:noProof/>
          </w:rPr>
          <w:t>(If available. If not, this section can be deleted)</w:t>
        </w:r>
        <w:r>
          <w:rPr>
            <w:noProof/>
            <w:webHidden/>
          </w:rPr>
          <w:tab/>
        </w:r>
        <w:r>
          <w:rPr>
            <w:noProof/>
            <w:webHidden/>
          </w:rPr>
          <w:fldChar w:fldCharType="begin"/>
        </w:r>
        <w:r>
          <w:rPr>
            <w:noProof/>
            <w:webHidden/>
          </w:rPr>
          <w:instrText xml:space="preserve"> PAGEREF _Toc191302699 \h </w:instrText>
        </w:r>
        <w:r>
          <w:rPr>
            <w:noProof/>
            <w:webHidden/>
          </w:rPr>
        </w:r>
        <w:r>
          <w:rPr>
            <w:noProof/>
            <w:webHidden/>
          </w:rPr>
          <w:fldChar w:fldCharType="separate"/>
        </w:r>
        <w:r>
          <w:rPr>
            <w:noProof/>
            <w:webHidden/>
          </w:rPr>
          <w:t>23</w:t>
        </w:r>
        <w:r>
          <w:rPr>
            <w:noProof/>
            <w:webHidden/>
          </w:rPr>
          <w:fldChar w:fldCharType="end"/>
        </w:r>
      </w:hyperlink>
    </w:p>
    <w:p w14:paraId="44550B2D" w14:textId="3EC1E3AB"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00" w:history="1">
        <w:r w:rsidRPr="000C1261">
          <w:rPr>
            <w:rStyle w:val="Hyperlink"/>
            <w:bCs/>
            <w:noProof/>
          </w:rPr>
          <w:t xml:space="preserve">Table G. </w:t>
        </w:r>
        <w:r w:rsidRPr="000C1261">
          <w:rPr>
            <w:rStyle w:val="Hyperlink"/>
            <w:rFonts w:cs="Arial"/>
            <w:noProof/>
          </w:rPr>
          <w:t>Annual Mean PM</w:t>
        </w:r>
        <w:r w:rsidRPr="000C1261">
          <w:rPr>
            <w:rStyle w:val="Hyperlink"/>
            <w:rFonts w:cs="Arial"/>
            <w:noProof/>
            <w:vertAlign w:val="subscript"/>
          </w:rPr>
          <w:t>10</w:t>
        </w:r>
        <w:r w:rsidRPr="000C1261">
          <w:rPr>
            <w:rStyle w:val="Hyperlink"/>
            <w:rFonts w:cs="Arial"/>
            <w:noProof/>
          </w:rPr>
          <w:t xml:space="preserve"> Automatic Monitoring Results (μg m</w:t>
        </w:r>
        <w:r w:rsidRPr="000C1261">
          <w:rPr>
            <w:rStyle w:val="Hyperlink"/>
            <w:rFonts w:cs="Arial"/>
            <w:noProof/>
            <w:vertAlign w:val="superscript"/>
          </w:rPr>
          <w:t>-3</w:t>
        </w:r>
        <w:r w:rsidRPr="000C1261">
          <w:rPr>
            <w:rStyle w:val="Hyperlink"/>
            <w:rFonts w:cs="Arial"/>
            <w:noProof/>
          </w:rPr>
          <w:t xml:space="preserve">) </w:t>
        </w:r>
        <w:r w:rsidRPr="000C1261">
          <w:rPr>
            <w:rStyle w:val="Hyperlink"/>
            <w:noProof/>
          </w:rPr>
          <w:t>(If available. If not, this section can be deleted)</w:t>
        </w:r>
        <w:r>
          <w:rPr>
            <w:noProof/>
            <w:webHidden/>
          </w:rPr>
          <w:tab/>
        </w:r>
        <w:r>
          <w:rPr>
            <w:noProof/>
            <w:webHidden/>
          </w:rPr>
          <w:fldChar w:fldCharType="begin"/>
        </w:r>
        <w:r>
          <w:rPr>
            <w:noProof/>
            <w:webHidden/>
          </w:rPr>
          <w:instrText xml:space="preserve"> PAGEREF _Toc191302700 \h </w:instrText>
        </w:r>
        <w:r>
          <w:rPr>
            <w:noProof/>
            <w:webHidden/>
          </w:rPr>
        </w:r>
        <w:r>
          <w:rPr>
            <w:noProof/>
            <w:webHidden/>
          </w:rPr>
          <w:fldChar w:fldCharType="separate"/>
        </w:r>
        <w:r>
          <w:rPr>
            <w:noProof/>
            <w:webHidden/>
          </w:rPr>
          <w:t>24</w:t>
        </w:r>
        <w:r>
          <w:rPr>
            <w:noProof/>
            <w:webHidden/>
          </w:rPr>
          <w:fldChar w:fldCharType="end"/>
        </w:r>
      </w:hyperlink>
    </w:p>
    <w:p w14:paraId="0D9AA32E" w14:textId="1C5703A4"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01" w:history="1">
        <w:r w:rsidRPr="000C1261">
          <w:rPr>
            <w:rStyle w:val="Hyperlink"/>
            <w:bCs/>
            <w:noProof/>
          </w:rPr>
          <w:t xml:space="preserve">Table H. </w:t>
        </w:r>
        <w:r w:rsidRPr="000C1261">
          <w:rPr>
            <w:rStyle w:val="Hyperlink"/>
            <w:rFonts w:cs="Arial"/>
            <w:noProof/>
          </w:rPr>
          <w:t>PM</w:t>
        </w:r>
        <w:r w:rsidRPr="000C1261">
          <w:rPr>
            <w:rStyle w:val="Hyperlink"/>
            <w:rFonts w:cs="Arial"/>
            <w:noProof/>
            <w:vertAlign w:val="subscript"/>
          </w:rPr>
          <w:t>10</w:t>
        </w:r>
        <w:r w:rsidRPr="000C1261">
          <w:rPr>
            <w:rStyle w:val="Hyperlink"/>
            <w:rFonts w:cs="Arial"/>
            <w:noProof/>
          </w:rPr>
          <w:t xml:space="preserve"> Automatic Monitoring Results: Comparison with 24-Hour Mean Objective, Number of PM</w:t>
        </w:r>
        <w:r w:rsidRPr="000C1261">
          <w:rPr>
            <w:rStyle w:val="Hyperlink"/>
            <w:rFonts w:cs="Arial"/>
            <w:noProof/>
            <w:vertAlign w:val="subscript"/>
          </w:rPr>
          <w:t>10</w:t>
        </w:r>
        <w:r w:rsidRPr="000C1261">
          <w:rPr>
            <w:rStyle w:val="Hyperlink"/>
            <w:rFonts w:cs="Arial"/>
            <w:noProof/>
          </w:rPr>
          <w:t xml:space="preserve"> 24-Hour Means &gt; 50 μg m</w:t>
        </w:r>
        <w:r w:rsidRPr="000C1261">
          <w:rPr>
            <w:rStyle w:val="Hyperlink"/>
            <w:rFonts w:cs="Arial"/>
            <w:noProof/>
            <w:vertAlign w:val="superscript"/>
          </w:rPr>
          <w:t>-3</w:t>
        </w:r>
        <w:r w:rsidRPr="000C1261">
          <w:rPr>
            <w:rStyle w:val="Hyperlink"/>
            <w:rFonts w:cs="Arial"/>
            <w:noProof/>
          </w:rPr>
          <w:t xml:space="preserve"> </w:t>
        </w:r>
        <w:r w:rsidRPr="000C1261">
          <w:rPr>
            <w:rStyle w:val="Hyperlink"/>
            <w:noProof/>
          </w:rPr>
          <w:t>(If available. If not, this section can be deleted)</w:t>
        </w:r>
        <w:r>
          <w:rPr>
            <w:noProof/>
            <w:webHidden/>
          </w:rPr>
          <w:tab/>
        </w:r>
        <w:r>
          <w:rPr>
            <w:noProof/>
            <w:webHidden/>
          </w:rPr>
          <w:fldChar w:fldCharType="begin"/>
        </w:r>
        <w:r>
          <w:rPr>
            <w:noProof/>
            <w:webHidden/>
          </w:rPr>
          <w:instrText xml:space="preserve"> PAGEREF _Toc191302701 \h </w:instrText>
        </w:r>
        <w:r>
          <w:rPr>
            <w:noProof/>
            <w:webHidden/>
          </w:rPr>
        </w:r>
        <w:r>
          <w:rPr>
            <w:noProof/>
            <w:webHidden/>
          </w:rPr>
          <w:fldChar w:fldCharType="separate"/>
        </w:r>
        <w:r>
          <w:rPr>
            <w:noProof/>
            <w:webHidden/>
          </w:rPr>
          <w:t>25</w:t>
        </w:r>
        <w:r>
          <w:rPr>
            <w:noProof/>
            <w:webHidden/>
          </w:rPr>
          <w:fldChar w:fldCharType="end"/>
        </w:r>
      </w:hyperlink>
    </w:p>
    <w:p w14:paraId="0072C96C" w14:textId="0D1CA6DA"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02" w:history="1">
        <w:r w:rsidRPr="000C1261">
          <w:rPr>
            <w:rStyle w:val="Hyperlink"/>
            <w:bCs/>
            <w:noProof/>
          </w:rPr>
          <w:t xml:space="preserve">Table I. </w:t>
        </w:r>
        <w:r w:rsidRPr="000C1261">
          <w:rPr>
            <w:rStyle w:val="Hyperlink"/>
            <w:rFonts w:cs="Arial"/>
            <w:noProof/>
          </w:rPr>
          <w:t>Annual Mean PM</w:t>
        </w:r>
        <w:r w:rsidRPr="000C1261">
          <w:rPr>
            <w:rStyle w:val="Hyperlink"/>
            <w:rFonts w:cs="Arial"/>
            <w:noProof/>
            <w:vertAlign w:val="subscript"/>
          </w:rPr>
          <w:t>2.5</w:t>
        </w:r>
        <w:r w:rsidRPr="000C1261">
          <w:rPr>
            <w:rStyle w:val="Hyperlink"/>
            <w:rFonts w:cs="Arial"/>
            <w:noProof/>
          </w:rPr>
          <w:t xml:space="preserve"> Automatic Monitoring Results (</w:t>
        </w:r>
        <w:r w:rsidRPr="000C1261">
          <w:rPr>
            <w:rStyle w:val="Hyperlink"/>
            <w:rFonts w:cs="Arial"/>
            <w:bCs/>
            <w:noProof/>
          </w:rPr>
          <w:t>μ</w:t>
        </w:r>
        <w:r w:rsidRPr="000C1261">
          <w:rPr>
            <w:rStyle w:val="Hyperlink"/>
            <w:rFonts w:cs="Arial"/>
            <w:noProof/>
          </w:rPr>
          <w:t>g m</w:t>
        </w:r>
        <w:r w:rsidRPr="000C1261">
          <w:rPr>
            <w:rStyle w:val="Hyperlink"/>
            <w:rFonts w:cs="Arial"/>
            <w:noProof/>
            <w:vertAlign w:val="superscript"/>
          </w:rPr>
          <w:t>-3</w:t>
        </w:r>
        <w:r w:rsidRPr="000C1261">
          <w:rPr>
            <w:rStyle w:val="Hyperlink"/>
            <w:noProof/>
          </w:rPr>
          <w:t>) (If available. If not, this section can be deleted)</w:t>
        </w:r>
        <w:r>
          <w:rPr>
            <w:noProof/>
            <w:webHidden/>
          </w:rPr>
          <w:tab/>
        </w:r>
        <w:r>
          <w:rPr>
            <w:noProof/>
            <w:webHidden/>
          </w:rPr>
          <w:fldChar w:fldCharType="begin"/>
        </w:r>
        <w:r>
          <w:rPr>
            <w:noProof/>
            <w:webHidden/>
          </w:rPr>
          <w:instrText xml:space="preserve"> PAGEREF _Toc191302702 \h </w:instrText>
        </w:r>
        <w:r>
          <w:rPr>
            <w:noProof/>
            <w:webHidden/>
          </w:rPr>
        </w:r>
        <w:r>
          <w:rPr>
            <w:noProof/>
            <w:webHidden/>
          </w:rPr>
          <w:fldChar w:fldCharType="separate"/>
        </w:r>
        <w:r>
          <w:rPr>
            <w:noProof/>
            <w:webHidden/>
          </w:rPr>
          <w:t>26</w:t>
        </w:r>
        <w:r>
          <w:rPr>
            <w:noProof/>
            <w:webHidden/>
          </w:rPr>
          <w:fldChar w:fldCharType="end"/>
        </w:r>
      </w:hyperlink>
    </w:p>
    <w:p w14:paraId="4EA5E011" w14:textId="27233DB6"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03" w:history="1">
        <w:r w:rsidRPr="000C1261">
          <w:rPr>
            <w:rStyle w:val="Hyperlink"/>
            <w:bCs/>
            <w:noProof/>
          </w:rPr>
          <w:t xml:space="preserve">Table J. </w:t>
        </w:r>
        <w:r w:rsidRPr="000C1261">
          <w:rPr>
            <w:rStyle w:val="Hyperlink"/>
            <w:rFonts w:cs="Arial"/>
            <w:noProof/>
          </w:rPr>
          <w:t>2024 SO</w:t>
        </w:r>
        <w:r w:rsidRPr="000C1261">
          <w:rPr>
            <w:rStyle w:val="Hyperlink"/>
            <w:rFonts w:cs="Arial"/>
            <w:noProof/>
            <w:vertAlign w:val="subscript"/>
          </w:rPr>
          <w:t>2</w:t>
        </w:r>
        <w:r w:rsidRPr="000C1261">
          <w:rPr>
            <w:rStyle w:val="Hyperlink"/>
            <w:rFonts w:cs="Arial"/>
            <w:noProof/>
          </w:rPr>
          <w:t xml:space="preserve"> Automatic Monitoring Results: Comparison with Objectives </w:t>
        </w:r>
        <w:r w:rsidRPr="000C1261">
          <w:rPr>
            <w:rStyle w:val="Hyperlink"/>
            <w:noProof/>
          </w:rPr>
          <w:t>(If available. If not, this section can be deleted)</w:t>
        </w:r>
        <w:r>
          <w:rPr>
            <w:noProof/>
            <w:webHidden/>
          </w:rPr>
          <w:tab/>
        </w:r>
        <w:r>
          <w:rPr>
            <w:noProof/>
            <w:webHidden/>
          </w:rPr>
          <w:fldChar w:fldCharType="begin"/>
        </w:r>
        <w:r>
          <w:rPr>
            <w:noProof/>
            <w:webHidden/>
          </w:rPr>
          <w:instrText xml:space="preserve"> PAGEREF _Toc191302703 \h </w:instrText>
        </w:r>
        <w:r>
          <w:rPr>
            <w:noProof/>
            <w:webHidden/>
          </w:rPr>
        </w:r>
        <w:r>
          <w:rPr>
            <w:noProof/>
            <w:webHidden/>
          </w:rPr>
          <w:fldChar w:fldCharType="separate"/>
        </w:r>
        <w:r>
          <w:rPr>
            <w:noProof/>
            <w:webHidden/>
          </w:rPr>
          <w:t>27</w:t>
        </w:r>
        <w:r>
          <w:rPr>
            <w:noProof/>
            <w:webHidden/>
          </w:rPr>
          <w:fldChar w:fldCharType="end"/>
        </w:r>
      </w:hyperlink>
    </w:p>
    <w:p w14:paraId="4C91CFFB" w14:textId="7AE30E52"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04" w:history="1">
        <w:r w:rsidRPr="000C1261">
          <w:rPr>
            <w:rStyle w:val="Hyperlink"/>
            <w:bCs/>
            <w:noProof/>
          </w:rPr>
          <w:t xml:space="preserve">Table K. </w:t>
        </w:r>
        <w:r w:rsidRPr="000C1261">
          <w:rPr>
            <w:rStyle w:val="Hyperlink"/>
            <w:rFonts w:cs="Arial"/>
            <w:noProof/>
          </w:rPr>
          <w:t xml:space="preserve">Other Pollutants </w:t>
        </w:r>
        <w:r w:rsidRPr="000C1261">
          <w:rPr>
            <w:rStyle w:val="Hyperlink"/>
            <w:noProof/>
          </w:rPr>
          <w:t>(If available. If not, this section can be deleted)</w:t>
        </w:r>
        <w:r>
          <w:rPr>
            <w:noProof/>
            <w:webHidden/>
          </w:rPr>
          <w:tab/>
        </w:r>
        <w:r>
          <w:rPr>
            <w:noProof/>
            <w:webHidden/>
          </w:rPr>
          <w:fldChar w:fldCharType="begin"/>
        </w:r>
        <w:r>
          <w:rPr>
            <w:noProof/>
            <w:webHidden/>
          </w:rPr>
          <w:instrText xml:space="preserve"> PAGEREF _Toc191302704 \h </w:instrText>
        </w:r>
        <w:r>
          <w:rPr>
            <w:noProof/>
            <w:webHidden/>
          </w:rPr>
        </w:r>
        <w:r>
          <w:rPr>
            <w:noProof/>
            <w:webHidden/>
          </w:rPr>
          <w:fldChar w:fldCharType="separate"/>
        </w:r>
        <w:r>
          <w:rPr>
            <w:noProof/>
            <w:webHidden/>
          </w:rPr>
          <w:t>29</w:t>
        </w:r>
        <w:r>
          <w:rPr>
            <w:noProof/>
            <w:webHidden/>
          </w:rPr>
          <w:fldChar w:fldCharType="end"/>
        </w:r>
      </w:hyperlink>
    </w:p>
    <w:p w14:paraId="10E4B364" w14:textId="56919657"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05" w:history="1">
        <w:r w:rsidRPr="000C1261">
          <w:rPr>
            <w:rStyle w:val="Hyperlink"/>
            <w:bCs/>
            <w:noProof/>
          </w:rPr>
          <w:t xml:space="preserve">Table L. </w:t>
        </w:r>
        <w:r w:rsidRPr="000C1261">
          <w:rPr>
            <w:rStyle w:val="Hyperlink"/>
            <w:rFonts w:cs="Arial"/>
            <w:noProof/>
          </w:rPr>
          <w:t>Declared Air Quality Management Areas</w:t>
        </w:r>
        <w:r>
          <w:rPr>
            <w:noProof/>
            <w:webHidden/>
          </w:rPr>
          <w:tab/>
        </w:r>
        <w:r>
          <w:rPr>
            <w:noProof/>
            <w:webHidden/>
          </w:rPr>
          <w:fldChar w:fldCharType="begin"/>
        </w:r>
        <w:r>
          <w:rPr>
            <w:noProof/>
            <w:webHidden/>
          </w:rPr>
          <w:instrText xml:space="preserve"> PAGEREF _Toc191302705 \h </w:instrText>
        </w:r>
        <w:r>
          <w:rPr>
            <w:noProof/>
            <w:webHidden/>
          </w:rPr>
        </w:r>
        <w:r>
          <w:rPr>
            <w:noProof/>
            <w:webHidden/>
          </w:rPr>
          <w:fldChar w:fldCharType="separate"/>
        </w:r>
        <w:r>
          <w:rPr>
            <w:noProof/>
            <w:webHidden/>
          </w:rPr>
          <w:t>31</w:t>
        </w:r>
        <w:r>
          <w:rPr>
            <w:noProof/>
            <w:webHidden/>
          </w:rPr>
          <w:fldChar w:fldCharType="end"/>
        </w:r>
      </w:hyperlink>
    </w:p>
    <w:p w14:paraId="30C2C9B0" w14:textId="6749F95E"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06" w:history="1">
        <w:r w:rsidRPr="000C1261">
          <w:rPr>
            <w:rStyle w:val="Hyperlink"/>
            <w:bCs/>
            <w:noProof/>
          </w:rPr>
          <w:t xml:space="preserve">Table M. </w:t>
        </w:r>
        <w:r w:rsidRPr="000C1261">
          <w:rPr>
            <w:rStyle w:val="Hyperlink"/>
            <w:rFonts w:cs="Arial"/>
            <w:noProof/>
          </w:rPr>
          <w:t>Delivery of Air Quality Action Plan Measures</w:t>
        </w:r>
        <w:r>
          <w:rPr>
            <w:noProof/>
            <w:webHidden/>
          </w:rPr>
          <w:tab/>
        </w:r>
        <w:r>
          <w:rPr>
            <w:noProof/>
            <w:webHidden/>
          </w:rPr>
          <w:fldChar w:fldCharType="begin"/>
        </w:r>
        <w:r>
          <w:rPr>
            <w:noProof/>
            <w:webHidden/>
          </w:rPr>
          <w:instrText xml:space="preserve"> PAGEREF _Toc191302706 \h </w:instrText>
        </w:r>
        <w:r>
          <w:rPr>
            <w:noProof/>
            <w:webHidden/>
          </w:rPr>
        </w:r>
        <w:r>
          <w:rPr>
            <w:noProof/>
            <w:webHidden/>
          </w:rPr>
          <w:fldChar w:fldCharType="separate"/>
        </w:r>
        <w:r>
          <w:rPr>
            <w:noProof/>
            <w:webHidden/>
          </w:rPr>
          <w:t>34</w:t>
        </w:r>
        <w:r>
          <w:rPr>
            <w:noProof/>
            <w:webHidden/>
          </w:rPr>
          <w:fldChar w:fldCharType="end"/>
        </w:r>
      </w:hyperlink>
    </w:p>
    <w:p w14:paraId="3BC02DEB" w14:textId="3AE74366"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07" w:history="1">
        <w:r w:rsidRPr="000C1261">
          <w:rPr>
            <w:rStyle w:val="Hyperlink"/>
            <w:bCs/>
            <w:noProof/>
          </w:rPr>
          <w:t xml:space="preserve">Table N. </w:t>
        </w:r>
        <w:r w:rsidRPr="000C1261">
          <w:rPr>
            <w:rStyle w:val="Hyperlink"/>
            <w:rFonts w:cs="Arial"/>
            <w:noProof/>
          </w:rPr>
          <w:t>Planning requirements met by planning applications in [Borough Name] in 2024</w:t>
        </w:r>
        <w:r>
          <w:rPr>
            <w:noProof/>
            <w:webHidden/>
          </w:rPr>
          <w:tab/>
        </w:r>
        <w:r>
          <w:rPr>
            <w:noProof/>
            <w:webHidden/>
          </w:rPr>
          <w:fldChar w:fldCharType="begin"/>
        </w:r>
        <w:r>
          <w:rPr>
            <w:noProof/>
            <w:webHidden/>
          </w:rPr>
          <w:instrText xml:space="preserve"> PAGEREF _Toc191302707 \h </w:instrText>
        </w:r>
        <w:r>
          <w:rPr>
            <w:noProof/>
            <w:webHidden/>
          </w:rPr>
        </w:r>
        <w:r>
          <w:rPr>
            <w:noProof/>
            <w:webHidden/>
          </w:rPr>
          <w:fldChar w:fldCharType="separate"/>
        </w:r>
        <w:r>
          <w:rPr>
            <w:noProof/>
            <w:webHidden/>
          </w:rPr>
          <w:t>38</w:t>
        </w:r>
        <w:r>
          <w:rPr>
            <w:noProof/>
            <w:webHidden/>
          </w:rPr>
          <w:fldChar w:fldCharType="end"/>
        </w:r>
      </w:hyperlink>
    </w:p>
    <w:p w14:paraId="56AE6710" w14:textId="043F05E5"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08" w:history="1">
        <w:r w:rsidRPr="000C1261">
          <w:rPr>
            <w:rStyle w:val="Hyperlink"/>
            <w:bCs/>
            <w:noProof/>
          </w:rPr>
          <w:t xml:space="preserve">Table O. </w:t>
        </w:r>
        <w:r w:rsidRPr="000C1261">
          <w:rPr>
            <w:rStyle w:val="Hyperlink"/>
            <w:noProof/>
          </w:rPr>
          <w:t>Bias Adjustment Factor</w:t>
        </w:r>
        <w:r>
          <w:rPr>
            <w:noProof/>
            <w:webHidden/>
          </w:rPr>
          <w:tab/>
        </w:r>
        <w:r>
          <w:rPr>
            <w:noProof/>
            <w:webHidden/>
          </w:rPr>
          <w:fldChar w:fldCharType="begin"/>
        </w:r>
        <w:r>
          <w:rPr>
            <w:noProof/>
            <w:webHidden/>
          </w:rPr>
          <w:instrText xml:space="preserve"> PAGEREF _Toc191302708 \h </w:instrText>
        </w:r>
        <w:r>
          <w:rPr>
            <w:noProof/>
            <w:webHidden/>
          </w:rPr>
        </w:r>
        <w:r>
          <w:rPr>
            <w:noProof/>
            <w:webHidden/>
          </w:rPr>
          <w:fldChar w:fldCharType="separate"/>
        </w:r>
        <w:r>
          <w:rPr>
            <w:noProof/>
            <w:webHidden/>
          </w:rPr>
          <w:t>43</w:t>
        </w:r>
        <w:r>
          <w:rPr>
            <w:noProof/>
            <w:webHidden/>
          </w:rPr>
          <w:fldChar w:fldCharType="end"/>
        </w:r>
      </w:hyperlink>
    </w:p>
    <w:p w14:paraId="7BB4B0B8" w14:textId="4856BA2F"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09" w:history="1">
        <w:r w:rsidRPr="000C1261">
          <w:rPr>
            <w:rStyle w:val="Hyperlink"/>
            <w:bCs/>
            <w:noProof/>
          </w:rPr>
          <w:t xml:space="preserve">Table P. </w:t>
        </w:r>
        <w:r w:rsidRPr="000C1261">
          <w:rPr>
            <w:rStyle w:val="Hyperlink"/>
            <w:noProof/>
          </w:rPr>
          <w:t>Non-Automatic Monitoring Data Adjustment</w:t>
        </w:r>
        <w:r>
          <w:rPr>
            <w:noProof/>
            <w:webHidden/>
          </w:rPr>
          <w:tab/>
        </w:r>
        <w:r>
          <w:rPr>
            <w:noProof/>
            <w:webHidden/>
          </w:rPr>
          <w:fldChar w:fldCharType="begin"/>
        </w:r>
        <w:r>
          <w:rPr>
            <w:noProof/>
            <w:webHidden/>
          </w:rPr>
          <w:instrText xml:space="preserve"> PAGEREF _Toc191302709 \h </w:instrText>
        </w:r>
        <w:r>
          <w:rPr>
            <w:noProof/>
            <w:webHidden/>
          </w:rPr>
        </w:r>
        <w:r>
          <w:rPr>
            <w:noProof/>
            <w:webHidden/>
          </w:rPr>
          <w:fldChar w:fldCharType="separate"/>
        </w:r>
        <w:r>
          <w:rPr>
            <w:noProof/>
            <w:webHidden/>
          </w:rPr>
          <w:t>46</w:t>
        </w:r>
        <w:r>
          <w:rPr>
            <w:noProof/>
            <w:webHidden/>
          </w:rPr>
          <w:fldChar w:fldCharType="end"/>
        </w:r>
      </w:hyperlink>
    </w:p>
    <w:p w14:paraId="5DEC6FDD" w14:textId="1FC554F1"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10" w:history="1">
        <w:r w:rsidRPr="000C1261">
          <w:rPr>
            <w:rStyle w:val="Hyperlink"/>
            <w:bCs/>
            <w:noProof/>
          </w:rPr>
          <w:t xml:space="preserve">Table Q. </w:t>
        </w:r>
        <w:r w:rsidRPr="000C1261">
          <w:rPr>
            <w:rStyle w:val="Hyperlink"/>
            <w:noProof/>
          </w:rPr>
          <w:t>Automatic NO</w:t>
        </w:r>
        <w:r w:rsidRPr="000C1261">
          <w:rPr>
            <w:rStyle w:val="Hyperlink"/>
            <w:noProof/>
            <w:vertAlign w:val="subscript"/>
          </w:rPr>
          <w:t>2</w:t>
        </w:r>
        <w:r w:rsidRPr="000C1261">
          <w:rPr>
            <w:rStyle w:val="Hyperlink"/>
            <w:noProof/>
          </w:rPr>
          <w:t xml:space="preserve"> Monitoring Data Adjustment</w:t>
        </w:r>
        <w:r>
          <w:rPr>
            <w:noProof/>
            <w:webHidden/>
          </w:rPr>
          <w:tab/>
        </w:r>
        <w:r>
          <w:rPr>
            <w:noProof/>
            <w:webHidden/>
          </w:rPr>
          <w:fldChar w:fldCharType="begin"/>
        </w:r>
        <w:r>
          <w:rPr>
            <w:noProof/>
            <w:webHidden/>
          </w:rPr>
          <w:instrText xml:space="preserve"> PAGEREF _Toc191302710 \h </w:instrText>
        </w:r>
        <w:r>
          <w:rPr>
            <w:noProof/>
            <w:webHidden/>
          </w:rPr>
        </w:r>
        <w:r>
          <w:rPr>
            <w:noProof/>
            <w:webHidden/>
          </w:rPr>
          <w:fldChar w:fldCharType="separate"/>
        </w:r>
        <w:r>
          <w:rPr>
            <w:noProof/>
            <w:webHidden/>
          </w:rPr>
          <w:t>48</w:t>
        </w:r>
        <w:r>
          <w:rPr>
            <w:noProof/>
            <w:webHidden/>
          </w:rPr>
          <w:fldChar w:fldCharType="end"/>
        </w:r>
      </w:hyperlink>
    </w:p>
    <w:p w14:paraId="528C5636" w14:textId="7C531A93"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11" w:history="1">
        <w:r w:rsidRPr="000C1261">
          <w:rPr>
            <w:rStyle w:val="Hyperlink"/>
            <w:bCs/>
            <w:noProof/>
          </w:rPr>
          <w:t xml:space="preserve">Table R. </w:t>
        </w:r>
        <w:r w:rsidRPr="000C1261">
          <w:rPr>
            <w:rStyle w:val="Hyperlink"/>
            <w:noProof/>
          </w:rPr>
          <w:t>Automatic PM</w:t>
        </w:r>
        <w:r w:rsidRPr="000C1261">
          <w:rPr>
            <w:rStyle w:val="Hyperlink"/>
            <w:noProof/>
            <w:vertAlign w:val="subscript"/>
          </w:rPr>
          <w:t>10</w:t>
        </w:r>
        <w:r w:rsidRPr="000C1261">
          <w:rPr>
            <w:rStyle w:val="Hyperlink"/>
            <w:noProof/>
          </w:rPr>
          <w:t xml:space="preserve"> Monitoring Data Adjustment</w:t>
        </w:r>
        <w:r>
          <w:rPr>
            <w:noProof/>
            <w:webHidden/>
          </w:rPr>
          <w:tab/>
        </w:r>
        <w:r>
          <w:rPr>
            <w:noProof/>
            <w:webHidden/>
          </w:rPr>
          <w:fldChar w:fldCharType="begin"/>
        </w:r>
        <w:r>
          <w:rPr>
            <w:noProof/>
            <w:webHidden/>
          </w:rPr>
          <w:instrText xml:space="preserve"> PAGEREF _Toc191302711 \h </w:instrText>
        </w:r>
        <w:r>
          <w:rPr>
            <w:noProof/>
            <w:webHidden/>
          </w:rPr>
        </w:r>
        <w:r>
          <w:rPr>
            <w:noProof/>
            <w:webHidden/>
          </w:rPr>
          <w:fldChar w:fldCharType="separate"/>
        </w:r>
        <w:r>
          <w:rPr>
            <w:noProof/>
            <w:webHidden/>
          </w:rPr>
          <w:t>50</w:t>
        </w:r>
        <w:r>
          <w:rPr>
            <w:noProof/>
            <w:webHidden/>
          </w:rPr>
          <w:fldChar w:fldCharType="end"/>
        </w:r>
      </w:hyperlink>
    </w:p>
    <w:p w14:paraId="6CD44927" w14:textId="0EC340DB"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12" w:history="1">
        <w:r w:rsidRPr="000C1261">
          <w:rPr>
            <w:rStyle w:val="Hyperlink"/>
            <w:bCs/>
            <w:noProof/>
          </w:rPr>
          <w:t xml:space="preserve">Table S. </w:t>
        </w:r>
        <w:r w:rsidRPr="000C1261">
          <w:rPr>
            <w:rStyle w:val="Hyperlink"/>
            <w:noProof/>
          </w:rPr>
          <w:t>Automatic PM</w:t>
        </w:r>
        <w:r w:rsidRPr="000C1261">
          <w:rPr>
            <w:rStyle w:val="Hyperlink"/>
            <w:noProof/>
            <w:vertAlign w:val="subscript"/>
          </w:rPr>
          <w:t>2.5</w:t>
        </w:r>
        <w:r w:rsidRPr="000C1261">
          <w:rPr>
            <w:rStyle w:val="Hyperlink"/>
            <w:noProof/>
          </w:rPr>
          <w:t xml:space="preserve"> Monitoring Data Adjustment</w:t>
        </w:r>
        <w:r>
          <w:rPr>
            <w:noProof/>
            <w:webHidden/>
          </w:rPr>
          <w:tab/>
        </w:r>
        <w:r>
          <w:rPr>
            <w:noProof/>
            <w:webHidden/>
          </w:rPr>
          <w:fldChar w:fldCharType="begin"/>
        </w:r>
        <w:r>
          <w:rPr>
            <w:noProof/>
            <w:webHidden/>
          </w:rPr>
          <w:instrText xml:space="preserve"> PAGEREF _Toc191302712 \h </w:instrText>
        </w:r>
        <w:r>
          <w:rPr>
            <w:noProof/>
            <w:webHidden/>
          </w:rPr>
        </w:r>
        <w:r>
          <w:rPr>
            <w:noProof/>
            <w:webHidden/>
          </w:rPr>
          <w:fldChar w:fldCharType="separate"/>
        </w:r>
        <w:r>
          <w:rPr>
            <w:noProof/>
            <w:webHidden/>
          </w:rPr>
          <w:t>52</w:t>
        </w:r>
        <w:r>
          <w:rPr>
            <w:noProof/>
            <w:webHidden/>
          </w:rPr>
          <w:fldChar w:fldCharType="end"/>
        </w:r>
      </w:hyperlink>
    </w:p>
    <w:p w14:paraId="270760D2" w14:textId="24F6D5A9"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13" w:history="1">
        <w:r w:rsidRPr="000C1261">
          <w:rPr>
            <w:rStyle w:val="Hyperlink"/>
            <w:bCs/>
            <w:noProof/>
          </w:rPr>
          <w:t xml:space="preserve">Table T. </w:t>
        </w:r>
        <w:r w:rsidRPr="000C1261">
          <w:rPr>
            <w:rStyle w:val="Hyperlink"/>
            <w:noProof/>
          </w:rPr>
          <w:t>NO</w:t>
        </w:r>
        <w:r w:rsidRPr="000C1261">
          <w:rPr>
            <w:rStyle w:val="Hyperlink"/>
            <w:noProof/>
            <w:vertAlign w:val="subscript"/>
          </w:rPr>
          <w:t>2</w:t>
        </w:r>
        <w:r w:rsidRPr="000C1261">
          <w:rPr>
            <w:rStyle w:val="Hyperlink"/>
            <w:noProof/>
          </w:rPr>
          <w:t xml:space="preserve"> Fall off With Distance Calculations</w:t>
        </w:r>
        <w:r>
          <w:rPr>
            <w:noProof/>
            <w:webHidden/>
          </w:rPr>
          <w:tab/>
        </w:r>
        <w:r>
          <w:rPr>
            <w:noProof/>
            <w:webHidden/>
          </w:rPr>
          <w:fldChar w:fldCharType="begin"/>
        </w:r>
        <w:r>
          <w:rPr>
            <w:noProof/>
            <w:webHidden/>
          </w:rPr>
          <w:instrText xml:space="preserve"> PAGEREF _Toc191302713 \h </w:instrText>
        </w:r>
        <w:r>
          <w:rPr>
            <w:noProof/>
            <w:webHidden/>
          </w:rPr>
        </w:r>
        <w:r>
          <w:rPr>
            <w:noProof/>
            <w:webHidden/>
          </w:rPr>
          <w:fldChar w:fldCharType="separate"/>
        </w:r>
        <w:r>
          <w:rPr>
            <w:noProof/>
            <w:webHidden/>
          </w:rPr>
          <w:t>54</w:t>
        </w:r>
        <w:r>
          <w:rPr>
            <w:noProof/>
            <w:webHidden/>
          </w:rPr>
          <w:fldChar w:fldCharType="end"/>
        </w:r>
      </w:hyperlink>
    </w:p>
    <w:p w14:paraId="611A114F" w14:textId="60CD1784" w:rsidR="00486108" w:rsidRDefault="00486108">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1302714" w:history="1">
        <w:r w:rsidRPr="000C1261">
          <w:rPr>
            <w:rStyle w:val="Hyperlink"/>
            <w:bCs/>
            <w:noProof/>
          </w:rPr>
          <w:t>Table U. NO</w:t>
        </w:r>
        <w:r w:rsidRPr="000C1261">
          <w:rPr>
            <w:rStyle w:val="Hyperlink"/>
            <w:bCs/>
            <w:noProof/>
            <w:vertAlign w:val="subscript"/>
          </w:rPr>
          <w:t>2</w:t>
        </w:r>
        <w:r w:rsidRPr="000C1261">
          <w:rPr>
            <w:rStyle w:val="Hyperlink"/>
            <w:bCs/>
            <w:noProof/>
          </w:rPr>
          <w:t xml:space="preserve"> 2024 Diffusion Tube Results (µg m</w:t>
        </w:r>
        <w:r w:rsidRPr="000C1261">
          <w:rPr>
            <w:rStyle w:val="Hyperlink"/>
            <w:bCs/>
            <w:noProof/>
            <w:vertAlign w:val="superscript"/>
          </w:rPr>
          <w:t>-3</w:t>
        </w:r>
        <w:r w:rsidRPr="000C1261">
          <w:rPr>
            <w:rStyle w:val="Hyperlink"/>
            <w:bCs/>
            <w:noProof/>
          </w:rPr>
          <w:t>)</w:t>
        </w:r>
        <w:r>
          <w:rPr>
            <w:noProof/>
            <w:webHidden/>
          </w:rPr>
          <w:tab/>
        </w:r>
        <w:r>
          <w:rPr>
            <w:noProof/>
            <w:webHidden/>
          </w:rPr>
          <w:fldChar w:fldCharType="begin"/>
        </w:r>
        <w:r>
          <w:rPr>
            <w:noProof/>
            <w:webHidden/>
          </w:rPr>
          <w:instrText xml:space="preserve"> PAGEREF _Toc191302714 \h </w:instrText>
        </w:r>
        <w:r>
          <w:rPr>
            <w:noProof/>
            <w:webHidden/>
          </w:rPr>
        </w:r>
        <w:r>
          <w:rPr>
            <w:noProof/>
            <w:webHidden/>
          </w:rPr>
          <w:fldChar w:fldCharType="separate"/>
        </w:r>
        <w:r>
          <w:rPr>
            <w:noProof/>
            <w:webHidden/>
          </w:rPr>
          <w:t>56</w:t>
        </w:r>
        <w:r>
          <w:rPr>
            <w:noProof/>
            <w:webHidden/>
          </w:rPr>
          <w:fldChar w:fldCharType="end"/>
        </w:r>
      </w:hyperlink>
    </w:p>
    <w:p w14:paraId="79FD921A" w14:textId="4016E64E" w:rsidR="003F35A9" w:rsidRPr="00314B35" w:rsidRDefault="00B363A7" w:rsidP="003A4DEF">
      <w:pPr>
        <w:spacing w:line="240" w:lineRule="auto"/>
        <w:rPr>
          <w:b/>
          <w:bCs/>
        </w:rPr>
      </w:pPr>
      <w:r w:rsidRPr="00C865F4">
        <w:rPr>
          <w:rFonts w:cs="Arial"/>
        </w:rPr>
        <w:fldChar w:fldCharType="end"/>
      </w:r>
      <w:r w:rsidR="003F35A9" w:rsidRPr="00314B35">
        <w:rPr>
          <w:b/>
        </w:rPr>
        <w:t>Figures</w:t>
      </w:r>
    </w:p>
    <w:p w14:paraId="191A727C" w14:textId="19A324AF" w:rsidR="00C865F4" w:rsidRPr="00C865F4" w:rsidRDefault="00CA1C6C">
      <w:pPr>
        <w:pStyle w:val="TableofFigures"/>
        <w:tabs>
          <w:tab w:val="right" w:leader="dot" w:pos="9016"/>
        </w:tabs>
        <w:rPr>
          <w:rFonts w:asciiTheme="minorHAnsi" w:eastAsiaTheme="minorEastAsia" w:hAnsiTheme="minorHAnsi"/>
          <w:noProof/>
          <w:kern w:val="2"/>
          <w:szCs w:val="24"/>
          <w:lang w:eastAsia="en-GB"/>
          <w14:ligatures w14:val="standardContextual"/>
        </w:rPr>
      </w:pPr>
      <w:r w:rsidRPr="009F0E83">
        <w:fldChar w:fldCharType="begin"/>
      </w:r>
      <w:r w:rsidRPr="009F0E83">
        <w:instrText xml:space="preserve"> TOC \h \z \c "Figure" </w:instrText>
      </w:r>
      <w:r w:rsidRPr="009F0E83">
        <w:fldChar w:fldCharType="separate"/>
      </w:r>
      <w:hyperlink w:anchor="_Toc190338357" w:history="1">
        <w:r w:rsidR="00C865F4" w:rsidRPr="00C865F4">
          <w:rPr>
            <w:rStyle w:val="Hyperlink"/>
            <w:noProof/>
          </w:rPr>
          <w:t>Figure A. Map of Non-Automatic Monitoring Site(s)</w:t>
        </w:r>
        <w:r w:rsidR="00C865F4" w:rsidRPr="00C865F4">
          <w:rPr>
            <w:noProof/>
            <w:webHidden/>
          </w:rPr>
          <w:tab/>
        </w:r>
        <w:r w:rsidR="00C865F4" w:rsidRPr="00C865F4">
          <w:rPr>
            <w:noProof/>
            <w:webHidden/>
          </w:rPr>
          <w:fldChar w:fldCharType="begin"/>
        </w:r>
        <w:r w:rsidR="00C865F4" w:rsidRPr="00C865F4">
          <w:rPr>
            <w:noProof/>
            <w:webHidden/>
          </w:rPr>
          <w:instrText xml:space="preserve"> PAGEREF _Toc190338357 \h </w:instrText>
        </w:r>
        <w:r w:rsidR="00C865F4" w:rsidRPr="00C865F4">
          <w:rPr>
            <w:noProof/>
            <w:webHidden/>
          </w:rPr>
        </w:r>
        <w:r w:rsidR="00C865F4" w:rsidRPr="00C865F4">
          <w:rPr>
            <w:noProof/>
            <w:webHidden/>
          </w:rPr>
          <w:fldChar w:fldCharType="separate"/>
        </w:r>
        <w:r w:rsidR="00C865F4" w:rsidRPr="00C865F4">
          <w:rPr>
            <w:noProof/>
            <w:webHidden/>
          </w:rPr>
          <w:t>47</w:t>
        </w:r>
        <w:r w:rsidR="00C865F4" w:rsidRPr="00C865F4">
          <w:rPr>
            <w:noProof/>
            <w:webHidden/>
          </w:rPr>
          <w:fldChar w:fldCharType="end"/>
        </w:r>
      </w:hyperlink>
    </w:p>
    <w:p w14:paraId="26A6D0B8" w14:textId="4398E9EA" w:rsidR="00C865F4" w:rsidRPr="00C865F4" w:rsidRDefault="00C865F4">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90338358" w:history="1">
        <w:r w:rsidRPr="00C865F4">
          <w:rPr>
            <w:rStyle w:val="Hyperlink"/>
            <w:noProof/>
          </w:rPr>
          <w:t>Figure B. Map of Automatic Monitoring Site(s)</w:t>
        </w:r>
        <w:r w:rsidRPr="00C865F4">
          <w:rPr>
            <w:noProof/>
            <w:webHidden/>
          </w:rPr>
          <w:tab/>
        </w:r>
        <w:r w:rsidRPr="00C865F4">
          <w:rPr>
            <w:noProof/>
            <w:webHidden/>
          </w:rPr>
          <w:fldChar w:fldCharType="begin"/>
        </w:r>
        <w:r w:rsidRPr="00C865F4">
          <w:rPr>
            <w:noProof/>
            <w:webHidden/>
          </w:rPr>
          <w:instrText xml:space="preserve"> PAGEREF _Toc190338358 \h </w:instrText>
        </w:r>
        <w:r w:rsidRPr="00C865F4">
          <w:rPr>
            <w:noProof/>
            <w:webHidden/>
          </w:rPr>
        </w:r>
        <w:r w:rsidRPr="00C865F4">
          <w:rPr>
            <w:noProof/>
            <w:webHidden/>
          </w:rPr>
          <w:fldChar w:fldCharType="separate"/>
        </w:r>
        <w:r w:rsidRPr="00C865F4">
          <w:rPr>
            <w:noProof/>
            <w:webHidden/>
          </w:rPr>
          <w:t>48</w:t>
        </w:r>
        <w:r w:rsidRPr="00C865F4">
          <w:rPr>
            <w:noProof/>
            <w:webHidden/>
          </w:rPr>
          <w:fldChar w:fldCharType="end"/>
        </w:r>
      </w:hyperlink>
    </w:p>
    <w:p w14:paraId="21C70803" w14:textId="68A1FC3B" w:rsidR="00B1554D" w:rsidRPr="00CA1C6C" w:rsidRDefault="00CA1C6C" w:rsidP="00CA1C6C">
      <w:pPr>
        <w:sectPr w:rsidR="00B1554D" w:rsidRPr="00CA1C6C" w:rsidSect="005B62A7">
          <w:pgSz w:w="11906" w:h="16838"/>
          <w:pgMar w:top="1440" w:right="1440" w:bottom="1440" w:left="1440" w:header="708" w:footer="708" w:gutter="0"/>
          <w:cols w:space="708"/>
          <w:docGrid w:linePitch="360"/>
        </w:sectPr>
      </w:pPr>
      <w:r w:rsidRPr="009F0E83">
        <w:fldChar w:fldCharType="end"/>
      </w:r>
    </w:p>
    <w:p w14:paraId="592061FF" w14:textId="4CE8562A" w:rsidR="008B709B" w:rsidRPr="00C73775" w:rsidRDefault="008B709B" w:rsidP="008E5A2C">
      <w:pPr>
        <w:pStyle w:val="Heading1"/>
        <w:numPr>
          <w:ilvl w:val="0"/>
          <w:numId w:val="0"/>
        </w:numPr>
        <w:ind w:left="720" w:hanging="360"/>
      </w:pPr>
      <w:bookmarkStart w:id="2" w:name="_Toc191305526"/>
      <w:r w:rsidRPr="00C73775">
        <w:lastRenderedPageBreak/>
        <w:t>Abbreviations</w:t>
      </w:r>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044"/>
      </w:tblGrid>
      <w:tr w:rsidR="00D84155" w:rsidRPr="00D84155" w14:paraId="43EE18A0" w14:textId="77777777" w:rsidTr="00D84155">
        <w:trPr>
          <w:tblHeader/>
          <w:jc w:val="center"/>
        </w:trPr>
        <w:tc>
          <w:tcPr>
            <w:tcW w:w="1648" w:type="pct"/>
            <w:shd w:val="clear" w:color="auto" w:fill="auto"/>
            <w:vAlign w:val="center"/>
          </w:tcPr>
          <w:p w14:paraId="430E4E27" w14:textId="296A4A49" w:rsidR="00D84155" w:rsidRPr="00D84155" w:rsidRDefault="00D84155" w:rsidP="00D84155">
            <w:pPr>
              <w:spacing w:line="240" w:lineRule="auto"/>
              <w:jc w:val="center"/>
              <w:rPr>
                <w:rFonts w:cs="Arial"/>
                <w:b/>
                <w:bCs/>
                <w:szCs w:val="24"/>
              </w:rPr>
            </w:pPr>
            <w:r w:rsidRPr="00D84155">
              <w:rPr>
                <w:rFonts w:cs="Arial"/>
                <w:b/>
                <w:bCs/>
                <w:szCs w:val="24"/>
              </w:rPr>
              <w:t>Abbreviation</w:t>
            </w:r>
          </w:p>
        </w:tc>
        <w:tc>
          <w:tcPr>
            <w:tcW w:w="3352" w:type="pct"/>
            <w:shd w:val="clear" w:color="auto" w:fill="auto"/>
            <w:vAlign w:val="center"/>
          </w:tcPr>
          <w:p w14:paraId="1D6B998B" w14:textId="18BEB7D1" w:rsidR="00D84155" w:rsidRPr="00D84155" w:rsidRDefault="00D84155" w:rsidP="00D84155">
            <w:pPr>
              <w:spacing w:line="240" w:lineRule="auto"/>
              <w:jc w:val="center"/>
              <w:rPr>
                <w:rFonts w:cs="Arial"/>
                <w:b/>
                <w:bCs/>
                <w:szCs w:val="24"/>
              </w:rPr>
            </w:pPr>
            <w:r w:rsidRPr="00D84155">
              <w:rPr>
                <w:rFonts w:cs="Arial"/>
                <w:b/>
                <w:bCs/>
                <w:szCs w:val="24"/>
              </w:rPr>
              <w:t>Description</w:t>
            </w:r>
          </w:p>
        </w:tc>
      </w:tr>
      <w:tr w:rsidR="00D84155" w:rsidRPr="00D84155" w14:paraId="212C3AC5" w14:textId="77777777" w:rsidTr="00D84155">
        <w:trPr>
          <w:jc w:val="center"/>
        </w:trPr>
        <w:tc>
          <w:tcPr>
            <w:tcW w:w="1648" w:type="pct"/>
          </w:tcPr>
          <w:p w14:paraId="760023B7" w14:textId="4535ED70" w:rsidR="00D84155" w:rsidRPr="00D84155" w:rsidRDefault="00D84155" w:rsidP="00D84155">
            <w:pPr>
              <w:pStyle w:val="Table-ContentsCT"/>
              <w:jc w:val="center"/>
              <w:rPr>
                <w:rFonts w:cs="Arial"/>
                <w:sz w:val="24"/>
                <w:szCs w:val="24"/>
              </w:rPr>
            </w:pPr>
            <w:r w:rsidRPr="00D84155">
              <w:rPr>
                <w:rFonts w:cs="Arial"/>
                <w:sz w:val="24"/>
                <w:szCs w:val="24"/>
              </w:rPr>
              <w:t>AQAP</w:t>
            </w:r>
          </w:p>
        </w:tc>
        <w:tc>
          <w:tcPr>
            <w:tcW w:w="3352" w:type="pct"/>
          </w:tcPr>
          <w:p w14:paraId="569159BB" w14:textId="7ED40C2A" w:rsidR="00D84155" w:rsidRPr="00D84155" w:rsidRDefault="00D84155" w:rsidP="00D84155">
            <w:pPr>
              <w:pStyle w:val="Table-ContentsCT"/>
              <w:jc w:val="center"/>
              <w:rPr>
                <w:rFonts w:cs="Arial"/>
                <w:sz w:val="24"/>
                <w:szCs w:val="24"/>
              </w:rPr>
            </w:pPr>
            <w:r w:rsidRPr="00D84155">
              <w:rPr>
                <w:rFonts w:cs="Arial"/>
                <w:sz w:val="24"/>
                <w:szCs w:val="24"/>
              </w:rPr>
              <w:t>Air Quality Action Plan</w:t>
            </w:r>
          </w:p>
        </w:tc>
      </w:tr>
      <w:tr w:rsidR="00D84155" w:rsidRPr="00D84155" w14:paraId="2763CDFE" w14:textId="77777777" w:rsidTr="00D84155">
        <w:trPr>
          <w:jc w:val="center"/>
        </w:trPr>
        <w:tc>
          <w:tcPr>
            <w:tcW w:w="1648" w:type="pct"/>
          </w:tcPr>
          <w:p w14:paraId="3BBB849C" w14:textId="40E2B6E2" w:rsidR="00D84155" w:rsidRPr="00D84155" w:rsidRDefault="00D84155" w:rsidP="00D84155">
            <w:pPr>
              <w:pStyle w:val="Table-ContentsCT"/>
              <w:jc w:val="center"/>
              <w:rPr>
                <w:rFonts w:cs="Arial"/>
                <w:sz w:val="24"/>
                <w:szCs w:val="24"/>
              </w:rPr>
            </w:pPr>
            <w:r w:rsidRPr="00D84155">
              <w:rPr>
                <w:rFonts w:cs="Arial"/>
                <w:sz w:val="24"/>
                <w:szCs w:val="24"/>
              </w:rPr>
              <w:t>AQMA</w:t>
            </w:r>
          </w:p>
        </w:tc>
        <w:tc>
          <w:tcPr>
            <w:tcW w:w="3352" w:type="pct"/>
          </w:tcPr>
          <w:p w14:paraId="23DB193C" w14:textId="548EC3BB" w:rsidR="00D84155" w:rsidRPr="00D84155" w:rsidRDefault="00D84155" w:rsidP="00D84155">
            <w:pPr>
              <w:pStyle w:val="Table-ContentsCT"/>
              <w:jc w:val="center"/>
              <w:rPr>
                <w:rFonts w:cs="Arial"/>
                <w:sz w:val="24"/>
                <w:szCs w:val="24"/>
              </w:rPr>
            </w:pPr>
            <w:r w:rsidRPr="00D84155">
              <w:rPr>
                <w:rFonts w:cs="Arial"/>
                <w:sz w:val="24"/>
                <w:szCs w:val="24"/>
              </w:rPr>
              <w:t>Air Quality Management Area</w:t>
            </w:r>
          </w:p>
        </w:tc>
      </w:tr>
      <w:tr w:rsidR="00B433AC" w:rsidRPr="00D84155" w14:paraId="2F18C9EC" w14:textId="77777777" w:rsidTr="00D84155">
        <w:trPr>
          <w:jc w:val="center"/>
        </w:trPr>
        <w:tc>
          <w:tcPr>
            <w:tcW w:w="1648" w:type="pct"/>
          </w:tcPr>
          <w:p w14:paraId="0A3102E7" w14:textId="2E766FEE" w:rsidR="00B433AC" w:rsidRPr="00D84155" w:rsidRDefault="00B433AC" w:rsidP="00D84155">
            <w:pPr>
              <w:pStyle w:val="Table-ContentsCT"/>
              <w:jc w:val="center"/>
              <w:rPr>
                <w:rFonts w:cs="Arial"/>
                <w:sz w:val="24"/>
                <w:szCs w:val="24"/>
              </w:rPr>
            </w:pPr>
            <w:r>
              <w:rPr>
                <w:rFonts w:cs="Arial"/>
                <w:sz w:val="24"/>
                <w:szCs w:val="24"/>
              </w:rPr>
              <w:t>AQN</w:t>
            </w:r>
          </w:p>
        </w:tc>
        <w:tc>
          <w:tcPr>
            <w:tcW w:w="3352" w:type="pct"/>
          </w:tcPr>
          <w:p w14:paraId="154910DE" w14:textId="252D48A7" w:rsidR="00B433AC" w:rsidRPr="00D84155" w:rsidRDefault="00B433AC" w:rsidP="00D84155">
            <w:pPr>
              <w:pStyle w:val="Table-ContentsCT"/>
              <w:jc w:val="center"/>
              <w:rPr>
                <w:rFonts w:cs="Arial"/>
                <w:sz w:val="24"/>
                <w:szCs w:val="24"/>
              </w:rPr>
            </w:pPr>
            <w:r>
              <w:rPr>
                <w:rFonts w:cs="Arial"/>
                <w:sz w:val="24"/>
                <w:szCs w:val="24"/>
              </w:rPr>
              <w:t>Air Quality Neutral</w:t>
            </w:r>
          </w:p>
        </w:tc>
      </w:tr>
      <w:tr w:rsidR="00D84155" w:rsidRPr="00D84155" w14:paraId="450ED72C" w14:textId="77777777" w:rsidTr="00D84155">
        <w:trPr>
          <w:jc w:val="center"/>
        </w:trPr>
        <w:tc>
          <w:tcPr>
            <w:tcW w:w="1648" w:type="pct"/>
          </w:tcPr>
          <w:p w14:paraId="156D0FDB" w14:textId="7C900A63" w:rsidR="00D84155" w:rsidRPr="00D84155" w:rsidRDefault="00D84155" w:rsidP="00D84155">
            <w:pPr>
              <w:pStyle w:val="Table-ContentsCT"/>
              <w:jc w:val="center"/>
              <w:rPr>
                <w:rFonts w:cs="Arial"/>
                <w:sz w:val="24"/>
                <w:szCs w:val="24"/>
              </w:rPr>
            </w:pPr>
            <w:r w:rsidRPr="00D84155">
              <w:rPr>
                <w:rFonts w:cs="Arial"/>
                <w:sz w:val="24"/>
                <w:szCs w:val="24"/>
              </w:rPr>
              <w:t>AQO</w:t>
            </w:r>
          </w:p>
        </w:tc>
        <w:tc>
          <w:tcPr>
            <w:tcW w:w="3352" w:type="pct"/>
          </w:tcPr>
          <w:p w14:paraId="1405FEDB" w14:textId="3CEB63CA" w:rsidR="00D84155" w:rsidRPr="00D84155" w:rsidRDefault="00D84155" w:rsidP="00D84155">
            <w:pPr>
              <w:pStyle w:val="Table-ContentsCT"/>
              <w:jc w:val="center"/>
              <w:rPr>
                <w:rFonts w:cs="Arial"/>
                <w:sz w:val="24"/>
                <w:szCs w:val="24"/>
              </w:rPr>
            </w:pPr>
            <w:r w:rsidRPr="00D84155">
              <w:rPr>
                <w:rFonts w:cs="Arial"/>
                <w:sz w:val="24"/>
                <w:szCs w:val="24"/>
              </w:rPr>
              <w:t>Air Quality Objective</w:t>
            </w:r>
          </w:p>
        </w:tc>
      </w:tr>
      <w:tr w:rsidR="00B433AC" w:rsidRPr="00D84155" w14:paraId="1598BB87" w14:textId="77777777" w:rsidTr="00D84155">
        <w:trPr>
          <w:jc w:val="center"/>
        </w:trPr>
        <w:tc>
          <w:tcPr>
            <w:tcW w:w="1648" w:type="pct"/>
          </w:tcPr>
          <w:p w14:paraId="1C330BD2" w14:textId="6C6322F1" w:rsidR="00B433AC" w:rsidRPr="00D84155" w:rsidRDefault="00B433AC" w:rsidP="00D84155">
            <w:pPr>
              <w:pStyle w:val="Table-ContentsCT"/>
              <w:jc w:val="center"/>
              <w:rPr>
                <w:rFonts w:cs="Arial"/>
                <w:sz w:val="24"/>
                <w:szCs w:val="24"/>
              </w:rPr>
            </w:pPr>
            <w:r>
              <w:rPr>
                <w:rFonts w:cs="Arial"/>
                <w:sz w:val="24"/>
                <w:szCs w:val="24"/>
              </w:rPr>
              <w:t>AQP</w:t>
            </w:r>
          </w:p>
        </w:tc>
        <w:tc>
          <w:tcPr>
            <w:tcW w:w="3352" w:type="pct"/>
          </w:tcPr>
          <w:p w14:paraId="6D594AD5" w14:textId="6FCE78A3" w:rsidR="00B433AC" w:rsidRPr="00D84155" w:rsidRDefault="00AF3A86" w:rsidP="00D84155">
            <w:pPr>
              <w:pStyle w:val="Table-ContentsCT"/>
              <w:jc w:val="center"/>
              <w:rPr>
                <w:rFonts w:cs="Arial"/>
                <w:sz w:val="24"/>
                <w:szCs w:val="24"/>
              </w:rPr>
            </w:pPr>
            <w:r>
              <w:rPr>
                <w:rFonts w:cs="Arial"/>
                <w:sz w:val="24"/>
                <w:szCs w:val="24"/>
              </w:rPr>
              <w:t>Air Quality Positive</w:t>
            </w:r>
          </w:p>
        </w:tc>
      </w:tr>
      <w:tr w:rsidR="00D84155" w:rsidRPr="00D84155" w14:paraId="43029EEC" w14:textId="77777777" w:rsidTr="00D84155">
        <w:trPr>
          <w:jc w:val="center"/>
        </w:trPr>
        <w:tc>
          <w:tcPr>
            <w:tcW w:w="1648" w:type="pct"/>
          </w:tcPr>
          <w:p w14:paraId="18CBFBA0" w14:textId="2D5FFE8C" w:rsidR="00D84155" w:rsidRPr="00D84155" w:rsidRDefault="00D84155" w:rsidP="00D84155">
            <w:pPr>
              <w:pStyle w:val="Table-ContentsCT"/>
              <w:jc w:val="center"/>
              <w:rPr>
                <w:rFonts w:cs="Arial"/>
                <w:sz w:val="24"/>
                <w:szCs w:val="24"/>
              </w:rPr>
            </w:pPr>
            <w:r w:rsidRPr="00D84155">
              <w:rPr>
                <w:rFonts w:cs="Arial"/>
                <w:sz w:val="24"/>
                <w:szCs w:val="24"/>
              </w:rPr>
              <w:t>BEB</w:t>
            </w:r>
          </w:p>
        </w:tc>
        <w:tc>
          <w:tcPr>
            <w:tcW w:w="3352" w:type="pct"/>
          </w:tcPr>
          <w:p w14:paraId="6480F9F9" w14:textId="56B5033F" w:rsidR="00D84155" w:rsidRPr="00D84155" w:rsidRDefault="00D84155" w:rsidP="00D84155">
            <w:pPr>
              <w:pStyle w:val="Table-ContentsCT"/>
              <w:jc w:val="center"/>
              <w:rPr>
                <w:rFonts w:cs="Arial"/>
                <w:sz w:val="24"/>
                <w:szCs w:val="24"/>
              </w:rPr>
            </w:pPr>
            <w:r w:rsidRPr="00D84155">
              <w:rPr>
                <w:rFonts w:cs="Arial"/>
                <w:sz w:val="24"/>
                <w:szCs w:val="24"/>
              </w:rPr>
              <w:t>Buildings Emission Benchmark</w:t>
            </w:r>
          </w:p>
        </w:tc>
      </w:tr>
      <w:tr w:rsidR="00D84155" w:rsidRPr="00D84155" w14:paraId="7B6DEFFA" w14:textId="77777777" w:rsidTr="00D84155">
        <w:trPr>
          <w:jc w:val="center"/>
        </w:trPr>
        <w:tc>
          <w:tcPr>
            <w:tcW w:w="1648" w:type="pct"/>
          </w:tcPr>
          <w:p w14:paraId="7CD42711" w14:textId="794A5F2D" w:rsidR="00D84155" w:rsidRPr="00D84155" w:rsidRDefault="00D84155" w:rsidP="00D84155">
            <w:pPr>
              <w:pStyle w:val="Table-ContentsCT"/>
              <w:jc w:val="center"/>
              <w:rPr>
                <w:rFonts w:cs="Arial"/>
                <w:sz w:val="24"/>
                <w:szCs w:val="24"/>
              </w:rPr>
            </w:pPr>
            <w:r w:rsidRPr="00D84155">
              <w:rPr>
                <w:rFonts w:cs="Arial"/>
                <w:sz w:val="24"/>
                <w:szCs w:val="24"/>
              </w:rPr>
              <w:t>CAB</w:t>
            </w:r>
          </w:p>
        </w:tc>
        <w:tc>
          <w:tcPr>
            <w:tcW w:w="3352" w:type="pct"/>
          </w:tcPr>
          <w:p w14:paraId="71EBBAE6" w14:textId="353232A4" w:rsidR="00D84155" w:rsidRPr="00D84155" w:rsidRDefault="00D84155" w:rsidP="00D84155">
            <w:pPr>
              <w:pStyle w:val="Table-ContentsCT"/>
              <w:jc w:val="center"/>
              <w:rPr>
                <w:rFonts w:cs="Arial"/>
                <w:sz w:val="24"/>
                <w:szCs w:val="24"/>
              </w:rPr>
            </w:pPr>
            <w:r w:rsidRPr="00D84155">
              <w:rPr>
                <w:rFonts w:cs="Arial"/>
                <w:sz w:val="24"/>
                <w:szCs w:val="24"/>
              </w:rPr>
              <w:t>Cleaner Air Borough</w:t>
            </w:r>
          </w:p>
        </w:tc>
      </w:tr>
      <w:tr w:rsidR="00D84155" w:rsidRPr="00D84155" w14:paraId="78718990" w14:textId="77777777" w:rsidTr="00D84155">
        <w:trPr>
          <w:jc w:val="center"/>
        </w:trPr>
        <w:tc>
          <w:tcPr>
            <w:tcW w:w="1648" w:type="pct"/>
          </w:tcPr>
          <w:p w14:paraId="523C3A0E" w14:textId="646747B2" w:rsidR="00D84155" w:rsidRPr="00D84155" w:rsidRDefault="00D84155" w:rsidP="00D84155">
            <w:pPr>
              <w:pStyle w:val="Table-ContentsCT"/>
              <w:jc w:val="center"/>
              <w:rPr>
                <w:rFonts w:cs="Arial"/>
                <w:sz w:val="24"/>
                <w:szCs w:val="24"/>
              </w:rPr>
            </w:pPr>
            <w:r w:rsidRPr="00D84155">
              <w:rPr>
                <w:rFonts w:cs="Arial"/>
                <w:sz w:val="24"/>
                <w:szCs w:val="24"/>
              </w:rPr>
              <w:t>EV</w:t>
            </w:r>
          </w:p>
        </w:tc>
        <w:tc>
          <w:tcPr>
            <w:tcW w:w="3352" w:type="pct"/>
          </w:tcPr>
          <w:p w14:paraId="6B8C1794" w14:textId="693655C6" w:rsidR="00D84155" w:rsidRPr="00D84155" w:rsidRDefault="00D84155" w:rsidP="00D84155">
            <w:pPr>
              <w:pStyle w:val="Table-ContentsCT"/>
              <w:jc w:val="center"/>
              <w:rPr>
                <w:rFonts w:cs="Arial"/>
                <w:sz w:val="24"/>
                <w:szCs w:val="24"/>
              </w:rPr>
            </w:pPr>
            <w:r w:rsidRPr="00D84155">
              <w:rPr>
                <w:rFonts w:cs="Arial"/>
                <w:sz w:val="24"/>
                <w:szCs w:val="24"/>
              </w:rPr>
              <w:t>Electric Vehicle</w:t>
            </w:r>
          </w:p>
        </w:tc>
      </w:tr>
      <w:tr w:rsidR="00D84155" w:rsidRPr="00D84155" w14:paraId="1CBD2180" w14:textId="77777777" w:rsidTr="00D84155">
        <w:trPr>
          <w:jc w:val="center"/>
        </w:trPr>
        <w:tc>
          <w:tcPr>
            <w:tcW w:w="1648" w:type="pct"/>
          </w:tcPr>
          <w:p w14:paraId="707A73D3" w14:textId="64856C29" w:rsidR="00D84155" w:rsidRPr="00D84155" w:rsidRDefault="00D84155" w:rsidP="00D84155">
            <w:pPr>
              <w:pStyle w:val="Table-ContentsCT"/>
              <w:jc w:val="center"/>
              <w:rPr>
                <w:rFonts w:cs="Arial"/>
                <w:sz w:val="24"/>
                <w:szCs w:val="24"/>
              </w:rPr>
            </w:pPr>
            <w:r w:rsidRPr="00D84155">
              <w:rPr>
                <w:rFonts w:cs="Arial"/>
                <w:sz w:val="24"/>
                <w:szCs w:val="24"/>
              </w:rPr>
              <w:t>GLA</w:t>
            </w:r>
          </w:p>
        </w:tc>
        <w:tc>
          <w:tcPr>
            <w:tcW w:w="3352" w:type="pct"/>
          </w:tcPr>
          <w:p w14:paraId="24BA5E37" w14:textId="6D935BED" w:rsidR="00D84155" w:rsidRPr="00D84155" w:rsidRDefault="00D84155" w:rsidP="00D84155">
            <w:pPr>
              <w:pStyle w:val="Table-ContentsCT"/>
              <w:jc w:val="center"/>
              <w:rPr>
                <w:rFonts w:cs="Arial"/>
                <w:sz w:val="24"/>
                <w:szCs w:val="24"/>
              </w:rPr>
            </w:pPr>
            <w:r w:rsidRPr="00D84155">
              <w:rPr>
                <w:rFonts w:cs="Arial"/>
                <w:sz w:val="24"/>
                <w:szCs w:val="24"/>
              </w:rPr>
              <w:t>Greater London Authority</w:t>
            </w:r>
          </w:p>
        </w:tc>
      </w:tr>
      <w:tr w:rsidR="00D84155" w:rsidRPr="00D84155" w14:paraId="61B1B4C9" w14:textId="77777777" w:rsidTr="00D84155">
        <w:trPr>
          <w:jc w:val="center"/>
        </w:trPr>
        <w:tc>
          <w:tcPr>
            <w:tcW w:w="1648" w:type="pct"/>
          </w:tcPr>
          <w:p w14:paraId="2B93140F" w14:textId="493A76AD" w:rsidR="00D84155" w:rsidRPr="00D84155" w:rsidRDefault="00D84155" w:rsidP="00D84155">
            <w:pPr>
              <w:pStyle w:val="Table-ContentsCT"/>
              <w:jc w:val="center"/>
              <w:rPr>
                <w:rFonts w:cs="Arial"/>
                <w:sz w:val="24"/>
                <w:szCs w:val="24"/>
              </w:rPr>
            </w:pPr>
            <w:r w:rsidRPr="00D84155">
              <w:rPr>
                <w:rFonts w:cs="Arial"/>
                <w:sz w:val="24"/>
                <w:szCs w:val="24"/>
              </w:rPr>
              <w:t>LAEI</w:t>
            </w:r>
          </w:p>
        </w:tc>
        <w:tc>
          <w:tcPr>
            <w:tcW w:w="3352" w:type="pct"/>
          </w:tcPr>
          <w:p w14:paraId="447543AA" w14:textId="62E7B41F" w:rsidR="00D84155" w:rsidRPr="00D84155" w:rsidRDefault="00D84155" w:rsidP="00D84155">
            <w:pPr>
              <w:pStyle w:val="Table-ContentsCT"/>
              <w:jc w:val="center"/>
              <w:rPr>
                <w:rFonts w:cs="Arial"/>
                <w:sz w:val="24"/>
                <w:szCs w:val="24"/>
              </w:rPr>
            </w:pPr>
            <w:r w:rsidRPr="00D84155">
              <w:rPr>
                <w:rFonts w:cs="Arial"/>
                <w:sz w:val="24"/>
                <w:szCs w:val="24"/>
              </w:rPr>
              <w:t>London Atmospheric Emissions Inventory</w:t>
            </w:r>
          </w:p>
        </w:tc>
      </w:tr>
      <w:tr w:rsidR="00D84155" w:rsidRPr="00D84155" w14:paraId="3CC13BAE" w14:textId="77777777" w:rsidTr="00D84155">
        <w:trPr>
          <w:jc w:val="center"/>
        </w:trPr>
        <w:tc>
          <w:tcPr>
            <w:tcW w:w="1648" w:type="pct"/>
          </w:tcPr>
          <w:p w14:paraId="0E8D3E57" w14:textId="6DF5EAF7" w:rsidR="00D84155" w:rsidRPr="00D84155" w:rsidRDefault="00D84155" w:rsidP="00D84155">
            <w:pPr>
              <w:pStyle w:val="Table-ContentsCT"/>
              <w:jc w:val="center"/>
              <w:rPr>
                <w:rFonts w:cs="Arial"/>
                <w:sz w:val="24"/>
                <w:szCs w:val="24"/>
              </w:rPr>
            </w:pPr>
            <w:r w:rsidRPr="00D84155">
              <w:rPr>
                <w:rFonts w:cs="Arial"/>
                <w:sz w:val="24"/>
                <w:szCs w:val="24"/>
              </w:rPr>
              <w:t>LAQM</w:t>
            </w:r>
          </w:p>
        </w:tc>
        <w:tc>
          <w:tcPr>
            <w:tcW w:w="3352" w:type="pct"/>
          </w:tcPr>
          <w:p w14:paraId="5B9D4DDF" w14:textId="0E44008B" w:rsidR="00D84155" w:rsidRPr="00D84155" w:rsidRDefault="00D84155" w:rsidP="00D84155">
            <w:pPr>
              <w:pStyle w:val="Table-ContentsCT"/>
              <w:jc w:val="center"/>
              <w:rPr>
                <w:rFonts w:cs="Arial"/>
                <w:sz w:val="24"/>
                <w:szCs w:val="24"/>
              </w:rPr>
            </w:pPr>
            <w:r w:rsidRPr="00D84155">
              <w:rPr>
                <w:rFonts w:cs="Arial"/>
                <w:sz w:val="24"/>
                <w:szCs w:val="24"/>
              </w:rPr>
              <w:t>Local Air Quality Management</w:t>
            </w:r>
          </w:p>
        </w:tc>
      </w:tr>
      <w:tr w:rsidR="00D84155" w:rsidRPr="00D84155" w14:paraId="6800FD5F" w14:textId="77777777" w:rsidTr="00D84155">
        <w:trPr>
          <w:jc w:val="center"/>
        </w:trPr>
        <w:tc>
          <w:tcPr>
            <w:tcW w:w="1648" w:type="pct"/>
          </w:tcPr>
          <w:p w14:paraId="5AF0EC8F" w14:textId="519AD4DD" w:rsidR="00D84155" w:rsidRPr="00D84155" w:rsidRDefault="00D84155" w:rsidP="00D84155">
            <w:pPr>
              <w:pStyle w:val="Table-ContentsCT"/>
              <w:jc w:val="center"/>
              <w:rPr>
                <w:rFonts w:cs="Arial"/>
                <w:sz w:val="24"/>
                <w:szCs w:val="24"/>
              </w:rPr>
            </w:pPr>
            <w:r w:rsidRPr="00D84155">
              <w:rPr>
                <w:rFonts w:cs="Arial"/>
                <w:sz w:val="24"/>
                <w:szCs w:val="24"/>
              </w:rPr>
              <w:t>LLAQM</w:t>
            </w:r>
          </w:p>
        </w:tc>
        <w:tc>
          <w:tcPr>
            <w:tcW w:w="3352" w:type="pct"/>
          </w:tcPr>
          <w:p w14:paraId="67B00D74" w14:textId="3BE4F41C" w:rsidR="00D84155" w:rsidRPr="00D84155" w:rsidRDefault="00D84155" w:rsidP="00D84155">
            <w:pPr>
              <w:pStyle w:val="Table-ContentsCT"/>
              <w:jc w:val="center"/>
              <w:rPr>
                <w:rFonts w:cs="Arial"/>
                <w:sz w:val="24"/>
                <w:szCs w:val="24"/>
              </w:rPr>
            </w:pPr>
            <w:r w:rsidRPr="00D84155">
              <w:rPr>
                <w:rFonts w:cs="Arial"/>
                <w:sz w:val="24"/>
                <w:szCs w:val="24"/>
              </w:rPr>
              <w:t>London Local Air Quality Management</w:t>
            </w:r>
          </w:p>
        </w:tc>
      </w:tr>
      <w:tr w:rsidR="00D84155" w:rsidRPr="00D84155" w14:paraId="08EC51EE" w14:textId="77777777" w:rsidTr="00D84155">
        <w:trPr>
          <w:jc w:val="center"/>
        </w:trPr>
        <w:tc>
          <w:tcPr>
            <w:tcW w:w="1648" w:type="pct"/>
          </w:tcPr>
          <w:p w14:paraId="0352A637" w14:textId="59759722" w:rsidR="00D84155" w:rsidRPr="00D84155" w:rsidRDefault="00D84155" w:rsidP="00D84155">
            <w:pPr>
              <w:pStyle w:val="Table-ContentsCT"/>
              <w:jc w:val="center"/>
              <w:rPr>
                <w:rFonts w:cs="Arial"/>
                <w:sz w:val="24"/>
                <w:szCs w:val="24"/>
              </w:rPr>
            </w:pPr>
            <w:r w:rsidRPr="00D84155">
              <w:rPr>
                <w:rFonts w:cs="Arial"/>
                <w:sz w:val="24"/>
                <w:szCs w:val="24"/>
              </w:rPr>
              <w:t>NRMM</w:t>
            </w:r>
          </w:p>
        </w:tc>
        <w:tc>
          <w:tcPr>
            <w:tcW w:w="3352" w:type="pct"/>
          </w:tcPr>
          <w:p w14:paraId="14BF45FA" w14:textId="0F33DFB4" w:rsidR="00D84155" w:rsidRPr="00D84155" w:rsidRDefault="00D84155" w:rsidP="00D84155">
            <w:pPr>
              <w:pStyle w:val="Table-ContentsCT"/>
              <w:jc w:val="center"/>
              <w:rPr>
                <w:rFonts w:cs="Arial"/>
                <w:sz w:val="24"/>
                <w:szCs w:val="24"/>
              </w:rPr>
            </w:pPr>
            <w:r w:rsidRPr="00D84155">
              <w:rPr>
                <w:rFonts w:cs="Arial"/>
                <w:sz w:val="24"/>
                <w:szCs w:val="24"/>
              </w:rPr>
              <w:t>Non-Road Mobile Machinery</w:t>
            </w:r>
          </w:p>
        </w:tc>
      </w:tr>
      <w:tr w:rsidR="00D84155" w:rsidRPr="00D84155" w14:paraId="6D54B22B" w14:textId="77777777" w:rsidTr="00D84155">
        <w:trPr>
          <w:jc w:val="center"/>
        </w:trPr>
        <w:tc>
          <w:tcPr>
            <w:tcW w:w="1648" w:type="pct"/>
          </w:tcPr>
          <w:p w14:paraId="23395DE8" w14:textId="5419A287" w:rsidR="00D84155" w:rsidRPr="00D84155" w:rsidRDefault="00D84155" w:rsidP="00D84155">
            <w:pPr>
              <w:pStyle w:val="Table-ContentsCT"/>
              <w:jc w:val="center"/>
              <w:rPr>
                <w:rFonts w:cs="Arial"/>
                <w:sz w:val="24"/>
                <w:szCs w:val="24"/>
              </w:rPr>
            </w:pPr>
            <w:r w:rsidRPr="00D84155">
              <w:rPr>
                <w:rFonts w:cs="Arial"/>
                <w:sz w:val="24"/>
                <w:szCs w:val="24"/>
              </w:rPr>
              <w:t>PM</w:t>
            </w:r>
            <w:r w:rsidRPr="00BF7783">
              <w:rPr>
                <w:rFonts w:cs="Arial"/>
                <w:sz w:val="24"/>
                <w:szCs w:val="24"/>
                <w:vertAlign w:val="subscript"/>
              </w:rPr>
              <w:t>10</w:t>
            </w:r>
          </w:p>
        </w:tc>
        <w:tc>
          <w:tcPr>
            <w:tcW w:w="3352" w:type="pct"/>
          </w:tcPr>
          <w:p w14:paraId="6AD44B2B" w14:textId="767D0056" w:rsidR="00D84155" w:rsidRPr="00D84155" w:rsidRDefault="00D84155" w:rsidP="00D84155">
            <w:pPr>
              <w:pStyle w:val="Table-ContentsCT"/>
              <w:jc w:val="center"/>
              <w:rPr>
                <w:rFonts w:cs="Arial"/>
                <w:sz w:val="24"/>
                <w:szCs w:val="24"/>
              </w:rPr>
            </w:pPr>
            <w:r w:rsidRPr="00D84155">
              <w:rPr>
                <w:rFonts w:cs="Arial"/>
                <w:sz w:val="24"/>
                <w:szCs w:val="24"/>
              </w:rPr>
              <w:t>Particulate matter less than 10 micron in diameter</w:t>
            </w:r>
          </w:p>
        </w:tc>
      </w:tr>
      <w:tr w:rsidR="00D84155" w:rsidRPr="00D84155" w14:paraId="2A2683D9" w14:textId="77777777" w:rsidTr="00D84155">
        <w:trPr>
          <w:jc w:val="center"/>
        </w:trPr>
        <w:tc>
          <w:tcPr>
            <w:tcW w:w="1648" w:type="pct"/>
          </w:tcPr>
          <w:p w14:paraId="6E897521" w14:textId="3482E7A4" w:rsidR="00D84155" w:rsidRPr="00D84155" w:rsidRDefault="00D84155" w:rsidP="00D84155">
            <w:pPr>
              <w:pStyle w:val="Table-ContentsCT"/>
              <w:jc w:val="center"/>
              <w:rPr>
                <w:rFonts w:cs="Arial"/>
                <w:sz w:val="24"/>
                <w:szCs w:val="24"/>
              </w:rPr>
            </w:pPr>
            <w:r w:rsidRPr="00D84155">
              <w:rPr>
                <w:rFonts w:cs="Arial"/>
                <w:sz w:val="24"/>
                <w:szCs w:val="24"/>
              </w:rPr>
              <w:t>PM</w:t>
            </w:r>
            <w:r w:rsidRPr="00BF7783">
              <w:rPr>
                <w:rFonts w:cs="Arial"/>
                <w:sz w:val="24"/>
                <w:szCs w:val="24"/>
                <w:vertAlign w:val="subscript"/>
              </w:rPr>
              <w:t>2.5</w:t>
            </w:r>
          </w:p>
        </w:tc>
        <w:tc>
          <w:tcPr>
            <w:tcW w:w="3352" w:type="pct"/>
          </w:tcPr>
          <w:p w14:paraId="2A5F6EB3" w14:textId="1CFD56EC" w:rsidR="00D84155" w:rsidRPr="00D84155" w:rsidRDefault="00D84155" w:rsidP="00D84155">
            <w:pPr>
              <w:pStyle w:val="Table-ContentsCT"/>
              <w:jc w:val="center"/>
              <w:rPr>
                <w:rFonts w:cs="Arial"/>
                <w:sz w:val="24"/>
                <w:szCs w:val="24"/>
              </w:rPr>
            </w:pPr>
            <w:r w:rsidRPr="00D84155">
              <w:rPr>
                <w:rFonts w:cs="Arial"/>
                <w:sz w:val="24"/>
                <w:szCs w:val="24"/>
              </w:rPr>
              <w:t>Particulate matter less than 2.5 micron in diameter</w:t>
            </w:r>
          </w:p>
        </w:tc>
      </w:tr>
      <w:tr w:rsidR="00D84155" w:rsidRPr="00D84155" w14:paraId="3E455101" w14:textId="77777777" w:rsidTr="00D84155">
        <w:trPr>
          <w:jc w:val="center"/>
        </w:trPr>
        <w:tc>
          <w:tcPr>
            <w:tcW w:w="1648" w:type="pct"/>
          </w:tcPr>
          <w:p w14:paraId="27BC25FE" w14:textId="3DFC5521" w:rsidR="00D84155" w:rsidRPr="00D84155" w:rsidRDefault="00D84155" w:rsidP="00D84155">
            <w:pPr>
              <w:pStyle w:val="Table-ContentsCT"/>
              <w:jc w:val="center"/>
              <w:rPr>
                <w:rFonts w:cs="Arial"/>
                <w:sz w:val="24"/>
                <w:szCs w:val="24"/>
              </w:rPr>
            </w:pPr>
            <w:r w:rsidRPr="00D84155">
              <w:rPr>
                <w:rFonts w:cs="Arial"/>
                <w:sz w:val="24"/>
                <w:szCs w:val="24"/>
              </w:rPr>
              <w:t>TEB</w:t>
            </w:r>
          </w:p>
        </w:tc>
        <w:tc>
          <w:tcPr>
            <w:tcW w:w="3352" w:type="pct"/>
          </w:tcPr>
          <w:p w14:paraId="780A4D53" w14:textId="145AB213" w:rsidR="00D84155" w:rsidRPr="00D84155" w:rsidRDefault="00D84155" w:rsidP="00D84155">
            <w:pPr>
              <w:pStyle w:val="Table-ContentsCT"/>
              <w:jc w:val="center"/>
              <w:rPr>
                <w:rFonts w:cs="Arial"/>
                <w:sz w:val="24"/>
                <w:szCs w:val="24"/>
              </w:rPr>
            </w:pPr>
            <w:r w:rsidRPr="00D84155">
              <w:rPr>
                <w:rFonts w:cs="Arial"/>
                <w:sz w:val="24"/>
                <w:szCs w:val="24"/>
              </w:rPr>
              <w:t>Transport Emissions Benchmark</w:t>
            </w:r>
          </w:p>
        </w:tc>
      </w:tr>
      <w:tr w:rsidR="00D84155" w:rsidRPr="00D84155" w14:paraId="57461065" w14:textId="77777777" w:rsidTr="00D84155">
        <w:trPr>
          <w:jc w:val="center"/>
        </w:trPr>
        <w:tc>
          <w:tcPr>
            <w:tcW w:w="1648" w:type="pct"/>
          </w:tcPr>
          <w:p w14:paraId="0E836443" w14:textId="766E49A2" w:rsidR="00D84155" w:rsidRPr="00D84155" w:rsidRDefault="00D84155" w:rsidP="00D84155">
            <w:pPr>
              <w:pStyle w:val="Table-ContentsCT"/>
              <w:jc w:val="center"/>
              <w:rPr>
                <w:rFonts w:cs="Arial"/>
                <w:sz w:val="24"/>
                <w:szCs w:val="24"/>
              </w:rPr>
            </w:pPr>
            <w:r w:rsidRPr="00D84155">
              <w:rPr>
                <w:rFonts w:cs="Arial"/>
                <w:sz w:val="24"/>
                <w:szCs w:val="24"/>
              </w:rPr>
              <w:t>TfL</w:t>
            </w:r>
          </w:p>
        </w:tc>
        <w:tc>
          <w:tcPr>
            <w:tcW w:w="3352" w:type="pct"/>
          </w:tcPr>
          <w:p w14:paraId="61AA2479" w14:textId="000BB7AD" w:rsidR="00D84155" w:rsidRPr="00D84155" w:rsidRDefault="00D84155" w:rsidP="00D84155">
            <w:pPr>
              <w:pStyle w:val="Table-ContentsCT"/>
              <w:jc w:val="center"/>
              <w:rPr>
                <w:rFonts w:cs="Arial"/>
                <w:sz w:val="24"/>
                <w:szCs w:val="24"/>
              </w:rPr>
            </w:pPr>
            <w:r w:rsidRPr="00D84155">
              <w:rPr>
                <w:rFonts w:cs="Arial"/>
                <w:sz w:val="24"/>
                <w:szCs w:val="24"/>
              </w:rPr>
              <w:t>Transport for London</w:t>
            </w:r>
          </w:p>
        </w:tc>
      </w:tr>
    </w:tbl>
    <w:p w14:paraId="51F924C2" w14:textId="77777777" w:rsidR="008B4528" w:rsidRPr="00C17B38" w:rsidRDefault="008B4528">
      <w:pPr>
        <w:spacing w:after="0" w:line="240" w:lineRule="auto"/>
        <w:rPr>
          <w:rFonts w:eastAsiaTheme="majorEastAsia" w:cs="Arial"/>
          <w:b/>
          <w:spacing w:val="-10"/>
          <w:kern w:val="28"/>
          <w:szCs w:val="56"/>
          <w:u w:val="single"/>
        </w:rPr>
      </w:pPr>
      <w:r w:rsidRPr="00C17B38">
        <w:rPr>
          <w:rFonts w:cs="Arial"/>
        </w:rPr>
        <w:br w:type="page"/>
      </w:r>
    </w:p>
    <w:p w14:paraId="10D19D7D" w14:textId="02D1368A" w:rsidR="007F77F9" w:rsidRPr="004032B6" w:rsidRDefault="003F35A9" w:rsidP="004032B6">
      <w:pPr>
        <w:pStyle w:val="Caption"/>
        <w:rPr>
          <w:rFonts w:cs="Arial"/>
          <w:bCs/>
          <w:color w:val="auto"/>
          <w:szCs w:val="24"/>
        </w:rPr>
      </w:pPr>
      <w:bookmarkStart w:id="3" w:name="_Ref326921557"/>
      <w:bookmarkStart w:id="4" w:name="_Toc326935498"/>
      <w:bookmarkStart w:id="5" w:name="_Toc328145967"/>
      <w:bookmarkStart w:id="6" w:name="_Toc346037021"/>
      <w:bookmarkStart w:id="7" w:name="_Toc403486955"/>
      <w:bookmarkStart w:id="8" w:name="_Toc191302694"/>
      <w:r w:rsidRPr="004032B6">
        <w:rPr>
          <w:b/>
          <w:bCs/>
          <w:i w:val="0"/>
          <w:iCs w:val="0"/>
          <w:color w:val="auto"/>
          <w:sz w:val="24"/>
          <w:szCs w:val="24"/>
        </w:rPr>
        <w:lastRenderedPageBreak/>
        <w:t xml:space="preserve">Table </w:t>
      </w:r>
      <w:r w:rsidRPr="004032B6">
        <w:rPr>
          <w:b/>
          <w:bCs/>
          <w:i w:val="0"/>
          <w:iCs w:val="0"/>
          <w:color w:val="auto"/>
          <w:sz w:val="24"/>
          <w:szCs w:val="24"/>
        </w:rPr>
        <w:fldChar w:fldCharType="begin"/>
      </w:r>
      <w:r w:rsidRPr="004032B6">
        <w:rPr>
          <w:b/>
          <w:bCs/>
          <w:i w:val="0"/>
          <w:iCs w:val="0"/>
          <w:color w:val="auto"/>
          <w:sz w:val="24"/>
          <w:szCs w:val="24"/>
        </w:rPr>
        <w:instrText xml:space="preserve"> SEQ Table \* ALPHABETIC </w:instrText>
      </w:r>
      <w:r w:rsidRPr="004032B6">
        <w:rPr>
          <w:b/>
          <w:bCs/>
          <w:i w:val="0"/>
          <w:iCs w:val="0"/>
          <w:color w:val="auto"/>
          <w:sz w:val="24"/>
          <w:szCs w:val="24"/>
        </w:rPr>
        <w:fldChar w:fldCharType="separate"/>
      </w:r>
      <w:r w:rsidR="00922C6B">
        <w:rPr>
          <w:b/>
          <w:bCs/>
          <w:i w:val="0"/>
          <w:iCs w:val="0"/>
          <w:noProof/>
          <w:color w:val="auto"/>
          <w:sz w:val="24"/>
          <w:szCs w:val="24"/>
        </w:rPr>
        <w:t>A</w:t>
      </w:r>
      <w:r w:rsidRPr="004032B6">
        <w:rPr>
          <w:b/>
          <w:bCs/>
          <w:i w:val="0"/>
          <w:iCs w:val="0"/>
          <w:color w:val="auto"/>
          <w:sz w:val="24"/>
          <w:szCs w:val="24"/>
        </w:rPr>
        <w:fldChar w:fldCharType="end"/>
      </w:r>
      <w:r w:rsidRPr="004032B6">
        <w:rPr>
          <w:b/>
          <w:bCs/>
          <w:i w:val="0"/>
          <w:iCs w:val="0"/>
          <w:color w:val="auto"/>
          <w:sz w:val="24"/>
          <w:szCs w:val="24"/>
        </w:rPr>
        <w:t xml:space="preserve">. Summary of National Air Quality </w:t>
      </w:r>
      <w:r w:rsidR="001704E5">
        <w:rPr>
          <w:b/>
          <w:bCs/>
          <w:i w:val="0"/>
          <w:iCs w:val="0"/>
          <w:color w:val="auto"/>
          <w:sz w:val="24"/>
          <w:szCs w:val="24"/>
        </w:rPr>
        <w:t xml:space="preserve">and International </w:t>
      </w:r>
      <w:r w:rsidRPr="004032B6">
        <w:rPr>
          <w:b/>
          <w:bCs/>
          <w:i w:val="0"/>
          <w:iCs w:val="0"/>
          <w:color w:val="auto"/>
          <w:sz w:val="24"/>
          <w:szCs w:val="24"/>
        </w:rPr>
        <w:t>Standards</w:t>
      </w:r>
      <w:r w:rsidR="00A94835">
        <w:rPr>
          <w:b/>
          <w:bCs/>
          <w:i w:val="0"/>
          <w:iCs w:val="0"/>
          <w:color w:val="auto"/>
          <w:sz w:val="24"/>
          <w:szCs w:val="24"/>
        </w:rPr>
        <w:t>,</w:t>
      </w:r>
      <w:r w:rsidRPr="004032B6">
        <w:rPr>
          <w:b/>
          <w:bCs/>
          <w:i w:val="0"/>
          <w:iCs w:val="0"/>
          <w:color w:val="auto"/>
          <w:sz w:val="24"/>
          <w:szCs w:val="24"/>
        </w:rPr>
        <w:t xml:space="preserve"> Objectives</w:t>
      </w:r>
      <w:bookmarkEnd w:id="3"/>
      <w:bookmarkEnd w:id="4"/>
      <w:bookmarkEnd w:id="5"/>
      <w:bookmarkEnd w:id="6"/>
      <w:bookmarkEnd w:id="7"/>
      <w:r w:rsidR="00A94835">
        <w:rPr>
          <w:b/>
          <w:bCs/>
          <w:i w:val="0"/>
          <w:iCs w:val="0"/>
          <w:color w:val="auto"/>
          <w:sz w:val="24"/>
          <w:szCs w:val="24"/>
        </w:rPr>
        <w:t xml:space="preserve"> and Guidelines</w:t>
      </w:r>
      <w:bookmarkEnd w:id="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9"/>
        <w:gridCol w:w="3726"/>
        <w:gridCol w:w="2060"/>
        <w:gridCol w:w="1291"/>
      </w:tblGrid>
      <w:tr w:rsidR="00DA2F83" w:rsidRPr="00F551CC" w14:paraId="2A2309E2" w14:textId="77777777" w:rsidTr="00DA2F83">
        <w:trPr>
          <w:trHeight w:val="236"/>
          <w:tblHeader/>
          <w:jc w:val="center"/>
        </w:trPr>
        <w:tc>
          <w:tcPr>
            <w:tcW w:w="1075" w:type="pct"/>
            <w:shd w:val="clear" w:color="auto" w:fill="auto"/>
            <w:vAlign w:val="center"/>
          </w:tcPr>
          <w:p w14:paraId="54937364" w14:textId="77777777" w:rsidR="00DA2F83" w:rsidRPr="00F551CC" w:rsidRDefault="00DA2F83" w:rsidP="00DA2F83">
            <w:pPr>
              <w:pStyle w:val="Table-ContentsCT"/>
              <w:jc w:val="center"/>
              <w:rPr>
                <w:rFonts w:cs="Arial"/>
                <w:b/>
                <w:bCs/>
                <w:sz w:val="20"/>
              </w:rPr>
            </w:pPr>
            <w:r w:rsidRPr="00F551CC">
              <w:rPr>
                <w:rFonts w:cs="Arial"/>
                <w:b/>
                <w:bCs/>
                <w:sz w:val="20"/>
              </w:rPr>
              <w:t>Pollutant</w:t>
            </w:r>
          </w:p>
        </w:tc>
        <w:tc>
          <w:tcPr>
            <w:tcW w:w="2066" w:type="pct"/>
            <w:shd w:val="clear" w:color="auto" w:fill="auto"/>
            <w:vAlign w:val="center"/>
          </w:tcPr>
          <w:p w14:paraId="37BE98E6" w14:textId="13C5A668" w:rsidR="00DA2F83" w:rsidRPr="00F551CC" w:rsidRDefault="00917850" w:rsidP="00DA2F83">
            <w:pPr>
              <w:pStyle w:val="Table-ContentsCT"/>
              <w:jc w:val="center"/>
              <w:rPr>
                <w:rFonts w:cs="Arial"/>
                <w:b/>
                <w:bCs/>
                <w:sz w:val="20"/>
              </w:rPr>
            </w:pPr>
            <w:r>
              <w:rPr>
                <w:rFonts w:cs="Arial"/>
                <w:b/>
                <w:bCs/>
                <w:sz w:val="20"/>
              </w:rPr>
              <w:t xml:space="preserve">Standard / </w:t>
            </w:r>
            <w:r w:rsidR="00DA2F83" w:rsidRPr="00F551CC">
              <w:rPr>
                <w:rFonts w:cs="Arial"/>
                <w:b/>
                <w:bCs/>
                <w:sz w:val="20"/>
              </w:rPr>
              <w:t>Objective</w:t>
            </w:r>
            <w:r w:rsidR="00A94835">
              <w:rPr>
                <w:rFonts w:cs="Arial"/>
                <w:b/>
                <w:bCs/>
                <w:sz w:val="20"/>
              </w:rPr>
              <w:t xml:space="preserve"> / Guideline</w:t>
            </w:r>
          </w:p>
        </w:tc>
        <w:tc>
          <w:tcPr>
            <w:tcW w:w="1142" w:type="pct"/>
            <w:shd w:val="clear" w:color="auto" w:fill="auto"/>
            <w:vAlign w:val="center"/>
          </w:tcPr>
          <w:p w14:paraId="5A39BF27" w14:textId="7D4BB123" w:rsidR="00DA2F83" w:rsidRPr="00F551CC" w:rsidRDefault="00DA2F83" w:rsidP="00DA2F83">
            <w:pPr>
              <w:pStyle w:val="Table-ContentsCT"/>
              <w:jc w:val="center"/>
              <w:rPr>
                <w:rFonts w:cs="Arial"/>
                <w:b/>
                <w:bCs/>
                <w:sz w:val="20"/>
              </w:rPr>
            </w:pPr>
            <w:r w:rsidRPr="00F551CC">
              <w:rPr>
                <w:rFonts w:cs="Arial"/>
                <w:b/>
                <w:bCs/>
                <w:sz w:val="20"/>
              </w:rPr>
              <w:t>Averaging Period</w:t>
            </w:r>
          </w:p>
        </w:tc>
        <w:tc>
          <w:tcPr>
            <w:tcW w:w="716" w:type="pct"/>
            <w:shd w:val="clear" w:color="auto" w:fill="auto"/>
            <w:vAlign w:val="center"/>
          </w:tcPr>
          <w:p w14:paraId="60EE1EDE" w14:textId="71E94656" w:rsidR="00DA2F83" w:rsidRPr="00F551CC" w:rsidRDefault="00DA2F83" w:rsidP="00DA2F83">
            <w:pPr>
              <w:pStyle w:val="Table-ContentsCT"/>
              <w:jc w:val="center"/>
              <w:rPr>
                <w:rFonts w:cs="Arial"/>
                <w:b/>
                <w:bCs/>
                <w:sz w:val="20"/>
              </w:rPr>
            </w:pPr>
            <w:r w:rsidRPr="00F551CC">
              <w:rPr>
                <w:rFonts w:cs="Arial"/>
                <w:b/>
                <w:bCs/>
                <w:sz w:val="20"/>
              </w:rPr>
              <w:t>Date</w:t>
            </w:r>
            <w:r w:rsidRPr="00F551CC">
              <w:rPr>
                <w:rFonts w:cs="Arial"/>
                <w:b/>
                <w:bCs/>
                <w:sz w:val="20"/>
                <w:vertAlign w:val="superscript"/>
              </w:rPr>
              <w:t>(1)</w:t>
            </w:r>
          </w:p>
        </w:tc>
      </w:tr>
      <w:tr w:rsidR="00DA2F83" w:rsidRPr="00F551CC" w14:paraId="3DCBB9FE" w14:textId="77777777" w:rsidTr="00DA2F83">
        <w:trPr>
          <w:jc w:val="center"/>
        </w:trPr>
        <w:tc>
          <w:tcPr>
            <w:tcW w:w="1075" w:type="pct"/>
            <w:vAlign w:val="center"/>
          </w:tcPr>
          <w:p w14:paraId="1D3EF7C6" w14:textId="7DB373E6" w:rsidR="00DA2F83" w:rsidRPr="00F551CC" w:rsidRDefault="00DA2F83" w:rsidP="0093750F">
            <w:pPr>
              <w:pStyle w:val="Table-ContentsCT"/>
              <w:spacing w:before="0" w:after="0"/>
              <w:jc w:val="center"/>
              <w:rPr>
                <w:rFonts w:cs="Arial"/>
                <w:sz w:val="20"/>
              </w:rPr>
            </w:pPr>
            <w:r w:rsidRPr="00F551CC">
              <w:rPr>
                <w:rFonts w:cs="Arial"/>
                <w:sz w:val="20"/>
              </w:rPr>
              <w:t xml:space="preserve">Nitrogen dioxide </w:t>
            </w:r>
            <w:r w:rsidR="00F551CC">
              <w:rPr>
                <w:rFonts w:cs="Arial"/>
                <w:sz w:val="20"/>
              </w:rPr>
              <w:t>(</w:t>
            </w:r>
            <w:r w:rsidRPr="00F551CC">
              <w:rPr>
                <w:rFonts w:cs="Arial"/>
                <w:sz w:val="20"/>
              </w:rPr>
              <w:t>NO</w:t>
            </w:r>
            <w:r w:rsidRPr="00BF7783">
              <w:rPr>
                <w:rFonts w:cs="Arial"/>
                <w:sz w:val="20"/>
                <w:vertAlign w:val="subscript"/>
              </w:rPr>
              <w:t>2</w:t>
            </w:r>
            <w:r w:rsidR="00F551CC">
              <w:rPr>
                <w:rFonts w:cs="Arial"/>
                <w:sz w:val="20"/>
              </w:rPr>
              <w:t>)</w:t>
            </w:r>
          </w:p>
        </w:tc>
        <w:tc>
          <w:tcPr>
            <w:tcW w:w="2066" w:type="pct"/>
            <w:vAlign w:val="center"/>
          </w:tcPr>
          <w:p w14:paraId="13B42426" w14:textId="32659FF2" w:rsidR="00DA2F83" w:rsidRPr="00F551CC" w:rsidRDefault="00DA2F83" w:rsidP="0093750F">
            <w:pPr>
              <w:pStyle w:val="Table-ContentsCT"/>
              <w:spacing w:before="0" w:after="0"/>
              <w:jc w:val="center"/>
              <w:rPr>
                <w:rFonts w:cs="Arial"/>
                <w:sz w:val="20"/>
              </w:rPr>
            </w:pPr>
            <w:r w:rsidRPr="00F551CC">
              <w:rPr>
                <w:rFonts w:cs="Arial"/>
                <w:sz w:val="20"/>
              </w:rPr>
              <w:t>200 μg m</w:t>
            </w:r>
            <w:r w:rsidRPr="00BF7783">
              <w:rPr>
                <w:rFonts w:cs="Arial"/>
                <w:sz w:val="20"/>
                <w:vertAlign w:val="superscript"/>
              </w:rPr>
              <w:t>-3</w:t>
            </w:r>
            <w:r w:rsidRPr="00F551CC">
              <w:rPr>
                <w:rFonts w:cs="Arial"/>
                <w:sz w:val="20"/>
              </w:rPr>
              <w:t xml:space="preserve"> not to be exceeded more than 18 times a year</w:t>
            </w:r>
          </w:p>
        </w:tc>
        <w:tc>
          <w:tcPr>
            <w:tcW w:w="1142" w:type="pct"/>
            <w:vAlign w:val="center"/>
          </w:tcPr>
          <w:p w14:paraId="32A63380" w14:textId="2795D510" w:rsidR="00DA2F83" w:rsidRPr="00F551CC" w:rsidRDefault="00DA2F83" w:rsidP="0093750F">
            <w:pPr>
              <w:pStyle w:val="Table-ContentsCT"/>
              <w:spacing w:before="0" w:after="0"/>
              <w:jc w:val="center"/>
              <w:rPr>
                <w:rFonts w:cs="Arial"/>
                <w:sz w:val="20"/>
              </w:rPr>
            </w:pPr>
            <w:r w:rsidRPr="00F551CC">
              <w:rPr>
                <w:rFonts w:cs="Arial"/>
                <w:sz w:val="20"/>
              </w:rPr>
              <w:t>1-hour mean</w:t>
            </w:r>
          </w:p>
        </w:tc>
        <w:tc>
          <w:tcPr>
            <w:tcW w:w="716" w:type="pct"/>
            <w:vAlign w:val="center"/>
          </w:tcPr>
          <w:p w14:paraId="0115D652" w14:textId="74671BE6" w:rsidR="00DA2F83" w:rsidRPr="00F551CC" w:rsidRDefault="00DA2F83" w:rsidP="0093750F">
            <w:pPr>
              <w:pStyle w:val="Table-ContentsCT"/>
              <w:spacing w:before="0" w:after="0"/>
              <w:jc w:val="center"/>
              <w:rPr>
                <w:rFonts w:cs="Arial"/>
                <w:sz w:val="20"/>
              </w:rPr>
            </w:pPr>
            <w:r w:rsidRPr="00F551CC">
              <w:rPr>
                <w:rFonts w:cs="Arial"/>
                <w:sz w:val="20"/>
              </w:rPr>
              <w:t>31 Dec 2005</w:t>
            </w:r>
          </w:p>
        </w:tc>
      </w:tr>
      <w:tr w:rsidR="00DA2F83" w:rsidRPr="00F551CC" w14:paraId="347EEE8B" w14:textId="77777777" w:rsidTr="00DA2F83">
        <w:trPr>
          <w:jc w:val="center"/>
        </w:trPr>
        <w:tc>
          <w:tcPr>
            <w:tcW w:w="1075" w:type="pct"/>
            <w:vAlign w:val="center"/>
          </w:tcPr>
          <w:p w14:paraId="4BAB1F13" w14:textId="02979150" w:rsidR="00DA2F83" w:rsidRPr="00F551CC" w:rsidRDefault="00F551CC" w:rsidP="0093750F">
            <w:pPr>
              <w:pStyle w:val="Table-ContentsCT"/>
              <w:spacing w:before="0" w:after="0"/>
              <w:jc w:val="center"/>
              <w:rPr>
                <w:rFonts w:cs="Arial"/>
                <w:sz w:val="20"/>
              </w:rPr>
            </w:pPr>
            <w:r w:rsidRPr="00F551CC">
              <w:rPr>
                <w:rFonts w:cs="Arial"/>
                <w:sz w:val="20"/>
              </w:rPr>
              <w:t xml:space="preserve">Nitrogen dioxide </w:t>
            </w:r>
            <w:r>
              <w:rPr>
                <w:rFonts w:cs="Arial"/>
                <w:sz w:val="20"/>
              </w:rPr>
              <w:t>(</w:t>
            </w:r>
            <w:r w:rsidRPr="00F551CC">
              <w:rPr>
                <w:rFonts w:cs="Arial"/>
                <w:sz w:val="20"/>
              </w:rPr>
              <w:t>NO</w:t>
            </w:r>
            <w:r w:rsidRPr="00BF7783">
              <w:rPr>
                <w:rFonts w:cs="Arial"/>
                <w:sz w:val="20"/>
                <w:vertAlign w:val="subscript"/>
              </w:rPr>
              <w:t>2</w:t>
            </w:r>
            <w:r>
              <w:rPr>
                <w:rFonts w:cs="Arial"/>
                <w:sz w:val="20"/>
              </w:rPr>
              <w:t>)</w:t>
            </w:r>
          </w:p>
        </w:tc>
        <w:tc>
          <w:tcPr>
            <w:tcW w:w="2066" w:type="pct"/>
            <w:vAlign w:val="center"/>
          </w:tcPr>
          <w:p w14:paraId="7ED3E64D" w14:textId="3BDDA88C" w:rsidR="00DA2F83" w:rsidRPr="00F551CC" w:rsidRDefault="00DA2F83" w:rsidP="0093750F">
            <w:pPr>
              <w:pStyle w:val="Table-ContentsCT"/>
              <w:spacing w:before="0" w:after="0"/>
              <w:jc w:val="center"/>
              <w:rPr>
                <w:rFonts w:cs="Arial"/>
                <w:sz w:val="20"/>
              </w:rPr>
            </w:pPr>
            <w:r w:rsidRPr="00F551CC">
              <w:rPr>
                <w:rFonts w:cs="Arial"/>
                <w:sz w:val="20"/>
              </w:rPr>
              <w:t>40 μg m</w:t>
            </w:r>
            <w:r w:rsidRPr="00BF7783">
              <w:rPr>
                <w:rFonts w:cs="Arial"/>
                <w:sz w:val="20"/>
                <w:vertAlign w:val="superscript"/>
              </w:rPr>
              <w:t>-3</w:t>
            </w:r>
          </w:p>
        </w:tc>
        <w:tc>
          <w:tcPr>
            <w:tcW w:w="1142" w:type="pct"/>
            <w:vAlign w:val="center"/>
          </w:tcPr>
          <w:p w14:paraId="3CB2C709" w14:textId="1E7F14FB" w:rsidR="00DA2F83" w:rsidRPr="00F551CC" w:rsidRDefault="00DA2F83" w:rsidP="0093750F">
            <w:pPr>
              <w:pStyle w:val="Table-ContentsCT"/>
              <w:spacing w:before="0" w:after="0"/>
              <w:jc w:val="center"/>
              <w:rPr>
                <w:rFonts w:cs="Arial"/>
                <w:sz w:val="20"/>
              </w:rPr>
            </w:pPr>
            <w:r w:rsidRPr="00F551CC">
              <w:rPr>
                <w:rFonts w:cs="Arial"/>
                <w:sz w:val="20"/>
              </w:rPr>
              <w:t>Annual mean</w:t>
            </w:r>
          </w:p>
        </w:tc>
        <w:tc>
          <w:tcPr>
            <w:tcW w:w="716" w:type="pct"/>
            <w:vAlign w:val="center"/>
          </w:tcPr>
          <w:p w14:paraId="38C68F94" w14:textId="2D129389" w:rsidR="00DA2F83" w:rsidRPr="00F551CC" w:rsidRDefault="00DA2F83" w:rsidP="0093750F">
            <w:pPr>
              <w:pStyle w:val="Table-ContentsCT"/>
              <w:spacing w:before="0" w:after="0"/>
              <w:jc w:val="center"/>
              <w:rPr>
                <w:rFonts w:cs="Arial"/>
                <w:sz w:val="20"/>
              </w:rPr>
            </w:pPr>
            <w:r w:rsidRPr="00F551CC">
              <w:rPr>
                <w:rFonts w:cs="Arial"/>
                <w:sz w:val="20"/>
              </w:rPr>
              <w:t>31 Dec 2005</w:t>
            </w:r>
          </w:p>
        </w:tc>
      </w:tr>
      <w:tr w:rsidR="00B879FD" w:rsidRPr="00F551CC" w14:paraId="5531B762" w14:textId="77777777" w:rsidTr="00DA2F83">
        <w:trPr>
          <w:jc w:val="center"/>
        </w:trPr>
        <w:tc>
          <w:tcPr>
            <w:tcW w:w="1075" w:type="pct"/>
            <w:vAlign w:val="center"/>
          </w:tcPr>
          <w:p w14:paraId="44FE7004" w14:textId="16F71BC7" w:rsidR="00B879FD" w:rsidRPr="00F551CC" w:rsidRDefault="00B879FD" w:rsidP="00B879FD">
            <w:pPr>
              <w:pStyle w:val="Table-ContentsCT"/>
              <w:spacing w:before="0" w:after="0"/>
              <w:jc w:val="center"/>
              <w:rPr>
                <w:rFonts w:cs="Arial"/>
                <w:sz w:val="20"/>
              </w:rPr>
            </w:pPr>
            <w:r w:rsidRPr="00F551CC">
              <w:rPr>
                <w:rFonts w:cs="Arial"/>
                <w:sz w:val="20"/>
              </w:rPr>
              <w:t xml:space="preserve">Nitrogen dioxide </w:t>
            </w:r>
            <w:r>
              <w:rPr>
                <w:rFonts w:cs="Arial"/>
                <w:sz w:val="20"/>
              </w:rPr>
              <w:t>(</w:t>
            </w:r>
            <w:r w:rsidRPr="00F551CC">
              <w:rPr>
                <w:rFonts w:cs="Arial"/>
                <w:sz w:val="20"/>
              </w:rPr>
              <w:t>NO</w:t>
            </w:r>
            <w:r w:rsidRPr="00BF7783">
              <w:rPr>
                <w:rFonts w:cs="Arial"/>
                <w:sz w:val="20"/>
                <w:vertAlign w:val="subscript"/>
              </w:rPr>
              <w:t>2</w:t>
            </w:r>
            <w:r>
              <w:rPr>
                <w:rFonts w:cs="Arial"/>
                <w:sz w:val="20"/>
              </w:rPr>
              <w:t>)</w:t>
            </w:r>
          </w:p>
        </w:tc>
        <w:tc>
          <w:tcPr>
            <w:tcW w:w="2066" w:type="pct"/>
            <w:vAlign w:val="center"/>
          </w:tcPr>
          <w:p w14:paraId="701C2490" w14:textId="053F9C87" w:rsidR="00B879FD" w:rsidRPr="00F551CC" w:rsidRDefault="00F66112" w:rsidP="00B879FD">
            <w:pPr>
              <w:pStyle w:val="Table-ContentsCT"/>
              <w:spacing w:before="0" w:after="0"/>
              <w:jc w:val="center"/>
              <w:rPr>
                <w:rFonts w:cs="Arial"/>
                <w:sz w:val="20"/>
              </w:rPr>
            </w:pPr>
            <w:r>
              <w:rPr>
                <w:rFonts w:cs="Arial"/>
                <w:sz w:val="20"/>
              </w:rPr>
              <w:t>WHO AQG</w:t>
            </w:r>
            <w:r>
              <w:rPr>
                <w:rFonts w:cs="Arial"/>
                <w:sz w:val="20"/>
                <w:vertAlign w:val="superscript"/>
              </w:rPr>
              <w:t>(2)</w:t>
            </w:r>
            <w:r>
              <w:rPr>
                <w:rFonts w:cs="Arial"/>
                <w:sz w:val="20"/>
              </w:rPr>
              <w:t xml:space="preserve">: </w:t>
            </w:r>
            <w:r w:rsidR="00B879FD">
              <w:rPr>
                <w:rFonts w:cs="Arial"/>
                <w:sz w:val="20"/>
              </w:rPr>
              <w:t>10</w:t>
            </w:r>
            <w:r w:rsidR="00B879FD" w:rsidRPr="00F551CC">
              <w:rPr>
                <w:rFonts w:cs="Arial"/>
                <w:sz w:val="20"/>
              </w:rPr>
              <w:t xml:space="preserve"> μg m</w:t>
            </w:r>
            <w:r w:rsidR="00B879FD" w:rsidRPr="00BF7783">
              <w:rPr>
                <w:rFonts w:cs="Arial"/>
                <w:sz w:val="20"/>
                <w:vertAlign w:val="superscript"/>
              </w:rPr>
              <w:t>-3</w:t>
            </w:r>
            <w:r w:rsidR="00B879FD">
              <w:rPr>
                <w:rFonts w:cs="Arial"/>
                <w:sz w:val="20"/>
                <w:vertAlign w:val="superscript"/>
              </w:rPr>
              <w:t xml:space="preserve"> </w:t>
            </w:r>
          </w:p>
        </w:tc>
        <w:tc>
          <w:tcPr>
            <w:tcW w:w="1142" w:type="pct"/>
            <w:vAlign w:val="center"/>
          </w:tcPr>
          <w:p w14:paraId="02B3A3B9" w14:textId="10AC38D4" w:rsidR="00B879FD" w:rsidRPr="00F551CC" w:rsidRDefault="00B879FD" w:rsidP="00B879FD">
            <w:pPr>
              <w:pStyle w:val="Table-ContentsCT"/>
              <w:spacing w:before="0" w:after="0"/>
              <w:jc w:val="center"/>
              <w:rPr>
                <w:rFonts w:cs="Arial"/>
                <w:sz w:val="20"/>
              </w:rPr>
            </w:pPr>
            <w:r w:rsidRPr="00F551CC">
              <w:rPr>
                <w:rFonts w:cs="Arial"/>
                <w:sz w:val="20"/>
              </w:rPr>
              <w:t>Annual mean</w:t>
            </w:r>
          </w:p>
        </w:tc>
        <w:tc>
          <w:tcPr>
            <w:tcW w:w="716" w:type="pct"/>
            <w:vAlign w:val="center"/>
          </w:tcPr>
          <w:p w14:paraId="409CA9FA" w14:textId="77777777" w:rsidR="00B879FD" w:rsidRPr="00F551CC" w:rsidRDefault="00B879FD" w:rsidP="00B879FD">
            <w:pPr>
              <w:pStyle w:val="Table-ContentsCT"/>
              <w:spacing w:before="0" w:after="0"/>
              <w:jc w:val="center"/>
              <w:rPr>
                <w:rFonts w:cs="Arial"/>
                <w:sz w:val="20"/>
              </w:rPr>
            </w:pPr>
          </w:p>
        </w:tc>
      </w:tr>
      <w:tr w:rsidR="00B879FD" w:rsidRPr="00F551CC" w14:paraId="5F00966F" w14:textId="77777777" w:rsidTr="00DA2F83">
        <w:trPr>
          <w:jc w:val="center"/>
        </w:trPr>
        <w:tc>
          <w:tcPr>
            <w:tcW w:w="1075" w:type="pct"/>
            <w:vAlign w:val="center"/>
          </w:tcPr>
          <w:p w14:paraId="049212CE" w14:textId="0154FD3E" w:rsidR="00B879FD" w:rsidRPr="00F551CC" w:rsidRDefault="00B879FD" w:rsidP="00B879FD">
            <w:pPr>
              <w:pStyle w:val="Table-ContentsCT"/>
              <w:spacing w:before="0" w:after="0"/>
              <w:jc w:val="center"/>
              <w:rPr>
                <w:rFonts w:cs="Arial"/>
                <w:sz w:val="20"/>
              </w:rPr>
            </w:pPr>
            <w:r w:rsidRPr="00F551CC">
              <w:rPr>
                <w:rFonts w:cs="Arial"/>
                <w:sz w:val="20"/>
              </w:rPr>
              <w:t xml:space="preserve">Particles </w:t>
            </w:r>
            <w:r>
              <w:rPr>
                <w:rFonts w:cs="Arial"/>
                <w:sz w:val="20"/>
              </w:rPr>
              <w:t>(</w:t>
            </w:r>
            <w:r w:rsidRPr="00F551CC">
              <w:rPr>
                <w:rFonts w:cs="Arial"/>
                <w:sz w:val="20"/>
              </w:rPr>
              <w:t>PM</w:t>
            </w:r>
            <w:r w:rsidRPr="00BF7783">
              <w:rPr>
                <w:rFonts w:cs="Arial"/>
                <w:sz w:val="20"/>
                <w:vertAlign w:val="subscript"/>
              </w:rPr>
              <w:t>10</w:t>
            </w:r>
            <w:r>
              <w:rPr>
                <w:rFonts w:cs="Arial"/>
                <w:sz w:val="20"/>
              </w:rPr>
              <w:t>)</w:t>
            </w:r>
          </w:p>
        </w:tc>
        <w:tc>
          <w:tcPr>
            <w:tcW w:w="2066" w:type="pct"/>
            <w:vAlign w:val="center"/>
          </w:tcPr>
          <w:p w14:paraId="72E8272C" w14:textId="69AE4ACC" w:rsidR="00B879FD" w:rsidRPr="00F551CC" w:rsidRDefault="00B879FD" w:rsidP="00B879FD">
            <w:pPr>
              <w:pStyle w:val="Table-ContentsCT"/>
              <w:spacing w:before="0" w:after="0"/>
              <w:jc w:val="center"/>
              <w:rPr>
                <w:rFonts w:cs="Arial"/>
                <w:sz w:val="20"/>
              </w:rPr>
            </w:pPr>
            <w:r w:rsidRPr="00F551CC">
              <w:rPr>
                <w:rFonts w:cs="Arial"/>
                <w:sz w:val="20"/>
              </w:rPr>
              <w:t>50 μg m</w:t>
            </w:r>
            <w:r w:rsidRPr="00BF7783">
              <w:rPr>
                <w:rFonts w:cs="Arial"/>
                <w:sz w:val="20"/>
                <w:vertAlign w:val="superscript"/>
              </w:rPr>
              <w:t>-3</w:t>
            </w:r>
            <w:r w:rsidRPr="00F551CC">
              <w:rPr>
                <w:rFonts w:cs="Arial"/>
                <w:sz w:val="20"/>
              </w:rPr>
              <w:t xml:space="preserve"> not to be exceeded more than 35 times a year</w:t>
            </w:r>
          </w:p>
        </w:tc>
        <w:tc>
          <w:tcPr>
            <w:tcW w:w="1142" w:type="pct"/>
            <w:vAlign w:val="center"/>
          </w:tcPr>
          <w:p w14:paraId="28EC8BA8" w14:textId="4C6BC816" w:rsidR="00B879FD" w:rsidRPr="00F551CC" w:rsidRDefault="00B879FD" w:rsidP="00B879FD">
            <w:pPr>
              <w:pStyle w:val="Table-ContentsCT"/>
              <w:spacing w:before="0" w:after="0"/>
              <w:jc w:val="center"/>
              <w:rPr>
                <w:rFonts w:cs="Arial"/>
                <w:sz w:val="20"/>
              </w:rPr>
            </w:pPr>
            <w:r w:rsidRPr="00F551CC">
              <w:rPr>
                <w:rFonts w:cs="Arial"/>
                <w:sz w:val="20"/>
              </w:rPr>
              <w:t>24-hour mean</w:t>
            </w:r>
          </w:p>
        </w:tc>
        <w:tc>
          <w:tcPr>
            <w:tcW w:w="716" w:type="pct"/>
            <w:vAlign w:val="center"/>
          </w:tcPr>
          <w:p w14:paraId="108BD1E9" w14:textId="318A7D10" w:rsidR="00B879FD" w:rsidRPr="00F551CC" w:rsidRDefault="00B879FD" w:rsidP="00B879FD">
            <w:pPr>
              <w:pStyle w:val="Table-ContentsCT"/>
              <w:spacing w:before="0" w:after="0"/>
              <w:jc w:val="center"/>
              <w:rPr>
                <w:rFonts w:cs="Arial"/>
                <w:sz w:val="20"/>
              </w:rPr>
            </w:pPr>
            <w:r w:rsidRPr="00F551CC">
              <w:rPr>
                <w:rFonts w:cs="Arial"/>
                <w:sz w:val="20"/>
              </w:rPr>
              <w:t>31 Dec 2004</w:t>
            </w:r>
          </w:p>
        </w:tc>
      </w:tr>
      <w:tr w:rsidR="00944CC6" w:rsidRPr="00F551CC" w14:paraId="106417F3" w14:textId="77777777" w:rsidTr="00DA2F83">
        <w:trPr>
          <w:jc w:val="center"/>
        </w:trPr>
        <w:tc>
          <w:tcPr>
            <w:tcW w:w="1075" w:type="pct"/>
            <w:vAlign w:val="center"/>
          </w:tcPr>
          <w:p w14:paraId="4B5FD05B" w14:textId="09488DDE" w:rsidR="00944CC6" w:rsidRPr="00F551CC" w:rsidRDefault="00944CC6" w:rsidP="00944CC6">
            <w:pPr>
              <w:pStyle w:val="Table-ContentsCT"/>
              <w:spacing w:before="0" w:after="0"/>
              <w:jc w:val="center"/>
              <w:rPr>
                <w:rFonts w:cs="Arial"/>
                <w:sz w:val="20"/>
              </w:rPr>
            </w:pPr>
            <w:r w:rsidRPr="00F551CC">
              <w:rPr>
                <w:rFonts w:cs="Arial"/>
                <w:sz w:val="20"/>
              </w:rPr>
              <w:t xml:space="preserve">Particles </w:t>
            </w:r>
            <w:r>
              <w:rPr>
                <w:rFonts w:cs="Arial"/>
                <w:sz w:val="20"/>
              </w:rPr>
              <w:t>(</w:t>
            </w:r>
            <w:r w:rsidRPr="00F551CC">
              <w:rPr>
                <w:rFonts w:cs="Arial"/>
                <w:sz w:val="20"/>
              </w:rPr>
              <w:t>PM</w:t>
            </w:r>
            <w:r w:rsidRPr="00BF7783">
              <w:rPr>
                <w:rFonts w:cs="Arial"/>
                <w:sz w:val="20"/>
                <w:vertAlign w:val="subscript"/>
              </w:rPr>
              <w:t>10</w:t>
            </w:r>
            <w:r>
              <w:rPr>
                <w:rFonts w:cs="Arial"/>
                <w:sz w:val="20"/>
              </w:rPr>
              <w:t>)</w:t>
            </w:r>
          </w:p>
        </w:tc>
        <w:tc>
          <w:tcPr>
            <w:tcW w:w="2066" w:type="pct"/>
            <w:vAlign w:val="center"/>
          </w:tcPr>
          <w:p w14:paraId="35C8FF7D" w14:textId="54B938C5" w:rsidR="00944CC6" w:rsidRPr="00F551CC" w:rsidRDefault="00E61058" w:rsidP="00944CC6">
            <w:pPr>
              <w:pStyle w:val="Table-ContentsCT"/>
              <w:spacing w:before="0" w:after="0"/>
              <w:jc w:val="center"/>
              <w:rPr>
                <w:rFonts w:cs="Arial"/>
                <w:sz w:val="20"/>
              </w:rPr>
            </w:pPr>
            <w:r>
              <w:rPr>
                <w:rFonts w:cs="Arial"/>
                <w:sz w:val="20"/>
              </w:rPr>
              <w:t>WHO AQG</w:t>
            </w:r>
            <w:r>
              <w:rPr>
                <w:rFonts w:cs="Arial"/>
                <w:sz w:val="20"/>
                <w:vertAlign w:val="superscript"/>
              </w:rPr>
              <w:t>(2)</w:t>
            </w:r>
            <w:r>
              <w:rPr>
                <w:rFonts w:cs="Arial"/>
                <w:sz w:val="20"/>
              </w:rPr>
              <w:t xml:space="preserve">: </w:t>
            </w:r>
            <w:r w:rsidR="00944CC6">
              <w:rPr>
                <w:rFonts w:cs="Arial"/>
                <w:sz w:val="20"/>
              </w:rPr>
              <w:t>45</w:t>
            </w:r>
            <w:r w:rsidR="00944CC6" w:rsidRPr="00F551CC">
              <w:rPr>
                <w:rFonts w:cs="Arial"/>
                <w:sz w:val="20"/>
              </w:rPr>
              <w:t xml:space="preserve"> μg m</w:t>
            </w:r>
            <w:r w:rsidR="00944CC6" w:rsidRPr="00BF7783">
              <w:rPr>
                <w:rFonts w:cs="Arial"/>
                <w:sz w:val="20"/>
                <w:vertAlign w:val="superscript"/>
              </w:rPr>
              <w:t>-3</w:t>
            </w:r>
            <w:r w:rsidR="00944CC6">
              <w:rPr>
                <w:rFonts w:cs="Arial"/>
                <w:sz w:val="20"/>
                <w:vertAlign w:val="superscript"/>
              </w:rPr>
              <w:t xml:space="preserve"> </w:t>
            </w:r>
            <w:r w:rsidR="00944CC6" w:rsidRPr="00F551CC">
              <w:rPr>
                <w:rFonts w:cs="Arial"/>
                <w:sz w:val="20"/>
              </w:rPr>
              <w:t>not to be exceeded more than 3</w:t>
            </w:r>
            <w:r w:rsidR="0063099E">
              <w:rPr>
                <w:rFonts w:cs="Arial"/>
                <w:sz w:val="20"/>
              </w:rPr>
              <w:t>-4</w:t>
            </w:r>
            <w:r w:rsidR="00944CC6" w:rsidRPr="00F551CC">
              <w:rPr>
                <w:rFonts w:cs="Arial"/>
                <w:sz w:val="20"/>
              </w:rPr>
              <w:t xml:space="preserve"> times a year</w:t>
            </w:r>
          </w:p>
        </w:tc>
        <w:tc>
          <w:tcPr>
            <w:tcW w:w="1142" w:type="pct"/>
            <w:vAlign w:val="center"/>
          </w:tcPr>
          <w:p w14:paraId="7AFE1C5F" w14:textId="41274A65" w:rsidR="00944CC6" w:rsidRPr="00F551CC" w:rsidRDefault="00944CC6" w:rsidP="00944CC6">
            <w:pPr>
              <w:pStyle w:val="Table-ContentsCT"/>
              <w:spacing w:before="0" w:after="0"/>
              <w:jc w:val="center"/>
              <w:rPr>
                <w:rFonts w:cs="Arial"/>
                <w:sz w:val="20"/>
              </w:rPr>
            </w:pPr>
            <w:r w:rsidRPr="00F551CC">
              <w:rPr>
                <w:rFonts w:cs="Arial"/>
                <w:sz w:val="20"/>
              </w:rPr>
              <w:t>24-hour mean</w:t>
            </w:r>
          </w:p>
        </w:tc>
        <w:tc>
          <w:tcPr>
            <w:tcW w:w="716" w:type="pct"/>
            <w:vAlign w:val="center"/>
          </w:tcPr>
          <w:p w14:paraId="01937109" w14:textId="77777777" w:rsidR="00944CC6" w:rsidRPr="00F551CC" w:rsidRDefault="00944CC6" w:rsidP="00944CC6">
            <w:pPr>
              <w:pStyle w:val="Table-ContentsCT"/>
              <w:spacing w:before="0" w:after="0"/>
              <w:jc w:val="center"/>
              <w:rPr>
                <w:rFonts w:cs="Arial"/>
                <w:sz w:val="20"/>
              </w:rPr>
            </w:pPr>
          </w:p>
        </w:tc>
      </w:tr>
      <w:tr w:rsidR="00944CC6" w:rsidRPr="00F551CC" w14:paraId="596AFB93" w14:textId="77777777" w:rsidTr="00DA2F83">
        <w:trPr>
          <w:jc w:val="center"/>
        </w:trPr>
        <w:tc>
          <w:tcPr>
            <w:tcW w:w="1075" w:type="pct"/>
            <w:vAlign w:val="center"/>
          </w:tcPr>
          <w:p w14:paraId="34980268" w14:textId="7CD27D25" w:rsidR="00944CC6" w:rsidRPr="00F551CC" w:rsidRDefault="00944CC6" w:rsidP="00944CC6">
            <w:pPr>
              <w:pStyle w:val="Table-ContentsCT"/>
              <w:spacing w:before="0" w:after="0"/>
              <w:jc w:val="center"/>
              <w:rPr>
                <w:rFonts w:cs="Arial"/>
                <w:sz w:val="20"/>
              </w:rPr>
            </w:pPr>
            <w:r w:rsidRPr="00F551CC">
              <w:rPr>
                <w:rFonts w:cs="Arial"/>
                <w:sz w:val="20"/>
              </w:rPr>
              <w:t xml:space="preserve">Particles </w:t>
            </w:r>
            <w:r>
              <w:rPr>
                <w:rFonts w:cs="Arial"/>
                <w:sz w:val="20"/>
              </w:rPr>
              <w:t>(</w:t>
            </w:r>
            <w:r w:rsidRPr="00F551CC">
              <w:rPr>
                <w:rFonts w:cs="Arial"/>
                <w:sz w:val="20"/>
              </w:rPr>
              <w:t>PM</w:t>
            </w:r>
            <w:r w:rsidRPr="00BF7783">
              <w:rPr>
                <w:rFonts w:cs="Arial"/>
                <w:sz w:val="20"/>
                <w:vertAlign w:val="subscript"/>
              </w:rPr>
              <w:t>10</w:t>
            </w:r>
            <w:r>
              <w:rPr>
                <w:rFonts w:cs="Arial"/>
                <w:sz w:val="20"/>
              </w:rPr>
              <w:t>)</w:t>
            </w:r>
          </w:p>
        </w:tc>
        <w:tc>
          <w:tcPr>
            <w:tcW w:w="2066" w:type="pct"/>
            <w:vAlign w:val="center"/>
          </w:tcPr>
          <w:p w14:paraId="46A120B4" w14:textId="4AEB3713" w:rsidR="00944CC6" w:rsidRPr="00F551CC" w:rsidRDefault="00944CC6" w:rsidP="00944CC6">
            <w:pPr>
              <w:pStyle w:val="Table-ContentsCT"/>
              <w:spacing w:before="0" w:after="0"/>
              <w:jc w:val="center"/>
              <w:rPr>
                <w:rFonts w:cs="Arial"/>
                <w:sz w:val="20"/>
              </w:rPr>
            </w:pPr>
            <w:r w:rsidRPr="00F551CC">
              <w:rPr>
                <w:rFonts w:cs="Arial"/>
                <w:sz w:val="20"/>
              </w:rPr>
              <w:t>40 μg m</w:t>
            </w:r>
            <w:r w:rsidRPr="00BF7783">
              <w:rPr>
                <w:rFonts w:cs="Arial"/>
                <w:sz w:val="20"/>
                <w:vertAlign w:val="superscript"/>
              </w:rPr>
              <w:t>-3</w:t>
            </w:r>
          </w:p>
        </w:tc>
        <w:tc>
          <w:tcPr>
            <w:tcW w:w="1142" w:type="pct"/>
            <w:vAlign w:val="center"/>
          </w:tcPr>
          <w:p w14:paraId="134F2F50" w14:textId="73AFABDD" w:rsidR="00944CC6" w:rsidRPr="00F551CC" w:rsidRDefault="00944CC6" w:rsidP="00944CC6">
            <w:pPr>
              <w:pStyle w:val="Table-ContentsCT"/>
              <w:spacing w:before="0" w:after="0"/>
              <w:jc w:val="center"/>
              <w:rPr>
                <w:rFonts w:cs="Arial"/>
                <w:sz w:val="20"/>
              </w:rPr>
            </w:pPr>
            <w:r w:rsidRPr="00F551CC">
              <w:rPr>
                <w:rFonts w:cs="Arial"/>
                <w:sz w:val="20"/>
              </w:rPr>
              <w:t>Annual mean</w:t>
            </w:r>
          </w:p>
        </w:tc>
        <w:tc>
          <w:tcPr>
            <w:tcW w:w="716" w:type="pct"/>
            <w:vAlign w:val="center"/>
          </w:tcPr>
          <w:p w14:paraId="2BFE64BA" w14:textId="15B67264" w:rsidR="00944CC6" w:rsidRPr="00F551CC" w:rsidRDefault="00944CC6" w:rsidP="00944CC6">
            <w:pPr>
              <w:pStyle w:val="Table-ContentsCT"/>
              <w:spacing w:before="0" w:after="0"/>
              <w:jc w:val="center"/>
              <w:rPr>
                <w:rFonts w:cs="Arial"/>
                <w:sz w:val="20"/>
              </w:rPr>
            </w:pPr>
            <w:r w:rsidRPr="00F551CC">
              <w:rPr>
                <w:rFonts w:cs="Arial"/>
                <w:sz w:val="20"/>
              </w:rPr>
              <w:t>31 Dec 2004</w:t>
            </w:r>
          </w:p>
        </w:tc>
      </w:tr>
      <w:tr w:rsidR="0063099E" w:rsidRPr="00F551CC" w14:paraId="0CE2C84C" w14:textId="77777777" w:rsidTr="00DA2F83">
        <w:trPr>
          <w:jc w:val="center"/>
        </w:trPr>
        <w:tc>
          <w:tcPr>
            <w:tcW w:w="1075" w:type="pct"/>
            <w:vAlign w:val="center"/>
          </w:tcPr>
          <w:p w14:paraId="4D0FEECA" w14:textId="2534BAB4" w:rsidR="0063099E" w:rsidRPr="00F551CC" w:rsidRDefault="0063099E" w:rsidP="0063099E">
            <w:pPr>
              <w:pStyle w:val="Table-ContentsCT"/>
              <w:spacing w:before="0" w:after="0"/>
              <w:jc w:val="center"/>
              <w:rPr>
                <w:rFonts w:cs="Arial"/>
                <w:sz w:val="20"/>
              </w:rPr>
            </w:pPr>
            <w:r w:rsidRPr="00F551CC">
              <w:rPr>
                <w:rFonts w:cs="Arial"/>
                <w:sz w:val="20"/>
              </w:rPr>
              <w:t xml:space="preserve">Particles </w:t>
            </w:r>
            <w:r>
              <w:rPr>
                <w:rFonts w:cs="Arial"/>
                <w:sz w:val="20"/>
              </w:rPr>
              <w:t>(</w:t>
            </w:r>
            <w:r w:rsidRPr="00F551CC">
              <w:rPr>
                <w:rFonts w:cs="Arial"/>
                <w:sz w:val="20"/>
              </w:rPr>
              <w:t>PM</w:t>
            </w:r>
            <w:r w:rsidRPr="00BF7783">
              <w:rPr>
                <w:rFonts w:cs="Arial"/>
                <w:sz w:val="20"/>
                <w:vertAlign w:val="subscript"/>
              </w:rPr>
              <w:t>10</w:t>
            </w:r>
            <w:r>
              <w:rPr>
                <w:rFonts w:cs="Arial"/>
                <w:sz w:val="20"/>
              </w:rPr>
              <w:t>)</w:t>
            </w:r>
          </w:p>
        </w:tc>
        <w:tc>
          <w:tcPr>
            <w:tcW w:w="2066" w:type="pct"/>
            <w:vAlign w:val="center"/>
          </w:tcPr>
          <w:p w14:paraId="77489BAA" w14:textId="4F9F1F9B" w:rsidR="0063099E" w:rsidRPr="00F551CC" w:rsidRDefault="00F66112" w:rsidP="0063099E">
            <w:pPr>
              <w:pStyle w:val="Table-ContentsCT"/>
              <w:spacing w:before="0" w:after="0"/>
              <w:jc w:val="center"/>
              <w:rPr>
                <w:rFonts w:cs="Arial"/>
                <w:sz w:val="20"/>
              </w:rPr>
            </w:pPr>
            <w:r>
              <w:rPr>
                <w:rFonts w:cs="Arial"/>
                <w:sz w:val="20"/>
              </w:rPr>
              <w:t>WHO AQG</w:t>
            </w:r>
            <w:r>
              <w:rPr>
                <w:rFonts w:cs="Arial"/>
                <w:sz w:val="20"/>
                <w:vertAlign w:val="superscript"/>
              </w:rPr>
              <w:t>(2)</w:t>
            </w:r>
            <w:r>
              <w:rPr>
                <w:rFonts w:cs="Arial"/>
                <w:sz w:val="20"/>
              </w:rPr>
              <w:t>: 1</w:t>
            </w:r>
            <w:r w:rsidR="0063099E">
              <w:rPr>
                <w:rFonts w:cs="Arial"/>
                <w:sz w:val="20"/>
              </w:rPr>
              <w:t>5</w:t>
            </w:r>
            <w:r w:rsidR="0063099E" w:rsidRPr="00F551CC">
              <w:rPr>
                <w:rFonts w:cs="Arial"/>
                <w:sz w:val="20"/>
              </w:rPr>
              <w:t xml:space="preserve"> μg m</w:t>
            </w:r>
            <w:r w:rsidR="0063099E" w:rsidRPr="00BF7783">
              <w:rPr>
                <w:rFonts w:cs="Arial"/>
                <w:sz w:val="20"/>
                <w:vertAlign w:val="superscript"/>
              </w:rPr>
              <w:t>-3</w:t>
            </w:r>
          </w:p>
        </w:tc>
        <w:tc>
          <w:tcPr>
            <w:tcW w:w="1142" w:type="pct"/>
            <w:vAlign w:val="center"/>
          </w:tcPr>
          <w:p w14:paraId="3788BDB9" w14:textId="6A8B9693" w:rsidR="0063099E" w:rsidRPr="00F551CC" w:rsidRDefault="0063099E" w:rsidP="0063099E">
            <w:pPr>
              <w:pStyle w:val="Table-ContentsCT"/>
              <w:spacing w:before="0" w:after="0"/>
              <w:jc w:val="center"/>
              <w:rPr>
                <w:rFonts w:cs="Arial"/>
                <w:sz w:val="20"/>
              </w:rPr>
            </w:pPr>
            <w:r w:rsidRPr="00F551CC">
              <w:rPr>
                <w:rFonts w:cs="Arial"/>
                <w:sz w:val="20"/>
              </w:rPr>
              <w:t>Annual mean</w:t>
            </w:r>
          </w:p>
        </w:tc>
        <w:tc>
          <w:tcPr>
            <w:tcW w:w="716" w:type="pct"/>
            <w:vAlign w:val="center"/>
          </w:tcPr>
          <w:p w14:paraId="13E32A84" w14:textId="77777777" w:rsidR="0063099E" w:rsidRPr="00F551CC" w:rsidRDefault="0063099E" w:rsidP="0063099E">
            <w:pPr>
              <w:pStyle w:val="Table-ContentsCT"/>
              <w:spacing w:before="0" w:after="0"/>
              <w:jc w:val="center"/>
              <w:rPr>
                <w:rFonts w:cs="Arial"/>
                <w:sz w:val="20"/>
              </w:rPr>
            </w:pPr>
          </w:p>
        </w:tc>
      </w:tr>
      <w:tr w:rsidR="0063099E" w:rsidRPr="00F551CC" w14:paraId="28E2B15F" w14:textId="77777777" w:rsidTr="00DA2F83">
        <w:trPr>
          <w:jc w:val="center"/>
        </w:trPr>
        <w:tc>
          <w:tcPr>
            <w:tcW w:w="1075" w:type="pct"/>
            <w:vAlign w:val="center"/>
          </w:tcPr>
          <w:p w14:paraId="78422598" w14:textId="52C73247" w:rsidR="0063099E" w:rsidRPr="00F551CC" w:rsidRDefault="0063099E" w:rsidP="0063099E">
            <w:pPr>
              <w:pStyle w:val="Table-ContentsCT"/>
              <w:spacing w:before="0" w:after="0"/>
              <w:jc w:val="center"/>
              <w:rPr>
                <w:rFonts w:cs="Arial"/>
                <w:sz w:val="20"/>
              </w:rPr>
            </w:pPr>
            <w:r w:rsidRPr="00F551CC">
              <w:rPr>
                <w:rFonts w:cs="Arial"/>
                <w:sz w:val="20"/>
              </w:rPr>
              <w:t xml:space="preserve">Particles </w:t>
            </w:r>
            <w:r>
              <w:rPr>
                <w:rFonts w:cs="Arial"/>
                <w:sz w:val="20"/>
              </w:rPr>
              <w:t>(</w:t>
            </w:r>
            <w:r w:rsidRPr="00F551CC">
              <w:rPr>
                <w:rFonts w:cs="Arial"/>
                <w:sz w:val="20"/>
              </w:rPr>
              <w:t>PM</w:t>
            </w:r>
            <w:r w:rsidRPr="00BF7783">
              <w:rPr>
                <w:rFonts w:cs="Arial"/>
                <w:sz w:val="20"/>
                <w:vertAlign w:val="subscript"/>
              </w:rPr>
              <w:t>2.5</w:t>
            </w:r>
            <w:r>
              <w:rPr>
                <w:rFonts w:cs="Arial"/>
                <w:sz w:val="20"/>
              </w:rPr>
              <w:t>)</w:t>
            </w:r>
          </w:p>
        </w:tc>
        <w:tc>
          <w:tcPr>
            <w:tcW w:w="2066" w:type="pct"/>
            <w:vAlign w:val="center"/>
          </w:tcPr>
          <w:p w14:paraId="1CA92757" w14:textId="7C33B43B" w:rsidR="0063099E" w:rsidRPr="00F551CC" w:rsidRDefault="00C53201" w:rsidP="0063099E">
            <w:pPr>
              <w:pStyle w:val="Table-ContentsCT"/>
              <w:spacing w:before="0" w:after="0"/>
              <w:jc w:val="center"/>
              <w:rPr>
                <w:rFonts w:cs="Arial"/>
                <w:sz w:val="20"/>
              </w:rPr>
            </w:pPr>
            <w:r>
              <w:rPr>
                <w:rFonts w:cs="Arial"/>
                <w:sz w:val="20"/>
              </w:rPr>
              <w:t>1</w:t>
            </w:r>
            <w:r w:rsidR="0063099E">
              <w:rPr>
                <w:rFonts w:cs="Arial"/>
                <w:sz w:val="20"/>
              </w:rPr>
              <w:t>0</w:t>
            </w:r>
            <w:r w:rsidR="0063099E" w:rsidRPr="00F551CC">
              <w:rPr>
                <w:rFonts w:cs="Arial"/>
                <w:sz w:val="20"/>
              </w:rPr>
              <w:t xml:space="preserve"> μg m</w:t>
            </w:r>
            <w:r w:rsidR="0063099E" w:rsidRPr="00BF7783">
              <w:rPr>
                <w:rFonts w:cs="Arial"/>
                <w:sz w:val="20"/>
                <w:vertAlign w:val="superscript"/>
              </w:rPr>
              <w:t>-3</w:t>
            </w:r>
            <w:r w:rsidR="00BF71AF">
              <w:rPr>
                <w:rFonts w:cs="Arial"/>
                <w:sz w:val="20"/>
                <w:vertAlign w:val="superscript"/>
              </w:rPr>
              <w:t>(3)</w:t>
            </w:r>
          </w:p>
        </w:tc>
        <w:tc>
          <w:tcPr>
            <w:tcW w:w="1142" w:type="pct"/>
            <w:vAlign w:val="center"/>
          </w:tcPr>
          <w:p w14:paraId="4C9F9C3C" w14:textId="69309EE2" w:rsidR="0063099E" w:rsidRPr="00F551CC" w:rsidRDefault="0063099E" w:rsidP="0063099E">
            <w:pPr>
              <w:pStyle w:val="Table-ContentsCT"/>
              <w:spacing w:before="0" w:after="0"/>
              <w:jc w:val="center"/>
              <w:rPr>
                <w:rFonts w:cs="Arial"/>
                <w:sz w:val="20"/>
              </w:rPr>
            </w:pPr>
            <w:r w:rsidRPr="00F551CC">
              <w:rPr>
                <w:rFonts w:cs="Arial"/>
                <w:sz w:val="20"/>
              </w:rPr>
              <w:t>Annual mean</w:t>
            </w:r>
          </w:p>
        </w:tc>
        <w:tc>
          <w:tcPr>
            <w:tcW w:w="716" w:type="pct"/>
            <w:vAlign w:val="center"/>
          </w:tcPr>
          <w:p w14:paraId="433A2678" w14:textId="33486039" w:rsidR="0063099E" w:rsidRPr="00F551CC" w:rsidRDefault="0063099E" w:rsidP="0063099E">
            <w:pPr>
              <w:pStyle w:val="Table-ContentsCT"/>
              <w:spacing w:before="0" w:after="0"/>
              <w:jc w:val="center"/>
              <w:rPr>
                <w:rFonts w:cs="Arial"/>
                <w:sz w:val="20"/>
              </w:rPr>
            </w:pPr>
            <w:r>
              <w:rPr>
                <w:rFonts w:cs="Arial"/>
                <w:sz w:val="20"/>
              </w:rPr>
              <w:t>20</w:t>
            </w:r>
            <w:r w:rsidR="00C53201">
              <w:rPr>
                <w:rFonts w:cs="Arial"/>
                <w:sz w:val="20"/>
              </w:rPr>
              <w:t>4</w:t>
            </w:r>
            <w:r>
              <w:rPr>
                <w:rFonts w:cs="Arial"/>
                <w:sz w:val="20"/>
              </w:rPr>
              <w:t>0</w:t>
            </w:r>
          </w:p>
        </w:tc>
      </w:tr>
      <w:tr w:rsidR="00104C8C" w:rsidRPr="00F551CC" w14:paraId="2F47B9CF" w14:textId="77777777" w:rsidTr="00DA2F83">
        <w:trPr>
          <w:jc w:val="center"/>
        </w:trPr>
        <w:tc>
          <w:tcPr>
            <w:tcW w:w="1075" w:type="pct"/>
            <w:vAlign w:val="center"/>
          </w:tcPr>
          <w:p w14:paraId="254F95A3" w14:textId="23FB4364" w:rsidR="00104C8C" w:rsidRPr="00F551CC" w:rsidRDefault="00104C8C" w:rsidP="00104C8C">
            <w:pPr>
              <w:pStyle w:val="Table-ContentsCT"/>
              <w:spacing w:before="0" w:after="0"/>
              <w:jc w:val="center"/>
              <w:rPr>
                <w:rFonts w:cs="Arial"/>
                <w:sz w:val="20"/>
              </w:rPr>
            </w:pPr>
            <w:r w:rsidRPr="00F551CC">
              <w:rPr>
                <w:rFonts w:cs="Arial"/>
                <w:sz w:val="20"/>
              </w:rPr>
              <w:t xml:space="preserve">Particles </w:t>
            </w:r>
            <w:r>
              <w:rPr>
                <w:rFonts w:cs="Arial"/>
                <w:sz w:val="20"/>
              </w:rPr>
              <w:t>(</w:t>
            </w:r>
            <w:r w:rsidRPr="00F551CC">
              <w:rPr>
                <w:rFonts w:cs="Arial"/>
                <w:sz w:val="20"/>
              </w:rPr>
              <w:t>PM</w:t>
            </w:r>
            <w:r w:rsidRPr="00BF7783">
              <w:rPr>
                <w:rFonts w:cs="Arial"/>
                <w:sz w:val="20"/>
                <w:vertAlign w:val="subscript"/>
              </w:rPr>
              <w:t>2.5</w:t>
            </w:r>
            <w:r>
              <w:rPr>
                <w:rFonts w:cs="Arial"/>
                <w:sz w:val="20"/>
              </w:rPr>
              <w:t>)</w:t>
            </w:r>
          </w:p>
        </w:tc>
        <w:tc>
          <w:tcPr>
            <w:tcW w:w="2066" w:type="pct"/>
            <w:vAlign w:val="center"/>
          </w:tcPr>
          <w:p w14:paraId="792C6461" w14:textId="19AD1BB3" w:rsidR="00104C8C" w:rsidRDefault="003169A9" w:rsidP="00104C8C">
            <w:pPr>
              <w:pStyle w:val="Table-ContentsCT"/>
              <w:spacing w:before="0" w:after="0"/>
              <w:jc w:val="center"/>
              <w:rPr>
                <w:rFonts w:cs="Arial"/>
                <w:sz w:val="20"/>
              </w:rPr>
            </w:pPr>
            <w:r w:rsidRPr="003169A9">
              <w:rPr>
                <w:rFonts w:cs="Arial"/>
                <w:sz w:val="20"/>
              </w:rPr>
              <w:t>London Mayoral Objective</w:t>
            </w:r>
            <w:r w:rsidR="00402650">
              <w:rPr>
                <w:rFonts w:cs="Arial"/>
                <w:sz w:val="20"/>
                <w:vertAlign w:val="superscript"/>
              </w:rPr>
              <w:t>(</w:t>
            </w:r>
            <w:r w:rsidR="00BF71AF">
              <w:rPr>
                <w:rFonts w:cs="Arial"/>
                <w:sz w:val="20"/>
                <w:vertAlign w:val="superscript"/>
              </w:rPr>
              <w:t>4</w:t>
            </w:r>
            <w:r w:rsidR="00402650">
              <w:rPr>
                <w:rFonts w:cs="Arial"/>
                <w:sz w:val="20"/>
                <w:vertAlign w:val="superscript"/>
              </w:rPr>
              <w:t>)</w:t>
            </w:r>
            <w:r w:rsidR="00402650">
              <w:rPr>
                <w:rFonts w:cs="Arial"/>
                <w:sz w:val="20"/>
              </w:rPr>
              <w:t>:</w:t>
            </w:r>
            <w:r w:rsidR="00161D83">
              <w:rPr>
                <w:rFonts w:cs="Arial"/>
                <w:sz w:val="20"/>
              </w:rPr>
              <w:t xml:space="preserve"> </w:t>
            </w:r>
            <w:r w:rsidR="00104C8C">
              <w:rPr>
                <w:rFonts w:cs="Arial"/>
                <w:sz w:val="20"/>
              </w:rPr>
              <w:t>10</w:t>
            </w:r>
            <w:r w:rsidR="00104C8C" w:rsidRPr="00F551CC">
              <w:rPr>
                <w:rFonts w:cs="Arial"/>
                <w:sz w:val="20"/>
              </w:rPr>
              <w:t xml:space="preserve"> μg m</w:t>
            </w:r>
            <w:r w:rsidR="00104C8C" w:rsidRPr="00BF7783">
              <w:rPr>
                <w:rFonts w:cs="Arial"/>
                <w:sz w:val="20"/>
                <w:vertAlign w:val="superscript"/>
              </w:rPr>
              <w:t>-3</w:t>
            </w:r>
            <w:r w:rsidR="00104C8C">
              <w:rPr>
                <w:rFonts w:cs="Arial"/>
                <w:sz w:val="20"/>
                <w:vertAlign w:val="superscript"/>
              </w:rPr>
              <w:t xml:space="preserve"> </w:t>
            </w:r>
          </w:p>
        </w:tc>
        <w:tc>
          <w:tcPr>
            <w:tcW w:w="1142" w:type="pct"/>
            <w:vAlign w:val="center"/>
          </w:tcPr>
          <w:p w14:paraId="3713D918" w14:textId="48FD9216" w:rsidR="00104C8C" w:rsidRPr="00F551CC" w:rsidRDefault="00104C8C" w:rsidP="00104C8C">
            <w:pPr>
              <w:pStyle w:val="Table-ContentsCT"/>
              <w:spacing w:before="0" w:after="0"/>
              <w:jc w:val="center"/>
              <w:rPr>
                <w:rFonts w:cs="Arial"/>
                <w:sz w:val="20"/>
              </w:rPr>
            </w:pPr>
            <w:r w:rsidRPr="00F551CC">
              <w:rPr>
                <w:rFonts w:cs="Arial"/>
                <w:sz w:val="20"/>
              </w:rPr>
              <w:t>Annual mean</w:t>
            </w:r>
          </w:p>
        </w:tc>
        <w:tc>
          <w:tcPr>
            <w:tcW w:w="716" w:type="pct"/>
            <w:vAlign w:val="center"/>
          </w:tcPr>
          <w:p w14:paraId="0F7C514D" w14:textId="4CEAE02A" w:rsidR="00104C8C" w:rsidRDefault="00104C8C" w:rsidP="00104C8C">
            <w:pPr>
              <w:pStyle w:val="Table-ContentsCT"/>
              <w:spacing w:before="0" w:after="0"/>
              <w:jc w:val="center"/>
              <w:rPr>
                <w:rFonts w:cs="Arial"/>
                <w:sz w:val="20"/>
              </w:rPr>
            </w:pPr>
            <w:r>
              <w:rPr>
                <w:rFonts w:cs="Arial"/>
                <w:sz w:val="20"/>
              </w:rPr>
              <w:t>2030</w:t>
            </w:r>
          </w:p>
        </w:tc>
      </w:tr>
      <w:tr w:rsidR="00104C8C" w:rsidRPr="00F551CC" w14:paraId="19405BDF" w14:textId="77777777" w:rsidTr="00DA2F83">
        <w:trPr>
          <w:jc w:val="center"/>
        </w:trPr>
        <w:tc>
          <w:tcPr>
            <w:tcW w:w="1075" w:type="pct"/>
            <w:vAlign w:val="center"/>
          </w:tcPr>
          <w:p w14:paraId="1D253952" w14:textId="1EFB4593" w:rsidR="00104C8C" w:rsidRPr="00F551CC" w:rsidRDefault="00104C8C" w:rsidP="00104C8C">
            <w:pPr>
              <w:pStyle w:val="Table-ContentsCT"/>
              <w:spacing w:before="0" w:after="0"/>
              <w:jc w:val="center"/>
              <w:rPr>
                <w:rFonts w:cs="Arial"/>
                <w:sz w:val="20"/>
              </w:rPr>
            </w:pPr>
            <w:r w:rsidRPr="00F551CC">
              <w:rPr>
                <w:rFonts w:cs="Arial"/>
                <w:sz w:val="20"/>
              </w:rPr>
              <w:t xml:space="preserve">Particles </w:t>
            </w:r>
            <w:r>
              <w:rPr>
                <w:rFonts w:cs="Arial"/>
                <w:sz w:val="20"/>
              </w:rPr>
              <w:t>(</w:t>
            </w:r>
            <w:r w:rsidRPr="00F551CC">
              <w:rPr>
                <w:rFonts w:cs="Arial"/>
                <w:sz w:val="20"/>
              </w:rPr>
              <w:t>PM</w:t>
            </w:r>
            <w:r w:rsidRPr="00BF7783">
              <w:rPr>
                <w:rFonts w:cs="Arial"/>
                <w:sz w:val="20"/>
                <w:vertAlign w:val="subscript"/>
              </w:rPr>
              <w:t>2.5</w:t>
            </w:r>
            <w:r>
              <w:rPr>
                <w:rFonts w:cs="Arial"/>
                <w:sz w:val="20"/>
              </w:rPr>
              <w:t>)</w:t>
            </w:r>
          </w:p>
        </w:tc>
        <w:tc>
          <w:tcPr>
            <w:tcW w:w="2066" w:type="pct"/>
            <w:vAlign w:val="center"/>
          </w:tcPr>
          <w:p w14:paraId="3814CBBE" w14:textId="748FF517" w:rsidR="00104C8C" w:rsidRDefault="00F66112" w:rsidP="00104C8C">
            <w:pPr>
              <w:pStyle w:val="Table-ContentsCT"/>
              <w:spacing w:before="0" w:after="0"/>
              <w:jc w:val="center"/>
              <w:rPr>
                <w:rFonts w:cs="Arial"/>
                <w:sz w:val="20"/>
              </w:rPr>
            </w:pPr>
            <w:r>
              <w:rPr>
                <w:rFonts w:cs="Arial"/>
                <w:sz w:val="20"/>
              </w:rPr>
              <w:t>WHO AQG</w:t>
            </w:r>
            <w:r>
              <w:rPr>
                <w:rFonts w:cs="Arial"/>
                <w:sz w:val="20"/>
                <w:vertAlign w:val="superscript"/>
              </w:rPr>
              <w:t>(2)</w:t>
            </w:r>
            <w:r>
              <w:rPr>
                <w:rFonts w:cs="Arial"/>
                <w:sz w:val="20"/>
              </w:rPr>
              <w:t xml:space="preserve">: </w:t>
            </w:r>
            <w:r w:rsidR="00104C8C">
              <w:rPr>
                <w:rFonts w:cs="Arial"/>
                <w:sz w:val="20"/>
              </w:rPr>
              <w:t>5</w:t>
            </w:r>
            <w:r w:rsidR="00104C8C" w:rsidRPr="00F551CC">
              <w:rPr>
                <w:rFonts w:cs="Arial"/>
                <w:sz w:val="20"/>
              </w:rPr>
              <w:t xml:space="preserve"> μg m</w:t>
            </w:r>
            <w:r w:rsidR="00104C8C" w:rsidRPr="00BF7783">
              <w:rPr>
                <w:rFonts w:cs="Arial"/>
                <w:sz w:val="20"/>
                <w:vertAlign w:val="superscript"/>
              </w:rPr>
              <w:t>-3</w:t>
            </w:r>
          </w:p>
        </w:tc>
        <w:tc>
          <w:tcPr>
            <w:tcW w:w="1142" w:type="pct"/>
            <w:vAlign w:val="center"/>
          </w:tcPr>
          <w:p w14:paraId="10D90068" w14:textId="6713F85A" w:rsidR="00104C8C" w:rsidRPr="00F551CC" w:rsidRDefault="00104C8C" w:rsidP="00104C8C">
            <w:pPr>
              <w:pStyle w:val="Table-ContentsCT"/>
              <w:spacing w:before="0" w:after="0"/>
              <w:jc w:val="center"/>
              <w:rPr>
                <w:rFonts w:cs="Arial"/>
                <w:sz w:val="20"/>
              </w:rPr>
            </w:pPr>
            <w:r w:rsidRPr="00F551CC">
              <w:rPr>
                <w:rFonts w:cs="Arial"/>
                <w:sz w:val="20"/>
              </w:rPr>
              <w:t>Annual mean</w:t>
            </w:r>
          </w:p>
        </w:tc>
        <w:tc>
          <w:tcPr>
            <w:tcW w:w="716" w:type="pct"/>
            <w:vAlign w:val="center"/>
          </w:tcPr>
          <w:p w14:paraId="6FF15B16" w14:textId="17C531F4" w:rsidR="00104C8C" w:rsidRDefault="00104C8C" w:rsidP="00104C8C">
            <w:pPr>
              <w:pStyle w:val="Table-ContentsCT"/>
              <w:spacing w:before="0" w:after="0"/>
              <w:jc w:val="center"/>
              <w:rPr>
                <w:rFonts w:cs="Arial"/>
                <w:sz w:val="20"/>
              </w:rPr>
            </w:pPr>
          </w:p>
        </w:tc>
      </w:tr>
      <w:tr w:rsidR="00104C8C" w:rsidRPr="00F551CC" w14:paraId="05F7231C" w14:textId="77777777" w:rsidTr="00DA2F83">
        <w:trPr>
          <w:jc w:val="center"/>
        </w:trPr>
        <w:tc>
          <w:tcPr>
            <w:tcW w:w="1075" w:type="pct"/>
            <w:vAlign w:val="center"/>
          </w:tcPr>
          <w:p w14:paraId="1BBB52F2" w14:textId="1232AE57" w:rsidR="00104C8C" w:rsidRPr="00F551CC" w:rsidRDefault="00104C8C" w:rsidP="00104C8C">
            <w:pPr>
              <w:pStyle w:val="Table-ContentsCT"/>
              <w:spacing w:before="0" w:after="0"/>
              <w:jc w:val="center"/>
              <w:rPr>
                <w:rFonts w:cs="Arial"/>
                <w:sz w:val="20"/>
              </w:rPr>
            </w:pPr>
            <w:r w:rsidRPr="00F551CC">
              <w:rPr>
                <w:rFonts w:cs="Arial"/>
                <w:sz w:val="20"/>
              </w:rPr>
              <w:t xml:space="preserve">Particles </w:t>
            </w:r>
            <w:r>
              <w:rPr>
                <w:rFonts w:cs="Arial"/>
                <w:sz w:val="20"/>
              </w:rPr>
              <w:t>(</w:t>
            </w:r>
            <w:r w:rsidRPr="00F551CC">
              <w:rPr>
                <w:rFonts w:cs="Arial"/>
                <w:sz w:val="20"/>
              </w:rPr>
              <w:t>PM</w:t>
            </w:r>
            <w:r w:rsidRPr="00BF7783">
              <w:rPr>
                <w:rFonts w:cs="Arial"/>
                <w:sz w:val="20"/>
                <w:vertAlign w:val="subscript"/>
              </w:rPr>
              <w:t>2.5</w:t>
            </w:r>
            <w:r>
              <w:rPr>
                <w:rFonts w:cs="Arial"/>
                <w:sz w:val="20"/>
              </w:rPr>
              <w:t>)</w:t>
            </w:r>
          </w:p>
        </w:tc>
        <w:tc>
          <w:tcPr>
            <w:tcW w:w="2066" w:type="pct"/>
            <w:vAlign w:val="center"/>
          </w:tcPr>
          <w:p w14:paraId="7C69C1B0" w14:textId="77777777" w:rsidR="00104C8C" w:rsidRPr="00F551CC" w:rsidRDefault="00104C8C" w:rsidP="00104C8C">
            <w:pPr>
              <w:pStyle w:val="Table-ContentsCT"/>
              <w:spacing w:before="0" w:after="0"/>
              <w:jc w:val="center"/>
              <w:rPr>
                <w:rFonts w:cs="Arial"/>
                <w:sz w:val="20"/>
              </w:rPr>
            </w:pPr>
            <w:r w:rsidRPr="00F551CC">
              <w:rPr>
                <w:rFonts w:cs="Arial"/>
                <w:sz w:val="20"/>
              </w:rPr>
              <w:t>Target of 15% reduction in concentration at urban background locations</w:t>
            </w:r>
          </w:p>
        </w:tc>
        <w:tc>
          <w:tcPr>
            <w:tcW w:w="1142" w:type="pct"/>
            <w:vAlign w:val="center"/>
          </w:tcPr>
          <w:p w14:paraId="165BB4C8" w14:textId="68911629" w:rsidR="00104C8C" w:rsidRPr="00F551CC" w:rsidRDefault="00104C8C" w:rsidP="00104C8C">
            <w:pPr>
              <w:pStyle w:val="Table-ContentsCT"/>
              <w:spacing w:before="0" w:after="0"/>
              <w:jc w:val="center"/>
              <w:rPr>
                <w:rFonts w:cs="Arial"/>
                <w:sz w:val="20"/>
              </w:rPr>
            </w:pPr>
            <w:r w:rsidRPr="00F551CC">
              <w:rPr>
                <w:rFonts w:cs="Arial"/>
                <w:sz w:val="20"/>
              </w:rPr>
              <w:t>3-year mean</w:t>
            </w:r>
          </w:p>
        </w:tc>
        <w:tc>
          <w:tcPr>
            <w:tcW w:w="716" w:type="pct"/>
            <w:vAlign w:val="center"/>
          </w:tcPr>
          <w:p w14:paraId="0F59E01B" w14:textId="1ED2C3C0" w:rsidR="00104C8C" w:rsidRPr="00F551CC" w:rsidRDefault="00104C8C" w:rsidP="00104C8C">
            <w:pPr>
              <w:pStyle w:val="Table-ContentsCT"/>
              <w:spacing w:before="0" w:after="0"/>
              <w:jc w:val="center"/>
              <w:rPr>
                <w:rFonts w:cs="Arial"/>
                <w:sz w:val="20"/>
              </w:rPr>
            </w:pPr>
            <w:r w:rsidRPr="00F551CC">
              <w:rPr>
                <w:rFonts w:cs="Arial"/>
                <w:sz w:val="20"/>
              </w:rPr>
              <w:t xml:space="preserve">Between 2010 and </w:t>
            </w:r>
            <w:r>
              <w:rPr>
                <w:rFonts w:cs="Arial"/>
                <w:sz w:val="20"/>
              </w:rPr>
              <w:t>2021</w:t>
            </w:r>
          </w:p>
        </w:tc>
      </w:tr>
      <w:tr w:rsidR="00104C8C" w:rsidRPr="00F551CC" w14:paraId="795BC933" w14:textId="77777777" w:rsidTr="00DA2F83">
        <w:trPr>
          <w:jc w:val="center"/>
        </w:trPr>
        <w:tc>
          <w:tcPr>
            <w:tcW w:w="1075" w:type="pct"/>
            <w:vAlign w:val="center"/>
          </w:tcPr>
          <w:p w14:paraId="0A0E0E54" w14:textId="7C4C2CF9" w:rsidR="00104C8C" w:rsidRPr="00F551CC" w:rsidRDefault="00104C8C" w:rsidP="00104C8C">
            <w:pPr>
              <w:pStyle w:val="Table-ContentsCT"/>
              <w:spacing w:before="0" w:after="0"/>
              <w:jc w:val="center"/>
              <w:rPr>
                <w:rFonts w:cs="Arial"/>
                <w:sz w:val="20"/>
              </w:rPr>
            </w:pPr>
            <w:r w:rsidRPr="00F551CC">
              <w:rPr>
                <w:rFonts w:cs="Arial"/>
                <w:sz w:val="20"/>
              </w:rPr>
              <w:t xml:space="preserve">Particles </w:t>
            </w:r>
            <w:r>
              <w:rPr>
                <w:rFonts w:cs="Arial"/>
                <w:sz w:val="20"/>
              </w:rPr>
              <w:t>(</w:t>
            </w:r>
            <w:r w:rsidRPr="00F551CC">
              <w:rPr>
                <w:rFonts w:cs="Arial"/>
                <w:sz w:val="20"/>
              </w:rPr>
              <w:t>PM</w:t>
            </w:r>
            <w:r w:rsidRPr="00BF7783">
              <w:rPr>
                <w:rFonts w:cs="Arial"/>
                <w:sz w:val="20"/>
                <w:vertAlign w:val="subscript"/>
              </w:rPr>
              <w:t>2.5</w:t>
            </w:r>
            <w:r>
              <w:rPr>
                <w:rFonts w:cs="Arial"/>
                <w:sz w:val="20"/>
              </w:rPr>
              <w:t>)</w:t>
            </w:r>
          </w:p>
        </w:tc>
        <w:tc>
          <w:tcPr>
            <w:tcW w:w="2066" w:type="pct"/>
            <w:vAlign w:val="center"/>
          </w:tcPr>
          <w:p w14:paraId="58485F17" w14:textId="51BA64B9" w:rsidR="00104C8C" w:rsidRPr="00F551CC" w:rsidRDefault="00F15782" w:rsidP="00104C8C">
            <w:pPr>
              <w:pStyle w:val="Table-ContentsCT"/>
              <w:spacing w:before="0" w:after="0"/>
              <w:jc w:val="center"/>
              <w:rPr>
                <w:rFonts w:cs="Arial"/>
                <w:sz w:val="20"/>
              </w:rPr>
            </w:pPr>
            <w:r>
              <w:rPr>
                <w:rFonts w:cs="Arial"/>
                <w:sz w:val="20"/>
              </w:rPr>
              <w:t>WHO AQG</w:t>
            </w:r>
            <w:r>
              <w:rPr>
                <w:rFonts w:cs="Arial"/>
                <w:sz w:val="20"/>
                <w:vertAlign w:val="superscript"/>
              </w:rPr>
              <w:t>(2)</w:t>
            </w:r>
            <w:r>
              <w:rPr>
                <w:rFonts w:cs="Arial"/>
                <w:sz w:val="20"/>
              </w:rPr>
              <w:t xml:space="preserve">: </w:t>
            </w:r>
            <w:r w:rsidR="00104C8C">
              <w:rPr>
                <w:rFonts w:cs="Arial"/>
                <w:sz w:val="20"/>
              </w:rPr>
              <w:t>15</w:t>
            </w:r>
            <w:r w:rsidR="00104C8C" w:rsidRPr="00F551CC">
              <w:rPr>
                <w:rFonts w:cs="Arial"/>
                <w:sz w:val="20"/>
              </w:rPr>
              <w:t xml:space="preserve"> μg m</w:t>
            </w:r>
            <w:r w:rsidR="00104C8C" w:rsidRPr="00BF7783">
              <w:rPr>
                <w:rFonts w:cs="Arial"/>
                <w:sz w:val="20"/>
                <w:vertAlign w:val="superscript"/>
              </w:rPr>
              <w:t>-3</w:t>
            </w:r>
          </w:p>
        </w:tc>
        <w:tc>
          <w:tcPr>
            <w:tcW w:w="1142" w:type="pct"/>
            <w:vAlign w:val="center"/>
          </w:tcPr>
          <w:p w14:paraId="6B74E67F" w14:textId="11AC5881" w:rsidR="00104C8C" w:rsidRPr="00F551CC" w:rsidRDefault="00104C8C" w:rsidP="00104C8C">
            <w:pPr>
              <w:pStyle w:val="Table-ContentsCT"/>
              <w:spacing w:before="0" w:after="0"/>
              <w:jc w:val="center"/>
              <w:rPr>
                <w:rFonts w:cs="Arial"/>
                <w:sz w:val="20"/>
              </w:rPr>
            </w:pPr>
            <w:r w:rsidRPr="00F551CC">
              <w:rPr>
                <w:rFonts w:cs="Arial"/>
                <w:sz w:val="20"/>
              </w:rPr>
              <w:t>24-hour mean</w:t>
            </w:r>
          </w:p>
        </w:tc>
        <w:tc>
          <w:tcPr>
            <w:tcW w:w="716" w:type="pct"/>
            <w:vAlign w:val="center"/>
          </w:tcPr>
          <w:p w14:paraId="7EBB7A9D" w14:textId="77777777" w:rsidR="00104C8C" w:rsidRPr="00F551CC" w:rsidRDefault="00104C8C" w:rsidP="00104C8C">
            <w:pPr>
              <w:pStyle w:val="Table-ContentsCT"/>
              <w:spacing w:before="0" w:after="0"/>
              <w:jc w:val="center"/>
              <w:rPr>
                <w:rFonts w:cs="Arial"/>
                <w:sz w:val="20"/>
              </w:rPr>
            </w:pPr>
          </w:p>
        </w:tc>
      </w:tr>
      <w:tr w:rsidR="00104C8C" w:rsidRPr="00F551CC" w14:paraId="69A5C74A" w14:textId="77777777" w:rsidTr="00DA2F83">
        <w:trPr>
          <w:jc w:val="center"/>
        </w:trPr>
        <w:tc>
          <w:tcPr>
            <w:tcW w:w="1075" w:type="pct"/>
            <w:vAlign w:val="center"/>
          </w:tcPr>
          <w:p w14:paraId="750AACF6" w14:textId="69D73B2C" w:rsidR="00104C8C" w:rsidRPr="00F551CC" w:rsidRDefault="00104C8C" w:rsidP="00104C8C">
            <w:pPr>
              <w:pStyle w:val="Table-ContentsCT"/>
              <w:spacing w:before="0" w:after="0"/>
              <w:jc w:val="center"/>
              <w:rPr>
                <w:rFonts w:cs="Arial"/>
                <w:sz w:val="20"/>
              </w:rPr>
            </w:pPr>
            <w:r w:rsidRPr="00F551CC">
              <w:rPr>
                <w:rFonts w:cs="Arial"/>
                <w:sz w:val="20"/>
              </w:rPr>
              <w:t xml:space="preserve">Sulphur dioxide </w:t>
            </w:r>
            <w:r>
              <w:rPr>
                <w:rFonts w:cs="Arial"/>
                <w:sz w:val="20"/>
              </w:rPr>
              <w:t>(</w:t>
            </w:r>
            <w:r w:rsidRPr="00F551CC">
              <w:rPr>
                <w:rFonts w:cs="Arial"/>
                <w:sz w:val="20"/>
              </w:rPr>
              <w:t>SO</w:t>
            </w:r>
            <w:r w:rsidRPr="00BF7783">
              <w:rPr>
                <w:rFonts w:cs="Arial"/>
                <w:sz w:val="20"/>
                <w:vertAlign w:val="subscript"/>
              </w:rPr>
              <w:t>2</w:t>
            </w:r>
            <w:r>
              <w:rPr>
                <w:rFonts w:cs="Arial"/>
                <w:sz w:val="20"/>
              </w:rPr>
              <w:t>)</w:t>
            </w:r>
          </w:p>
        </w:tc>
        <w:tc>
          <w:tcPr>
            <w:tcW w:w="2066" w:type="pct"/>
            <w:vAlign w:val="center"/>
          </w:tcPr>
          <w:p w14:paraId="359A49D1" w14:textId="77777777" w:rsidR="00104C8C" w:rsidRPr="00F551CC" w:rsidRDefault="00104C8C" w:rsidP="00104C8C">
            <w:pPr>
              <w:pStyle w:val="Table-ContentsCT"/>
              <w:spacing w:before="0" w:after="0"/>
              <w:jc w:val="center"/>
              <w:rPr>
                <w:rFonts w:cs="Arial"/>
                <w:sz w:val="20"/>
              </w:rPr>
            </w:pPr>
            <w:r w:rsidRPr="00F551CC">
              <w:rPr>
                <w:rFonts w:cs="Arial"/>
                <w:sz w:val="20"/>
              </w:rPr>
              <w:t>266 μg m</w:t>
            </w:r>
            <w:r w:rsidRPr="00BF7783">
              <w:rPr>
                <w:rFonts w:cs="Arial"/>
                <w:sz w:val="20"/>
                <w:vertAlign w:val="superscript"/>
              </w:rPr>
              <w:t>-3</w:t>
            </w:r>
            <w:r w:rsidRPr="00F551CC">
              <w:rPr>
                <w:rFonts w:cs="Arial"/>
                <w:sz w:val="20"/>
              </w:rPr>
              <w:t xml:space="preserve"> not to be exceeded more than 35 times a year</w:t>
            </w:r>
          </w:p>
        </w:tc>
        <w:tc>
          <w:tcPr>
            <w:tcW w:w="1142" w:type="pct"/>
            <w:vAlign w:val="center"/>
          </w:tcPr>
          <w:p w14:paraId="5FCD59B1" w14:textId="000ED703" w:rsidR="00104C8C" w:rsidRPr="00F551CC" w:rsidRDefault="00104C8C" w:rsidP="00104C8C">
            <w:pPr>
              <w:pStyle w:val="Table-ContentsCT"/>
              <w:spacing w:before="0" w:after="0"/>
              <w:jc w:val="center"/>
              <w:rPr>
                <w:rFonts w:cs="Arial"/>
                <w:sz w:val="20"/>
              </w:rPr>
            </w:pPr>
            <w:r w:rsidRPr="00F551CC">
              <w:rPr>
                <w:rFonts w:cs="Arial"/>
                <w:sz w:val="20"/>
              </w:rPr>
              <w:t>15-minute mean</w:t>
            </w:r>
          </w:p>
        </w:tc>
        <w:tc>
          <w:tcPr>
            <w:tcW w:w="716" w:type="pct"/>
            <w:vAlign w:val="center"/>
          </w:tcPr>
          <w:p w14:paraId="7CBFEAF6" w14:textId="573322DD" w:rsidR="00104C8C" w:rsidRPr="00F551CC" w:rsidRDefault="00104C8C" w:rsidP="00104C8C">
            <w:pPr>
              <w:pStyle w:val="Table-ContentsCT"/>
              <w:spacing w:before="0" w:after="0"/>
              <w:jc w:val="center"/>
              <w:rPr>
                <w:rFonts w:cs="Arial"/>
                <w:sz w:val="20"/>
              </w:rPr>
            </w:pPr>
            <w:r w:rsidRPr="00F551CC">
              <w:rPr>
                <w:rFonts w:cs="Arial"/>
                <w:sz w:val="20"/>
              </w:rPr>
              <w:t>31 Dec 2005</w:t>
            </w:r>
          </w:p>
        </w:tc>
      </w:tr>
      <w:tr w:rsidR="00104C8C" w:rsidRPr="00F551CC" w14:paraId="688B50D9" w14:textId="77777777" w:rsidTr="00DA2F83">
        <w:trPr>
          <w:jc w:val="center"/>
        </w:trPr>
        <w:tc>
          <w:tcPr>
            <w:tcW w:w="1075" w:type="pct"/>
            <w:vAlign w:val="center"/>
          </w:tcPr>
          <w:p w14:paraId="17DB5FB1" w14:textId="211285AF" w:rsidR="00104C8C" w:rsidRPr="00F551CC" w:rsidRDefault="00104C8C" w:rsidP="00104C8C">
            <w:pPr>
              <w:pStyle w:val="Table-ContentsCT"/>
              <w:spacing w:before="0" w:after="0"/>
              <w:jc w:val="center"/>
              <w:rPr>
                <w:rFonts w:cs="Arial"/>
                <w:sz w:val="20"/>
              </w:rPr>
            </w:pPr>
            <w:r w:rsidRPr="00F551CC">
              <w:rPr>
                <w:rFonts w:cs="Arial"/>
                <w:sz w:val="20"/>
              </w:rPr>
              <w:t xml:space="preserve">Sulphur dioxide </w:t>
            </w:r>
            <w:r>
              <w:rPr>
                <w:rFonts w:cs="Arial"/>
                <w:sz w:val="20"/>
              </w:rPr>
              <w:t>(</w:t>
            </w:r>
            <w:r w:rsidRPr="00F551CC">
              <w:rPr>
                <w:rFonts w:cs="Arial"/>
                <w:sz w:val="20"/>
              </w:rPr>
              <w:t>SO</w:t>
            </w:r>
            <w:r w:rsidRPr="00BF7783">
              <w:rPr>
                <w:rFonts w:cs="Arial"/>
                <w:sz w:val="20"/>
                <w:vertAlign w:val="subscript"/>
              </w:rPr>
              <w:t>2</w:t>
            </w:r>
            <w:r>
              <w:rPr>
                <w:rFonts w:cs="Arial"/>
                <w:sz w:val="20"/>
              </w:rPr>
              <w:t>)</w:t>
            </w:r>
          </w:p>
        </w:tc>
        <w:tc>
          <w:tcPr>
            <w:tcW w:w="2066" w:type="pct"/>
            <w:vAlign w:val="center"/>
          </w:tcPr>
          <w:p w14:paraId="55F2BBCD" w14:textId="77777777" w:rsidR="00104C8C" w:rsidRPr="00F551CC" w:rsidRDefault="00104C8C" w:rsidP="00104C8C">
            <w:pPr>
              <w:pStyle w:val="Table-ContentsCT"/>
              <w:spacing w:before="0" w:after="0"/>
              <w:jc w:val="center"/>
              <w:rPr>
                <w:rFonts w:cs="Arial"/>
                <w:sz w:val="20"/>
              </w:rPr>
            </w:pPr>
            <w:r w:rsidRPr="00F551CC">
              <w:rPr>
                <w:rFonts w:cs="Arial"/>
                <w:sz w:val="20"/>
              </w:rPr>
              <w:t>350 μg m</w:t>
            </w:r>
            <w:r w:rsidRPr="00BF7783">
              <w:rPr>
                <w:rFonts w:cs="Arial"/>
                <w:sz w:val="20"/>
                <w:vertAlign w:val="superscript"/>
              </w:rPr>
              <w:t>-3</w:t>
            </w:r>
            <w:r w:rsidRPr="00F551CC">
              <w:rPr>
                <w:rFonts w:cs="Arial"/>
                <w:sz w:val="20"/>
              </w:rPr>
              <w:t xml:space="preserve"> not to be exceeded more than 24 times a year</w:t>
            </w:r>
          </w:p>
        </w:tc>
        <w:tc>
          <w:tcPr>
            <w:tcW w:w="1142" w:type="pct"/>
            <w:vAlign w:val="center"/>
          </w:tcPr>
          <w:p w14:paraId="0B536EF6" w14:textId="33057D28" w:rsidR="00104C8C" w:rsidRPr="00F551CC" w:rsidRDefault="00104C8C" w:rsidP="00104C8C">
            <w:pPr>
              <w:pStyle w:val="Table-ContentsCT"/>
              <w:spacing w:before="0" w:after="0"/>
              <w:jc w:val="center"/>
              <w:rPr>
                <w:rFonts w:cs="Arial"/>
                <w:sz w:val="20"/>
              </w:rPr>
            </w:pPr>
            <w:r w:rsidRPr="00F551CC">
              <w:rPr>
                <w:rFonts w:cs="Arial"/>
                <w:sz w:val="20"/>
              </w:rPr>
              <w:t>1-hour mean</w:t>
            </w:r>
          </w:p>
        </w:tc>
        <w:tc>
          <w:tcPr>
            <w:tcW w:w="716" w:type="pct"/>
            <w:vAlign w:val="center"/>
          </w:tcPr>
          <w:p w14:paraId="28AF4F8B" w14:textId="63F6BA3C" w:rsidR="00104C8C" w:rsidRPr="00F551CC" w:rsidRDefault="00104C8C" w:rsidP="00104C8C">
            <w:pPr>
              <w:pStyle w:val="Table-ContentsCT"/>
              <w:spacing w:before="0" w:after="0"/>
              <w:jc w:val="center"/>
              <w:rPr>
                <w:rFonts w:cs="Arial"/>
                <w:sz w:val="20"/>
              </w:rPr>
            </w:pPr>
            <w:r w:rsidRPr="00F551CC">
              <w:rPr>
                <w:rFonts w:cs="Arial"/>
                <w:sz w:val="20"/>
              </w:rPr>
              <w:t>31 Dec 2004</w:t>
            </w:r>
          </w:p>
        </w:tc>
      </w:tr>
      <w:tr w:rsidR="00104C8C" w:rsidRPr="00F551CC" w14:paraId="4872BA34" w14:textId="77777777" w:rsidTr="00DA2F83">
        <w:trPr>
          <w:jc w:val="center"/>
        </w:trPr>
        <w:tc>
          <w:tcPr>
            <w:tcW w:w="1075" w:type="pct"/>
            <w:vAlign w:val="center"/>
          </w:tcPr>
          <w:p w14:paraId="43A98E5E" w14:textId="5E9F45B1" w:rsidR="00104C8C" w:rsidRPr="00F551CC" w:rsidRDefault="00104C8C" w:rsidP="00104C8C">
            <w:pPr>
              <w:pStyle w:val="Table-ContentsCT"/>
              <w:spacing w:before="0" w:after="0"/>
              <w:jc w:val="center"/>
              <w:rPr>
                <w:rFonts w:cs="Arial"/>
                <w:sz w:val="20"/>
              </w:rPr>
            </w:pPr>
            <w:r w:rsidRPr="00F551CC">
              <w:rPr>
                <w:rFonts w:cs="Arial"/>
                <w:sz w:val="20"/>
              </w:rPr>
              <w:t xml:space="preserve">Sulphur dioxide </w:t>
            </w:r>
            <w:r>
              <w:rPr>
                <w:rFonts w:cs="Arial"/>
                <w:sz w:val="20"/>
              </w:rPr>
              <w:t>(</w:t>
            </w:r>
            <w:r w:rsidRPr="00F551CC">
              <w:rPr>
                <w:rFonts w:cs="Arial"/>
                <w:sz w:val="20"/>
              </w:rPr>
              <w:t>SO</w:t>
            </w:r>
            <w:r w:rsidRPr="00BF7783">
              <w:rPr>
                <w:rFonts w:cs="Arial"/>
                <w:sz w:val="20"/>
                <w:vertAlign w:val="subscript"/>
              </w:rPr>
              <w:t>2</w:t>
            </w:r>
            <w:r>
              <w:rPr>
                <w:rFonts w:cs="Arial"/>
                <w:sz w:val="20"/>
              </w:rPr>
              <w:t>)</w:t>
            </w:r>
          </w:p>
        </w:tc>
        <w:tc>
          <w:tcPr>
            <w:tcW w:w="2066" w:type="pct"/>
            <w:vAlign w:val="center"/>
          </w:tcPr>
          <w:p w14:paraId="5AC77773" w14:textId="77777777" w:rsidR="00104C8C" w:rsidRPr="00F551CC" w:rsidRDefault="00104C8C" w:rsidP="00104C8C">
            <w:pPr>
              <w:pStyle w:val="Table-ContentsCT"/>
              <w:spacing w:before="0" w:after="0"/>
              <w:jc w:val="center"/>
              <w:rPr>
                <w:rFonts w:cs="Arial"/>
                <w:sz w:val="20"/>
              </w:rPr>
            </w:pPr>
            <w:r w:rsidRPr="00F551CC">
              <w:rPr>
                <w:rFonts w:cs="Arial"/>
                <w:sz w:val="20"/>
              </w:rPr>
              <w:t>125 μg m</w:t>
            </w:r>
            <w:r w:rsidRPr="00BF7783">
              <w:rPr>
                <w:rFonts w:cs="Arial"/>
                <w:sz w:val="20"/>
                <w:vertAlign w:val="superscript"/>
              </w:rPr>
              <w:t>-3</w:t>
            </w:r>
            <w:r w:rsidRPr="00F551CC">
              <w:rPr>
                <w:rFonts w:cs="Arial"/>
                <w:sz w:val="20"/>
              </w:rPr>
              <w:t xml:space="preserve"> mot to be exceeded more than 3 times a year</w:t>
            </w:r>
          </w:p>
        </w:tc>
        <w:tc>
          <w:tcPr>
            <w:tcW w:w="1142" w:type="pct"/>
            <w:vAlign w:val="center"/>
          </w:tcPr>
          <w:p w14:paraId="64743317" w14:textId="4D61704E" w:rsidR="00104C8C" w:rsidRPr="00F551CC" w:rsidRDefault="00104C8C" w:rsidP="00104C8C">
            <w:pPr>
              <w:pStyle w:val="Table-ContentsCT"/>
              <w:spacing w:before="0" w:after="0"/>
              <w:jc w:val="center"/>
              <w:rPr>
                <w:rFonts w:cs="Arial"/>
                <w:sz w:val="20"/>
              </w:rPr>
            </w:pPr>
            <w:r w:rsidRPr="00F551CC">
              <w:rPr>
                <w:rFonts w:cs="Arial"/>
                <w:sz w:val="20"/>
              </w:rPr>
              <w:t>24-hour mean</w:t>
            </w:r>
          </w:p>
        </w:tc>
        <w:tc>
          <w:tcPr>
            <w:tcW w:w="716" w:type="pct"/>
            <w:vAlign w:val="center"/>
          </w:tcPr>
          <w:p w14:paraId="41CF4ABB" w14:textId="1AD47AB5" w:rsidR="00104C8C" w:rsidRPr="00F551CC" w:rsidRDefault="00104C8C" w:rsidP="00104C8C">
            <w:pPr>
              <w:pStyle w:val="Table-ContentsCT"/>
              <w:spacing w:before="0" w:after="0"/>
              <w:jc w:val="center"/>
              <w:rPr>
                <w:rFonts w:cs="Arial"/>
                <w:sz w:val="20"/>
              </w:rPr>
            </w:pPr>
            <w:r w:rsidRPr="00F551CC">
              <w:rPr>
                <w:rFonts w:cs="Arial"/>
                <w:sz w:val="20"/>
              </w:rPr>
              <w:t>31 Dec 2004</w:t>
            </w:r>
          </w:p>
        </w:tc>
      </w:tr>
      <w:tr w:rsidR="00104C8C" w:rsidRPr="00F551CC" w14:paraId="301D44E2" w14:textId="77777777" w:rsidTr="00DA2F83">
        <w:trPr>
          <w:jc w:val="center"/>
        </w:trPr>
        <w:tc>
          <w:tcPr>
            <w:tcW w:w="1075" w:type="pct"/>
            <w:vAlign w:val="center"/>
          </w:tcPr>
          <w:p w14:paraId="3681ABA5" w14:textId="43390FE2" w:rsidR="00104C8C" w:rsidRPr="00F551CC" w:rsidRDefault="00104C8C" w:rsidP="00104C8C">
            <w:pPr>
              <w:pStyle w:val="Table-ContentsCT"/>
              <w:spacing w:before="0" w:after="0"/>
              <w:jc w:val="center"/>
              <w:rPr>
                <w:rFonts w:cs="Arial"/>
                <w:sz w:val="20"/>
              </w:rPr>
            </w:pPr>
            <w:r w:rsidRPr="00F551CC">
              <w:rPr>
                <w:rFonts w:cs="Arial"/>
                <w:sz w:val="20"/>
              </w:rPr>
              <w:t xml:space="preserve">Sulphur dioxide </w:t>
            </w:r>
            <w:r>
              <w:rPr>
                <w:rFonts w:cs="Arial"/>
                <w:sz w:val="20"/>
              </w:rPr>
              <w:t>(</w:t>
            </w:r>
            <w:r w:rsidRPr="00F551CC">
              <w:rPr>
                <w:rFonts w:cs="Arial"/>
                <w:sz w:val="20"/>
              </w:rPr>
              <w:t>SO</w:t>
            </w:r>
            <w:r w:rsidRPr="00BF7783">
              <w:rPr>
                <w:rFonts w:cs="Arial"/>
                <w:sz w:val="20"/>
                <w:vertAlign w:val="subscript"/>
              </w:rPr>
              <w:t>2</w:t>
            </w:r>
            <w:r>
              <w:rPr>
                <w:rFonts w:cs="Arial"/>
                <w:sz w:val="20"/>
              </w:rPr>
              <w:t>)</w:t>
            </w:r>
          </w:p>
        </w:tc>
        <w:tc>
          <w:tcPr>
            <w:tcW w:w="2066" w:type="pct"/>
            <w:vAlign w:val="center"/>
          </w:tcPr>
          <w:p w14:paraId="27A2BCE6" w14:textId="60C7D4AB" w:rsidR="00104C8C" w:rsidRPr="00F551CC" w:rsidRDefault="00F15782" w:rsidP="00104C8C">
            <w:pPr>
              <w:pStyle w:val="Table-ContentsCT"/>
              <w:spacing w:before="0" w:after="0"/>
              <w:jc w:val="center"/>
              <w:rPr>
                <w:rFonts w:cs="Arial"/>
                <w:sz w:val="20"/>
              </w:rPr>
            </w:pPr>
            <w:r>
              <w:rPr>
                <w:rFonts w:cs="Arial"/>
                <w:sz w:val="20"/>
              </w:rPr>
              <w:t>WHO AQG</w:t>
            </w:r>
            <w:r>
              <w:rPr>
                <w:rFonts w:cs="Arial"/>
                <w:sz w:val="20"/>
                <w:vertAlign w:val="superscript"/>
              </w:rPr>
              <w:t>(2)</w:t>
            </w:r>
            <w:r>
              <w:rPr>
                <w:rFonts w:cs="Arial"/>
                <w:sz w:val="20"/>
              </w:rPr>
              <w:t xml:space="preserve">: </w:t>
            </w:r>
            <w:r w:rsidR="00104C8C">
              <w:rPr>
                <w:rFonts w:cs="Arial"/>
                <w:sz w:val="20"/>
              </w:rPr>
              <w:t>40</w:t>
            </w:r>
            <w:r w:rsidR="00104C8C" w:rsidRPr="00F551CC">
              <w:rPr>
                <w:rFonts w:cs="Arial"/>
                <w:sz w:val="20"/>
              </w:rPr>
              <w:t xml:space="preserve"> μg m</w:t>
            </w:r>
            <w:r w:rsidR="00104C8C" w:rsidRPr="00BF7783">
              <w:rPr>
                <w:rFonts w:cs="Arial"/>
                <w:sz w:val="20"/>
                <w:vertAlign w:val="superscript"/>
              </w:rPr>
              <w:t>-3</w:t>
            </w:r>
            <w:r w:rsidR="00104C8C" w:rsidRPr="00F551CC">
              <w:rPr>
                <w:rFonts w:cs="Arial"/>
                <w:sz w:val="20"/>
              </w:rPr>
              <w:t xml:space="preserve"> </w:t>
            </w:r>
            <w:r>
              <w:rPr>
                <w:rFonts w:cs="Arial"/>
                <w:sz w:val="20"/>
              </w:rPr>
              <w:t>n</w:t>
            </w:r>
            <w:r w:rsidR="00104C8C" w:rsidRPr="00F551CC">
              <w:rPr>
                <w:rFonts w:cs="Arial"/>
                <w:sz w:val="20"/>
              </w:rPr>
              <w:t>ot to be exceeded more than 3</w:t>
            </w:r>
            <w:r w:rsidR="00104C8C">
              <w:rPr>
                <w:rFonts w:cs="Arial"/>
                <w:sz w:val="20"/>
              </w:rPr>
              <w:t>-4</w:t>
            </w:r>
            <w:r w:rsidR="00104C8C" w:rsidRPr="00F551CC">
              <w:rPr>
                <w:rFonts w:cs="Arial"/>
                <w:sz w:val="20"/>
              </w:rPr>
              <w:t xml:space="preserve"> times a year</w:t>
            </w:r>
          </w:p>
        </w:tc>
        <w:tc>
          <w:tcPr>
            <w:tcW w:w="1142" w:type="pct"/>
            <w:vAlign w:val="center"/>
          </w:tcPr>
          <w:p w14:paraId="293582DF" w14:textId="39E0B1D6" w:rsidR="00104C8C" w:rsidRPr="00F551CC" w:rsidRDefault="00104C8C" w:rsidP="00104C8C">
            <w:pPr>
              <w:pStyle w:val="Table-ContentsCT"/>
              <w:spacing w:before="0" w:after="0"/>
              <w:jc w:val="center"/>
              <w:rPr>
                <w:rFonts w:cs="Arial"/>
                <w:sz w:val="20"/>
              </w:rPr>
            </w:pPr>
            <w:r w:rsidRPr="00F551CC">
              <w:rPr>
                <w:rFonts w:cs="Arial"/>
                <w:sz w:val="20"/>
              </w:rPr>
              <w:t>24-hour mean</w:t>
            </w:r>
          </w:p>
        </w:tc>
        <w:tc>
          <w:tcPr>
            <w:tcW w:w="716" w:type="pct"/>
            <w:vAlign w:val="center"/>
          </w:tcPr>
          <w:p w14:paraId="04EA6B26" w14:textId="77777777" w:rsidR="00104C8C" w:rsidRPr="00F551CC" w:rsidRDefault="00104C8C" w:rsidP="00104C8C">
            <w:pPr>
              <w:pStyle w:val="Table-ContentsCT"/>
              <w:spacing w:before="0" w:after="0"/>
              <w:jc w:val="center"/>
              <w:rPr>
                <w:rFonts w:cs="Arial"/>
                <w:sz w:val="20"/>
              </w:rPr>
            </w:pPr>
          </w:p>
        </w:tc>
      </w:tr>
    </w:tbl>
    <w:p w14:paraId="73958A3F" w14:textId="77777777" w:rsidR="00D84155" w:rsidRPr="00D84155" w:rsidRDefault="00D84155" w:rsidP="00DA2F83">
      <w:pPr>
        <w:spacing w:before="240" w:line="240" w:lineRule="auto"/>
        <w:rPr>
          <w:rFonts w:eastAsia="Arial" w:cs="Times New Roman"/>
          <w:b/>
          <w:szCs w:val="24"/>
        </w:rPr>
      </w:pPr>
      <w:r w:rsidRPr="00D84155">
        <w:rPr>
          <w:rFonts w:eastAsia="Arial" w:cs="Times New Roman"/>
          <w:b/>
          <w:szCs w:val="24"/>
        </w:rPr>
        <w:t>Notes:</w:t>
      </w:r>
    </w:p>
    <w:p w14:paraId="73CB4EB3" w14:textId="6D19DAE5" w:rsidR="00825977" w:rsidRDefault="00375F15" w:rsidP="004032B6">
      <w:pPr>
        <w:pStyle w:val="NormalBodyCT"/>
        <w:numPr>
          <w:ilvl w:val="0"/>
          <w:numId w:val="41"/>
        </w:numPr>
        <w:spacing w:line="240" w:lineRule="auto"/>
        <w:rPr>
          <w:rFonts w:ascii="Arial" w:hAnsi="Arial" w:cs="Arial"/>
          <w:sz w:val="24"/>
          <w:szCs w:val="24"/>
        </w:rPr>
      </w:pPr>
      <w:r w:rsidRPr="00C17B38">
        <w:rPr>
          <w:rFonts w:ascii="Arial" w:hAnsi="Arial" w:cs="Arial"/>
          <w:sz w:val="24"/>
          <w:szCs w:val="24"/>
        </w:rPr>
        <w:t xml:space="preserve">Date </w:t>
      </w:r>
      <w:r w:rsidR="008B4528" w:rsidRPr="00C17B38">
        <w:rPr>
          <w:rFonts w:ascii="Arial" w:hAnsi="Arial" w:cs="Arial"/>
          <w:sz w:val="24"/>
          <w:szCs w:val="24"/>
        </w:rPr>
        <w:t>by which to be achieved by and maintained thereafter</w:t>
      </w:r>
    </w:p>
    <w:p w14:paraId="05CDA425" w14:textId="77777777" w:rsidR="000862E7" w:rsidRDefault="000862E7" w:rsidP="00E65839">
      <w:pPr>
        <w:pStyle w:val="NormalBodyCT"/>
        <w:numPr>
          <w:ilvl w:val="0"/>
          <w:numId w:val="41"/>
        </w:numPr>
        <w:spacing w:line="240" w:lineRule="auto"/>
        <w:rPr>
          <w:rFonts w:ascii="Arial" w:hAnsi="Arial" w:cs="Arial"/>
          <w:sz w:val="24"/>
          <w:szCs w:val="24"/>
        </w:rPr>
      </w:pPr>
      <w:r>
        <w:rPr>
          <w:rFonts w:ascii="Arial" w:hAnsi="Arial" w:cs="Arial"/>
          <w:sz w:val="24"/>
          <w:szCs w:val="24"/>
        </w:rPr>
        <w:t xml:space="preserve">2021 </w:t>
      </w:r>
      <w:r w:rsidR="00E65839">
        <w:rPr>
          <w:rFonts w:ascii="Arial" w:hAnsi="Arial" w:cs="Arial"/>
          <w:sz w:val="24"/>
          <w:szCs w:val="24"/>
        </w:rPr>
        <w:t>W</w:t>
      </w:r>
      <w:r>
        <w:rPr>
          <w:rFonts w:ascii="Arial" w:hAnsi="Arial" w:cs="Arial"/>
          <w:sz w:val="24"/>
          <w:szCs w:val="24"/>
        </w:rPr>
        <w:t xml:space="preserve">orld Health </w:t>
      </w:r>
      <w:r w:rsidR="00E65839">
        <w:rPr>
          <w:rFonts w:ascii="Arial" w:hAnsi="Arial" w:cs="Arial"/>
          <w:sz w:val="24"/>
          <w:szCs w:val="24"/>
        </w:rPr>
        <w:t>O</w:t>
      </w:r>
      <w:r>
        <w:rPr>
          <w:rFonts w:ascii="Arial" w:hAnsi="Arial" w:cs="Arial"/>
          <w:sz w:val="24"/>
          <w:szCs w:val="24"/>
        </w:rPr>
        <w:t>rganisation</w:t>
      </w:r>
      <w:r w:rsidR="00E65839">
        <w:rPr>
          <w:rFonts w:ascii="Arial" w:hAnsi="Arial" w:cs="Arial"/>
          <w:sz w:val="24"/>
          <w:szCs w:val="24"/>
        </w:rPr>
        <w:t xml:space="preserve"> </w:t>
      </w:r>
      <w:r>
        <w:rPr>
          <w:rFonts w:ascii="Arial" w:hAnsi="Arial" w:cs="Arial"/>
          <w:sz w:val="24"/>
          <w:szCs w:val="24"/>
        </w:rPr>
        <w:t xml:space="preserve">Air Quality Guidelines </w:t>
      </w:r>
    </w:p>
    <w:p w14:paraId="0A2D1AB6" w14:textId="4C380FF9" w:rsidR="00BF71AF" w:rsidRDefault="00A92330" w:rsidP="00E65839">
      <w:pPr>
        <w:pStyle w:val="NormalBodyCT"/>
        <w:numPr>
          <w:ilvl w:val="0"/>
          <w:numId w:val="41"/>
        </w:numPr>
        <w:spacing w:line="240" w:lineRule="auto"/>
        <w:rPr>
          <w:rFonts w:ascii="Arial" w:hAnsi="Arial" w:cs="Arial"/>
          <w:sz w:val="24"/>
          <w:szCs w:val="24"/>
        </w:rPr>
      </w:pPr>
      <w:r>
        <w:rPr>
          <w:rFonts w:ascii="Arial" w:hAnsi="Arial" w:cs="Arial"/>
          <w:sz w:val="24"/>
          <w:szCs w:val="24"/>
        </w:rPr>
        <w:t>Environmen</w:t>
      </w:r>
      <w:r w:rsidR="008C15D3">
        <w:rPr>
          <w:rFonts w:ascii="Arial" w:hAnsi="Arial" w:cs="Arial"/>
          <w:sz w:val="24"/>
          <w:szCs w:val="24"/>
        </w:rPr>
        <w:t xml:space="preserve">tal Target Regulations </w:t>
      </w:r>
      <w:r w:rsidR="00426CD3">
        <w:rPr>
          <w:rFonts w:ascii="Arial" w:hAnsi="Arial" w:cs="Arial"/>
          <w:sz w:val="24"/>
          <w:szCs w:val="24"/>
        </w:rPr>
        <w:t>under</w:t>
      </w:r>
      <w:r w:rsidR="008C15D3">
        <w:rPr>
          <w:rFonts w:ascii="Arial" w:hAnsi="Arial" w:cs="Arial"/>
          <w:sz w:val="24"/>
          <w:szCs w:val="24"/>
        </w:rPr>
        <w:t xml:space="preserve"> the Environment Act 2021</w:t>
      </w:r>
    </w:p>
    <w:p w14:paraId="52994D2D" w14:textId="27EF395D" w:rsidR="00E65839" w:rsidRPr="00E65839" w:rsidRDefault="00104C8C" w:rsidP="004032B6">
      <w:pPr>
        <w:pStyle w:val="NormalBodyCT"/>
        <w:numPr>
          <w:ilvl w:val="0"/>
          <w:numId w:val="41"/>
        </w:numPr>
        <w:spacing w:line="240" w:lineRule="auto"/>
        <w:rPr>
          <w:rFonts w:ascii="Arial" w:hAnsi="Arial" w:cs="Arial"/>
          <w:sz w:val="24"/>
          <w:szCs w:val="24"/>
        </w:rPr>
      </w:pPr>
      <w:r>
        <w:rPr>
          <w:rFonts w:ascii="Arial" w:hAnsi="Arial" w:cs="Arial"/>
          <w:sz w:val="24"/>
          <w:szCs w:val="24"/>
        </w:rPr>
        <w:t xml:space="preserve">London </w:t>
      </w:r>
      <w:r w:rsidR="00E65839">
        <w:rPr>
          <w:rFonts w:ascii="Arial" w:hAnsi="Arial" w:cs="Arial"/>
          <w:sz w:val="24"/>
          <w:szCs w:val="24"/>
        </w:rPr>
        <w:t>Mayoral Objective</w:t>
      </w:r>
    </w:p>
    <w:p w14:paraId="453958C5" w14:textId="77777777" w:rsidR="00E56F0C" w:rsidRPr="00C17B38" w:rsidRDefault="00E56F0C" w:rsidP="00735B51">
      <w:pPr>
        <w:suppressAutoHyphens/>
        <w:spacing w:after="0" w:line="240" w:lineRule="auto"/>
        <w:jc w:val="both"/>
        <w:rPr>
          <w:rFonts w:cs="Arial"/>
        </w:rPr>
      </w:pPr>
    </w:p>
    <w:p w14:paraId="4C74326B" w14:textId="77777777" w:rsidR="00790A6E" w:rsidRPr="00C17B38" w:rsidRDefault="00790A6E" w:rsidP="00E733CD">
      <w:pPr>
        <w:suppressAutoHyphens/>
        <w:spacing w:after="0" w:line="240" w:lineRule="auto"/>
        <w:jc w:val="both"/>
        <w:rPr>
          <w:rFonts w:cs="Arial"/>
          <w:i/>
          <w:color w:val="FF0000"/>
        </w:rPr>
        <w:sectPr w:rsidR="00790A6E" w:rsidRPr="00C17B38" w:rsidSect="005B62A7">
          <w:pgSz w:w="11906" w:h="16838"/>
          <w:pgMar w:top="1440" w:right="1440" w:bottom="1440" w:left="1440" w:header="708" w:footer="708" w:gutter="0"/>
          <w:cols w:space="708"/>
          <w:docGrid w:linePitch="360"/>
        </w:sectPr>
      </w:pPr>
    </w:p>
    <w:p w14:paraId="0D7DB196" w14:textId="24B810D0" w:rsidR="00DA2F83" w:rsidRPr="00C17B38" w:rsidRDefault="005B37F3" w:rsidP="00314B35">
      <w:pPr>
        <w:pStyle w:val="Heading1"/>
        <w:ind w:hanging="720"/>
      </w:pPr>
      <w:bookmarkStart w:id="9" w:name="_Toc191305527"/>
      <w:r w:rsidRPr="00C17B38">
        <w:lastRenderedPageBreak/>
        <w:t>Air Quality Monitoring</w:t>
      </w:r>
      <w:bookmarkEnd w:id="9"/>
    </w:p>
    <w:tbl>
      <w:tblPr>
        <w:tblW w:w="1458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86"/>
      </w:tblGrid>
      <w:tr w:rsidR="00DA2F83" w:rsidRPr="008603A5" w14:paraId="71B51A57" w14:textId="77777777" w:rsidTr="00C77989">
        <w:tc>
          <w:tcPr>
            <w:tcW w:w="14586" w:type="dxa"/>
            <w:shd w:val="clear" w:color="auto" w:fill="DAEEF3"/>
          </w:tcPr>
          <w:p w14:paraId="2A128622" w14:textId="77777777" w:rsidR="00DA2F83" w:rsidRPr="008603A5" w:rsidRDefault="00DA2F83" w:rsidP="00C77989">
            <w:pPr>
              <w:pStyle w:val="Style1"/>
              <w:rPr>
                <w:b/>
                <w:color w:val="0000FF"/>
              </w:rPr>
            </w:pPr>
            <w:r w:rsidRPr="008603A5">
              <w:rPr>
                <w:b/>
                <w:color w:val="0000FF"/>
              </w:rPr>
              <w:t>INSTRUCTIONS</w:t>
            </w:r>
          </w:p>
          <w:p w14:paraId="6D7A282F" w14:textId="1A47DDED" w:rsidR="009C7A97" w:rsidRDefault="00DA2F83" w:rsidP="00C77989">
            <w:pPr>
              <w:rPr>
                <w:color w:val="0000FF"/>
              </w:rPr>
            </w:pPr>
            <w:r w:rsidRPr="00DA2F83">
              <w:rPr>
                <w:color w:val="0000FF"/>
              </w:rPr>
              <w:t>Within this section it is obligatory to complete all tables with monitoring data if you have monitors for the specified pollutants. It is not obligatory to include narrative on trends or any graphs, although you are encouraged to do so if you wish.</w:t>
            </w:r>
          </w:p>
          <w:p w14:paraId="1F29AB88" w14:textId="6299A17E" w:rsidR="000C1D0F" w:rsidRPr="00A04163" w:rsidRDefault="000C1D0F" w:rsidP="000C1D0F">
            <w:pPr>
              <w:rPr>
                <w:color w:val="0000FF"/>
              </w:rPr>
            </w:pPr>
            <w:r w:rsidRPr="00A04163">
              <w:rPr>
                <w:color w:val="0000FF"/>
              </w:rPr>
              <w:t xml:space="preserve">To help with consistency of approach to processing automatic monitoring data a specific </w:t>
            </w:r>
            <w:hyperlink r:id="rId25" w:history="1">
              <w:r w:rsidRPr="00A04163">
                <w:rPr>
                  <w:rStyle w:val="Hyperlink"/>
                  <w:color w:val="00009E"/>
                </w:rPr>
                <w:t>Automatic Data Processing Tool</w:t>
              </w:r>
            </w:hyperlink>
            <w:r w:rsidRPr="00A04163">
              <w:t xml:space="preserve"> </w:t>
            </w:r>
            <w:r w:rsidRPr="00A04163">
              <w:rPr>
                <w:color w:val="0000FF"/>
              </w:rPr>
              <w:t xml:space="preserve">has been developed. It is recommended that this tool is used to process all automatic data. Any questions relating to the use of the tool should be directed to the </w:t>
            </w:r>
            <w:hyperlink r:id="rId26" w:history="1">
              <w:r w:rsidRPr="00A04163">
                <w:rPr>
                  <w:rStyle w:val="Hyperlink"/>
                  <w:color w:val="00009E"/>
                </w:rPr>
                <w:t>LAQM Helpdesk</w:t>
              </w:r>
            </w:hyperlink>
            <w:r w:rsidRPr="00A04163">
              <w:rPr>
                <w:rStyle w:val="Hyperlink"/>
                <w:color w:val="00009E"/>
              </w:rPr>
              <w:t>.</w:t>
            </w:r>
          </w:p>
          <w:p w14:paraId="3A8816AA" w14:textId="78ED86E2" w:rsidR="000D2ADA" w:rsidRDefault="000C1D0F" w:rsidP="00C77989">
            <w:pPr>
              <w:rPr>
                <w:color w:val="0000FF"/>
              </w:rPr>
            </w:pPr>
            <w:r w:rsidRPr="00A04163">
              <w:rPr>
                <w:color w:val="0000FF"/>
              </w:rPr>
              <w:t xml:space="preserve">The tab ADES from the Automatic Data Processing Tool aligns with the automatic data reporting requirements of Table </w:t>
            </w:r>
            <w:r w:rsidR="00BF2D71">
              <w:rPr>
                <w:color w:val="0000FF"/>
              </w:rPr>
              <w:t>B</w:t>
            </w:r>
            <w:r w:rsidRPr="00A04163">
              <w:rPr>
                <w:color w:val="0000FF"/>
              </w:rPr>
              <w:t>; therefore the data can be easily copied. If the Automatic Data Processing Tool has not been utilised, please copy across from any alternative calculation spreadsheet or populate manually.</w:t>
            </w:r>
          </w:p>
          <w:p w14:paraId="6586714A" w14:textId="1CB09C9A" w:rsidR="00DA2F83" w:rsidRPr="00886415" w:rsidRDefault="00DA2F83" w:rsidP="00C77989">
            <w:pPr>
              <w:rPr>
                <w:b/>
                <w:bCs/>
                <w:color w:val="0000FF"/>
              </w:rPr>
            </w:pPr>
            <w:r w:rsidRPr="00886415">
              <w:rPr>
                <w:b/>
                <w:bCs/>
                <w:color w:val="0000FF"/>
              </w:rPr>
              <w:t>Delete this box when the document is finished</w:t>
            </w:r>
          </w:p>
        </w:tc>
      </w:tr>
    </w:tbl>
    <w:p w14:paraId="263F4C1E" w14:textId="44C5679D" w:rsidR="00300C30" w:rsidRPr="00C17B38" w:rsidRDefault="00C628F5" w:rsidP="00D962A3">
      <w:pPr>
        <w:pStyle w:val="Subheading2"/>
      </w:pPr>
      <w:bookmarkStart w:id="10" w:name="_Toc191305528"/>
      <w:r>
        <w:t>1.1</w:t>
      </w:r>
      <w:r>
        <w:tab/>
      </w:r>
      <w:r w:rsidR="00300C30" w:rsidRPr="00C17B38">
        <w:t>Locations</w:t>
      </w:r>
      <w:bookmarkEnd w:id="10"/>
    </w:p>
    <w:p w14:paraId="61121FBA" w14:textId="3AD53DEF" w:rsidR="0002666A" w:rsidRDefault="003F35A9" w:rsidP="00DF7FBB">
      <w:pPr>
        <w:pStyle w:val="Tablecaption"/>
        <w:rPr>
          <w:rFonts w:cs="Arial"/>
        </w:rPr>
      </w:pPr>
      <w:bookmarkStart w:id="11" w:name="_Ref161824399"/>
      <w:bookmarkStart w:id="12" w:name="_Toc160609812"/>
      <w:bookmarkStart w:id="13" w:name="_Toc191302695"/>
      <w:r w:rsidRPr="00DC5D6B">
        <w:rPr>
          <w:bCs/>
          <w:color w:val="auto"/>
          <w:szCs w:val="24"/>
        </w:rPr>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B</w:t>
      </w:r>
      <w:r w:rsidRPr="00DC5D6B">
        <w:rPr>
          <w:bCs/>
          <w:color w:val="auto"/>
          <w:szCs w:val="24"/>
        </w:rPr>
        <w:fldChar w:fldCharType="end"/>
      </w:r>
      <w:bookmarkEnd w:id="11"/>
      <w:r w:rsidRPr="00DC5D6B">
        <w:rPr>
          <w:bCs/>
          <w:color w:val="auto"/>
          <w:szCs w:val="24"/>
        </w:rPr>
        <w:t xml:space="preserve">. </w:t>
      </w:r>
      <w:r w:rsidR="00B8069C" w:rsidRPr="00C17B38">
        <w:rPr>
          <w:rFonts w:cs="Arial"/>
        </w:rPr>
        <w:t xml:space="preserve">Details of Automatic Monitoring Sites for </w:t>
      </w:r>
      <w:r w:rsidR="00E74F49">
        <w:rPr>
          <w:rFonts w:cs="Arial"/>
        </w:rPr>
        <w:t>202</w:t>
      </w:r>
      <w:r w:rsidR="00033D0A">
        <w:rPr>
          <w:rFonts w:cs="Arial"/>
        </w:rPr>
        <w:t>4</w:t>
      </w:r>
      <w:bookmarkEnd w:id="12"/>
      <w:bookmarkEnd w:id="13"/>
    </w:p>
    <w:tbl>
      <w:tblPr>
        <w:tblStyle w:val="TableGrid"/>
        <w:tblW w:w="14596" w:type="dxa"/>
        <w:tblLayout w:type="fixed"/>
        <w:tblLook w:val="04A0" w:firstRow="1" w:lastRow="0" w:firstColumn="1" w:lastColumn="0" w:noHBand="0" w:noVBand="1"/>
      </w:tblPr>
      <w:tblGrid>
        <w:gridCol w:w="988"/>
        <w:gridCol w:w="992"/>
        <w:gridCol w:w="1249"/>
        <w:gridCol w:w="1076"/>
        <w:gridCol w:w="1219"/>
        <w:gridCol w:w="1275"/>
        <w:gridCol w:w="993"/>
        <w:gridCol w:w="1134"/>
        <w:gridCol w:w="1984"/>
        <w:gridCol w:w="1418"/>
        <w:gridCol w:w="1275"/>
        <w:gridCol w:w="993"/>
      </w:tblGrid>
      <w:tr w:rsidR="00575518" w:rsidRPr="0002666A" w14:paraId="55F2EA21" w14:textId="77777777" w:rsidTr="00A04163">
        <w:trPr>
          <w:trHeight w:val="300"/>
        </w:trPr>
        <w:tc>
          <w:tcPr>
            <w:tcW w:w="988" w:type="dxa"/>
            <w:vAlign w:val="center"/>
          </w:tcPr>
          <w:p w14:paraId="30317FC8" w14:textId="77777777" w:rsidR="00BF2D71" w:rsidRPr="00A04163" w:rsidRDefault="00BF2D71" w:rsidP="00A04163">
            <w:pPr>
              <w:spacing w:before="0" w:after="0" w:line="240" w:lineRule="auto"/>
              <w:jc w:val="center"/>
              <w:rPr>
                <w:b/>
                <w:bCs/>
                <w:sz w:val="20"/>
              </w:rPr>
            </w:pPr>
            <w:r w:rsidRPr="00A04163">
              <w:rPr>
                <w:b/>
                <w:bCs/>
                <w:sz w:val="20"/>
              </w:rPr>
              <w:t>Site ID</w:t>
            </w:r>
          </w:p>
        </w:tc>
        <w:tc>
          <w:tcPr>
            <w:tcW w:w="992" w:type="dxa"/>
            <w:vAlign w:val="center"/>
          </w:tcPr>
          <w:p w14:paraId="75FFE0D0" w14:textId="77777777" w:rsidR="00BF2D71" w:rsidRPr="00A04163" w:rsidRDefault="00BF2D71" w:rsidP="00A04163">
            <w:pPr>
              <w:spacing w:before="0" w:after="0" w:line="240" w:lineRule="auto"/>
              <w:jc w:val="center"/>
              <w:rPr>
                <w:b/>
                <w:bCs/>
                <w:sz w:val="20"/>
              </w:rPr>
            </w:pPr>
            <w:r w:rsidRPr="00A04163">
              <w:rPr>
                <w:b/>
                <w:bCs/>
                <w:sz w:val="20"/>
              </w:rPr>
              <w:t>Site Name</w:t>
            </w:r>
          </w:p>
        </w:tc>
        <w:tc>
          <w:tcPr>
            <w:tcW w:w="1249" w:type="dxa"/>
            <w:vAlign w:val="center"/>
          </w:tcPr>
          <w:p w14:paraId="74607E80" w14:textId="77777777" w:rsidR="00BF2D71" w:rsidRPr="00A04163" w:rsidRDefault="00BF2D71" w:rsidP="00A04163">
            <w:pPr>
              <w:spacing w:before="0" w:after="0" w:line="240" w:lineRule="auto"/>
              <w:jc w:val="center"/>
              <w:rPr>
                <w:b/>
                <w:bCs/>
                <w:sz w:val="20"/>
              </w:rPr>
            </w:pPr>
            <w:r w:rsidRPr="00A04163">
              <w:rPr>
                <w:b/>
                <w:bCs/>
                <w:sz w:val="20"/>
              </w:rPr>
              <w:t>Site Type</w:t>
            </w:r>
          </w:p>
        </w:tc>
        <w:tc>
          <w:tcPr>
            <w:tcW w:w="1076" w:type="dxa"/>
            <w:vAlign w:val="center"/>
          </w:tcPr>
          <w:p w14:paraId="34E1E6EB" w14:textId="77777777" w:rsidR="00BF2D71" w:rsidRPr="00A04163" w:rsidRDefault="00BF2D71" w:rsidP="00A04163">
            <w:pPr>
              <w:spacing w:before="0" w:after="0" w:line="240" w:lineRule="auto"/>
              <w:jc w:val="center"/>
              <w:rPr>
                <w:b/>
                <w:bCs/>
                <w:sz w:val="20"/>
              </w:rPr>
            </w:pPr>
            <w:r w:rsidRPr="00A04163">
              <w:rPr>
                <w:b/>
                <w:bCs/>
                <w:sz w:val="20"/>
              </w:rPr>
              <w:t>X OS Grid Ref (Easting)</w:t>
            </w:r>
          </w:p>
        </w:tc>
        <w:tc>
          <w:tcPr>
            <w:tcW w:w="1219" w:type="dxa"/>
            <w:vAlign w:val="center"/>
          </w:tcPr>
          <w:p w14:paraId="596486EF" w14:textId="77777777" w:rsidR="00BF2D71" w:rsidRPr="00A04163" w:rsidRDefault="00BF2D71" w:rsidP="00A04163">
            <w:pPr>
              <w:spacing w:before="0" w:after="0" w:line="240" w:lineRule="auto"/>
              <w:jc w:val="center"/>
              <w:rPr>
                <w:b/>
                <w:bCs/>
                <w:sz w:val="20"/>
              </w:rPr>
            </w:pPr>
            <w:r w:rsidRPr="00A04163">
              <w:rPr>
                <w:b/>
                <w:bCs/>
                <w:sz w:val="20"/>
              </w:rPr>
              <w:t>Y OS Grid Ref (Northing)</w:t>
            </w:r>
          </w:p>
        </w:tc>
        <w:tc>
          <w:tcPr>
            <w:tcW w:w="1275" w:type="dxa"/>
            <w:vAlign w:val="center"/>
          </w:tcPr>
          <w:p w14:paraId="00995632" w14:textId="77777777" w:rsidR="00BF2D71" w:rsidRPr="00A04163" w:rsidRDefault="00BF2D71" w:rsidP="00A04163">
            <w:pPr>
              <w:spacing w:before="0" w:after="0" w:line="240" w:lineRule="auto"/>
              <w:jc w:val="center"/>
              <w:rPr>
                <w:b/>
                <w:bCs/>
                <w:sz w:val="20"/>
              </w:rPr>
            </w:pPr>
            <w:r w:rsidRPr="00A04163">
              <w:rPr>
                <w:b/>
                <w:bCs/>
                <w:sz w:val="20"/>
              </w:rPr>
              <w:t>Pollutants Monitored</w:t>
            </w:r>
          </w:p>
        </w:tc>
        <w:tc>
          <w:tcPr>
            <w:tcW w:w="993" w:type="dxa"/>
            <w:vAlign w:val="center"/>
          </w:tcPr>
          <w:p w14:paraId="7D763F14" w14:textId="1504FE38" w:rsidR="00BF2D71" w:rsidRPr="00A04163" w:rsidRDefault="00BF2D71" w:rsidP="00A04163">
            <w:pPr>
              <w:spacing w:before="0" w:after="0" w:line="240" w:lineRule="auto"/>
              <w:jc w:val="center"/>
              <w:rPr>
                <w:b/>
                <w:bCs/>
                <w:sz w:val="20"/>
              </w:rPr>
            </w:pPr>
            <w:r w:rsidRPr="00A04163">
              <w:rPr>
                <w:b/>
                <w:bCs/>
                <w:sz w:val="20"/>
              </w:rPr>
              <w:t>In AQMA</w:t>
            </w:r>
            <w:r w:rsidR="00575518">
              <w:rPr>
                <w:b/>
                <w:bCs/>
                <w:sz w:val="20"/>
              </w:rPr>
              <w:t>?</w:t>
            </w:r>
          </w:p>
        </w:tc>
        <w:tc>
          <w:tcPr>
            <w:tcW w:w="1134" w:type="dxa"/>
            <w:vAlign w:val="center"/>
          </w:tcPr>
          <w:p w14:paraId="467305F6" w14:textId="77777777" w:rsidR="00BF2D71" w:rsidRPr="004A51FA" w:rsidRDefault="00BF2D71" w:rsidP="00A04163">
            <w:pPr>
              <w:spacing w:before="0" w:after="0" w:line="240" w:lineRule="auto"/>
              <w:jc w:val="center"/>
              <w:rPr>
                <w:b/>
                <w:bCs/>
                <w:sz w:val="20"/>
              </w:rPr>
            </w:pPr>
            <w:r w:rsidRPr="00A04163">
              <w:rPr>
                <w:b/>
                <w:bCs/>
                <w:sz w:val="20"/>
              </w:rPr>
              <w:t>Which AQMA?</w:t>
            </w:r>
          </w:p>
        </w:tc>
        <w:tc>
          <w:tcPr>
            <w:tcW w:w="1984" w:type="dxa"/>
            <w:vAlign w:val="center"/>
          </w:tcPr>
          <w:p w14:paraId="45B87BBB" w14:textId="77777777" w:rsidR="00BF2D71" w:rsidRPr="00A04163" w:rsidRDefault="00BF2D71" w:rsidP="00A04163">
            <w:pPr>
              <w:spacing w:before="0" w:after="0" w:line="240" w:lineRule="auto"/>
              <w:jc w:val="center"/>
              <w:rPr>
                <w:b/>
                <w:bCs/>
                <w:sz w:val="20"/>
              </w:rPr>
            </w:pPr>
            <w:r w:rsidRPr="00A04163">
              <w:rPr>
                <w:b/>
                <w:bCs/>
                <w:sz w:val="20"/>
              </w:rPr>
              <w:t>Monitoring Technique</w:t>
            </w:r>
          </w:p>
        </w:tc>
        <w:tc>
          <w:tcPr>
            <w:tcW w:w="1418" w:type="dxa"/>
            <w:vAlign w:val="center"/>
          </w:tcPr>
          <w:p w14:paraId="516F907F" w14:textId="77777777" w:rsidR="00BF2D71" w:rsidRPr="00A04163" w:rsidRDefault="00BF2D71" w:rsidP="00A04163">
            <w:pPr>
              <w:spacing w:before="0" w:after="0" w:line="240" w:lineRule="auto"/>
              <w:jc w:val="center"/>
              <w:rPr>
                <w:b/>
                <w:bCs/>
                <w:sz w:val="20"/>
              </w:rPr>
            </w:pPr>
            <w:r w:rsidRPr="00A04163">
              <w:rPr>
                <w:b/>
                <w:bCs/>
                <w:sz w:val="20"/>
              </w:rPr>
              <w:t xml:space="preserve">Distance to Relevant Exposure (m) </w:t>
            </w:r>
            <w:r w:rsidRPr="00A04163">
              <w:rPr>
                <w:b/>
                <w:bCs/>
                <w:sz w:val="20"/>
                <w:vertAlign w:val="superscript"/>
              </w:rPr>
              <w:t>(1)</w:t>
            </w:r>
          </w:p>
        </w:tc>
        <w:tc>
          <w:tcPr>
            <w:tcW w:w="1275" w:type="dxa"/>
            <w:vAlign w:val="center"/>
          </w:tcPr>
          <w:p w14:paraId="400730A1" w14:textId="77777777" w:rsidR="00BF2D71" w:rsidRPr="00A04163" w:rsidRDefault="00BF2D71" w:rsidP="00A04163">
            <w:pPr>
              <w:spacing w:before="0" w:after="0" w:line="240" w:lineRule="auto"/>
              <w:jc w:val="center"/>
              <w:rPr>
                <w:b/>
                <w:bCs/>
                <w:sz w:val="20"/>
              </w:rPr>
            </w:pPr>
            <w:r w:rsidRPr="00A04163">
              <w:rPr>
                <w:b/>
                <w:bCs/>
                <w:sz w:val="20"/>
              </w:rPr>
              <w:t xml:space="preserve">Distance to kerb of nearest road (m) </w:t>
            </w:r>
            <w:r w:rsidRPr="00A04163">
              <w:rPr>
                <w:b/>
                <w:bCs/>
                <w:sz w:val="20"/>
                <w:vertAlign w:val="superscript"/>
              </w:rPr>
              <w:t>(2)</w:t>
            </w:r>
          </w:p>
        </w:tc>
        <w:tc>
          <w:tcPr>
            <w:tcW w:w="993" w:type="dxa"/>
            <w:vAlign w:val="center"/>
          </w:tcPr>
          <w:p w14:paraId="6EE157D1" w14:textId="77777777" w:rsidR="00BF2D71" w:rsidRPr="00A04163" w:rsidRDefault="00BF2D71" w:rsidP="00A04163">
            <w:pPr>
              <w:spacing w:before="0" w:after="0" w:line="240" w:lineRule="auto"/>
              <w:jc w:val="center"/>
              <w:rPr>
                <w:b/>
                <w:bCs/>
                <w:sz w:val="20"/>
              </w:rPr>
            </w:pPr>
            <w:r w:rsidRPr="00A04163">
              <w:rPr>
                <w:b/>
                <w:bCs/>
                <w:sz w:val="20"/>
              </w:rPr>
              <w:t>Inlet Height (m)</w:t>
            </w:r>
          </w:p>
        </w:tc>
      </w:tr>
      <w:tr w:rsidR="00575518" w:rsidRPr="00D8784A" w14:paraId="49C3A2BF" w14:textId="77777777" w:rsidTr="00A04163">
        <w:tc>
          <w:tcPr>
            <w:tcW w:w="988" w:type="dxa"/>
            <w:vAlign w:val="center"/>
          </w:tcPr>
          <w:p w14:paraId="630CE1E8" w14:textId="77777777" w:rsidR="00BF2D71" w:rsidRPr="00886415" w:rsidRDefault="00BF2D71" w:rsidP="00A04163">
            <w:pPr>
              <w:spacing w:before="0" w:after="0" w:line="240" w:lineRule="auto"/>
              <w:jc w:val="center"/>
              <w:rPr>
                <w:color w:val="FF0000"/>
                <w:sz w:val="20"/>
              </w:rPr>
            </w:pPr>
            <w:r>
              <w:rPr>
                <w:color w:val="FF0000"/>
                <w:sz w:val="20"/>
              </w:rPr>
              <w:t>&lt;CM</w:t>
            </w:r>
            <w:r w:rsidRPr="00886415">
              <w:rPr>
                <w:color w:val="FF0000"/>
                <w:sz w:val="20"/>
              </w:rPr>
              <w:t>1</w:t>
            </w:r>
            <w:r>
              <w:rPr>
                <w:color w:val="FF0000"/>
                <w:sz w:val="20"/>
              </w:rPr>
              <w:t>&gt;</w:t>
            </w:r>
          </w:p>
        </w:tc>
        <w:tc>
          <w:tcPr>
            <w:tcW w:w="992" w:type="dxa"/>
            <w:vAlign w:val="center"/>
          </w:tcPr>
          <w:p w14:paraId="00436D08" w14:textId="77777777" w:rsidR="00BF2D71" w:rsidRPr="00886415" w:rsidRDefault="00BF2D71" w:rsidP="00A04163">
            <w:pPr>
              <w:spacing w:before="0" w:after="0" w:line="240" w:lineRule="auto"/>
              <w:jc w:val="center"/>
              <w:rPr>
                <w:color w:val="FF0000"/>
                <w:sz w:val="20"/>
              </w:rPr>
            </w:pPr>
            <w:r>
              <w:rPr>
                <w:color w:val="FF0000"/>
                <w:sz w:val="20"/>
              </w:rPr>
              <w:t>&lt;Name 1&gt;</w:t>
            </w:r>
          </w:p>
        </w:tc>
        <w:tc>
          <w:tcPr>
            <w:tcW w:w="1249" w:type="dxa"/>
            <w:vAlign w:val="center"/>
          </w:tcPr>
          <w:p w14:paraId="35BA8707" w14:textId="77777777" w:rsidR="00BF2D71" w:rsidRPr="00886415" w:rsidRDefault="00BF2D71" w:rsidP="00A04163">
            <w:pPr>
              <w:spacing w:before="0" w:after="0" w:line="240" w:lineRule="auto"/>
              <w:jc w:val="center"/>
              <w:rPr>
                <w:color w:val="FF0000"/>
                <w:sz w:val="20"/>
              </w:rPr>
            </w:pPr>
            <w:r>
              <w:rPr>
                <w:color w:val="FF0000"/>
                <w:sz w:val="20"/>
              </w:rPr>
              <w:t>&lt;</w:t>
            </w:r>
            <w:r w:rsidRPr="00886415">
              <w:rPr>
                <w:color w:val="FF0000"/>
                <w:sz w:val="20"/>
              </w:rPr>
              <w:t>Roadside</w:t>
            </w:r>
            <w:r>
              <w:rPr>
                <w:color w:val="FF0000"/>
                <w:sz w:val="20"/>
              </w:rPr>
              <w:t>&gt;</w:t>
            </w:r>
          </w:p>
        </w:tc>
        <w:tc>
          <w:tcPr>
            <w:tcW w:w="1076" w:type="dxa"/>
            <w:vAlign w:val="center"/>
          </w:tcPr>
          <w:p w14:paraId="4FDAD715" w14:textId="77777777" w:rsidR="00BF2D71" w:rsidRPr="00886415" w:rsidRDefault="00BF2D71" w:rsidP="00A04163">
            <w:pPr>
              <w:spacing w:before="0" w:after="0" w:line="240" w:lineRule="auto"/>
              <w:jc w:val="center"/>
              <w:rPr>
                <w:color w:val="FF0000"/>
                <w:sz w:val="20"/>
              </w:rPr>
            </w:pPr>
            <w:r>
              <w:rPr>
                <w:color w:val="FF0000"/>
                <w:sz w:val="20"/>
              </w:rPr>
              <w:t>&lt;</w:t>
            </w:r>
            <w:r w:rsidRPr="00886415">
              <w:rPr>
                <w:color w:val="FF0000"/>
                <w:sz w:val="20"/>
              </w:rPr>
              <w:t>666555</w:t>
            </w:r>
            <w:r>
              <w:rPr>
                <w:color w:val="FF0000"/>
                <w:sz w:val="20"/>
              </w:rPr>
              <w:t>&gt;</w:t>
            </w:r>
          </w:p>
        </w:tc>
        <w:tc>
          <w:tcPr>
            <w:tcW w:w="1219" w:type="dxa"/>
            <w:vAlign w:val="center"/>
          </w:tcPr>
          <w:p w14:paraId="197A2A0E" w14:textId="77777777" w:rsidR="00BF2D71" w:rsidRPr="00886415" w:rsidRDefault="00BF2D71" w:rsidP="00A04163">
            <w:pPr>
              <w:spacing w:before="0" w:after="0" w:line="240" w:lineRule="auto"/>
              <w:jc w:val="center"/>
              <w:rPr>
                <w:color w:val="FF0000"/>
                <w:sz w:val="20"/>
              </w:rPr>
            </w:pPr>
            <w:r>
              <w:rPr>
                <w:color w:val="FF0000"/>
                <w:sz w:val="20"/>
              </w:rPr>
              <w:t>&lt;</w:t>
            </w:r>
            <w:r w:rsidRPr="00886415">
              <w:rPr>
                <w:color w:val="FF0000"/>
                <w:sz w:val="20"/>
              </w:rPr>
              <w:t>333444</w:t>
            </w:r>
            <w:r>
              <w:rPr>
                <w:color w:val="FF0000"/>
                <w:sz w:val="20"/>
              </w:rPr>
              <w:t>&gt;</w:t>
            </w:r>
          </w:p>
        </w:tc>
        <w:tc>
          <w:tcPr>
            <w:tcW w:w="1275" w:type="dxa"/>
            <w:vAlign w:val="center"/>
          </w:tcPr>
          <w:p w14:paraId="7EAC245D" w14:textId="77777777" w:rsidR="00BF2D71" w:rsidRPr="00886415" w:rsidRDefault="00BF2D71" w:rsidP="00A04163">
            <w:pPr>
              <w:spacing w:before="0" w:after="0" w:line="240" w:lineRule="auto"/>
              <w:jc w:val="center"/>
              <w:rPr>
                <w:color w:val="FF0000"/>
                <w:sz w:val="20"/>
              </w:rPr>
            </w:pPr>
            <w:r>
              <w:rPr>
                <w:color w:val="FF0000"/>
                <w:sz w:val="20"/>
              </w:rPr>
              <w:t>&lt;</w:t>
            </w:r>
            <w:r w:rsidRPr="00886415">
              <w:rPr>
                <w:color w:val="FF0000"/>
                <w:sz w:val="20"/>
              </w:rPr>
              <w:t>NO</w:t>
            </w:r>
            <w:r w:rsidRPr="00BF7783">
              <w:rPr>
                <w:color w:val="FF0000"/>
                <w:sz w:val="20"/>
                <w:vertAlign w:val="subscript"/>
              </w:rPr>
              <w:t>2</w:t>
            </w:r>
            <w:r w:rsidRPr="00886415">
              <w:rPr>
                <w:color w:val="FF0000"/>
                <w:sz w:val="20"/>
              </w:rPr>
              <w:t>, PM</w:t>
            </w:r>
            <w:r w:rsidRPr="00BF7783">
              <w:rPr>
                <w:color w:val="FF0000"/>
                <w:sz w:val="20"/>
                <w:vertAlign w:val="subscript"/>
              </w:rPr>
              <w:t>10</w:t>
            </w:r>
            <w:r>
              <w:rPr>
                <w:color w:val="FF0000"/>
                <w:sz w:val="20"/>
              </w:rPr>
              <w:t>&gt;</w:t>
            </w:r>
          </w:p>
        </w:tc>
        <w:tc>
          <w:tcPr>
            <w:tcW w:w="993" w:type="dxa"/>
            <w:vAlign w:val="center"/>
          </w:tcPr>
          <w:p w14:paraId="4859F09E" w14:textId="6E591673" w:rsidR="00BF2D71" w:rsidRDefault="004A51FA" w:rsidP="00A04163">
            <w:pPr>
              <w:spacing w:before="0" w:after="0" w:line="240" w:lineRule="auto"/>
              <w:jc w:val="center"/>
              <w:rPr>
                <w:color w:val="FF0000"/>
                <w:sz w:val="20"/>
              </w:rPr>
            </w:pPr>
            <w:r>
              <w:rPr>
                <w:color w:val="FF0000"/>
                <w:sz w:val="20"/>
              </w:rPr>
              <w:t>&lt;YES/NO&gt;</w:t>
            </w:r>
          </w:p>
        </w:tc>
        <w:tc>
          <w:tcPr>
            <w:tcW w:w="1134" w:type="dxa"/>
            <w:vAlign w:val="center"/>
          </w:tcPr>
          <w:p w14:paraId="5926AA31" w14:textId="50769753" w:rsidR="00BF2D71" w:rsidRPr="00886415" w:rsidRDefault="00BF2D71" w:rsidP="00A04163">
            <w:pPr>
              <w:spacing w:before="0" w:after="0" w:line="240" w:lineRule="auto"/>
              <w:jc w:val="center"/>
              <w:rPr>
                <w:color w:val="FF0000"/>
                <w:sz w:val="20"/>
              </w:rPr>
            </w:pPr>
            <w:r>
              <w:rPr>
                <w:color w:val="FF0000"/>
                <w:sz w:val="20"/>
              </w:rPr>
              <w:t>&lt;AQMA 1&gt;</w:t>
            </w:r>
          </w:p>
        </w:tc>
        <w:tc>
          <w:tcPr>
            <w:tcW w:w="1984" w:type="dxa"/>
            <w:vAlign w:val="center"/>
          </w:tcPr>
          <w:p w14:paraId="3B5C0F4A" w14:textId="77777777" w:rsidR="00BF2D71" w:rsidRPr="00886415" w:rsidRDefault="00BF2D71" w:rsidP="00A04163">
            <w:pPr>
              <w:spacing w:before="0" w:after="0" w:line="240" w:lineRule="auto"/>
              <w:jc w:val="center"/>
              <w:rPr>
                <w:color w:val="FF0000"/>
                <w:sz w:val="20"/>
              </w:rPr>
            </w:pPr>
            <w:r>
              <w:rPr>
                <w:color w:val="FF0000"/>
                <w:sz w:val="20"/>
              </w:rPr>
              <w:t>&lt;</w:t>
            </w:r>
            <w:r w:rsidRPr="00886415">
              <w:rPr>
                <w:color w:val="FF0000"/>
                <w:sz w:val="20"/>
              </w:rPr>
              <w:t>Chemiluminescent; FDMS</w:t>
            </w:r>
            <w:r>
              <w:rPr>
                <w:color w:val="FF0000"/>
                <w:sz w:val="20"/>
              </w:rPr>
              <w:t>&gt;</w:t>
            </w:r>
          </w:p>
        </w:tc>
        <w:tc>
          <w:tcPr>
            <w:tcW w:w="1418" w:type="dxa"/>
            <w:vAlign w:val="center"/>
          </w:tcPr>
          <w:p w14:paraId="55C35C87" w14:textId="77777777" w:rsidR="00BF2D71" w:rsidRPr="00886415" w:rsidRDefault="00BF2D71" w:rsidP="00A04163">
            <w:pPr>
              <w:spacing w:before="0" w:after="0" w:line="240" w:lineRule="auto"/>
              <w:jc w:val="center"/>
              <w:rPr>
                <w:color w:val="FF0000"/>
                <w:sz w:val="20"/>
              </w:rPr>
            </w:pPr>
            <w:r>
              <w:rPr>
                <w:color w:val="FF0000"/>
                <w:sz w:val="20"/>
              </w:rPr>
              <w:t>&lt;</w:t>
            </w:r>
            <w:r w:rsidRPr="00886415">
              <w:rPr>
                <w:color w:val="FF0000"/>
                <w:sz w:val="20"/>
              </w:rPr>
              <w:t>2.5</w:t>
            </w:r>
            <w:r>
              <w:rPr>
                <w:color w:val="FF0000"/>
                <w:sz w:val="20"/>
              </w:rPr>
              <w:t>&gt;</w:t>
            </w:r>
          </w:p>
        </w:tc>
        <w:tc>
          <w:tcPr>
            <w:tcW w:w="1275" w:type="dxa"/>
            <w:vAlign w:val="center"/>
          </w:tcPr>
          <w:p w14:paraId="42C18E4B" w14:textId="77777777" w:rsidR="00BF2D71" w:rsidRPr="00886415" w:rsidRDefault="00BF2D71" w:rsidP="00A04163">
            <w:pPr>
              <w:spacing w:before="0" w:after="0" w:line="240" w:lineRule="auto"/>
              <w:jc w:val="center"/>
              <w:rPr>
                <w:color w:val="FF0000"/>
                <w:sz w:val="20"/>
              </w:rPr>
            </w:pPr>
            <w:r>
              <w:rPr>
                <w:color w:val="FF0000"/>
                <w:sz w:val="20"/>
              </w:rPr>
              <w:t>&lt;</w:t>
            </w:r>
            <w:r w:rsidRPr="00886415">
              <w:rPr>
                <w:color w:val="FF0000"/>
                <w:sz w:val="20"/>
              </w:rPr>
              <w:t>1</w:t>
            </w:r>
            <w:r>
              <w:rPr>
                <w:color w:val="FF0000"/>
                <w:sz w:val="20"/>
              </w:rPr>
              <w:t>&gt;</w:t>
            </w:r>
          </w:p>
        </w:tc>
        <w:tc>
          <w:tcPr>
            <w:tcW w:w="993" w:type="dxa"/>
            <w:vAlign w:val="center"/>
          </w:tcPr>
          <w:p w14:paraId="167CB8A0" w14:textId="77777777" w:rsidR="00BF2D71" w:rsidRPr="00886415" w:rsidRDefault="00BF2D71" w:rsidP="00A04163">
            <w:pPr>
              <w:spacing w:before="0" w:after="0" w:line="240" w:lineRule="auto"/>
              <w:jc w:val="center"/>
              <w:rPr>
                <w:color w:val="FF0000"/>
                <w:sz w:val="20"/>
              </w:rPr>
            </w:pPr>
            <w:r>
              <w:rPr>
                <w:color w:val="FF0000"/>
                <w:sz w:val="20"/>
              </w:rPr>
              <w:t>&lt;</w:t>
            </w:r>
            <w:r w:rsidRPr="00886415">
              <w:rPr>
                <w:color w:val="FF0000"/>
                <w:sz w:val="20"/>
              </w:rPr>
              <w:t>2</w:t>
            </w:r>
            <w:r>
              <w:rPr>
                <w:color w:val="FF0000"/>
                <w:sz w:val="20"/>
              </w:rPr>
              <w:t>&gt;</w:t>
            </w:r>
          </w:p>
        </w:tc>
      </w:tr>
      <w:tr w:rsidR="00801F66" w:rsidRPr="00D8784A" w14:paraId="1A8487EB" w14:textId="77777777" w:rsidTr="00575518">
        <w:tc>
          <w:tcPr>
            <w:tcW w:w="988" w:type="dxa"/>
            <w:vAlign w:val="center"/>
          </w:tcPr>
          <w:p w14:paraId="31B9642E" w14:textId="2742F706" w:rsidR="00801F66" w:rsidRDefault="00801F66" w:rsidP="00801F66">
            <w:pPr>
              <w:spacing w:before="0" w:after="0" w:line="240" w:lineRule="auto"/>
              <w:jc w:val="center"/>
              <w:rPr>
                <w:color w:val="FF0000"/>
                <w:sz w:val="20"/>
              </w:rPr>
            </w:pPr>
            <w:r>
              <w:rPr>
                <w:color w:val="FF0000"/>
                <w:sz w:val="20"/>
              </w:rPr>
              <w:t>&lt;CM</w:t>
            </w:r>
            <w:r w:rsidRPr="00886415">
              <w:rPr>
                <w:color w:val="FF0000"/>
                <w:sz w:val="20"/>
              </w:rPr>
              <w:t>2</w:t>
            </w:r>
            <w:r>
              <w:rPr>
                <w:color w:val="FF0000"/>
                <w:sz w:val="20"/>
              </w:rPr>
              <w:t>&gt;</w:t>
            </w:r>
          </w:p>
        </w:tc>
        <w:tc>
          <w:tcPr>
            <w:tcW w:w="992" w:type="dxa"/>
            <w:vAlign w:val="center"/>
          </w:tcPr>
          <w:p w14:paraId="3044FDCC" w14:textId="4F0B673D" w:rsidR="00801F66" w:rsidRDefault="00801F66" w:rsidP="00801F66">
            <w:pPr>
              <w:spacing w:before="0" w:after="0" w:line="240" w:lineRule="auto"/>
              <w:jc w:val="center"/>
              <w:rPr>
                <w:color w:val="FF0000"/>
                <w:sz w:val="20"/>
              </w:rPr>
            </w:pPr>
            <w:r>
              <w:rPr>
                <w:color w:val="FF0000"/>
                <w:sz w:val="20"/>
              </w:rPr>
              <w:t>&lt;Name 2&gt;</w:t>
            </w:r>
          </w:p>
        </w:tc>
        <w:tc>
          <w:tcPr>
            <w:tcW w:w="1249" w:type="dxa"/>
            <w:vAlign w:val="center"/>
          </w:tcPr>
          <w:p w14:paraId="61C940B7" w14:textId="038462A2" w:rsidR="00801F66" w:rsidRDefault="00801F66" w:rsidP="00801F66">
            <w:pPr>
              <w:spacing w:before="0" w:after="0" w:line="240" w:lineRule="auto"/>
              <w:jc w:val="center"/>
              <w:rPr>
                <w:color w:val="FF0000"/>
                <w:sz w:val="20"/>
              </w:rPr>
            </w:pPr>
            <w:r>
              <w:rPr>
                <w:color w:val="FF0000"/>
                <w:sz w:val="20"/>
              </w:rPr>
              <w:t>&lt;</w:t>
            </w:r>
            <w:r w:rsidRPr="00886415">
              <w:rPr>
                <w:color w:val="FF0000"/>
                <w:sz w:val="20"/>
              </w:rPr>
              <w:t>Urban Background</w:t>
            </w:r>
            <w:r>
              <w:rPr>
                <w:color w:val="FF0000"/>
                <w:sz w:val="20"/>
              </w:rPr>
              <w:t>&gt;</w:t>
            </w:r>
          </w:p>
        </w:tc>
        <w:tc>
          <w:tcPr>
            <w:tcW w:w="1076" w:type="dxa"/>
            <w:vAlign w:val="center"/>
          </w:tcPr>
          <w:p w14:paraId="00C4A2DF" w14:textId="08C8A1AB" w:rsidR="00801F66" w:rsidRDefault="00801F66" w:rsidP="00801F66">
            <w:pPr>
              <w:spacing w:before="0" w:after="0" w:line="240" w:lineRule="auto"/>
              <w:jc w:val="center"/>
              <w:rPr>
                <w:color w:val="FF0000"/>
                <w:sz w:val="20"/>
              </w:rPr>
            </w:pPr>
            <w:r>
              <w:rPr>
                <w:color w:val="FF0000"/>
                <w:sz w:val="20"/>
              </w:rPr>
              <w:t>&lt;</w:t>
            </w:r>
            <w:r w:rsidRPr="00886415">
              <w:rPr>
                <w:color w:val="FF0000"/>
                <w:sz w:val="20"/>
              </w:rPr>
              <w:t>777444</w:t>
            </w:r>
            <w:r>
              <w:rPr>
                <w:color w:val="FF0000"/>
                <w:sz w:val="20"/>
              </w:rPr>
              <w:t>&gt;</w:t>
            </w:r>
          </w:p>
        </w:tc>
        <w:tc>
          <w:tcPr>
            <w:tcW w:w="1219" w:type="dxa"/>
            <w:vAlign w:val="center"/>
          </w:tcPr>
          <w:p w14:paraId="12A8F831" w14:textId="13EED52C" w:rsidR="00801F66" w:rsidRDefault="00801F66" w:rsidP="00801F66">
            <w:pPr>
              <w:spacing w:before="0" w:after="0" w:line="240" w:lineRule="auto"/>
              <w:jc w:val="center"/>
              <w:rPr>
                <w:color w:val="FF0000"/>
                <w:sz w:val="20"/>
              </w:rPr>
            </w:pPr>
            <w:r>
              <w:rPr>
                <w:color w:val="FF0000"/>
                <w:sz w:val="20"/>
              </w:rPr>
              <w:t>&lt;</w:t>
            </w:r>
            <w:r w:rsidRPr="00886415">
              <w:rPr>
                <w:color w:val="FF0000"/>
                <w:sz w:val="20"/>
              </w:rPr>
              <w:t>333555</w:t>
            </w:r>
            <w:r>
              <w:rPr>
                <w:color w:val="FF0000"/>
                <w:sz w:val="20"/>
              </w:rPr>
              <w:t>&gt;</w:t>
            </w:r>
          </w:p>
        </w:tc>
        <w:tc>
          <w:tcPr>
            <w:tcW w:w="1275" w:type="dxa"/>
            <w:vAlign w:val="center"/>
          </w:tcPr>
          <w:p w14:paraId="77462599" w14:textId="4C74A75D" w:rsidR="00801F66" w:rsidRDefault="00801F66" w:rsidP="00801F66">
            <w:pPr>
              <w:spacing w:before="0" w:after="0" w:line="240" w:lineRule="auto"/>
              <w:jc w:val="center"/>
              <w:rPr>
                <w:color w:val="FF0000"/>
                <w:sz w:val="20"/>
              </w:rPr>
            </w:pPr>
            <w:r>
              <w:rPr>
                <w:color w:val="FF0000"/>
                <w:sz w:val="20"/>
              </w:rPr>
              <w:t>&lt;</w:t>
            </w:r>
            <w:r w:rsidRPr="00886415">
              <w:rPr>
                <w:color w:val="FF0000"/>
                <w:sz w:val="20"/>
              </w:rPr>
              <w:t>NO</w:t>
            </w:r>
            <w:r w:rsidRPr="00BF7783">
              <w:rPr>
                <w:color w:val="FF0000"/>
                <w:sz w:val="20"/>
                <w:vertAlign w:val="subscript"/>
              </w:rPr>
              <w:t>2</w:t>
            </w:r>
            <w:r>
              <w:rPr>
                <w:color w:val="FF0000"/>
                <w:sz w:val="20"/>
              </w:rPr>
              <w:t>&gt;</w:t>
            </w:r>
          </w:p>
        </w:tc>
        <w:tc>
          <w:tcPr>
            <w:tcW w:w="993" w:type="dxa"/>
            <w:vAlign w:val="center"/>
          </w:tcPr>
          <w:p w14:paraId="591D53F5" w14:textId="32458556" w:rsidR="00801F66" w:rsidRDefault="00801F66" w:rsidP="00801F66">
            <w:pPr>
              <w:spacing w:before="0" w:after="0" w:line="240" w:lineRule="auto"/>
              <w:jc w:val="center"/>
              <w:rPr>
                <w:color w:val="FF0000"/>
                <w:sz w:val="20"/>
              </w:rPr>
            </w:pPr>
            <w:r>
              <w:rPr>
                <w:color w:val="FF0000"/>
                <w:sz w:val="20"/>
              </w:rPr>
              <w:t>&lt;</w:t>
            </w:r>
            <w:r w:rsidRPr="00886415">
              <w:rPr>
                <w:color w:val="FF0000"/>
                <w:sz w:val="20"/>
              </w:rPr>
              <w:t>YES/NO</w:t>
            </w:r>
            <w:r>
              <w:rPr>
                <w:color w:val="FF0000"/>
                <w:sz w:val="20"/>
              </w:rPr>
              <w:t>&gt;</w:t>
            </w:r>
          </w:p>
        </w:tc>
        <w:tc>
          <w:tcPr>
            <w:tcW w:w="1134" w:type="dxa"/>
            <w:vAlign w:val="center"/>
          </w:tcPr>
          <w:p w14:paraId="552AB97E" w14:textId="3018F2F5" w:rsidR="00801F66" w:rsidRDefault="00801F66" w:rsidP="00801F66">
            <w:pPr>
              <w:spacing w:before="0" w:after="0" w:line="240" w:lineRule="auto"/>
              <w:jc w:val="center"/>
              <w:rPr>
                <w:color w:val="FF0000"/>
                <w:sz w:val="20"/>
              </w:rPr>
            </w:pPr>
            <w:r>
              <w:rPr>
                <w:color w:val="FF0000"/>
                <w:sz w:val="20"/>
              </w:rPr>
              <w:t>&lt;AQMA 2&gt;</w:t>
            </w:r>
          </w:p>
        </w:tc>
        <w:tc>
          <w:tcPr>
            <w:tcW w:w="1984" w:type="dxa"/>
            <w:vAlign w:val="center"/>
          </w:tcPr>
          <w:p w14:paraId="631AE84B" w14:textId="482D7C1E" w:rsidR="00801F66" w:rsidRDefault="00801F66" w:rsidP="00801F66">
            <w:pPr>
              <w:spacing w:before="0" w:after="0" w:line="240" w:lineRule="auto"/>
              <w:jc w:val="center"/>
              <w:rPr>
                <w:color w:val="FF0000"/>
                <w:sz w:val="20"/>
              </w:rPr>
            </w:pPr>
            <w:r>
              <w:rPr>
                <w:color w:val="FF0000"/>
                <w:sz w:val="20"/>
              </w:rPr>
              <w:t>&lt;</w:t>
            </w:r>
            <w:r w:rsidRPr="00886415">
              <w:rPr>
                <w:color w:val="FF0000"/>
                <w:sz w:val="20"/>
              </w:rPr>
              <w:t>Chemiluminescent</w:t>
            </w:r>
            <w:r>
              <w:rPr>
                <w:color w:val="FF0000"/>
                <w:sz w:val="20"/>
              </w:rPr>
              <w:t>&gt;</w:t>
            </w:r>
          </w:p>
        </w:tc>
        <w:tc>
          <w:tcPr>
            <w:tcW w:w="1418" w:type="dxa"/>
            <w:vAlign w:val="center"/>
          </w:tcPr>
          <w:p w14:paraId="1A4E7711" w14:textId="13FF5FF2" w:rsidR="00801F66" w:rsidRDefault="00801F66" w:rsidP="00801F66">
            <w:pPr>
              <w:spacing w:before="0" w:after="0" w:line="240" w:lineRule="auto"/>
              <w:jc w:val="center"/>
              <w:rPr>
                <w:color w:val="FF0000"/>
                <w:sz w:val="20"/>
              </w:rPr>
            </w:pPr>
            <w:r>
              <w:rPr>
                <w:color w:val="FF0000"/>
                <w:sz w:val="20"/>
              </w:rPr>
              <w:t>&lt;</w:t>
            </w:r>
            <w:r w:rsidRPr="00886415">
              <w:rPr>
                <w:color w:val="FF0000"/>
                <w:sz w:val="20"/>
              </w:rPr>
              <w:t>25</w:t>
            </w:r>
            <w:r>
              <w:rPr>
                <w:color w:val="FF0000"/>
                <w:sz w:val="20"/>
              </w:rPr>
              <w:t>&gt;</w:t>
            </w:r>
          </w:p>
        </w:tc>
        <w:tc>
          <w:tcPr>
            <w:tcW w:w="1275" w:type="dxa"/>
            <w:vAlign w:val="center"/>
          </w:tcPr>
          <w:p w14:paraId="4F3A7747" w14:textId="4710809C" w:rsidR="00801F66" w:rsidRDefault="00801F66" w:rsidP="00801F66">
            <w:pPr>
              <w:spacing w:before="0" w:after="0" w:line="240" w:lineRule="auto"/>
              <w:jc w:val="center"/>
              <w:rPr>
                <w:color w:val="FF0000"/>
                <w:sz w:val="20"/>
              </w:rPr>
            </w:pPr>
            <w:r>
              <w:rPr>
                <w:color w:val="FF0000"/>
                <w:sz w:val="20"/>
              </w:rPr>
              <w:t>&lt;</w:t>
            </w:r>
            <w:r w:rsidRPr="00886415">
              <w:rPr>
                <w:color w:val="FF0000"/>
                <w:sz w:val="20"/>
              </w:rPr>
              <w:t>N/A</w:t>
            </w:r>
            <w:r>
              <w:rPr>
                <w:color w:val="FF0000"/>
                <w:sz w:val="20"/>
              </w:rPr>
              <w:t>&gt;</w:t>
            </w:r>
          </w:p>
        </w:tc>
        <w:tc>
          <w:tcPr>
            <w:tcW w:w="993" w:type="dxa"/>
            <w:vAlign w:val="center"/>
          </w:tcPr>
          <w:p w14:paraId="10FED02A" w14:textId="77777777" w:rsidR="00801F66" w:rsidRDefault="00801F66" w:rsidP="00801F66">
            <w:pPr>
              <w:spacing w:before="0" w:after="0" w:line="240" w:lineRule="auto"/>
              <w:jc w:val="center"/>
              <w:rPr>
                <w:color w:val="FF0000"/>
                <w:sz w:val="20"/>
              </w:rPr>
            </w:pPr>
          </w:p>
        </w:tc>
      </w:tr>
    </w:tbl>
    <w:p w14:paraId="56ABD033" w14:textId="3EFC3C66" w:rsidR="00F953C3" w:rsidRDefault="00F953C3" w:rsidP="0002666A">
      <w:pPr>
        <w:spacing w:line="240" w:lineRule="auto"/>
        <w:rPr>
          <w:b/>
          <w:szCs w:val="24"/>
        </w:rPr>
      </w:pPr>
      <w:r>
        <w:rPr>
          <w:b/>
          <w:color w:val="FF0000"/>
        </w:rPr>
        <w:lastRenderedPageBreak/>
        <w:t>&lt;</w:t>
      </w:r>
      <w:r w:rsidRPr="00ED22FB">
        <w:rPr>
          <w:b/>
          <w:color w:val="FF0000"/>
        </w:rPr>
        <w:t xml:space="preserve">CLICK HERE THEN PASTE COMPLETED DATA ROWS FROM </w:t>
      </w:r>
      <w:r>
        <w:rPr>
          <w:b/>
          <w:color w:val="FF0000"/>
        </w:rPr>
        <w:t>AUTOMATIC DATA PROCESSING TOOL (IF UTILISED)&gt;</w:t>
      </w:r>
    </w:p>
    <w:p w14:paraId="75624A25" w14:textId="3EF84CEC" w:rsidR="0002666A" w:rsidRPr="00090C17" w:rsidRDefault="0002666A" w:rsidP="0002666A">
      <w:pPr>
        <w:spacing w:line="240" w:lineRule="auto"/>
        <w:rPr>
          <w:b/>
          <w:szCs w:val="24"/>
        </w:rPr>
      </w:pPr>
      <w:r w:rsidRPr="00090C17">
        <w:rPr>
          <w:b/>
          <w:szCs w:val="24"/>
        </w:rPr>
        <w:t>Notes:</w:t>
      </w:r>
    </w:p>
    <w:p w14:paraId="56C354B1" w14:textId="77777777" w:rsidR="0002666A" w:rsidRPr="00090C17" w:rsidRDefault="0002666A" w:rsidP="0002666A">
      <w:pPr>
        <w:spacing w:line="240" w:lineRule="auto"/>
        <w:rPr>
          <w:szCs w:val="24"/>
        </w:rPr>
      </w:pPr>
      <w:r w:rsidRPr="00090C17">
        <w:rPr>
          <w:szCs w:val="24"/>
        </w:rPr>
        <w:t>(1) 0m if the monitoring site is at a location of exposure (e.g. installed on the façade of a residential property).</w:t>
      </w:r>
    </w:p>
    <w:p w14:paraId="1E94EFD5" w14:textId="77777777" w:rsidR="0002666A" w:rsidRDefault="0002666A" w:rsidP="0002666A">
      <w:pPr>
        <w:spacing w:line="240" w:lineRule="auto"/>
        <w:rPr>
          <w:szCs w:val="24"/>
        </w:rPr>
      </w:pPr>
      <w:r w:rsidRPr="00090C17">
        <w:rPr>
          <w:szCs w:val="24"/>
        </w:rPr>
        <w:t>(2) N/A if not applicable</w:t>
      </w:r>
    </w:p>
    <w:p w14:paraId="2A203FAD" w14:textId="7673F4DA" w:rsidR="00917850" w:rsidRDefault="00917850">
      <w:pPr>
        <w:spacing w:before="0" w:after="0" w:line="240" w:lineRule="auto"/>
        <w:rPr>
          <w:rFonts w:eastAsia="Times New Roman" w:cs="Arial"/>
          <w:b/>
          <w:color w:val="000000"/>
          <w:kern w:val="28"/>
        </w:rPr>
      </w:pPr>
      <w:r>
        <w:rPr>
          <w:rFonts w:cs="Arial"/>
        </w:rPr>
        <w:br w:type="page"/>
      </w:r>
    </w:p>
    <w:p w14:paraId="11ECE1BA" w14:textId="51723008" w:rsidR="00DB46F6" w:rsidRDefault="003F35A9" w:rsidP="004032B6">
      <w:pPr>
        <w:pStyle w:val="Tablecaption"/>
      </w:pPr>
      <w:bookmarkStart w:id="14" w:name="_Ref160614345"/>
      <w:bookmarkStart w:id="15" w:name="_Toc160609813"/>
      <w:bookmarkStart w:id="16" w:name="_Toc191302696"/>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C</w:t>
      </w:r>
      <w:r w:rsidRPr="00DC5D6B">
        <w:rPr>
          <w:bCs/>
          <w:color w:val="auto"/>
          <w:szCs w:val="24"/>
        </w:rPr>
        <w:fldChar w:fldCharType="end"/>
      </w:r>
      <w:bookmarkEnd w:id="14"/>
      <w:r w:rsidRPr="00DC5D6B">
        <w:rPr>
          <w:bCs/>
          <w:color w:val="auto"/>
          <w:szCs w:val="24"/>
        </w:rPr>
        <w:t xml:space="preserve">. </w:t>
      </w:r>
      <w:r w:rsidR="00B8069C" w:rsidRPr="00C17B38">
        <w:rPr>
          <w:rFonts w:cs="Arial"/>
        </w:rPr>
        <w:t xml:space="preserve">Details of Non-Automatic Monitoring Sites for </w:t>
      </w:r>
      <w:r w:rsidR="002C46CB">
        <w:rPr>
          <w:rFonts w:cs="Arial"/>
        </w:rPr>
        <w:t>202</w:t>
      </w:r>
      <w:r w:rsidR="00033D0A">
        <w:rPr>
          <w:rFonts w:cs="Arial"/>
        </w:rPr>
        <w:t>4</w:t>
      </w:r>
      <w:bookmarkEnd w:id="15"/>
      <w:bookmarkEnd w:id="16"/>
    </w:p>
    <w:tbl>
      <w:tblPr>
        <w:tblStyle w:val="TableStyle4"/>
        <w:tblW w:w="14596" w:type="dxa"/>
        <w:tblLook w:val="04A0" w:firstRow="1" w:lastRow="0" w:firstColumn="1" w:lastColumn="0" w:noHBand="0" w:noVBand="1"/>
      </w:tblPr>
      <w:tblGrid>
        <w:gridCol w:w="1047"/>
        <w:gridCol w:w="1714"/>
        <w:gridCol w:w="1664"/>
        <w:gridCol w:w="1164"/>
        <w:gridCol w:w="1150"/>
        <w:gridCol w:w="1186"/>
        <w:gridCol w:w="1366"/>
        <w:gridCol w:w="1216"/>
        <w:gridCol w:w="1251"/>
        <w:gridCol w:w="1382"/>
        <w:gridCol w:w="1456"/>
      </w:tblGrid>
      <w:tr w:rsidR="00DB46F6" w:rsidRPr="00DB46F6" w14:paraId="4480C5B8" w14:textId="77777777" w:rsidTr="00A0416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047" w:type="dxa"/>
            <w:shd w:val="clear" w:color="auto" w:fill="FFFFFF" w:themeFill="background1"/>
          </w:tcPr>
          <w:p w14:paraId="479C640D" w14:textId="77777777" w:rsidR="00DB46F6" w:rsidRPr="004032B6" w:rsidRDefault="00DB46F6">
            <w:pPr>
              <w:spacing w:before="0" w:after="0" w:line="240" w:lineRule="auto"/>
              <w:rPr>
                <w:color w:val="auto"/>
                <w:sz w:val="20"/>
                <w:szCs w:val="20"/>
              </w:rPr>
            </w:pPr>
            <w:r w:rsidRPr="004032B6">
              <w:rPr>
                <w:color w:val="auto"/>
                <w:sz w:val="20"/>
                <w:szCs w:val="20"/>
              </w:rPr>
              <w:t>Diffusion Tube ID</w:t>
            </w:r>
          </w:p>
        </w:tc>
        <w:tc>
          <w:tcPr>
            <w:tcW w:w="1714" w:type="dxa"/>
            <w:shd w:val="clear" w:color="auto" w:fill="FFFFFF" w:themeFill="background1"/>
          </w:tcPr>
          <w:p w14:paraId="55B72B80" w14:textId="77777777" w:rsidR="00DB46F6" w:rsidRPr="004032B6" w:rsidRDefault="00DB46F6">
            <w:pPr>
              <w:spacing w:before="0" w:after="0" w:line="240" w:lineRule="auto"/>
              <w:cnfStyle w:val="100000000000" w:firstRow="1" w:lastRow="0" w:firstColumn="0" w:lastColumn="0" w:oddVBand="0" w:evenVBand="0" w:oddHBand="0" w:evenHBand="0" w:firstRowFirstColumn="0" w:firstRowLastColumn="0" w:lastRowFirstColumn="0" w:lastRowLastColumn="0"/>
              <w:rPr>
                <w:color w:val="auto"/>
                <w:sz w:val="20"/>
                <w:szCs w:val="20"/>
              </w:rPr>
            </w:pPr>
            <w:r w:rsidRPr="004032B6">
              <w:rPr>
                <w:color w:val="auto"/>
                <w:sz w:val="20"/>
                <w:szCs w:val="20"/>
              </w:rPr>
              <w:t>Site Name</w:t>
            </w:r>
          </w:p>
        </w:tc>
        <w:tc>
          <w:tcPr>
            <w:tcW w:w="1664" w:type="dxa"/>
            <w:shd w:val="clear" w:color="auto" w:fill="FFFFFF" w:themeFill="background1"/>
          </w:tcPr>
          <w:p w14:paraId="6F0CB31A" w14:textId="77777777" w:rsidR="00DB46F6" w:rsidRPr="004032B6" w:rsidRDefault="00DB46F6">
            <w:pPr>
              <w:spacing w:before="0" w:after="0" w:line="240" w:lineRule="auto"/>
              <w:cnfStyle w:val="100000000000" w:firstRow="1" w:lastRow="0" w:firstColumn="0" w:lastColumn="0" w:oddVBand="0" w:evenVBand="0" w:oddHBand="0" w:evenHBand="0" w:firstRowFirstColumn="0" w:firstRowLastColumn="0" w:lastRowFirstColumn="0" w:lastRowLastColumn="0"/>
              <w:rPr>
                <w:color w:val="auto"/>
                <w:sz w:val="20"/>
                <w:szCs w:val="20"/>
              </w:rPr>
            </w:pPr>
            <w:r w:rsidRPr="004032B6">
              <w:rPr>
                <w:color w:val="auto"/>
                <w:sz w:val="20"/>
                <w:szCs w:val="20"/>
              </w:rPr>
              <w:t>Site Type</w:t>
            </w:r>
          </w:p>
        </w:tc>
        <w:tc>
          <w:tcPr>
            <w:tcW w:w="1164" w:type="dxa"/>
            <w:shd w:val="clear" w:color="auto" w:fill="FFFFFF" w:themeFill="background1"/>
          </w:tcPr>
          <w:p w14:paraId="553FD1F9" w14:textId="77777777" w:rsidR="00DB46F6" w:rsidRPr="004032B6" w:rsidRDefault="00DB46F6">
            <w:pPr>
              <w:spacing w:before="0" w:after="0" w:line="240" w:lineRule="auto"/>
              <w:cnfStyle w:val="100000000000" w:firstRow="1" w:lastRow="0" w:firstColumn="0" w:lastColumn="0" w:oddVBand="0" w:evenVBand="0" w:oddHBand="0" w:evenHBand="0" w:firstRowFirstColumn="0" w:firstRowLastColumn="0" w:lastRowFirstColumn="0" w:lastRowLastColumn="0"/>
              <w:rPr>
                <w:color w:val="auto"/>
                <w:sz w:val="20"/>
                <w:szCs w:val="20"/>
              </w:rPr>
            </w:pPr>
            <w:r w:rsidRPr="004032B6">
              <w:rPr>
                <w:color w:val="auto"/>
                <w:sz w:val="20"/>
                <w:szCs w:val="20"/>
              </w:rPr>
              <w:t>X OS Grid Ref (Easting)</w:t>
            </w:r>
          </w:p>
        </w:tc>
        <w:tc>
          <w:tcPr>
            <w:tcW w:w="1150" w:type="dxa"/>
            <w:shd w:val="clear" w:color="auto" w:fill="FFFFFF" w:themeFill="background1"/>
          </w:tcPr>
          <w:p w14:paraId="0C671C18" w14:textId="77777777" w:rsidR="00DB46F6" w:rsidRPr="004032B6" w:rsidRDefault="00DB46F6">
            <w:pPr>
              <w:spacing w:before="0" w:after="0" w:line="240" w:lineRule="auto"/>
              <w:cnfStyle w:val="100000000000" w:firstRow="1" w:lastRow="0" w:firstColumn="0" w:lastColumn="0" w:oddVBand="0" w:evenVBand="0" w:oddHBand="0" w:evenHBand="0" w:firstRowFirstColumn="0" w:firstRowLastColumn="0" w:lastRowFirstColumn="0" w:lastRowLastColumn="0"/>
              <w:rPr>
                <w:color w:val="auto"/>
                <w:sz w:val="20"/>
                <w:szCs w:val="20"/>
              </w:rPr>
            </w:pPr>
            <w:r w:rsidRPr="004032B6">
              <w:rPr>
                <w:color w:val="auto"/>
                <w:sz w:val="20"/>
                <w:szCs w:val="20"/>
              </w:rPr>
              <w:t>Y OS Grid Ref (Northing)</w:t>
            </w:r>
          </w:p>
        </w:tc>
        <w:tc>
          <w:tcPr>
            <w:tcW w:w="1186" w:type="dxa"/>
            <w:shd w:val="clear" w:color="auto" w:fill="FFFFFF" w:themeFill="background1"/>
          </w:tcPr>
          <w:p w14:paraId="6AAD8801" w14:textId="77777777" w:rsidR="00DB46F6" w:rsidRPr="004032B6" w:rsidRDefault="00DB46F6">
            <w:pPr>
              <w:spacing w:before="0" w:after="0" w:line="240" w:lineRule="auto"/>
              <w:cnfStyle w:val="100000000000" w:firstRow="1" w:lastRow="0" w:firstColumn="0" w:lastColumn="0" w:oddVBand="0" w:evenVBand="0" w:oddHBand="0" w:evenHBand="0" w:firstRowFirstColumn="0" w:firstRowLastColumn="0" w:lastRowFirstColumn="0" w:lastRowLastColumn="0"/>
              <w:rPr>
                <w:color w:val="auto"/>
                <w:sz w:val="20"/>
                <w:szCs w:val="20"/>
              </w:rPr>
            </w:pPr>
            <w:r w:rsidRPr="004032B6">
              <w:rPr>
                <w:color w:val="auto"/>
                <w:sz w:val="20"/>
                <w:szCs w:val="20"/>
              </w:rPr>
              <w:t>Pollutants Monitored</w:t>
            </w:r>
          </w:p>
        </w:tc>
        <w:tc>
          <w:tcPr>
            <w:tcW w:w="1366" w:type="dxa"/>
            <w:shd w:val="clear" w:color="auto" w:fill="FFFFFF" w:themeFill="background1"/>
          </w:tcPr>
          <w:p w14:paraId="1E476C8D" w14:textId="77777777" w:rsidR="00DB46F6" w:rsidRPr="004032B6" w:rsidRDefault="00DB46F6">
            <w:pPr>
              <w:spacing w:before="0" w:after="0" w:line="240" w:lineRule="auto"/>
              <w:cnfStyle w:val="100000000000" w:firstRow="1" w:lastRow="0" w:firstColumn="0" w:lastColumn="0" w:oddVBand="0" w:evenVBand="0" w:oddHBand="0" w:evenHBand="0" w:firstRowFirstColumn="0" w:firstRowLastColumn="0" w:lastRowFirstColumn="0" w:lastRowLastColumn="0"/>
              <w:rPr>
                <w:color w:val="auto"/>
                <w:sz w:val="20"/>
                <w:szCs w:val="20"/>
              </w:rPr>
            </w:pPr>
            <w:r w:rsidRPr="004032B6">
              <w:rPr>
                <w:color w:val="auto"/>
                <w:sz w:val="20"/>
                <w:szCs w:val="20"/>
              </w:rPr>
              <w:t>In AQMA? Which AQMA?</w:t>
            </w:r>
          </w:p>
        </w:tc>
        <w:tc>
          <w:tcPr>
            <w:tcW w:w="1216" w:type="dxa"/>
            <w:shd w:val="clear" w:color="auto" w:fill="FFFFFF" w:themeFill="background1"/>
          </w:tcPr>
          <w:p w14:paraId="351C1D10" w14:textId="77777777" w:rsidR="00DB46F6" w:rsidRPr="004032B6" w:rsidRDefault="00DB46F6">
            <w:pPr>
              <w:spacing w:line="240" w:lineRule="auto"/>
              <w:cnfStyle w:val="100000000000" w:firstRow="1" w:lastRow="0" w:firstColumn="0" w:lastColumn="0" w:oddVBand="0" w:evenVBand="0" w:oddHBand="0" w:evenHBand="0" w:firstRowFirstColumn="0" w:firstRowLastColumn="0" w:lastRowFirstColumn="0" w:lastRowLastColumn="0"/>
              <w:rPr>
                <w:color w:val="auto"/>
                <w:sz w:val="20"/>
                <w:szCs w:val="20"/>
              </w:rPr>
            </w:pPr>
            <w:r w:rsidRPr="004032B6">
              <w:rPr>
                <w:color w:val="auto"/>
                <w:sz w:val="20"/>
                <w:szCs w:val="20"/>
              </w:rPr>
              <w:t>Distance to Relevant Exposure (m)</w:t>
            </w:r>
            <w:r w:rsidRPr="004032B6">
              <w:rPr>
                <w:color w:val="auto"/>
              </w:rPr>
              <w:t xml:space="preserve"> </w:t>
            </w:r>
            <w:r w:rsidRPr="004032B6">
              <w:rPr>
                <w:color w:val="auto"/>
                <w:sz w:val="20"/>
                <w:szCs w:val="20"/>
                <w:vertAlign w:val="superscript"/>
              </w:rPr>
              <w:t>(1)</w:t>
            </w:r>
          </w:p>
        </w:tc>
        <w:tc>
          <w:tcPr>
            <w:tcW w:w="1251" w:type="dxa"/>
            <w:shd w:val="clear" w:color="auto" w:fill="FFFFFF" w:themeFill="background1"/>
          </w:tcPr>
          <w:p w14:paraId="1293BF5D" w14:textId="77777777" w:rsidR="00DB46F6" w:rsidRPr="004032B6" w:rsidRDefault="00DB46F6">
            <w:pPr>
              <w:spacing w:before="0" w:after="0" w:line="240" w:lineRule="auto"/>
              <w:cnfStyle w:val="100000000000" w:firstRow="1" w:lastRow="0" w:firstColumn="0" w:lastColumn="0" w:oddVBand="0" w:evenVBand="0" w:oddHBand="0" w:evenHBand="0" w:firstRowFirstColumn="0" w:firstRowLastColumn="0" w:lastRowFirstColumn="0" w:lastRowLastColumn="0"/>
              <w:rPr>
                <w:color w:val="auto"/>
                <w:sz w:val="20"/>
                <w:szCs w:val="20"/>
              </w:rPr>
            </w:pPr>
            <w:r w:rsidRPr="004032B6">
              <w:rPr>
                <w:color w:val="auto"/>
                <w:sz w:val="20"/>
                <w:szCs w:val="20"/>
              </w:rPr>
              <w:t xml:space="preserve">Distance to kerb of nearest road (m) </w:t>
            </w:r>
            <w:r w:rsidRPr="004032B6">
              <w:rPr>
                <w:color w:val="auto"/>
                <w:sz w:val="20"/>
                <w:szCs w:val="20"/>
                <w:vertAlign w:val="superscript"/>
              </w:rPr>
              <w:t>(2)</w:t>
            </w:r>
          </w:p>
        </w:tc>
        <w:tc>
          <w:tcPr>
            <w:tcW w:w="1382" w:type="dxa"/>
            <w:shd w:val="clear" w:color="auto" w:fill="FFFFFF" w:themeFill="background1"/>
          </w:tcPr>
          <w:p w14:paraId="49211060" w14:textId="77777777" w:rsidR="00DB46F6" w:rsidRPr="004032B6" w:rsidRDefault="00DB46F6">
            <w:pPr>
              <w:spacing w:before="0" w:after="0" w:line="240" w:lineRule="auto"/>
              <w:cnfStyle w:val="100000000000" w:firstRow="1" w:lastRow="0" w:firstColumn="0" w:lastColumn="0" w:oddVBand="0" w:evenVBand="0" w:oddHBand="0" w:evenHBand="0" w:firstRowFirstColumn="0" w:firstRowLastColumn="0" w:lastRowFirstColumn="0" w:lastRowLastColumn="0"/>
              <w:rPr>
                <w:color w:val="auto"/>
                <w:sz w:val="20"/>
                <w:szCs w:val="20"/>
              </w:rPr>
            </w:pPr>
            <w:r w:rsidRPr="004032B6">
              <w:rPr>
                <w:color w:val="auto"/>
                <w:sz w:val="20"/>
                <w:szCs w:val="20"/>
              </w:rPr>
              <w:t>Tube Co-located with a Continuous Analyser?</w:t>
            </w:r>
          </w:p>
        </w:tc>
        <w:tc>
          <w:tcPr>
            <w:tcW w:w="1456" w:type="dxa"/>
            <w:shd w:val="clear" w:color="auto" w:fill="FFFFFF" w:themeFill="background1"/>
          </w:tcPr>
          <w:p w14:paraId="147E188E" w14:textId="77777777" w:rsidR="00DB46F6" w:rsidRPr="004032B6" w:rsidRDefault="00DB46F6">
            <w:pPr>
              <w:spacing w:before="0" w:after="0" w:line="240" w:lineRule="auto"/>
              <w:cnfStyle w:val="100000000000" w:firstRow="1" w:lastRow="0" w:firstColumn="0" w:lastColumn="0" w:oddVBand="0" w:evenVBand="0" w:oddHBand="0" w:evenHBand="0" w:firstRowFirstColumn="0" w:firstRowLastColumn="0" w:lastRowFirstColumn="0" w:lastRowLastColumn="0"/>
              <w:rPr>
                <w:color w:val="auto"/>
                <w:sz w:val="20"/>
                <w:szCs w:val="20"/>
              </w:rPr>
            </w:pPr>
            <w:r w:rsidRPr="004032B6">
              <w:rPr>
                <w:color w:val="auto"/>
                <w:sz w:val="20"/>
                <w:szCs w:val="20"/>
              </w:rPr>
              <w:t>Tube Height (m)</w:t>
            </w:r>
          </w:p>
        </w:tc>
      </w:tr>
      <w:tr w:rsidR="00DB46F6" w:rsidRPr="00347FD6" w14:paraId="0BCB9799" w14:textId="77777777" w:rsidTr="00A04163">
        <w:tc>
          <w:tcPr>
            <w:cnfStyle w:val="001000000000" w:firstRow="0" w:lastRow="0" w:firstColumn="1" w:lastColumn="0" w:oddVBand="0" w:evenVBand="0" w:oddHBand="0" w:evenHBand="0" w:firstRowFirstColumn="0" w:firstRowLastColumn="0" w:lastRowFirstColumn="0" w:lastRowLastColumn="0"/>
            <w:tcW w:w="0" w:type="dxa"/>
          </w:tcPr>
          <w:p w14:paraId="1B2DFE49" w14:textId="77777777" w:rsidR="00DB46F6" w:rsidRPr="00D25005" w:rsidRDefault="00DB46F6">
            <w:pPr>
              <w:spacing w:before="0" w:after="0" w:line="240" w:lineRule="auto"/>
              <w:rPr>
                <w:color w:val="FF0000"/>
                <w:sz w:val="20"/>
                <w:szCs w:val="20"/>
              </w:rPr>
            </w:pPr>
            <w:r>
              <w:rPr>
                <w:color w:val="FF0000"/>
                <w:sz w:val="20"/>
                <w:szCs w:val="20"/>
              </w:rPr>
              <w:t>&lt;</w:t>
            </w:r>
            <w:r w:rsidRPr="00D25005">
              <w:rPr>
                <w:color w:val="FF0000"/>
                <w:sz w:val="20"/>
                <w:szCs w:val="20"/>
              </w:rPr>
              <w:t>DT1</w:t>
            </w:r>
            <w:r>
              <w:rPr>
                <w:color w:val="FF0000"/>
                <w:sz w:val="20"/>
              </w:rPr>
              <w:t>&gt;</w:t>
            </w:r>
          </w:p>
        </w:tc>
        <w:tc>
          <w:tcPr>
            <w:tcW w:w="1714" w:type="dxa"/>
          </w:tcPr>
          <w:p w14:paraId="4E80F336"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Pr>
                <w:color w:val="FF0000"/>
                <w:sz w:val="20"/>
              </w:rPr>
              <w:t>Name 1&gt;</w:t>
            </w:r>
          </w:p>
        </w:tc>
        <w:tc>
          <w:tcPr>
            <w:tcW w:w="1664" w:type="dxa"/>
          </w:tcPr>
          <w:p w14:paraId="43FF3D67"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Roadside</w:t>
            </w:r>
            <w:r>
              <w:rPr>
                <w:color w:val="FF0000"/>
                <w:sz w:val="20"/>
              </w:rPr>
              <w:t>&gt;</w:t>
            </w:r>
          </w:p>
        </w:tc>
        <w:tc>
          <w:tcPr>
            <w:tcW w:w="1164" w:type="dxa"/>
          </w:tcPr>
          <w:p w14:paraId="31E369A4"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666555</w:t>
            </w:r>
            <w:r>
              <w:rPr>
                <w:color w:val="FF0000"/>
                <w:sz w:val="20"/>
              </w:rPr>
              <w:t>&gt;</w:t>
            </w:r>
          </w:p>
        </w:tc>
        <w:tc>
          <w:tcPr>
            <w:tcW w:w="1150" w:type="dxa"/>
          </w:tcPr>
          <w:p w14:paraId="7C588E84"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333444</w:t>
            </w:r>
            <w:r>
              <w:rPr>
                <w:color w:val="FF0000"/>
                <w:sz w:val="20"/>
              </w:rPr>
              <w:t>&gt;</w:t>
            </w:r>
          </w:p>
        </w:tc>
        <w:tc>
          <w:tcPr>
            <w:tcW w:w="1186" w:type="dxa"/>
          </w:tcPr>
          <w:p w14:paraId="6C606B44" w14:textId="77777777" w:rsidR="00DB46F6" w:rsidRPr="006D007B"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vertAlign w:val="subscript"/>
              </w:rPr>
            </w:pPr>
            <w:r>
              <w:rPr>
                <w:color w:val="FF0000"/>
                <w:sz w:val="20"/>
                <w:szCs w:val="20"/>
              </w:rPr>
              <w:t>&lt;</w:t>
            </w:r>
            <w:r>
              <w:rPr>
                <w:color w:val="FF0000"/>
                <w:sz w:val="20"/>
              </w:rPr>
              <w:t>NO</w:t>
            </w:r>
            <w:r w:rsidRPr="00BF7783">
              <w:rPr>
                <w:color w:val="FF0000"/>
                <w:sz w:val="20"/>
                <w:vertAlign w:val="subscript"/>
              </w:rPr>
              <w:t>2</w:t>
            </w:r>
            <w:r>
              <w:rPr>
                <w:color w:val="FF0000"/>
                <w:sz w:val="20"/>
              </w:rPr>
              <w:t>&gt;</w:t>
            </w:r>
          </w:p>
        </w:tc>
        <w:tc>
          <w:tcPr>
            <w:tcW w:w="1366" w:type="dxa"/>
          </w:tcPr>
          <w:p w14:paraId="49FFFFB8" w14:textId="77777777" w:rsidR="00DB46F6"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szCs w:val="20"/>
              </w:rPr>
              <w:t>&lt;</w:t>
            </w:r>
            <w:r w:rsidRPr="00886415">
              <w:rPr>
                <w:color w:val="FF0000"/>
                <w:sz w:val="20"/>
              </w:rPr>
              <w:t>YES/NO</w:t>
            </w:r>
          </w:p>
          <w:p w14:paraId="7D0224F6"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rPr>
              <w:t>AQMA 1&gt;</w:t>
            </w:r>
          </w:p>
        </w:tc>
        <w:tc>
          <w:tcPr>
            <w:tcW w:w="1216" w:type="dxa"/>
          </w:tcPr>
          <w:p w14:paraId="5650D984"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2.5</w:t>
            </w:r>
            <w:r>
              <w:rPr>
                <w:color w:val="FF0000"/>
                <w:sz w:val="20"/>
              </w:rPr>
              <w:t>&gt;</w:t>
            </w:r>
          </w:p>
        </w:tc>
        <w:tc>
          <w:tcPr>
            <w:tcW w:w="1251" w:type="dxa"/>
          </w:tcPr>
          <w:p w14:paraId="76B5895F"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1</w:t>
            </w:r>
            <w:r>
              <w:rPr>
                <w:color w:val="FF0000"/>
                <w:sz w:val="20"/>
              </w:rPr>
              <w:t>&gt;</w:t>
            </w:r>
          </w:p>
        </w:tc>
        <w:tc>
          <w:tcPr>
            <w:tcW w:w="1382" w:type="dxa"/>
          </w:tcPr>
          <w:p w14:paraId="2D63FB59"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No</w:t>
            </w:r>
            <w:r>
              <w:rPr>
                <w:color w:val="FF0000"/>
                <w:sz w:val="20"/>
              </w:rPr>
              <w:t>&gt;</w:t>
            </w:r>
          </w:p>
        </w:tc>
        <w:tc>
          <w:tcPr>
            <w:tcW w:w="1456" w:type="dxa"/>
          </w:tcPr>
          <w:p w14:paraId="6FAE464B"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2</w:t>
            </w:r>
            <w:r>
              <w:rPr>
                <w:color w:val="FF0000"/>
                <w:sz w:val="20"/>
              </w:rPr>
              <w:t>&gt;</w:t>
            </w:r>
          </w:p>
        </w:tc>
      </w:tr>
      <w:tr w:rsidR="00DB46F6" w:rsidRPr="00347FD6" w14:paraId="788AE4D3" w14:textId="77777777" w:rsidTr="00A04163">
        <w:tc>
          <w:tcPr>
            <w:cnfStyle w:val="001000000000" w:firstRow="0" w:lastRow="0" w:firstColumn="1" w:lastColumn="0" w:oddVBand="0" w:evenVBand="0" w:oddHBand="0" w:evenHBand="0" w:firstRowFirstColumn="0" w:firstRowLastColumn="0" w:lastRowFirstColumn="0" w:lastRowLastColumn="0"/>
            <w:tcW w:w="0" w:type="dxa"/>
          </w:tcPr>
          <w:p w14:paraId="1C836EDF" w14:textId="77777777" w:rsidR="00DB46F6" w:rsidRPr="00D25005" w:rsidRDefault="00DB46F6">
            <w:pPr>
              <w:spacing w:before="0" w:after="0" w:line="240" w:lineRule="auto"/>
              <w:rPr>
                <w:color w:val="FF0000"/>
                <w:sz w:val="20"/>
                <w:szCs w:val="20"/>
              </w:rPr>
            </w:pPr>
            <w:r>
              <w:rPr>
                <w:color w:val="FF0000"/>
                <w:sz w:val="20"/>
                <w:szCs w:val="20"/>
              </w:rPr>
              <w:t>&lt;</w:t>
            </w:r>
            <w:r w:rsidRPr="00D25005">
              <w:rPr>
                <w:color w:val="FF0000"/>
                <w:sz w:val="20"/>
                <w:szCs w:val="20"/>
              </w:rPr>
              <w:t>DT2</w:t>
            </w:r>
            <w:r>
              <w:rPr>
                <w:color w:val="FF0000"/>
                <w:sz w:val="20"/>
              </w:rPr>
              <w:t>&gt;</w:t>
            </w:r>
          </w:p>
        </w:tc>
        <w:tc>
          <w:tcPr>
            <w:tcW w:w="1714" w:type="dxa"/>
          </w:tcPr>
          <w:p w14:paraId="794133E1"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Pr>
                <w:color w:val="FF0000"/>
                <w:sz w:val="20"/>
              </w:rPr>
              <w:t>Name 2&gt;</w:t>
            </w:r>
          </w:p>
        </w:tc>
        <w:tc>
          <w:tcPr>
            <w:tcW w:w="1664" w:type="dxa"/>
          </w:tcPr>
          <w:p w14:paraId="55703AE5"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Urban Background</w:t>
            </w:r>
            <w:r>
              <w:rPr>
                <w:color w:val="FF0000"/>
                <w:sz w:val="20"/>
              </w:rPr>
              <w:t>&gt;</w:t>
            </w:r>
          </w:p>
        </w:tc>
        <w:tc>
          <w:tcPr>
            <w:tcW w:w="1164" w:type="dxa"/>
          </w:tcPr>
          <w:p w14:paraId="4D903C48"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777444</w:t>
            </w:r>
            <w:r>
              <w:rPr>
                <w:color w:val="FF0000"/>
                <w:sz w:val="20"/>
              </w:rPr>
              <w:t>&gt;</w:t>
            </w:r>
          </w:p>
        </w:tc>
        <w:tc>
          <w:tcPr>
            <w:tcW w:w="1150" w:type="dxa"/>
          </w:tcPr>
          <w:p w14:paraId="31656EDF"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333555</w:t>
            </w:r>
            <w:r>
              <w:rPr>
                <w:color w:val="FF0000"/>
                <w:sz w:val="20"/>
              </w:rPr>
              <w:t>&gt;</w:t>
            </w:r>
          </w:p>
        </w:tc>
        <w:tc>
          <w:tcPr>
            <w:tcW w:w="1186" w:type="dxa"/>
          </w:tcPr>
          <w:p w14:paraId="1B5B3D40" w14:textId="77777777" w:rsidR="00DB46F6" w:rsidRPr="006D007B"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vertAlign w:val="subscript"/>
              </w:rPr>
            </w:pPr>
            <w:r>
              <w:rPr>
                <w:color w:val="FF0000"/>
                <w:sz w:val="20"/>
                <w:szCs w:val="20"/>
              </w:rPr>
              <w:t>&lt;</w:t>
            </w:r>
            <w:r>
              <w:rPr>
                <w:color w:val="FF0000"/>
                <w:sz w:val="20"/>
              </w:rPr>
              <w:t>NO</w:t>
            </w:r>
            <w:r w:rsidRPr="00BF7783">
              <w:rPr>
                <w:color w:val="FF0000"/>
                <w:sz w:val="20"/>
                <w:vertAlign w:val="subscript"/>
              </w:rPr>
              <w:t>2</w:t>
            </w:r>
            <w:r>
              <w:rPr>
                <w:color w:val="FF0000"/>
                <w:sz w:val="20"/>
              </w:rPr>
              <w:t>&gt;</w:t>
            </w:r>
          </w:p>
        </w:tc>
        <w:tc>
          <w:tcPr>
            <w:tcW w:w="1366" w:type="dxa"/>
          </w:tcPr>
          <w:p w14:paraId="16498ABB" w14:textId="77777777" w:rsidR="00DB46F6"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szCs w:val="20"/>
              </w:rPr>
              <w:t>&lt;</w:t>
            </w:r>
            <w:r w:rsidRPr="00886415">
              <w:rPr>
                <w:color w:val="FF0000"/>
                <w:sz w:val="20"/>
              </w:rPr>
              <w:t>YES/NO</w:t>
            </w:r>
          </w:p>
          <w:p w14:paraId="1E5BF08B"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rPr>
              <w:t>AQMA 2&gt;</w:t>
            </w:r>
          </w:p>
        </w:tc>
        <w:tc>
          <w:tcPr>
            <w:tcW w:w="1216" w:type="dxa"/>
          </w:tcPr>
          <w:p w14:paraId="4827B859"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25</w:t>
            </w:r>
            <w:r>
              <w:rPr>
                <w:color w:val="FF0000"/>
                <w:sz w:val="20"/>
              </w:rPr>
              <w:t>&gt;</w:t>
            </w:r>
          </w:p>
        </w:tc>
        <w:tc>
          <w:tcPr>
            <w:tcW w:w="1251" w:type="dxa"/>
          </w:tcPr>
          <w:p w14:paraId="36D7FC7C"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N/A</w:t>
            </w:r>
            <w:r>
              <w:rPr>
                <w:color w:val="FF0000"/>
                <w:sz w:val="20"/>
              </w:rPr>
              <w:t>&gt;</w:t>
            </w:r>
          </w:p>
        </w:tc>
        <w:tc>
          <w:tcPr>
            <w:tcW w:w="1382" w:type="dxa"/>
          </w:tcPr>
          <w:p w14:paraId="16FDE5D5"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No</w:t>
            </w:r>
            <w:r>
              <w:rPr>
                <w:color w:val="FF0000"/>
                <w:sz w:val="20"/>
              </w:rPr>
              <w:t>&gt;</w:t>
            </w:r>
          </w:p>
        </w:tc>
        <w:tc>
          <w:tcPr>
            <w:tcW w:w="1456" w:type="dxa"/>
          </w:tcPr>
          <w:p w14:paraId="2566EC7B" w14:textId="77777777" w:rsidR="00DB46F6" w:rsidRPr="00D25005" w:rsidRDefault="00DB46F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Pr="00D25005">
              <w:rPr>
                <w:color w:val="FF0000"/>
                <w:sz w:val="20"/>
                <w:szCs w:val="20"/>
              </w:rPr>
              <w:t>1.8</w:t>
            </w:r>
            <w:r>
              <w:rPr>
                <w:color w:val="FF0000"/>
                <w:sz w:val="20"/>
              </w:rPr>
              <w:t>&gt;</w:t>
            </w:r>
          </w:p>
        </w:tc>
      </w:tr>
    </w:tbl>
    <w:p w14:paraId="0379710F" w14:textId="6D369722" w:rsidR="00DB46F6" w:rsidRPr="00ED22FB" w:rsidRDefault="00DB46F6" w:rsidP="00DB46F6">
      <w:pPr>
        <w:spacing w:line="240" w:lineRule="auto"/>
        <w:rPr>
          <w:b/>
          <w:color w:val="FF0000"/>
        </w:rPr>
      </w:pPr>
      <w:r>
        <w:rPr>
          <w:b/>
          <w:color w:val="FF0000"/>
        </w:rPr>
        <w:t>&lt;</w:t>
      </w:r>
      <w:r w:rsidRPr="00ED22FB">
        <w:rPr>
          <w:b/>
          <w:color w:val="FF0000"/>
        </w:rPr>
        <w:t xml:space="preserve">CLICK HERE THEN PASTE COMPLETED DATA ROWS FROM </w:t>
      </w:r>
      <w:r>
        <w:rPr>
          <w:b/>
          <w:color w:val="FF0000"/>
        </w:rPr>
        <w:t>DATA PROCESSING TOOL (IF UTILISED)&gt;</w:t>
      </w:r>
    </w:p>
    <w:p w14:paraId="64F31068" w14:textId="77777777" w:rsidR="00DB46F6" w:rsidRPr="00090C17" w:rsidRDefault="00DB46F6" w:rsidP="00DB46F6">
      <w:pPr>
        <w:spacing w:line="240" w:lineRule="auto"/>
        <w:rPr>
          <w:b/>
          <w:szCs w:val="24"/>
        </w:rPr>
      </w:pPr>
      <w:r w:rsidRPr="00090C17">
        <w:rPr>
          <w:b/>
          <w:szCs w:val="24"/>
        </w:rPr>
        <w:t>Notes:</w:t>
      </w:r>
    </w:p>
    <w:p w14:paraId="5BC95C51" w14:textId="77777777" w:rsidR="00DB46F6" w:rsidRPr="00090C17" w:rsidRDefault="00DB46F6" w:rsidP="00DB46F6">
      <w:pPr>
        <w:spacing w:line="240" w:lineRule="auto"/>
        <w:rPr>
          <w:szCs w:val="24"/>
        </w:rPr>
      </w:pPr>
      <w:r w:rsidRPr="00090C17">
        <w:rPr>
          <w:szCs w:val="24"/>
        </w:rPr>
        <w:t>(1) 0m if the monitoring site is at a location of exposure (e.g. installed on the façade of a residential property).</w:t>
      </w:r>
    </w:p>
    <w:p w14:paraId="56E776E7" w14:textId="77777777" w:rsidR="00DB46F6" w:rsidRDefault="00DB46F6" w:rsidP="00DB46F6">
      <w:pPr>
        <w:spacing w:line="240" w:lineRule="auto"/>
        <w:rPr>
          <w:szCs w:val="24"/>
        </w:rPr>
      </w:pPr>
      <w:r w:rsidRPr="00090C17">
        <w:rPr>
          <w:szCs w:val="24"/>
        </w:rPr>
        <w:t>(2) N/A if not applicable.</w:t>
      </w:r>
    </w:p>
    <w:p w14:paraId="39AF5996" w14:textId="77777777" w:rsidR="00F22C7D" w:rsidRPr="00C17B38" w:rsidRDefault="00F22C7D" w:rsidP="004032B6">
      <w:pPr>
        <w:pStyle w:val="Tablecaption"/>
        <w:ind w:left="0" w:firstLine="0"/>
        <w:rPr>
          <w:rFonts w:cs="Arial"/>
        </w:rPr>
      </w:pPr>
    </w:p>
    <w:p w14:paraId="70E653F5" w14:textId="77777777" w:rsidR="00FA5616" w:rsidRDefault="00FA5616" w:rsidP="004032B6">
      <w:pPr>
        <w:pStyle w:val="Heading1"/>
        <w:numPr>
          <w:ilvl w:val="0"/>
          <w:numId w:val="0"/>
        </w:numPr>
        <w:ind w:left="720"/>
        <w:sectPr w:rsidR="00FA5616" w:rsidSect="005B62A7">
          <w:pgSz w:w="16838" w:h="11906" w:orient="landscape"/>
          <w:pgMar w:top="1440" w:right="1440" w:bottom="1440" w:left="1440" w:header="708" w:footer="708" w:gutter="0"/>
          <w:cols w:space="708"/>
          <w:docGrid w:linePitch="360"/>
        </w:sectPr>
      </w:pPr>
    </w:p>
    <w:p w14:paraId="70B16E2A" w14:textId="07C898A2" w:rsidR="00300C30" w:rsidRPr="00C17B38" w:rsidRDefault="00C628F5" w:rsidP="00D962A3">
      <w:pPr>
        <w:pStyle w:val="Subheading2"/>
      </w:pPr>
      <w:bookmarkStart w:id="17" w:name="_Toc191305529"/>
      <w:r>
        <w:lastRenderedPageBreak/>
        <w:t>1.2</w:t>
      </w:r>
      <w:r>
        <w:tab/>
      </w:r>
      <w:r w:rsidR="00300C30" w:rsidRPr="00C17B38">
        <w:t>Comparison of Monitoring Results with AQOs</w:t>
      </w:r>
      <w:bookmarkEnd w:id="17"/>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shd w:val="clear" w:color="auto" w:fill="DAEEF3"/>
        <w:tblLook w:val="0000" w:firstRow="0" w:lastRow="0" w:firstColumn="0" w:lastColumn="0" w:noHBand="0" w:noVBand="0"/>
      </w:tblPr>
      <w:tblGrid>
        <w:gridCol w:w="13928"/>
      </w:tblGrid>
      <w:tr w:rsidR="000A4176" w:rsidRPr="008603A5" w14:paraId="2CAD3183" w14:textId="77777777" w:rsidTr="003A4DEF">
        <w:tc>
          <w:tcPr>
            <w:tcW w:w="5000" w:type="pct"/>
            <w:shd w:val="clear" w:color="auto" w:fill="DAEEF3"/>
          </w:tcPr>
          <w:p w14:paraId="4907E11E" w14:textId="77777777" w:rsidR="000A4176" w:rsidRPr="008603A5" w:rsidRDefault="000A4176">
            <w:pPr>
              <w:pStyle w:val="Style1"/>
              <w:rPr>
                <w:b/>
                <w:color w:val="0000FF"/>
              </w:rPr>
            </w:pPr>
            <w:r w:rsidRPr="008603A5">
              <w:rPr>
                <w:b/>
                <w:color w:val="0000FF"/>
              </w:rPr>
              <w:t>INSTRUCTIONS</w:t>
            </w:r>
          </w:p>
          <w:p w14:paraId="3885B660" w14:textId="2F017DC8" w:rsidR="000A4176" w:rsidRPr="0080530F" w:rsidRDefault="000A4176">
            <w:pPr>
              <w:rPr>
                <w:color w:val="0000FF"/>
              </w:rPr>
            </w:pPr>
            <w:r w:rsidRPr="0080530F">
              <w:rPr>
                <w:color w:val="0000FF"/>
              </w:rPr>
              <w:t xml:space="preserve">To help with consistency of approach to processing diffusion tube monitoring data a specific </w:t>
            </w:r>
            <w:hyperlink r:id="rId27" w:history="1">
              <w:r w:rsidRPr="0040723F">
                <w:rPr>
                  <w:rStyle w:val="Hyperlink"/>
                  <w:color w:val="00009E"/>
                </w:rPr>
                <w:t>Diffusion Tube Data Processing Tool</w:t>
              </w:r>
            </w:hyperlink>
            <w:r w:rsidRPr="0080530F">
              <w:rPr>
                <w:color w:val="0000FF"/>
              </w:rPr>
              <w:t xml:space="preserve"> has been developed which should be used to process all diffusion tube data. The tool has been developed to calculate annual mean concentrations for the diffusion tube monthly data entered and amalgamates the following </w:t>
            </w:r>
            <w:r>
              <w:rPr>
                <w:color w:val="0000FF"/>
              </w:rPr>
              <w:t xml:space="preserve">individual </w:t>
            </w:r>
            <w:r w:rsidRPr="0080530F">
              <w:rPr>
                <w:color w:val="0000FF"/>
              </w:rPr>
              <w:t>LAQM processing tools:</w:t>
            </w:r>
          </w:p>
          <w:p w14:paraId="7CB25611" w14:textId="77777777" w:rsidR="000A4176" w:rsidRPr="0080530F" w:rsidRDefault="000A4176" w:rsidP="000A4176">
            <w:pPr>
              <w:pStyle w:val="ListParagraph"/>
              <w:numPr>
                <w:ilvl w:val="0"/>
                <w:numId w:val="16"/>
              </w:numPr>
              <w:rPr>
                <w:color w:val="0000FF"/>
              </w:rPr>
            </w:pPr>
            <w:r w:rsidRPr="0080530F">
              <w:rPr>
                <w:color w:val="0000FF"/>
              </w:rPr>
              <w:t>Annualisation tool;</w:t>
            </w:r>
          </w:p>
          <w:p w14:paraId="609CB82B" w14:textId="77777777" w:rsidR="000A4176" w:rsidRPr="0080530F" w:rsidRDefault="000A4176" w:rsidP="000A4176">
            <w:pPr>
              <w:pStyle w:val="ListParagraph"/>
              <w:numPr>
                <w:ilvl w:val="0"/>
                <w:numId w:val="16"/>
              </w:numPr>
              <w:rPr>
                <w:color w:val="0000FF"/>
              </w:rPr>
            </w:pPr>
            <w:r w:rsidRPr="0080530F">
              <w:rPr>
                <w:color w:val="0000FF"/>
              </w:rPr>
              <w:t>Precision and accuracy tool – calculation of local bias; and</w:t>
            </w:r>
          </w:p>
          <w:p w14:paraId="77523C55" w14:textId="77777777" w:rsidR="000A4176" w:rsidRPr="0080530F" w:rsidRDefault="000A4176" w:rsidP="000A4176">
            <w:pPr>
              <w:pStyle w:val="ListParagraph"/>
              <w:numPr>
                <w:ilvl w:val="0"/>
                <w:numId w:val="16"/>
              </w:numPr>
              <w:rPr>
                <w:color w:val="0000FF"/>
              </w:rPr>
            </w:pPr>
            <w:r w:rsidRPr="0080530F">
              <w:rPr>
                <w:color w:val="0000FF"/>
              </w:rPr>
              <w:t>NO</w:t>
            </w:r>
            <w:r w:rsidRPr="00BF7783">
              <w:rPr>
                <w:color w:val="0000FF"/>
                <w:vertAlign w:val="subscript"/>
              </w:rPr>
              <w:t>2</w:t>
            </w:r>
            <w:r w:rsidRPr="0080530F">
              <w:rPr>
                <w:color w:val="0000FF"/>
              </w:rPr>
              <w:t xml:space="preserve"> fall off with distance calculator. </w:t>
            </w:r>
          </w:p>
          <w:p w14:paraId="28E18C9B" w14:textId="06B090E3" w:rsidR="000A4176" w:rsidRPr="00024D0C" w:rsidRDefault="000A4176" w:rsidP="003A4DEF">
            <w:pPr>
              <w:shd w:val="clear" w:color="auto" w:fill="DAEEF3"/>
              <w:rPr>
                <w:color w:val="0000FF"/>
              </w:rPr>
            </w:pPr>
            <w:r w:rsidRPr="0080530F">
              <w:rPr>
                <w:color w:val="0000FF"/>
              </w:rPr>
              <w:t xml:space="preserve">In </w:t>
            </w:r>
            <w:r w:rsidRPr="00024D0C">
              <w:rPr>
                <w:color w:val="0000FF"/>
              </w:rPr>
              <w:t xml:space="preserve">regard to diffusion tube data to include within the ASR, the data for </w:t>
            </w:r>
            <w:r w:rsidR="0082265A" w:rsidRPr="00024D0C">
              <w:rPr>
                <w:color w:val="0000FF"/>
              </w:rPr>
              <w:t xml:space="preserve">the </w:t>
            </w:r>
            <w:r w:rsidRPr="00024D0C">
              <w:rPr>
                <w:color w:val="0000FF"/>
              </w:rPr>
              <w:t xml:space="preserve">following tables can be output from the relevant tabs </w:t>
            </w:r>
            <w:r w:rsidR="0082265A" w:rsidRPr="00024D0C">
              <w:rPr>
                <w:color w:val="0000FF"/>
              </w:rPr>
              <w:t xml:space="preserve">from </w:t>
            </w:r>
            <w:r w:rsidRPr="00024D0C">
              <w:rPr>
                <w:color w:val="0000FF"/>
              </w:rPr>
              <w:t>tool in the same format as within the ASR:</w:t>
            </w:r>
          </w:p>
          <w:p w14:paraId="6FDBD65F" w14:textId="25B05AC4" w:rsidR="000A4176" w:rsidRPr="003A4DEF" w:rsidRDefault="00105A15" w:rsidP="003A4DEF">
            <w:pPr>
              <w:pStyle w:val="ListParagraph"/>
              <w:numPr>
                <w:ilvl w:val="0"/>
                <w:numId w:val="40"/>
              </w:numPr>
              <w:shd w:val="clear" w:color="auto" w:fill="DAEEF3"/>
              <w:rPr>
                <w:color w:val="0000FF"/>
              </w:rPr>
            </w:pPr>
            <w:r w:rsidRPr="003A4DEF">
              <w:rPr>
                <w:color w:val="0000FF"/>
              </w:rPr>
              <w:fldChar w:fldCharType="begin"/>
            </w:r>
            <w:r w:rsidRPr="003A4DEF">
              <w:rPr>
                <w:color w:val="0000FF"/>
              </w:rPr>
              <w:instrText xml:space="preserve"> REF _Ref160614345 \h </w:instrText>
            </w:r>
            <w:r w:rsidR="005824DE" w:rsidRPr="003A4DEF">
              <w:rPr>
                <w:color w:val="0000FF"/>
              </w:rPr>
              <w:instrText xml:space="preserve"> \* MERGEFORMAT </w:instrText>
            </w:r>
            <w:r w:rsidRPr="003A4DEF">
              <w:rPr>
                <w:color w:val="0000FF"/>
              </w:rPr>
            </w:r>
            <w:r w:rsidRPr="003A4DEF">
              <w:rPr>
                <w:color w:val="0000FF"/>
              </w:rPr>
              <w:fldChar w:fldCharType="separate"/>
            </w:r>
            <w:r w:rsidR="005F2089" w:rsidRPr="005F2089">
              <w:rPr>
                <w:color w:val="0000FF"/>
                <w:szCs w:val="24"/>
              </w:rPr>
              <w:t xml:space="preserve">Table </w:t>
            </w:r>
            <w:r w:rsidR="005F2089" w:rsidRPr="005F2089">
              <w:rPr>
                <w:noProof/>
                <w:color w:val="0000FF"/>
                <w:szCs w:val="24"/>
              </w:rPr>
              <w:t>C</w:t>
            </w:r>
            <w:r w:rsidRPr="003A4DEF">
              <w:rPr>
                <w:color w:val="0000FF"/>
              </w:rPr>
              <w:fldChar w:fldCharType="end"/>
            </w:r>
            <w:r w:rsidR="00800085" w:rsidRPr="003A4DEF">
              <w:rPr>
                <w:color w:val="0000FF"/>
              </w:rPr>
              <w:t xml:space="preserve"> </w:t>
            </w:r>
            <w:r w:rsidR="000A4176" w:rsidRPr="003A4DEF">
              <w:rPr>
                <w:color w:val="0000FF"/>
              </w:rPr>
              <w:t xml:space="preserve">– Tab: Table </w:t>
            </w:r>
            <w:r w:rsidR="00E821F0">
              <w:rPr>
                <w:color w:val="0000FF"/>
              </w:rPr>
              <w:t>C</w:t>
            </w:r>
          </w:p>
          <w:p w14:paraId="5FBBDFF7" w14:textId="0DD01FF4" w:rsidR="000A4176" w:rsidRPr="003A4DEF" w:rsidRDefault="00BB5042" w:rsidP="003A4DEF">
            <w:pPr>
              <w:pStyle w:val="ListParagraph"/>
              <w:numPr>
                <w:ilvl w:val="0"/>
                <w:numId w:val="40"/>
              </w:numPr>
              <w:shd w:val="clear" w:color="auto" w:fill="DAEEF3"/>
              <w:rPr>
                <w:color w:val="0000FF"/>
              </w:rPr>
            </w:pPr>
            <w:r w:rsidRPr="003A4DEF">
              <w:rPr>
                <w:color w:val="0000FF"/>
              </w:rPr>
              <w:fldChar w:fldCharType="begin"/>
            </w:r>
            <w:r w:rsidRPr="003A4DEF">
              <w:rPr>
                <w:color w:val="0000FF"/>
              </w:rPr>
              <w:instrText xml:space="preserve"> REF _Ref160799444 \h </w:instrText>
            </w:r>
            <w:r w:rsidR="00024D0C" w:rsidRPr="00D45550">
              <w:rPr>
                <w:color w:val="0000FF"/>
              </w:rPr>
              <w:instrText xml:space="preserve"> \* MERGEFORMAT </w:instrText>
            </w:r>
            <w:r w:rsidRPr="003A4DEF">
              <w:rPr>
                <w:color w:val="0000FF"/>
              </w:rPr>
            </w:r>
            <w:r w:rsidRPr="003A4DEF">
              <w:rPr>
                <w:color w:val="0000FF"/>
              </w:rPr>
              <w:fldChar w:fldCharType="separate"/>
            </w:r>
            <w:r w:rsidR="005F2089" w:rsidRPr="005F2089">
              <w:rPr>
                <w:bCs/>
                <w:color w:val="0000FF"/>
                <w:szCs w:val="24"/>
              </w:rPr>
              <w:t xml:space="preserve">Table </w:t>
            </w:r>
            <w:r w:rsidR="005F2089" w:rsidRPr="005F2089">
              <w:rPr>
                <w:bCs/>
                <w:noProof/>
                <w:color w:val="0000FF"/>
                <w:szCs w:val="24"/>
              </w:rPr>
              <w:t>E</w:t>
            </w:r>
            <w:r w:rsidRPr="003A4DEF">
              <w:rPr>
                <w:color w:val="0000FF"/>
              </w:rPr>
              <w:fldChar w:fldCharType="end"/>
            </w:r>
            <w:r w:rsidR="00800085" w:rsidRPr="003A4DEF">
              <w:rPr>
                <w:color w:val="0000FF"/>
              </w:rPr>
              <w:t xml:space="preserve"> </w:t>
            </w:r>
            <w:r w:rsidR="000A4176" w:rsidRPr="003A4DEF">
              <w:rPr>
                <w:color w:val="0000FF"/>
              </w:rPr>
              <w:t xml:space="preserve">– Tab: Table </w:t>
            </w:r>
            <w:r w:rsidR="00E821F0">
              <w:rPr>
                <w:color w:val="0000FF"/>
              </w:rPr>
              <w:t>E</w:t>
            </w:r>
          </w:p>
          <w:p w14:paraId="458BDE79" w14:textId="5E5DF3A5" w:rsidR="000A4176" w:rsidRPr="003F3F6A" w:rsidRDefault="003B6A70" w:rsidP="003A4DEF">
            <w:pPr>
              <w:pStyle w:val="ListParagraph"/>
              <w:numPr>
                <w:ilvl w:val="0"/>
                <w:numId w:val="40"/>
              </w:numPr>
              <w:shd w:val="clear" w:color="auto" w:fill="DAEEF3"/>
              <w:rPr>
                <w:color w:val="0000FF"/>
              </w:rPr>
            </w:pPr>
            <w:r w:rsidRPr="003F3F6A">
              <w:rPr>
                <w:color w:val="0000FF"/>
              </w:rPr>
              <w:fldChar w:fldCharType="begin"/>
            </w:r>
            <w:r w:rsidRPr="003F3F6A">
              <w:rPr>
                <w:color w:val="0000FF"/>
              </w:rPr>
              <w:instrText xml:space="preserve"> REF _Ref160614445 \h </w:instrText>
            </w:r>
            <w:r w:rsidR="005824DE" w:rsidRPr="003F3F6A">
              <w:rPr>
                <w:color w:val="0000FF"/>
              </w:rPr>
              <w:instrText xml:space="preserve"> \* MERGEFORMAT </w:instrText>
            </w:r>
            <w:r w:rsidRPr="003F3F6A">
              <w:rPr>
                <w:color w:val="0000FF"/>
              </w:rPr>
            </w:r>
            <w:r w:rsidRPr="003F3F6A">
              <w:rPr>
                <w:color w:val="0000FF"/>
              </w:rPr>
              <w:fldChar w:fldCharType="separate"/>
            </w:r>
            <w:r w:rsidR="005F2089" w:rsidRPr="005F2089">
              <w:rPr>
                <w:color w:val="0000FF"/>
                <w:szCs w:val="24"/>
              </w:rPr>
              <w:t xml:space="preserve">Table </w:t>
            </w:r>
            <w:r w:rsidR="005F2089" w:rsidRPr="005F2089">
              <w:rPr>
                <w:noProof/>
                <w:color w:val="0000FF"/>
                <w:szCs w:val="24"/>
              </w:rPr>
              <w:t>U</w:t>
            </w:r>
            <w:r w:rsidRPr="003F3F6A">
              <w:rPr>
                <w:color w:val="0000FF"/>
              </w:rPr>
              <w:fldChar w:fldCharType="end"/>
            </w:r>
            <w:r w:rsidR="00800085" w:rsidRPr="003F3F6A">
              <w:rPr>
                <w:color w:val="0000FF"/>
              </w:rPr>
              <w:t xml:space="preserve"> </w:t>
            </w:r>
            <w:r w:rsidR="000A4176" w:rsidRPr="003F3F6A">
              <w:rPr>
                <w:color w:val="0000FF"/>
              </w:rPr>
              <w:t xml:space="preserve">– Tab: </w:t>
            </w:r>
            <w:r w:rsidR="00E821F0">
              <w:rPr>
                <w:color w:val="0000FF"/>
              </w:rPr>
              <w:t>Table R</w:t>
            </w:r>
          </w:p>
          <w:p w14:paraId="21E29656" w14:textId="32148CF9" w:rsidR="000A4176" w:rsidRPr="005F2089" w:rsidRDefault="00E71D96" w:rsidP="005F2089">
            <w:pPr>
              <w:pStyle w:val="ListParagraph"/>
              <w:numPr>
                <w:ilvl w:val="0"/>
                <w:numId w:val="40"/>
              </w:numPr>
              <w:shd w:val="clear" w:color="auto" w:fill="DAEEF3"/>
              <w:rPr>
                <w:color w:val="0000FF"/>
                <w:szCs w:val="24"/>
              </w:rPr>
            </w:pPr>
            <w:r w:rsidRPr="005F2089">
              <w:rPr>
                <w:color w:val="0000FF"/>
                <w:szCs w:val="24"/>
              </w:rPr>
              <w:fldChar w:fldCharType="begin"/>
            </w:r>
            <w:r w:rsidRPr="005F2089">
              <w:rPr>
                <w:color w:val="0000FF"/>
                <w:szCs w:val="24"/>
              </w:rPr>
              <w:instrText xml:space="preserve"> REF _Ref160614238 \h </w:instrText>
            </w:r>
            <w:r w:rsidR="005F2089">
              <w:rPr>
                <w:color w:val="0000FF"/>
                <w:szCs w:val="24"/>
              </w:rPr>
              <w:instrText xml:space="preserve"> \* MERGEFORMAT </w:instrText>
            </w:r>
            <w:r w:rsidRPr="005F2089">
              <w:rPr>
                <w:color w:val="0000FF"/>
                <w:szCs w:val="24"/>
              </w:rPr>
            </w:r>
            <w:r w:rsidRPr="005F2089">
              <w:rPr>
                <w:color w:val="0000FF"/>
                <w:szCs w:val="24"/>
              </w:rPr>
              <w:fldChar w:fldCharType="separate"/>
            </w:r>
            <w:r w:rsidR="005F2089" w:rsidRPr="005F2089">
              <w:rPr>
                <w:color w:val="0000FF"/>
                <w:szCs w:val="24"/>
              </w:rPr>
              <w:t>Table P</w:t>
            </w:r>
            <w:r w:rsidRPr="005F2089">
              <w:rPr>
                <w:color w:val="0000FF"/>
                <w:szCs w:val="24"/>
              </w:rPr>
              <w:fldChar w:fldCharType="end"/>
            </w:r>
            <w:r w:rsidRPr="005F2089">
              <w:rPr>
                <w:color w:val="0000FF"/>
                <w:szCs w:val="24"/>
              </w:rPr>
              <w:t xml:space="preserve"> </w:t>
            </w:r>
            <w:r w:rsidR="004C58DA" w:rsidRPr="005F2089">
              <w:rPr>
                <w:color w:val="0000FF"/>
                <w:szCs w:val="24"/>
              </w:rPr>
              <w:t>–</w:t>
            </w:r>
            <w:r w:rsidR="0068626B" w:rsidRPr="005F2089">
              <w:rPr>
                <w:color w:val="0000FF"/>
                <w:szCs w:val="24"/>
              </w:rPr>
              <w:t xml:space="preserve"> </w:t>
            </w:r>
            <w:r w:rsidR="000A4176" w:rsidRPr="005F2089">
              <w:rPr>
                <w:color w:val="0000FF"/>
                <w:szCs w:val="24"/>
              </w:rPr>
              <w:t>Tab: Annualisation Summary</w:t>
            </w:r>
          </w:p>
          <w:p w14:paraId="0CAE1492" w14:textId="0700ED45" w:rsidR="000A4176" w:rsidRPr="005F2089" w:rsidRDefault="004C58DA" w:rsidP="005F2089">
            <w:pPr>
              <w:pStyle w:val="ListParagraph"/>
              <w:numPr>
                <w:ilvl w:val="0"/>
                <w:numId w:val="40"/>
              </w:numPr>
              <w:shd w:val="clear" w:color="auto" w:fill="DAEEF3"/>
              <w:rPr>
                <w:color w:val="0000FF"/>
                <w:szCs w:val="24"/>
              </w:rPr>
            </w:pPr>
            <w:r w:rsidRPr="005F2089">
              <w:rPr>
                <w:color w:val="0000FF"/>
                <w:szCs w:val="24"/>
              </w:rPr>
              <w:fldChar w:fldCharType="begin"/>
            </w:r>
            <w:r w:rsidRPr="005F2089">
              <w:rPr>
                <w:color w:val="0000FF"/>
                <w:szCs w:val="24"/>
              </w:rPr>
              <w:instrText xml:space="preserve"> REF _Ref160614254 \h </w:instrText>
            </w:r>
            <w:r w:rsidR="003A0624" w:rsidRPr="005F2089">
              <w:rPr>
                <w:color w:val="0000FF"/>
                <w:szCs w:val="24"/>
              </w:rPr>
              <w:instrText xml:space="preserve"> \* MERGEFORMAT </w:instrText>
            </w:r>
            <w:r w:rsidRPr="005F2089">
              <w:rPr>
                <w:color w:val="0000FF"/>
                <w:szCs w:val="24"/>
              </w:rPr>
            </w:r>
            <w:r w:rsidRPr="005F2089">
              <w:rPr>
                <w:color w:val="0000FF"/>
                <w:szCs w:val="24"/>
              </w:rPr>
              <w:fldChar w:fldCharType="separate"/>
            </w:r>
            <w:r w:rsidR="005F2089" w:rsidRPr="005F2089">
              <w:rPr>
                <w:color w:val="0000FF"/>
                <w:szCs w:val="24"/>
              </w:rPr>
              <w:t>Table O</w:t>
            </w:r>
            <w:r w:rsidRPr="005F2089">
              <w:rPr>
                <w:color w:val="0000FF"/>
                <w:szCs w:val="24"/>
              </w:rPr>
              <w:fldChar w:fldCharType="end"/>
            </w:r>
            <w:r w:rsidRPr="005F2089">
              <w:rPr>
                <w:color w:val="0000FF"/>
                <w:szCs w:val="24"/>
              </w:rPr>
              <w:t xml:space="preserve"> </w:t>
            </w:r>
            <w:r w:rsidR="000A4176" w:rsidRPr="005F2089">
              <w:rPr>
                <w:color w:val="0000FF"/>
                <w:szCs w:val="24"/>
              </w:rPr>
              <w:t>– Tab: Step 3 - Bias Adjustment</w:t>
            </w:r>
          </w:p>
          <w:p w14:paraId="0D57E8C7" w14:textId="5970FE0D" w:rsidR="000A4176" w:rsidRPr="003F3F6A" w:rsidRDefault="003F3F6A" w:rsidP="005F2089">
            <w:pPr>
              <w:pStyle w:val="ListParagraph"/>
              <w:numPr>
                <w:ilvl w:val="0"/>
                <w:numId w:val="40"/>
              </w:numPr>
              <w:shd w:val="clear" w:color="auto" w:fill="DAEEF3"/>
              <w:rPr>
                <w:color w:val="0000FF"/>
              </w:rPr>
            </w:pPr>
            <w:r w:rsidRPr="005F2089">
              <w:rPr>
                <w:color w:val="0000FF"/>
                <w:szCs w:val="24"/>
              </w:rPr>
              <w:fldChar w:fldCharType="begin"/>
            </w:r>
            <w:r w:rsidRPr="005F2089">
              <w:rPr>
                <w:color w:val="0000FF"/>
                <w:szCs w:val="24"/>
              </w:rPr>
              <w:instrText xml:space="preserve"> REF _Ref160614261 \h </w:instrText>
            </w:r>
            <w:r w:rsidR="005F2089">
              <w:rPr>
                <w:color w:val="0000FF"/>
                <w:szCs w:val="24"/>
              </w:rPr>
              <w:instrText xml:space="preserve"> \* MERGEFORMAT </w:instrText>
            </w:r>
            <w:r w:rsidRPr="005F2089">
              <w:rPr>
                <w:color w:val="0000FF"/>
                <w:szCs w:val="24"/>
              </w:rPr>
            </w:r>
            <w:r w:rsidRPr="005F2089">
              <w:rPr>
                <w:color w:val="0000FF"/>
                <w:szCs w:val="24"/>
              </w:rPr>
              <w:fldChar w:fldCharType="separate"/>
            </w:r>
            <w:r w:rsidR="005F2089" w:rsidRPr="005F2089">
              <w:rPr>
                <w:color w:val="0000FF"/>
                <w:szCs w:val="24"/>
              </w:rPr>
              <w:t>Table T</w:t>
            </w:r>
            <w:r w:rsidRPr="005F2089">
              <w:rPr>
                <w:color w:val="0000FF"/>
                <w:szCs w:val="24"/>
              </w:rPr>
              <w:fldChar w:fldCharType="end"/>
            </w:r>
            <w:r w:rsidRPr="005F2089">
              <w:rPr>
                <w:color w:val="0000FF"/>
                <w:szCs w:val="24"/>
              </w:rPr>
              <w:t xml:space="preserve"> </w:t>
            </w:r>
            <w:r w:rsidR="000A4176" w:rsidRPr="005F2089">
              <w:rPr>
                <w:color w:val="0000FF"/>
                <w:szCs w:val="24"/>
              </w:rPr>
              <w:t>– Tab:</w:t>
            </w:r>
            <w:r w:rsidR="000A4176" w:rsidRPr="003F3F6A">
              <w:rPr>
                <w:color w:val="0000FF"/>
              </w:rPr>
              <w:t xml:space="preserve"> Step 4 - Fall off with Distance</w:t>
            </w:r>
          </w:p>
          <w:p w14:paraId="0089D591" w14:textId="674330C7" w:rsidR="000A4176" w:rsidRPr="009115C6" w:rsidRDefault="000A4176">
            <w:pPr>
              <w:rPr>
                <w:color w:val="0000FF"/>
              </w:rPr>
            </w:pPr>
            <w:r>
              <w:rPr>
                <w:color w:val="0000FF"/>
              </w:rPr>
              <w:t xml:space="preserve">Any </w:t>
            </w:r>
            <w:r w:rsidRPr="0080530F">
              <w:rPr>
                <w:color w:val="0000FF"/>
              </w:rPr>
              <w:t xml:space="preserve">questions relating to the use of the tool should be directed to the </w:t>
            </w:r>
            <w:hyperlink r:id="rId28" w:history="1">
              <w:r w:rsidR="00FD4FCC" w:rsidRPr="00390BCA">
                <w:rPr>
                  <w:rStyle w:val="Hyperlink"/>
                  <w:color w:val="00009E"/>
                </w:rPr>
                <w:t>LAQM Helpdesk</w:t>
              </w:r>
            </w:hyperlink>
            <w:r w:rsidR="00FD4FCC" w:rsidRPr="00A04163">
              <w:rPr>
                <w:color w:val="0000FF"/>
              </w:rPr>
              <w:t>.</w:t>
            </w:r>
          </w:p>
          <w:p w14:paraId="42D2C2CA" w14:textId="147DEDF6" w:rsidR="000A4176" w:rsidRDefault="000A4176">
            <w:pPr>
              <w:rPr>
                <w:color w:val="0000FF"/>
              </w:rPr>
            </w:pPr>
            <w:r w:rsidRPr="0080530F">
              <w:rPr>
                <w:color w:val="0000FF"/>
              </w:rPr>
              <w:lastRenderedPageBreak/>
              <w:t>Note, local authorities</w:t>
            </w:r>
            <w:r w:rsidR="00BE15CF">
              <w:rPr>
                <w:color w:val="0000FF"/>
              </w:rPr>
              <w:t xml:space="preserve"> are strongly encouraged</w:t>
            </w:r>
            <w:r w:rsidRPr="0080530F">
              <w:rPr>
                <w:color w:val="0000FF"/>
              </w:rPr>
              <w:t xml:space="preserve"> to submit their NO</w:t>
            </w:r>
            <w:r w:rsidRPr="00BF7783">
              <w:rPr>
                <w:color w:val="0000FF"/>
                <w:vertAlign w:val="subscript"/>
              </w:rPr>
              <w:t>2</w:t>
            </w:r>
            <w:r w:rsidRPr="0080530F">
              <w:rPr>
                <w:color w:val="0000FF"/>
              </w:rPr>
              <w:t xml:space="preserve"> diffusion tube data to the</w:t>
            </w:r>
            <w:r w:rsidRPr="00E43186">
              <w:rPr>
                <w:color w:val="0000FF"/>
              </w:rPr>
              <w:t xml:space="preserve"> </w:t>
            </w:r>
            <w:hyperlink r:id="rId29" w:history="1">
              <w:r w:rsidRPr="0040723F">
                <w:rPr>
                  <w:rStyle w:val="Hyperlink"/>
                  <w:color w:val="00009E"/>
                </w:rPr>
                <w:t>LAQM Portal</w:t>
              </w:r>
            </w:hyperlink>
            <w:r>
              <w:rPr>
                <w:color w:val="0000FF"/>
              </w:rPr>
              <w:t xml:space="preserve"> </w:t>
            </w:r>
            <w:r w:rsidRPr="006D007B">
              <w:rPr>
                <w:color w:val="0000FF"/>
              </w:rPr>
              <w:t xml:space="preserve">via the </w:t>
            </w:r>
            <w:r w:rsidR="009F6B4B">
              <w:rPr>
                <w:color w:val="0000FF"/>
              </w:rPr>
              <w:t>Diffusion Tube Data Entry System (</w:t>
            </w:r>
            <w:r w:rsidRPr="006D007B">
              <w:rPr>
                <w:color w:val="0000FF"/>
              </w:rPr>
              <w:t>DTDES</w:t>
            </w:r>
            <w:r w:rsidR="009F6B4B">
              <w:rPr>
                <w:color w:val="0000FF"/>
              </w:rPr>
              <w:t>)</w:t>
            </w:r>
            <w:r w:rsidRPr="006D007B">
              <w:rPr>
                <w:color w:val="0000FF"/>
              </w:rPr>
              <w:t xml:space="preserve"> upload facility</w:t>
            </w:r>
            <w:r w:rsidRPr="0080530F">
              <w:rPr>
                <w:color w:val="0000FF"/>
              </w:rPr>
              <w:t xml:space="preserve">. The </w:t>
            </w:r>
            <w:hyperlink r:id="rId30" w:history="1">
              <w:r w:rsidRPr="0040723F">
                <w:rPr>
                  <w:rStyle w:val="Hyperlink"/>
                  <w:color w:val="00009E"/>
                </w:rPr>
                <w:t>Diffusion Tube Data Processing Tool</w:t>
              </w:r>
            </w:hyperlink>
            <w:r w:rsidRPr="0080530F">
              <w:rPr>
                <w:color w:val="0000FF"/>
              </w:rPr>
              <w:t xml:space="preserve"> </w:t>
            </w:r>
            <w:r w:rsidRPr="00E43186">
              <w:rPr>
                <w:color w:val="0000FF"/>
              </w:rPr>
              <w:t>has been developed to assist local authorities in processing NO</w:t>
            </w:r>
            <w:r w:rsidRPr="00BF7783">
              <w:rPr>
                <w:color w:val="0000FF"/>
                <w:vertAlign w:val="subscript"/>
              </w:rPr>
              <w:t>2</w:t>
            </w:r>
            <w:r w:rsidRPr="00E43186">
              <w:rPr>
                <w:color w:val="0000FF"/>
              </w:rPr>
              <w:t xml:space="preserve"> diffusion tube monitoring data. It provides an output table which can be directly uploaded </w:t>
            </w:r>
            <w:r>
              <w:rPr>
                <w:color w:val="0000FF"/>
              </w:rPr>
              <w:t>via</w:t>
            </w:r>
            <w:r w:rsidRPr="00E43186">
              <w:rPr>
                <w:color w:val="0000FF"/>
              </w:rPr>
              <w:t xml:space="preserve"> the DTDES.</w:t>
            </w:r>
          </w:p>
          <w:p w14:paraId="301DE174" w14:textId="3E1EB190" w:rsidR="0087358D" w:rsidRDefault="0087358D">
            <w:pPr>
              <w:rPr>
                <w:color w:val="0000FF"/>
              </w:rPr>
            </w:pPr>
            <w:r>
              <w:rPr>
                <w:color w:val="0000FF"/>
              </w:rPr>
              <w:t xml:space="preserve">To help with consistency of approach to processing automatic </w:t>
            </w:r>
            <w:r w:rsidRPr="0080530F">
              <w:rPr>
                <w:color w:val="0000FF"/>
              </w:rPr>
              <w:t>NO</w:t>
            </w:r>
            <w:r w:rsidRPr="0080530F">
              <w:rPr>
                <w:color w:val="0000FF"/>
                <w:vertAlign w:val="subscript"/>
              </w:rPr>
              <w:t>2</w:t>
            </w:r>
            <w:r w:rsidRPr="00301F14">
              <w:rPr>
                <w:color w:val="0000FF"/>
              </w:rPr>
              <w:t xml:space="preserve"> </w:t>
            </w:r>
            <w:r>
              <w:rPr>
                <w:color w:val="0000FF"/>
              </w:rPr>
              <w:t xml:space="preserve">monitoring data a specific </w:t>
            </w:r>
            <w:hyperlink r:id="rId31" w:history="1">
              <w:r w:rsidR="00482697">
                <w:rPr>
                  <w:rStyle w:val="Hyperlink"/>
                  <w:color w:val="00009E"/>
                </w:rPr>
                <w:t>Automatic</w:t>
              </w:r>
              <w:r w:rsidR="00482697" w:rsidRPr="0040723F">
                <w:rPr>
                  <w:rStyle w:val="Hyperlink"/>
                  <w:color w:val="00009E"/>
                </w:rPr>
                <w:t xml:space="preserve"> Data Processing Tool</w:t>
              </w:r>
            </w:hyperlink>
            <w:r w:rsidR="00482697" w:rsidRPr="0080530F">
              <w:rPr>
                <w:color w:val="0000FF"/>
              </w:rPr>
              <w:t xml:space="preserve"> </w:t>
            </w:r>
            <w:r>
              <w:rPr>
                <w:color w:val="0000FF"/>
              </w:rPr>
              <w:t>has been developed. The tool has been developed to calculate annual mean concentrations for the hourly automatic data entered and assists with annualisation, calculation of the number of exceedances and identification of potential anomalous results.</w:t>
            </w:r>
          </w:p>
          <w:p w14:paraId="0155A355" w14:textId="5B8CAA00" w:rsidR="00B31FB6" w:rsidRDefault="00B31FB6" w:rsidP="00B31FB6">
            <w:pPr>
              <w:shd w:val="clear" w:color="auto" w:fill="DAEEF3"/>
              <w:rPr>
                <w:color w:val="0000FF"/>
              </w:rPr>
            </w:pPr>
            <w:r w:rsidRPr="0080530F">
              <w:rPr>
                <w:color w:val="0000FF"/>
              </w:rPr>
              <w:t xml:space="preserve">In </w:t>
            </w:r>
            <w:r w:rsidRPr="00024D0C">
              <w:rPr>
                <w:color w:val="0000FF"/>
              </w:rPr>
              <w:t xml:space="preserve">regard to </w:t>
            </w:r>
            <w:r w:rsidR="00672FAC">
              <w:rPr>
                <w:color w:val="0000FF"/>
              </w:rPr>
              <w:t>automatic</w:t>
            </w:r>
            <w:r w:rsidRPr="00024D0C">
              <w:rPr>
                <w:color w:val="0000FF"/>
              </w:rPr>
              <w:t xml:space="preserve"> data to include within the ASR, the data for the following tables can be output from the relevant tabs from tool in the same format as within the ASR:</w:t>
            </w:r>
          </w:p>
          <w:p w14:paraId="45A7263E" w14:textId="727FCB26" w:rsidR="008D32EB" w:rsidRPr="003A4DEF" w:rsidRDefault="008D32EB" w:rsidP="008D32EB">
            <w:pPr>
              <w:pStyle w:val="ListParagraph"/>
              <w:numPr>
                <w:ilvl w:val="0"/>
                <w:numId w:val="40"/>
              </w:numPr>
              <w:shd w:val="clear" w:color="auto" w:fill="DAEEF3"/>
              <w:rPr>
                <w:color w:val="0000FF"/>
              </w:rPr>
            </w:pPr>
            <w:r>
              <w:rPr>
                <w:color w:val="0000FF"/>
              </w:rPr>
              <w:t xml:space="preserve">Table </w:t>
            </w:r>
            <w:r w:rsidR="0086568C">
              <w:rPr>
                <w:color w:val="0000FF"/>
              </w:rPr>
              <w:t>D and Table F</w:t>
            </w:r>
            <w:r w:rsidRPr="003A4DEF">
              <w:rPr>
                <w:color w:val="0000FF"/>
              </w:rPr>
              <w:t xml:space="preserve"> – Tab: </w:t>
            </w:r>
            <w:r w:rsidR="00C25A10">
              <w:rPr>
                <w:color w:val="0000FF"/>
              </w:rPr>
              <w:t>NO</w:t>
            </w:r>
            <w:r w:rsidR="00C25A10" w:rsidRPr="00A04163">
              <w:rPr>
                <w:color w:val="0000FF"/>
                <w:vertAlign w:val="subscript"/>
              </w:rPr>
              <w:t>2</w:t>
            </w:r>
            <w:r w:rsidR="00C25A10">
              <w:rPr>
                <w:color w:val="0000FF"/>
              </w:rPr>
              <w:t xml:space="preserve"> Tables</w:t>
            </w:r>
          </w:p>
          <w:p w14:paraId="3872E5A0" w14:textId="3E31123F" w:rsidR="008D32EB" w:rsidRPr="003A4DEF" w:rsidRDefault="00F844CB" w:rsidP="008D32EB">
            <w:pPr>
              <w:pStyle w:val="ListParagraph"/>
              <w:numPr>
                <w:ilvl w:val="0"/>
                <w:numId w:val="40"/>
              </w:numPr>
              <w:shd w:val="clear" w:color="auto" w:fill="DAEEF3"/>
              <w:rPr>
                <w:color w:val="0000FF"/>
              </w:rPr>
            </w:pPr>
            <w:r>
              <w:rPr>
                <w:color w:val="0000FF"/>
              </w:rPr>
              <w:t>Table G</w:t>
            </w:r>
            <w:r w:rsidR="006D18A5">
              <w:rPr>
                <w:color w:val="0000FF"/>
              </w:rPr>
              <w:t xml:space="preserve"> and Table H</w:t>
            </w:r>
            <w:r w:rsidR="008D32EB" w:rsidRPr="003A4DEF">
              <w:rPr>
                <w:color w:val="0000FF"/>
              </w:rPr>
              <w:t xml:space="preserve"> – Tab: </w:t>
            </w:r>
            <w:r w:rsidR="006D18A5">
              <w:rPr>
                <w:color w:val="0000FF"/>
              </w:rPr>
              <w:t>PM</w:t>
            </w:r>
            <w:r w:rsidR="006D18A5" w:rsidRPr="00A04163">
              <w:rPr>
                <w:color w:val="0000FF"/>
                <w:vertAlign w:val="subscript"/>
              </w:rPr>
              <w:t>10</w:t>
            </w:r>
            <w:r w:rsidR="006D18A5">
              <w:rPr>
                <w:color w:val="0000FF"/>
              </w:rPr>
              <w:t xml:space="preserve"> Tables</w:t>
            </w:r>
          </w:p>
          <w:p w14:paraId="2AE00172" w14:textId="7F4EEEF0" w:rsidR="008D32EB" w:rsidRPr="008821A4" w:rsidRDefault="00E42AB5" w:rsidP="008D32EB">
            <w:pPr>
              <w:pStyle w:val="ListParagraph"/>
              <w:numPr>
                <w:ilvl w:val="0"/>
                <w:numId w:val="40"/>
              </w:numPr>
              <w:shd w:val="clear" w:color="auto" w:fill="DAEEF3"/>
              <w:rPr>
                <w:color w:val="0000FF"/>
              </w:rPr>
            </w:pPr>
            <w:r>
              <w:rPr>
                <w:color w:val="0000FF"/>
              </w:rPr>
              <w:t>Table I</w:t>
            </w:r>
            <w:r w:rsidR="008D32EB" w:rsidRPr="003F3F6A">
              <w:rPr>
                <w:color w:val="0000FF"/>
              </w:rPr>
              <w:t xml:space="preserve"> – Tab</w:t>
            </w:r>
            <w:r w:rsidR="008D32EB" w:rsidRPr="008821A4">
              <w:rPr>
                <w:color w:val="0000FF"/>
              </w:rPr>
              <w:t xml:space="preserve">: </w:t>
            </w:r>
            <w:r w:rsidRPr="008821A4">
              <w:rPr>
                <w:color w:val="0000FF"/>
              </w:rPr>
              <w:t>PM</w:t>
            </w:r>
            <w:r w:rsidRPr="00A04163">
              <w:rPr>
                <w:color w:val="0000FF"/>
                <w:vertAlign w:val="subscript"/>
              </w:rPr>
              <w:t xml:space="preserve">2.5 </w:t>
            </w:r>
            <w:r w:rsidRPr="008821A4">
              <w:rPr>
                <w:color w:val="0000FF"/>
              </w:rPr>
              <w:t>Tables</w:t>
            </w:r>
          </w:p>
          <w:p w14:paraId="6EA42F7A" w14:textId="0C5FA029" w:rsidR="008D32EB" w:rsidRPr="008821A4" w:rsidRDefault="00F844CB" w:rsidP="008D32EB">
            <w:pPr>
              <w:pStyle w:val="ListParagraph"/>
              <w:numPr>
                <w:ilvl w:val="0"/>
                <w:numId w:val="16"/>
              </w:numPr>
              <w:shd w:val="clear" w:color="auto" w:fill="DAEEF3"/>
              <w:rPr>
                <w:color w:val="0000FF"/>
              </w:rPr>
            </w:pPr>
            <w:r>
              <w:rPr>
                <w:color w:val="0000FF"/>
              </w:rPr>
              <w:t xml:space="preserve">Table Q </w:t>
            </w:r>
            <w:r w:rsidR="008D32EB" w:rsidRPr="008821A4">
              <w:rPr>
                <w:color w:val="0000FF"/>
              </w:rPr>
              <w:t>– Tab: Annualisation Summary</w:t>
            </w:r>
          </w:p>
          <w:p w14:paraId="76BFD505" w14:textId="0DC8FA36" w:rsidR="00AD3612" w:rsidRDefault="006977A7">
            <w:pPr>
              <w:rPr>
                <w:color w:val="0000FF"/>
              </w:rPr>
            </w:pPr>
            <w:r w:rsidRPr="0080530F">
              <w:rPr>
                <w:color w:val="0000FF"/>
              </w:rPr>
              <w:t xml:space="preserve">Note, </w:t>
            </w:r>
            <w:r w:rsidR="00BE15CF">
              <w:rPr>
                <w:color w:val="0000FF"/>
              </w:rPr>
              <w:t xml:space="preserve">it is not a </w:t>
            </w:r>
            <w:r w:rsidR="00BE15CF" w:rsidRPr="003A2BAE">
              <w:rPr>
                <w:color w:val="0000FF"/>
              </w:rPr>
              <w:t>mandatory</w:t>
            </w:r>
            <w:r w:rsidRPr="0080530F">
              <w:rPr>
                <w:color w:val="0000FF"/>
              </w:rPr>
              <w:t xml:space="preserve"> requirement for local authorities to submit their </w:t>
            </w:r>
            <w:r>
              <w:rPr>
                <w:color w:val="0000FF"/>
              </w:rPr>
              <w:t xml:space="preserve">automatic </w:t>
            </w:r>
            <w:r w:rsidRPr="0080530F">
              <w:rPr>
                <w:color w:val="0000FF"/>
              </w:rPr>
              <w:t>NO</w:t>
            </w:r>
            <w:r w:rsidRPr="0080530F">
              <w:rPr>
                <w:color w:val="0000FF"/>
                <w:vertAlign w:val="subscript"/>
              </w:rPr>
              <w:t>2</w:t>
            </w:r>
            <w:r w:rsidRPr="0080530F">
              <w:rPr>
                <w:color w:val="0000FF"/>
              </w:rPr>
              <w:t xml:space="preserve"> data to the</w:t>
            </w:r>
            <w:r w:rsidRPr="00E43186">
              <w:rPr>
                <w:color w:val="0000FF"/>
              </w:rPr>
              <w:t xml:space="preserve"> </w:t>
            </w:r>
            <w:hyperlink r:id="rId32" w:history="1">
              <w:r w:rsidRPr="0040723F">
                <w:rPr>
                  <w:rStyle w:val="Hyperlink"/>
                  <w:color w:val="00009E"/>
                </w:rPr>
                <w:t>LAQM Portal</w:t>
              </w:r>
            </w:hyperlink>
            <w:r>
              <w:rPr>
                <w:color w:val="0000FF"/>
              </w:rPr>
              <w:t xml:space="preserve"> </w:t>
            </w:r>
            <w:r w:rsidRPr="006D007B">
              <w:rPr>
                <w:color w:val="0000FF"/>
              </w:rPr>
              <w:t xml:space="preserve">via the </w:t>
            </w:r>
            <w:r>
              <w:rPr>
                <w:color w:val="0000FF"/>
              </w:rPr>
              <w:t xml:space="preserve">new </w:t>
            </w:r>
            <w:hyperlink r:id="rId33" w:history="1">
              <w:r w:rsidR="00A652DE" w:rsidRPr="00294287">
                <w:rPr>
                  <w:rStyle w:val="Hyperlink"/>
                  <w:color w:val="00009E"/>
                </w:rPr>
                <w:t>Automatic Data Entry System</w:t>
              </w:r>
            </w:hyperlink>
            <w:r w:rsidR="00A652DE">
              <w:rPr>
                <w:rFonts w:eastAsia="Times New Roman" w:cs="Times New Roman"/>
                <w:bCs/>
                <w:color w:val="0000FF"/>
                <w:szCs w:val="24"/>
              </w:rPr>
              <w:t xml:space="preserve"> (</w:t>
            </w:r>
            <w:r>
              <w:rPr>
                <w:color w:val="0000FF"/>
              </w:rPr>
              <w:t>ADES</w:t>
            </w:r>
            <w:r w:rsidR="00A652DE">
              <w:rPr>
                <w:color w:val="0000FF"/>
              </w:rPr>
              <w:t>)</w:t>
            </w:r>
            <w:r w:rsidRPr="006D007B">
              <w:rPr>
                <w:color w:val="0000FF"/>
              </w:rPr>
              <w:t xml:space="preserve"> upload facility</w:t>
            </w:r>
            <w:r w:rsidR="00BE15CF">
              <w:rPr>
                <w:color w:val="0000FF"/>
              </w:rPr>
              <w:t>, however it is strongly advised</w:t>
            </w:r>
            <w:r w:rsidRPr="0080530F">
              <w:rPr>
                <w:color w:val="0000FF"/>
              </w:rPr>
              <w:t xml:space="preserve">. The </w:t>
            </w:r>
            <w:r>
              <w:rPr>
                <w:color w:val="0000FF"/>
              </w:rPr>
              <w:t xml:space="preserve">new </w:t>
            </w:r>
            <w:hyperlink r:id="rId34" w:history="1">
              <w:r>
                <w:rPr>
                  <w:rStyle w:val="Hyperlink"/>
                  <w:color w:val="00009E"/>
                </w:rPr>
                <w:t>Automatic</w:t>
              </w:r>
              <w:r w:rsidRPr="0040723F">
                <w:rPr>
                  <w:rStyle w:val="Hyperlink"/>
                  <w:color w:val="00009E"/>
                </w:rPr>
                <w:t xml:space="preserve"> Data Processing Tool</w:t>
              </w:r>
            </w:hyperlink>
            <w:r w:rsidRPr="0080530F">
              <w:rPr>
                <w:color w:val="0000FF"/>
              </w:rPr>
              <w:t xml:space="preserve"> </w:t>
            </w:r>
            <w:r w:rsidRPr="00E43186">
              <w:rPr>
                <w:color w:val="0000FF"/>
              </w:rPr>
              <w:t xml:space="preserve">has been </w:t>
            </w:r>
            <w:r w:rsidRPr="00635C9D">
              <w:rPr>
                <w:color w:val="0000FF"/>
              </w:rPr>
              <w:t>developed to assist</w:t>
            </w:r>
            <w:r w:rsidRPr="00E43186">
              <w:rPr>
                <w:color w:val="0000FF"/>
              </w:rPr>
              <w:t xml:space="preserve"> local authorities in processing </w:t>
            </w:r>
            <w:r>
              <w:rPr>
                <w:color w:val="0000FF"/>
              </w:rPr>
              <w:t xml:space="preserve">automatic </w:t>
            </w:r>
            <w:r w:rsidRPr="00E43186">
              <w:rPr>
                <w:color w:val="0000FF"/>
              </w:rPr>
              <w:t>NO</w:t>
            </w:r>
            <w:r w:rsidRPr="006D007B">
              <w:rPr>
                <w:color w:val="0000FF"/>
                <w:vertAlign w:val="subscript"/>
              </w:rPr>
              <w:t>2</w:t>
            </w:r>
            <w:r w:rsidRPr="00E43186">
              <w:rPr>
                <w:color w:val="0000FF"/>
              </w:rPr>
              <w:t xml:space="preserve"> monitoring data. It provides an output table which can be directly uploaded </w:t>
            </w:r>
            <w:r w:rsidRPr="00513BE1">
              <w:rPr>
                <w:color w:val="0000FF"/>
              </w:rPr>
              <w:t>via the ADES.</w:t>
            </w:r>
          </w:p>
          <w:p w14:paraId="6C0EEF72" w14:textId="4E6EBD7C" w:rsidR="00BE15CF" w:rsidRPr="00A04163" w:rsidRDefault="00BE15CF" w:rsidP="00A04163">
            <w:pPr>
              <w:rPr>
                <w:color w:val="0000FF"/>
              </w:rPr>
            </w:pPr>
            <w:r w:rsidRPr="00294287">
              <w:rPr>
                <w:color w:val="0000FF"/>
              </w:rPr>
              <w:t xml:space="preserve">If not using monitoring data processing tools, </w:t>
            </w:r>
            <w:hyperlink r:id="rId35" w:history="1">
              <w:r w:rsidRPr="00A04163">
                <w:rPr>
                  <w:rStyle w:val="Hyperlink"/>
                  <w:color w:val="00009E"/>
                </w:rPr>
                <w:t>templates</w:t>
              </w:r>
            </w:hyperlink>
            <w:r w:rsidRPr="00A04163">
              <w:rPr>
                <w:color w:val="0000FF"/>
              </w:rPr>
              <w:t xml:space="preserve"> </w:t>
            </w:r>
            <w:r w:rsidRPr="00294287">
              <w:rPr>
                <w:color w:val="0000FF"/>
              </w:rPr>
              <w:t>for submitting the data are available from the</w:t>
            </w:r>
            <w:r w:rsidRPr="00A04163">
              <w:t xml:space="preserve"> </w:t>
            </w:r>
            <w:r w:rsidR="00427AE3" w:rsidRPr="00A04163">
              <w:rPr>
                <w:rStyle w:val="Hyperlink"/>
                <w:color w:val="00009E"/>
              </w:rPr>
              <w:t xml:space="preserve">LAQM </w:t>
            </w:r>
            <w:hyperlink r:id="rId36" w:history="1">
              <w:r w:rsidR="00427AE3" w:rsidRPr="00A04163">
                <w:rPr>
                  <w:rStyle w:val="Hyperlink"/>
                  <w:color w:val="00009E"/>
                </w:rPr>
                <w:t>website</w:t>
              </w:r>
            </w:hyperlink>
            <w:r w:rsidRPr="00A04163">
              <w:rPr>
                <w:rStyle w:val="Hyperlink"/>
                <w:color w:val="00009E"/>
              </w:rPr>
              <w:t>.</w:t>
            </w:r>
          </w:p>
          <w:p w14:paraId="64BAE9FE" w14:textId="77777777" w:rsidR="00BE15CF" w:rsidRDefault="00BE15CF">
            <w:pPr>
              <w:rPr>
                <w:color w:val="0000FF"/>
              </w:rPr>
            </w:pPr>
          </w:p>
          <w:p w14:paraId="2A87922E" w14:textId="66B2EAD9" w:rsidR="000A4176" w:rsidRDefault="000A4176">
            <w:pPr>
              <w:rPr>
                <w:color w:val="0000FF"/>
              </w:rPr>
            </w:pPr>
            <w:r w:rsidRPr="00050908">
              <w:rPr>
                <w:color w:val="0000FF"/>
              </w:rPr>
              <w:t xml:space="preserve">Any questions relating to the use of </w:t>
            </w:r>
            <w:r>
              <w:rPr>
                <w:color w:val="0000FF"/>
              </w:rPr>
              <w:t>any LAQM</w:t>
            </w:r>
            <w:r w:rsidRPr="00050908">
              <w:rPr>
                <w:color w:val="0000FF"/>
              </w:rPr>
              <w:t xml:space="preserve"> tool should be directed to the</w:t>
            </w:r>
            <w:r w:rsidRPr="00A04163">
              <w:rPr>
                <w:rStyle w:val="Hyperlink"/>
                <w:color w:val="00009E"/>
              </w:rPr>
              <w:t xml:space="preserve"> </w:t>
            </w:r>
            <w:hyperlink r:id="rId37" w:history="1">
              <w:r w:rsidR="00FD4FCC" w:rsidRPr="00A04163">
                <w:rPr>
                  <w:rStyle w:val="Hyperlink"/>
                  <w:color w:val="00009E"/>
                </w:rPr>
                <w:t>LAQM Helpdesk</w:t>
              </w:r>
            </w:hyperlink>
            <w:r w:rsidR="00FD4FCC" w:rsidRPr="00A04163">
              <w:rPr>
                <w:color w:val="0000FF"/>
              </w:rPr>
              <w:t>.</w:t>
            </w:r>
          </w:p>
          <w:p w14:paraId="48CEDA1E" w14:textId="786D168C" w:rsidR="000A4176" w:rsidRPr="003A4DEF" w:rsidRDefault="000A4176">
            <w:pPr>
              <w:rPr>
                <w:bCs/>
                <w:color w:val="0000FF"/>
              </w:rPr>
            </w:pPr>
            <w:r w:rsidRPr="00CE2B5A">
              <w:rPr>
                <w:b/>
                <w:color w:val="0000FF"/>
              </w:rPr>
              <w:t xml:space="preserve">Please provide coordinates in OSGB36 National Grid </w:t>
            </w:r>
            <w:r>
              <w:rPr>
                <w:b/>
                <w:color w:val="0000FF"/>
              </w:rPr>
              <w:t>E</w:t>
            </w:r>
            <w:r w:rsidRPr="00CE2B5A">
              <w:rPr>
                <w:b/>
                <w:color w:val="0000FF"/>
              </w:rPr>
              <w:t xml:space="preserve">astings and </w:t>
            </w:r>
            <w:r>
              <w:rPr>
                <w:b/>
                <w:color w:val="0000FF"/>
              </w:rPr>
              <w:t>N</w:t>
            </w:r>
            <w:r w:rsidRPr="00CE2B5A">
              <w:rPr>
                <w:b/>
                <w:color w:val="0000FF"/>
              </w:rPr>
              <w:t>orthings format, e.g. 123456, 123456.</w:t>
            </w:r>
            <w:r>
              <w:rPr>
                <w:color w:val="0000FF"/>
              </w:rPr>
              <w:t xml:space="preserve"> </w:t>
            </w:r>
            <w:r w:rsidRPr="00C564AB">
              <w:rPr>
                <w:b/>
                <w:bCs/>
                <w:color w:val="0000FF"/>
              </w:rPr>
              <w:t>Please ensure</w:t>
            </w:r>
            <w:r w:rsidRPr="00E93242">
              <w:rPr>
                <w:b/>
                <w:color w:val="0000FF"/>
              </w:rPr>
              <w:t xml:space="preserve"> the Site IDs </w:t>
            </w:r>
            <w:r>
              <w:rPr>
                <w:b/>
                <w:color w:val="0000FF"/>
              </w:rPr>
              <w:t xml:space="preserve">and Coordinates </w:t>
            </w:r>
            <w:r w:rsidRPr="00E93242">
              <w:rPr>
                <w:b/>
                <w:color w:val="0000FF"/>
              </w:rPr>
              <w:t xml:space="preserve">match those provided </w:t>
            </w:r>
            <w:r w:rsidR="00787138">
              <w:rPr>
                <w:b/>
                <w:color w:val="0000FF"/>
              </w:rPr>
              <w:t xml:space="preserve">in </w:t>
            </w:r>
            <w:r w:rsidR="00895295">
              <w:rPr>
                <w:b/>
                <w:color w:val="0000FF"/>
              </w:rPr>
              <w:t xml:space="preserve">and </w:t>
            </w:r>
            <w:r w:rsidR="003F3F6A" w:rsidRPr="003F3F6A">
              <w:rPr>
                <w:b/>
                <w:color w:val="0000FF"/>
              </w:rPr>
              <w:fldChar w:fldCharType="begin"/>
            </w:r>
            <w:r w:rsidR="003F3F6A" w:rsidRPr="003F3F6A">
              <w:rPr>
                <w:b/>
                <w:color w:val="0000FF"/>
              </w:rPr>
              <w:instrText xml:space="preserve"> REF _Ref161824399 \h </w:instrText>
            </w:r>
            <w:r w:rsidR="003F3F6A" w:rsidRPr="003A4DEF">
              <w:rPr>
                <w:b/>
                <w:color w:val="0000FF"/>
              </w:rPr>
              <w:instrText xml:space="preserve"> \* MERGEFORMAT </w:instrText>
            </w:r>
            <w:r w:rsidR="003F3F6A" w:rsidRPr="003F3F6A">
              <w:rPr>
                <w:b/>
                <w:color w:val="0000FF"/>
              </w:rPr>
            </w:r>
            <w:r w:rsidR="003F3F6A" w:rsidRPr="003F3F6A">
              <w:rPr>
                <w:b/>
                <w:color w:val="0000FF"/>
              </w:rPr>
              <w:fldChar w:fldCharType="separate"/>
            </w:r>
            <w:r w:rsidR="00BC386F" w:rsidRPr="00BC386F">
              <w:rPr>
                <w:b/>
                <w:color w:val="0000FF"/>
                <w:szCs w:val="24"/>
              </w:rPr>
              <w:t xml:space="preserve">Table </w:t>
            </w:r>
            <w:r w:rsidR="00BC386F" w:rsidRPr="00BC386F">
              <w:rPr>
                <w:b/>
                <w:noProof/>
                <w:color w:val="0000FF"/>
                <w:szCs w:val="24"/>
              </w:rPr>
              <w:t>B</w:t>
            </w:r>
            <w:r w:rsidR="003F3F6A" w:rsidRPr="003F3F6A">
              <w:rPr>
                <w:b/>
                <w:color w:val="0000FF"/>
              </w:rPr>
              <w:fldChar w:fldCharType="end"/>
            </w:r>
            <w:r w:rsidR="003F3F6A" w:rsidRPr="003F3F6A">
              <w:rPr>
                <w:b/>
                <w:color w:val="0000FF"/>
              </w:rPr>
              <w:t xml:space="preserve"> and </w:t>
            </w:r>
            <w:r w:rsidR="003F3F6A" w:rsidRPr="003F3F6A">
              <w:rPr>
                <w:b/>
                <w:color w:val="0000FF"/>
              </w:rPr>
              <w:fldChar w:fldCharType="begin"/>
            </w:r>
            <w:r w:rsidR="003F3F6A" w:rsidRPr="003F3F6A">
              <w:rPr>
                <w:b/>
                <w:color w:val="0000FF"/>
              </w:rPr>
              <w:instrText xml:space="preserve"> REF _Ref160614345 \h </w:instrText>
            </w:r>
            <w:r w:rsidR="003F3F6A" w:rsidRPr="003A4DEF">
              <w:rPr>
                <w:b/>
                <w:color w:val="0000FF"/>
              </w:rPr>
              <w:instrText xml:space="preserve"> \* MERGEFORMAT </w:instrText>
            </w:r>
            <w:r w:rsidR="003F3F6A" w:rsidRPr="003F3F6A">
              <w:rPr>
                <w:b/>
                <w:color w:val="0000FF"/>
              </w:rPr>
            </w:r>
            <w:r w:rsidR="003F3F6A" w:rsidRPr="003F3F6A">
              <w:rPr>
                <w:b/>
                <w:color w:val="0000FF"/>
              </w:rPr>
              <w:fldChar w:fldCharType="separate"/>
            </w:r>
            <w:r w:rsidR="00BC386F" w:rsidRPr="00BC386F">
              <w:rPr>
                <w:b/>
                <w:color w:val="0000FF"/>
                <w:szCs w:val="24"/>
              </w:rPr>
              <w:t xml:space="preserve">Table </w:t>
            </w:r>
            <w:r w:rsidR="00BC386F" w:rsidRPr="00BC386F">
              <w:rPr>
                <w:b/>
                <w:noProof/>
                <w:color w:val="0000FF"/>
                <w:szCs w:val="24"/>
              </w:rPr>
              <w:t>C</w:t>
            </w:r>
            <w:r w:rsidR="003F3F6A" w:rsidRPr="003F3F6A">
              <w:rPr>
                <w:b/>
                <w:color w:val="0000FF"/>
              </w:rPr>
              <w:fldChar w:fldCharType="end"/>
            </w:r>
            <w:r w:rsidR="003F3F6A" w:rsidRPr="003F3F6A">
              <w:rPr>
                <w:b/>
                <w:color w:val="0000FF"/>
              </w:rPr>
              <w:t>.</w:t>
            </w:r>
          </w:p>
          <w:p w14:paraId="429297ED" w14:textId="68454393" w:rsidR="000A4176" w:rsidRDefault="000A4176">
            <w:pPr>
              <w:rPr>
                <w:color w:val="0000FF"/>
              </w:rPr>
            </w:pPr>
            <w:r>
              <w:rPr>
                <w:color w:val="0000FF"/>
              </w:rPr>
              <w:t xml:space="preserve">State clearly that all monitoring data presented has been properly ratified and corrected for bias where applicable. This should also include consideration and discussion of relevance to fall-off with distance correction that has been completed to the nearest </w:t>
            </w:r>
            <w:r w:rsidRPr="00314B35">
              <w:rPr>
                <w:b/>
                <w:bCs/>
                <w:color w:val="0000FF"/>
              </w:rPr>
              <w:t xml:space="preserve">receptor, if required. </w:t>
            </w:r>
            <w:r w:rsidRPr="0036426B">
              <w:rPr>
                <w:b/>
                <w:bCs/>
                <w:color w:val="0000FF"/>
              </w:rPr>
              <w:t>Note, distance corrected concentration data should be included in</w:t>
            </w:r>
            <w:r w:rsidR="0036426B" w:rsidRPr="0036426B">
              <w:rPr>
                <w:b/>
                <w:bCs/>
                <w:color w:val="0000FF"/>
              </w:rPr>
              <w:t xml:space="preserve"> </w:t>
            </w:r>
            <w:r w:rsidR="0036426B" w:rsidRPr="0036426B">
              <w:rPr>
                <w:b/>
                <w:bCs/>
                <w:color w:val="0000FF"/>
              </w:rPr>
              <w:fldChar w:fldCharType="begin"/>
            </w:r>
            <w:r w:rsidR="0036426B" w:rsidRPr="0036426B">
              <w:rPr>
                <w:b/>
                <w:bCs/>
                <w:color w:val="0000FF"/>
              </w:rPr>
              <w:instrText xml:space="preserve"> REF _Ref160614445 \h </w:instrText>
            </w:r>
            <w:r w:rsidR="0036426B">
              <w:rPr>
                <w:b/>
                <w:bCs/>
                <w:color w:val="0000FF"/>
              </w:rPr>
              <w:instrText xml:space="preserve"> \* MERGEFORMAT </w:instrText>
            </w:r>
            <w:r w:rsidR="0036426B" w:rsidRPr="0036426B">
              <w:rPr>
                <w:b/>
                <w:bCs/>
                <w:color w:val="0000FF"/>
              </w:rPr>
            </w:r>
            <w:r w:rsidR="0036426B" w:rsidRPr="0036426B">
              <w:rPr>
                <w:b/>
                <w:bCs/>
                <w:color w:val="0000FF"/>
              </w:rPr>
              <w:fldChar w:fldCharType="separate"/>
            </w:r>
            <w:r w:rsidR="00E00BC9" w:rsidRPr="00E00BC9">
              <w:rPr>
                <w:b/>
                <w:bCs/>
                <w:color w:val="0000FF"/>
                <w:szCs w:val="24"/>
              </w:rPr>
              <w:t xml:space="preserve">Table </w:t>
            </w:r>
            <w:r w:rsidR="00E00BC9" w:rsidRPr="00E00BC9">
              <w:rPr>
                <w:b/>
                <w:bCs/>
                <w:noProof/>
                <w:color w:val="0000FF"/>
                <w:szCs w:val="24"/>
              </w:rPr>
              <w:t>U</w:t>
            </w:r>
            <w:r w:rsidR="0036426B" w:rsidRPr="0036426B">
              <w:rPr>
                <w:b/>
                <w:bCs/>
                <w:color w:val="0000FF"/>
              </w:rPr>
              <w:fldChar w:fldCharType="end"/>
            </w:r>
            <w:r w:rsidR="00895295" w:rsidRPr="0036426B">
              <w:rPr>
                <w:b/>
                <w:bCs/>
                <w:color w:val="0000FF"/>
              </w:rPr>
              <w:t xml:space="preserve">. </w:t>
            </w:r>
            <w:r w:rsidRPr="0036426B">
              <w:rPr>
                <w:b/>
                <w:bCs/>
                <w:color w:val="0000FF"/>
              </w:rPr>
              <w:t>only.</w:t>
            </w:r>
          </w:p>
          <w:p w14:paraId="4FBCD106" w14:textId="77777777" w:rsidR="000A4176" w:rsidRDefault="000A4176">
            <w:pPr>
              <w:rPr>
                <w:color w:val="0000FF"/>
              </w:rPr>
            </w:pPr>
            <w:r>
              <w:rPr>
                <w:color w:val="0000FF"/>
              </w:rPr>
              <w:t>Comment on whether the information led to the declaration, amendment or revocation of an AQMA, including the main points/trends coming out of the data – e.g. where are the exceedances, areas of concern or areas where concentrations have decreased.</w:t>
            </w:r>
          </w:p>
          <w:p w14:paraId="23B35026" w14:textId="63D437AC" w:rsidR="00D1126E" w:rsidRPr="00D1126E" w:rsidRDefault="000A4176" w:rsidP="00D1126E">
            <w:pPr>
              <w:rPr>
                <w:color w:val="0000FF"/>
              </w:rPr>
            </w:pPr>
            <w:r w:rsidRPr="000F02BA">
              <w:rPr>
                <w:color w:val="0000FF"/>
              </w:rPr>
              <w:t xml:space="preserve">Please ensure that results are </w:t>
            </w:r>
            <w:r>
              <w:rPr>
                <w:color w:val="0000FF"/>
              </w:rPr>
              <w:t xml:space="preserve">labelled </w:t>
            </w:r>
            <w:r w:rsidRPr="000F02BA">
              <w:rPr>
                <w:color w:val="0000FF"/>
              </w:rPr>
              <w:t xml:space="preserve">so that it is possible to link monitoring </w:t>
            </w:r>
            <w:r>
              <w:rPr>
                <w:color w:val="0000FF"/>
              </w:rPr>
              <w:t>locations</w:t>
            </w:r>
            <w:r w:rsidRPr="000F02BA">
              <w:rPr>
                <w:color w:val="0000FF"/>
              </w:rPr>
              <w:t xml:space="preserve"> relative to each AQMA in clearly </w:t>
            </w:r>
            <w:r w:rsidRPr="00D1126E">
              <w:rPr>
                <w:color w:val="0000FF"/>
              </w:rPr>
              <w:t xml:space="preserve">labelled maps </w:t>
            </w:r>
            <w:r w:rsidR="002E014C">
              <w:rPr>
                <w:color w:val="0000FF"/>
              </w:rPr>
              <w:t>in Appendix C.</w:t>
            </w:r>
          </w:p>
          <w:p w14:paraId="6C7DAEF0" w14:textId="77777777" w:rsidR="000A4176" w:rsidRPr="00C564AB" w:rsidRDefault="000A4176" w:rsidP="00D1126E">
            <w:pPr>
              <w:rPr>
                <w:b/>
                <w:bCs/>
                <w:color w:val="0000FF"/>
              </w:rPr>
            </w:pPr>
            <w:r w:rsidRPr="00C564AB">
              <w:rPr>
                <w:b/>
                <w:bCs/>
                <w:color w:val="0000FF"/>
              </w:rPr>
              <w:t>Delete this box when the document is finished</w:t>
            </w:r>
          </w:p>
        </w:tc>
      </w:tr>
    </w:tbl>
    <w:p w14:paraId="09EADBA3" w14:textId="5165DFB5" w:rsidR="000A4176" w:rsidRDefault="000A4176">
      <w:pPr>
        <w:spacing w:before="0" w:after="0" w:line="240" w:lineRule="auto"/>
      </w:pPr>
    </w:p>
    <w:p w14:paraId="0D8E2C06" w14:textId="6F5BB0A6" w:rsidR="00612716" w:rsidRPr="00C17B38" w:rsidRDefault="003F35A9" w:rsidP="00366A79">
      <w:pPr>
        <w:pStyle w:val="Tablecaption"/>
        <w:rPr>
          <w:rFonts w:cs="Arial"/>
        </w:rPr>
      </w:pPr>
      <w:bookmarkStart w:id="18" w:name="_Ref160614280"/>
      <w:bookmarkStart w:id="19" w:name="_Toc160609814"/>
      <w:bookmarkStart w:id="20" w:name="_Toc191302697"/>
      <w:r w:rsidRPr="00DC5D6B">
        <w:rPr>
          <w:bCs/>
          <w:color w:val="auto"/>
          <w:szCs w:val="24"/>
        </w:rPr>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D</w:t>
      </w:r>
      <w:r w:rsidRPr="00DC5D6B">
        <w:rPr>
          <w:bCs/>
          <w:color w:val="auto"/>
          <w:szCs w:val="24"/>
        </w:rPr>
        <w:fldChar w:fldCharType="end"/>
      </w:r>
      <w:bookmarkEnd w:id="18"/>
      <w:r w:rsidRPr="00DC5D6B">
        <w:rPr>
          <w:bCs/>
          <w:color w:val="auto"/>
          <w:szCs w:val="24"/>
        </w:rPr>
        <w:t xml:space="preserve">. </w:t>
      </w:r>
      <w:r w:rsidR="00BF7783" w:rsidRPr="00BF7783">
        <w:rPr>
          <w:bCs/>
          <w:color w:val="auto"/>
          <w:szCs w:val="24"/>
        </w:rPr>
        <w:t>Annual Mean NO</w:t>
      </w:r>
      <w:r w:rsidR="00BF7783" w:rsidRPr="004032B6">
        <w:rPr>
          <w:bCs/>
          <w:color w:val="auto"/>
          <w:szCs w:val="24"/>
          <w:vertAlign w:val="subscript"/>
        </w:rPr>
        <w:t>2</w:t>
      </w:r>
      <w:r w:rsidR="00BF7783" w:rsidRPr="00BF7783">
        <w:rPr>
          <w:bCs/>
          <w:color w:val="auto"/>
          <w:szCs w:val="24"/>
        </w:rPr>
        <w:t xml:space="preserve"> Monitoring Results: Automatic Monitoring (µg</w:t>
      </w:r>
      <w:r w:rsidR="00486108">
        <w:rPr>
          <w:bCs/>
          <w:color w:val="auto"/>
          <w:szCs w:val="24"/>
        </w:rPr>
        <w:t xml:space="preserve"> </w:t>
      </w:r>
      <w:r w:rsidR="00BF7783" w:rsidRPr="00BF7783">
        <w:rPr>
          <w:bCs/>
          <w:color w:val="auto"/>
          <w:szCs w:val="24"/>
        </w:rPr>
        <w:t>m</w:t>
      </w:r>
      <w:r w:rsidR="00486108">
        <w:rPr>
          <w:bCs/>
          <w:color w:val="auto"/>
          <w:szCs w:val="24"/>
          <w:vertAlign w:val="superscript"/>
        </w:rPr>
        <w:t>-</w:t>
      </w:r>
      <w:r w:rsidR="00BF7783" w:rsidRPr="004032B6">
        <w:rPr>
          <w:bCs/>
          <w:color w:val="auto"/>
          <w:szCs w:val="24"/>
          <w:vertAlign w:val="superscript"/>
        </w:rPr>
        <w:t>3</w:t>
      </w:r>
      <w:r w:rsidR="00BF7783" w:rsidRPr="00BF7783">
        <w:rPr>
          <w:bCs/>
          <w:color w:val="auto"/>
          <w:szCs w:val="24"/>
        </w:rPr>
        <w:t>)</w:t>
      </w:r>
      <w:bookmarkEnd w:id="19"/>
      <w:bookmarkEnd w:id="20"/>
    </w:p>
    <w:tbl>
      <w:tblPr>
        <w:tblStyle w:val="TableGrid"/>
        <w:tblW w:w="5130" w:type="pct"/>
        <w:tblLayout w:type="fixed"/>
        <w:tblLook w:val="04A0" w:firstRow="1" w:lastRow="0" w:firstColumn="1" w:lastColumn="0" w:noHBand="0" w:noVBand="1"/>
      </w:tblPr>
      <w:tblGrid>
        <w:gridCol w:w="1110"/>
        <w:gridCol w:w="1158"/>
        <w:gridCol w:w="1354"/>
        <w:gridCol w:w="1402"/>
        <w:gridCol w:w="1474"/>
        <w:gridCol w:w="1111"/>
        <w:gridCol w:w="945"/>
        <w:gridCol w:w="942"/>
        <w:gridCol w:w="1053"/>
        <w:gridCol w:w="942"/>
        <w:gridCol w:w="942"/>
        <w:gridCol w:w="942"/>
        <w:gridCol w:w="936"/>
      </w:tblGrid>
      <w:tr w:rsidR="008821A4" w:rsidRPr="005D12AE" w14:paraId="602F6E87" w14:textId="77777777" w:rsidTr="00A04163">
        <w:tc>
          <w:tcPr>
            <w:tcW w:w="388" w:type="pct"/>
            <w:vAlign w:val="center"/>
          </w:tcPr>
          <w:p w14:paraId="7338548E" w14:textId="7EB94646" w:rsidR="00EC4F7B" w:rsidRPr="005D12AE" w:rsidRDefault="00EC4F7B" w:rsidP="008821A4">
            <w:pPr>
              <w:spacing w:before="240" w:line="240" w:lineRule="auto"/>
              <w:ind w:left="85" w:right="85"/>
              <w:jc w:val="center"/>
              <w:rPr>
                <w:rFonts w:cs="Arial"/>
                <w:b/>
                <w:bCs/>
                <w:sz w:val="20"/>
                <w:szCs w:val="20"/>
              </w:rPr>
            </w:pPr>
            <w:r w:rsidRPr="005D12AE">
              <w:rPr>
                <w:rFonts w:cs="Arial"/>
                <w:b/>
                <w:bCs/>
                <w:sz w:val="20"/>
                <w:szCs w:val="20"/>
              </w:rPr>
              <w:t>Site ID</w:t>
            </w:r>
          </w:p>
        </w:tc>
        <w:tc>
          <w:tcPr>
            <w:tcW w:w="405" w:type="pct"/>
            <w:vAlign w:val="center"/>
          </w:tcPr>
          <w:p w14:paraId="7340940F" w14:textId="1A41C52F" w:rsidR="00EC4F7B" w:rsidRPr="005D12AE" w:rsidRDefault="00EC4F7B" w:rsidP="00A04163">
            <w:pPr>
              <w:spacing w:before="240" w:line="240" w:lineRule="auto"/>
              <w:ind w:right="85"/>
              <w:jc w:val="center"/>
              <w:rPr>
                <w:rFonts w:cs="Arial"/>
                <w:b/>
                <w:bCs/>
                <w:sz w:val="20"/>
                <w:szCs w:val="20"/>
              </w:rPr>
            </w:pPr>
            <w:r w:rsidRPr="003A4DEF">
              <w:rPr>
                <w:rFonts w:cs="Arial"/>
                <w:b/>
                <w:bCs/>
                <w:sz w:val="20"/>
                <w:szCs w:val="20"/>
              </w:rPr>
              <w:t>X OS Grid Ref (Easting)</w:t>
            </w:r>
          </w:p>
        </w:tc>
        <w:tc>
          <w:tcPr>
            <w:tcW w:w="473" w:type="pct"/>
            <w:vAlign w:val="center"/>
          </w:tcPr>
          <w:p w14:paraId="0F7D0095" w14:textId="064069C7" w:rsidR="00EC4F7B" w:rsidRPr="005D12AE" w:rsidRDefault="00EC4F7B" w:rsidP="008821A4">
            <w:pPr>
              <w:spacing w:before="240" w:line="240" w:lineRule="auto"/>
              <w:ind w:left="85" w:right="85"/>
              <w:jc w:val="center"/>
              <w:rPr>
                <w:rFonts w:cs="Arial"/>
                <w:b/>
                <w:bCs/>
                <w:sz w:val="20"/>
                <w:szCs w:val="20"/>
              </w:rPr>
            </w:pPr>
            <w:r w:rsidRPr="003A4DEF">
              <w:rPr>
                <w:rFonts w:cs="Arial"/>
                <w:b/>
                <w:bCs/>
                <w:sz w:val="20"/>
                <w:szCs w:val="20"/>
              </w:rPr>
              <w:t>Y OS Grid Ref (Northing)</w:t>
            </w:r>
          </w:p>
        </w:tc>
        <w:tc>
          <w:tcPr>
            <w:tcW w:w="490" w:type="pct"/>
            <w:vAlign w:val="center"/>
          </w:tcPr>
          <w:p w14:paraId="467CE350" w14:textId="14A163E4" w:rsidR="00EC4F7B" w:rsidRPr="005D12AE" w:rsidRDefault="00EC4F7B" w:rsidP="008821A4">
            <w:pPr>
              <w:spacing w:before="240" w:line="240" w:lineRule="auto"/>
              <w:ind w:left="85" w:right="85"/>
              <w:jc w:val="center"/>
              <w:rPr>
                <w:rFonts w:cs="Arial"/>
                <w:b/>
                <w:bCs/>
                <w:sz w:val="20"/>
                <w:szCs w:val="20"/>
              </w:rPr>
            </w:pPr>
            <w:r>
              <w:rPr>
                <w:rFonts w:cs="Arial"/>
                <w:b/>
                <w:bCs/>
                <w:sz w:val="20"/>
                <w:szCs w:val="20"/>
              </w:rPr>
              <w:t>Site Type</w:t>
            </w:r>
          </w:p>
        </w:tc>
        <w:tc>
          <w:tcPr>
            <w:tcW w:w="515" w:type="pct"/>
            <w:vAlign w:val="center"/>
          </w:tcPr>
          <w:p w14:paraId="4707CEE3" w14:textId="709CB29B" w:rsidR="00EC4F7B" w:rsidRPr="005D12AE" w:rsidRDefault="00EC4F7B" w:rsidP="008821A4">
            <w:pPr>
              <w:spacing w:before="240" w:line="240" w:lineRule="auto"/>
              <w:ind w:left="85" w:right="85"/>
              <w:jc w:val="center"/>
              <w:rPr>
                <w:rFonts w:cs="Arial"/>
                <w:b/>
                <w:bCs/>
                <w:sz w:val="20"/>
                <w:szCs w:val="20"/>
              </w:rPr>
            </w:pPr>
            <w:r w:rsidRPr="005D12AE">
              <w:rPr>
                <w:rFonts w:cs="Arial"/>
                <w:b/>
                <w:bCs/>
                <w:sz w:val="20"/>
                <w:szCs w:val="20"/>
              </w:rPr>
              <w:t>Valid data capture for monitoring period %</w:t>
            </w:r>
            <w:r w:rsidRPr="005D12AE">
              <w:rPr>
                <w:rFonts w:cs="Arial"/>
                <w:b/>
                <w:bCs/>
                <w:sz w:val="20"/>
                <w:szCs w:val="20"/>
                <w:vertAlign w:val="superscript"/>
              </w:rPr>
              <w:t>(a)</w:t>
            </w:r>
          </w:p>
        </w:tc>
        <w:tc>
          <w:tcPr>
            <w:tcW w:w="388" w:type="pct"/>
            <w:vAlign w:val="center"/>
          </w:tcPr>
          <w:p w14:paraId="1198BA3A" w14:textId="68633B30" w:rsidR="00EC4F7B" w:rsidRPr="005D12AE" w:rsidRDefault="00EC4F7B" w:rsidP="008821A4">
            <w:pPr>
              <w:spacing w:before="240" w:line="240" w:lineRule="auto"/>
              <w:ind w:left="85" w:right="85"/>
              <w:jc w:val="center"/>
              <w:rPr>
                <w:rFonts w:cs="Arial"/>
                <w:b/>
                <w:bCs/>
                <w:sz w:val="20"/>
                <w:szCs w:val="20"/>
              </w:rPr>
            </w:pPr>
            <w:r w:rsidRPr="005D12AE">
              <w:rPr>
                <w:rFonts w:cs="Arial"/>
                <w:b/>
                <w:bCs/>
                <w:sz w:val="20"/>
                <w:szCs w:val="20"/>
              </w:rPr>
              <w:t xml:space="preserve">Valid data capture </w:t>
            </w:r>
            <w:r>
              <w:rPr>
                <w:rFonts w:cs="Arial"/>
                <w:b/>
                <w:bCs/>
                <w:sz w:val="20"/>
                <w:szCs w:val="20"/>
              </w:rPr>
              <w:t>2024</w:t>
            </w:r>
            <w:r w:rsidRPr="005D12AE">
              <w:rPr>
                <w:rFonts w:cs="Arial"/>
                <w:b/>
                <w:bCs/>
                <w:sz w:val="20"/>
                <w:szCs w:val="20"/>
              </w:rPr>
              <w:t xml:space="preserve"> %</w:t>
            </w:r>
            <w:r w:rsidRPr="005D12AE">
              <w:rPr>
                <w:rFonts w:cs="Arial"/>
                <w:b/>
                <w:bCs/>
                <w:sz w:val="20"/>
                <w:szCs w:val="20"/>
                <w:vertAlign w:val="superscript"/>
              </w:rPr>
              <w:t>(b)</w:t>
            </w:r>
          </w:p>
        </w:tc>
        <w:tc>
          <w:tcPr>
            <w:tcW w:w="330" w:type="pct"/>
            <w:vAlign w:val="center"/>
          </w:tcPr>
          <w:p w14:paraId="2B2CFBCB" w14:textId="41E27F4C" w:rsidR="00EC4F7B" w:rsidRPr="00B24B95" w:rsidRDefault="00EC4F7B" w:rsidP="008821A4">
            <w:pPr>
              <w:spacing w:before="240" w:line="240" w:lineRule="auto"/>
              <w:ind w:left="85" w:right="85"/>
              <w:jc w:val="center"/>
              <w:rPr>
                <w:rFonts w:cs="Arial"/>
                <w:b/>
                <w:bCs/>
                <w:sz w:val="20"/>
                <w:szCs w:val="20"/>
              </w:rPr>
            </w:pPr>
            <w:r w:rsidRPr="002758BB">
              <w:rPr>
                <w:rFonts w:cs="Arial"/>
                <w:b/>
                <w:bCs/>
                <w:sz w:val="20"/>
                <w:szCs w:val="20"/>
              </w:rPr>
              <w:t>201</w:t>
            </w:r>
            <w:r>
              <w:rPr>
                <w:rFonts w:cs="Arial"/>
                <w:b/>
                <w:bCs/>
                <w:sz w:val="20"/>
                <w:szCs w:val="20"/>
              </w:rPr>
              <w:t>8</w:t>
            </w:r>
          </w:p>
        </w:tc>
        <w:tc>
          <w:tcPr>
            <w:tcW w:w="329" w:type="pct"/>
            <w:vAlign w:val="center"/>
          </w:tcPr>
          <w:p w14:paraId="77C4617A" w14:textId="293A5ECD" w:rsidR="00EC4F7B" w:rsidRPr="00B24B95" w:rsidRDefault="00EC4F7B" w:rsidP="008821A4">
            <w:pPr>
              <w:spacing w:before="240" w:line="240" w:lineRule="auto"/>
              <w:ind w:left="85" w:right="85"/>
              <w:jc w:val="center"/>
              <w:rPr>
                <w:rFonts w:cs="Arial"/>
                <w:b/>
                <w:sz w:val="20"/>
                <w:szCs w:val="20"/>
              </w:rPr>
            </w:pPr>
            <w:r w:rsidRPr="002758BB">
              <w:rPr>
                <w:rFonts w:cs="Arial"/>
                <w:b/>
                <w:bCs/>
                <w:sz w:val="20"/>
                <w:szCs w:val="20"/>
              </w:rPr>
              <w:t>201</w:t>
            </w:r>
            <w:r>
              <w:rPr>
                <w:rFonts w:cs="Arial"/>
                <w:b/>
                <w:bCs/>
                <w:sz w:val="20"/>
                <w:szCs w:val="20"/>
              </w:rPr>
              <w:t>9</w:t>
            </w:r>
          </w:p>
        </w:tc>
        <w:tc>
          <w:tcPr>
            <w:tcW w:w="368" w:type="pct"/>
            <w:vAlign w:val="center"/>
          </w:tcPr>
          <w:p w14:paraId="43DC7124" w14:textId="3F53B04B" w:rsidR="00EC4F7B" w:rsidRPr="00B24B95" w:rsidRDefault="00EC4F7B" w:rsidP="008821A4">
            <w:pPr>
              <w:spacing w:before="240" w:line="240" w:lineRule="auto"/>
              <w:ind w:left="85" w:right="85"/>
              <w:jc w:val="center"/>
              <w:rPr>
                <w:rFonts w:cs="Arial"/>
                <w:b/>
                <w:sz w:val="20"/>
                <w:szCs w:val="20"/>
              </w:rPr>
            </w:pPr>
            <w:r w:rsidRPr="002758BB">
              <w:rPr>
                <w:rFonts w:cs="Arial"/>
                <w:b/>
                <w:bCs/>
                <w:sz w:val="20"/>
                <w:szCs w:val="20"/>
              </w:rPr>
              <w:t>20</w:t>
            </w:r>
            <w:r>
              <w:rPr>
                <w:rFonts w:cs="Arial"/>
                <w:b/>
                <w:bCs/>
                <w:sz w:val="20"/>
                <w:szCs w:val="20"/>
              </w:rPr>
              <w:t>20</w:t>
            </w:r>
          </w:p>
        </w:tc>
        <w:tc>
          <w:tcPr>
            <w:tcW w:w="329" w:type="pct"/>
            <w:vAlign w:val="center"/>
          </w:tcPr>
          <w:p w14:paraId="7AED5A9A" w14:textId="089F1493" w:rsidR="00EC4F7B" w:rsidRPr="00B24B95" w:rsidRDefault="00EC4F7B" w:rsidP="008821A4">
            <w:pPr>
              <w:spacing w:before="240" w:line="240" w:lineRule="auto"/>
              <w:ind w:left="85" w:right="85"/>
              <w:jc w:val="center"/>
              <w:rPr>
                <w:rFonts w:cs="Arial"/>
                <w:b/>
                <w:sz w:val="20"/>
                <w:szCs w:val="20"/>
              </w:rPr>
            </w:pPr>
            <w:r w:rsidRPr="002758BB">
              <w:rPr>
                <w:rFonts w:cs="Arial"/>
                <w:b/>
                <w:bCs/>
                <w:sz w:val="20"/>
                <w:szCs w:val="20"/>
              </w:rPr>
              <w:t>202</w:t>
            </w:r>
            <w:r>
              <w:rPr>
                <w:rFonts w:cs="Arial"/>
                <w:b/>
                <w:bCs/>
                <w:sz w:val="20"/>
                <w:szCs w:val="20"/>
              </w:rPr>
              <w:t>1</w:t>
            </w:r>
          </w:p>
        </w:tc>
        <w:tc>
          <w:tcPr>
            <w:tcW w:w="329" w:type="pct"/>
            <w:vAlign w:val="center"/>
          </w:tcPr>
          <w:p w14:paraId="7EB9AEB1" w14:textId="59E51162" w:rsidR="00EC4F7B" w:rsidRPr="00B24B95" w:rsidRDefault="00EC4F7B" w:rsidP="008821A4">
            <w:pPr>
              <w:spacing w:before="240" w:line="240" w:lineRule="auto"/>
              <w:ind w:left="85" w:right="85"/>
              <w:jc w:val="center"/>
              <w:rPr>
                <w:rFonts w:cs="Arial"/>
                <w:b/>
                <w:sz w:val="20"/>
                <w:szCs w:val="20"/>
              </w:rPr>
            </w:pPr>
            <w:r w:rsidRPr="002758BB">
              <w:rPr>
                <w:rFonts w:cs="Arial"/>
                <w:b/>
                <w:bCs/>
                <w:sz w:val="20"/>
                <w:szCs w:val="20"/>
              </w:rPr>
              <w:t>202</w:t>
            </w:r>
            <w:r>
              <w:rPr>
                <w:rFonts w:cs="Arial"/>
                <w:b/>
                <w:bCs/>
                <w:sz w:val="20"/>
                <w:szCs w:val="20"/>
              </w:rPr>
              <w:t>2</w:t>
            </w:r>
          </w:p>
        </w:tc>
        <w:tc>
          <w:tcPr>
            <w:tcW w:w="329" w:type="pct"/>
            <w:vAlign w:val="center"/>
          </w:tcPr>
          <w:p w14:paraId="346FBA1B" w14:textId="43D8CF77" w:rsidR="00EC4F7B" w:rsidRPr="00B24B95" w:rsidRDefault="00EC4F7B" w:rsidP="008821A4">
            <w:pPr>
              <w:spacing w:before="240" w:line="240" w:lineRule="auto"/>
              <w:ind w:left="85" w:right="85"/>
              <w:jc w:val="center"/>
              <w:rPr>
                <w:rFonts w:cs="Arial"/>
                <w:b/>
                <w:sz w:val="20"/>
                <w:szCs w:val="20"/>
              </w:rPr>
            </w:pPr>
            <w:r w:rsidRPr="00B24B95">
              <w:rPr>
                <w:rFonts w:cs="Arial"/>
                <w:b/>
                <w:bCs/>
                <w:sz w:val="20"/>
                <w:szCs w:val="20"/>
              </w:rPr>
              <w:t>202</w:t>
            </w:r>
            <w:r>
              <w:rPr>
                <w:rFonts w:cs="Arial"/>
                <w:b/>
                <w:bCs/>
                <w:sz w:val="20"/>
                <w:szCs w:val="20"/>
              </w:rPr>
              <w:t>3</w:t>
            </w:r>
          </w:p>
        </w:tc>
        <w:tc>
          <w:tcPr>
            <w:tcW w:w="329" w:type="pct"/>
            <w:vAlign w:val="center"/>
          </w:tcPr>
          <w:p w14:paraId="3D4376C0" w14:textId="6F9BF386" w:rsidR="00EC4F7B" w:rsidRPr="00B24B95" w:rsidRDefault="00EC4F7B" w:rsidP="008821A4">
            <w:pPr>
              <w:spacing w:before="240" w:line="240" w:lineRule="auto"/>
              <w:ind w:left="85" w:right="85"/>
              <w:jc w:val="center"/>
              <w:rPr>
                <w:rFonts w:cs="Arial"/>
                <w:b/>
                <w:bCs/>
                <w:sz w:val="20"/>
                <w:szCs w:val="20"/>
              </w:rPr>
            </w:pPr>
            <w:r w:rsidRPr="00B24B95">
              <w:rPr>
                <w:rFonts w:cs="Arial"/>
                <w:b/>
                <w:bCs/>
                <w:sz w:val="20"/>
                <w:szCs w:val="20"/>
              </w:rPr>
              <w:t>202</w:t>
            </w:r>
            <w:r>
              <w:rPr>
                <w:rFonts w:cs="Arial"/>
                <w:b/>
                <w:bCs/>
                <w:sz w:val="20"/>
                <w:szCs w:val="20"/>
              </w:rPr>
              <w:t>4</w:t>
            </w:r>
          </w:p>
        </w:tc>
      </w:tr>
      <w:tr w:rsidR="008821A4" w:rsidRPr="005D12AE" w14:paraId="12C0DD12" w14:textId="77777777" w:rsidTr="00A04163">
        <w:tc>
          <w:tcPr>
            <w:tcW w:w="388" w:type="pct"/>
            <w:vAlign w:val="center"/>
          </w:tcPr>
          <w:p w14:paraId="16B01586" w14:textId="4CDA6014"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sidRPr="005D12AE">
              <w:rPr>
                <w:rFonts w:cs="Arial"/>
                <w:bCs/>
                <w:color w:val="FF0000"/>
                <w:sz w:val="20"/>
                <w:szCs w:val="20"/>
              </w:rPr>
              <w:t xml:space="preserve">A1 </w:t>
            </w:r>
            <w:r w:rsidRPr="003A4DEF">
              <w:rPr>
                <w:rFonts w:cs="Arial"/>
                <w:color w:val="FF0000"/>
                <w:sz w:val="20"/>
                <w:szCs w:val="20"/>
              </w:rPr>
              <w:t>&gt;</w:t>
            </w:r>
          </w:p>
        </w:tc>
        <w:tc>
          <w:tcPr>
            <w:tcW w:w="405" w:type="pct"/>
            <w:vAlign w:val="center"/>
          </w:tcPr>
          <w:p w14:paraId="79129D50" w14:textId="7026B2DC" w:rsidR="00FF63D6" w:rsidRPr="005D12AE" w:rsidRDefault="00FF63D6" w:rsidP="008821A4">
            <w:pPr>
              <w:suppressAutoHyphens/>
              <w:spacing w:before="0" w:after="0" w:line="240" w:lineRule="auto"/>
              <w:jc w:val="center"/>
              <w:rPr>
                <w:rFonts w:cs="Arial"/>
                <w:bCs/>
                <w:color w:val="FF0000"/>
                <w:sz w:val="20"/>
                <w:szCs w:val="20"/>
              </w:rPr>
            </w:pPr>
            <w:r w:rsidRPr="003A4DEF">
              <w:rPr>
                <w:rFonts w:cs="Arial"/>
                <w:color w:val="FF0000"/>
                <w:sz w:val="20"/>
                <w:szCs w:val="20"/>
              </w:rPr>
              <w:t>&lt;666555&gt;</w:t>
            </w:r>
          </w:p>
        </w:tc>
        <w:tc>
          <w:tcPr>
            <w:tcW w:w="473" w:type="pct"/>
            <w:vAlign w:val="center"/>
          </w:tcPr>
          <w:p w14:paraId="5A29F22F" w14:textId="17A88B46" w:rsidR="00FF63D6" w:rsidRPr="005D12AE" w:rsidRDefault="00FF63D6" w:rsidP="008821A4">
            <w:pPr>
              <w:suppressAutoHyphens/>
              <w:spacing w:before="0" w:after="0" w:line="240" w:lineRule="auto"/>
              <w:jc w:val="center"/>
              <w:rPr>
                <w:rFonts w:cs="Arial"/>
                <w:bCs/>
                <w:color w:val="FF0000"/>
                <w:sz w:val="20"/>
                <w:szCs w:val="20"/>
              </w:rPr>
            </w:pPr>
            <w:r w:rsidRPr="003A4DEF">
              <w:rPr>
                <w:rFonts w:cs="Arial"/>
                <w:color w:val="FF0000"/>
                <w:sz w:val="20"/>
                <w:szCs w:val="20"/>
              </w:rPr>
              <w:t>&lt;333444&gt;</w:t>
            </w:r>
          </w:p>
        </w:tc>
        <w:tc>
          <w:tcPr>
            <w:tcW w:w="490" w:type="pct"/>
            <w:vAlign w:val="center"/>
          </w:tcPr>
          <w:p w14:paraId="1F5A6CF3" w14:textId="1B242659" w:rsidR="00FF63D6" w:rsidRPr="005D12AE" w:rsidRDefault="00FF63D6" w:rsidP="008821A4">
            <w:pPr>
              <w:suppressAutoHyphens/>
              <w:spacing w:before="0" w:after="0" w:line="240" w:lineRule="auto"/>
              <w:jc w:val="center"/>
              <w:rPr>
                <w:rFonts w:cs="Arial"/>
                <w:bCs/>
                <w:color w:val="FF0000"/>
                <w:sz w:val="20"/>
                <w:szCs w:val="20"/>
              </w:rPr>
            </w:pPr>
            <w:r>
              <w:rPr>
                <w:rFonts w:cs="Arial"/>
                <w:color w:val="FF0000"/>
                <w:sz w:val="20"/>
                <w:szCs w:val="20"/>
              </w:rPr>
              <w:t>&lt;Roadside&gt;</w:t>
            </w:r>
          </w:p>
        </w:tc>
        <w:tc>
          <w:tcPr>
            <w:tcW w:w="515" w:type="pct"/>
            <w:vAlign w:val="center"/>
          </w:tcPr>
          <w:p w14:paraId="51C2AECB" w14:textId="229651DB"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sidRPr="005D12AE">
              <w:rPr>
                <w:rFonts w:cs="Arial"/>
                <w:bCs/>
                <w:color w:val="FF0000"/>
                <w:sz w:val="20"/>
                <w:szCs w:val="20"/>
              </w:rPr>
              <w:t>95</w:t>
            </w:r>
            <w:r w:rsidRPr="003A4DEF">
              <w:rPr>
                <w:rFonts w:cs="Arial"/>
                <w:color w:val="FF0000"/>
                <w:sz w:val="20"/>
                <w:szCs w:val="20"/>
              </w:rPr>
              <w:t>&gt;</w:t>
            </w:r>
          </w:p>
        </w:tc>
        <w:tc>
          <w:tcPr>
            <w:tcW w:w="388" w:type="pct"/>
            <w:vAlign w:val="center"/>
          </w:tcPr>
          <w:p w14:paraId="34B87EE2" w14:textId="77A8CDA4"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sidRPr="005D12AE">
              <w:rPr>
                <w:rFonts w:cs="Arial"/>
                <w:bCs/>
                <w:color w:val="FF0000"/>
                <w:sz w:val="20"/>
                <w:szCs w:val="20"/>
              </w:rPr>
              <w:t>95</w:t>
            </w:r>
            <w:r w:rsidRPr="003A4DEF">
              <w:rPr>
                <w:rFonts w:cs="Arial"/>
                <w:color w:val="FF0000"/>
                <w:sz w:val="20"/>
                <w:szCs w:val="20"/>
              </w:rPr>
              <w:t>&gt;</w:t>
            </w:r>
          </w:p>
        </w:tc>
        <w:tc>
          <w:tcPr>
            <w:tcW w:w="330" w:type="pct"/>
            <w:vAlign w:val="center"/>
          </w:tcPr>
          <w:p w14:paraId="24E8757A" w14:textId="5E337EA3" w:rsidR="00FF63D6" w:rsidRPr="005D12AE" w:rsidRDefault="00134AA0" w:rsidP="008821A4">
            <w:pPr>
              <w:suppressAutoHyphens/>
              <w:spacing w:before="0" w:after="0" w:line="240" w:lineRule="auto"/>
              <w:jc w:val="center"/>
              <w:rPr>
                <w:rFonts w:cs="Arial"/>
                <w:b/>
                <w:color w:val="FF0000"/>
                <w:sz w:val="20"/>
                <w:szCs w:val="20"/>
                <w:u w:val="single"/>
              </w:rPr>
            </w:pPr>
            <w:r>
              <w:rPr>
                <w:color w:val="FF0000"/>
                <w:sz w:val="20"/>
              </w:rPr>
              <w:t>&lt;</w:t>
            </w:r>
            <w:r w:rsidR="00FF63D6" w:rsidRPr="005D12AE">
              <w:rPr>
                <w:rFonts w:cs="Arial"/>
                <w:b/>
                <w:color w:val="FF0000"/>
                <w:sz w:val="20"/>
                <w:szCs w:val="20"/>
                <w:u w:val="single"/>
              </w:rPr>
              <w:t>61.0</w:t>
            </w:r>
            <w:r w:rsidRPr="003A4DEF">
              <w:rPr>
                <w:rFonts w:cs="Arial"/>
                <w:color w:val="FF0000"/>
                <w:sz w:val="20"/>
                <w:szCs w:val="20"/>
              </w:rPr>
              <w:t>&gt;</w:t>
            </w:r>
          </w:p>
        </w:tc>
        <w:tc>
          <w:tcPr>
            <w:tcW w:w="329" w:type="pct"/>
            <w:vAlign w:val="center"/>
          </w:tcPr>
          <w:p w14:paraId="04EF86D7" w14:textId="02F3ECF6" w:rsidR="00FF63D6" w:rsidRPr="005D12AE" w:rsidRDefault="00134AA0" w:rsidP="008821A4">
            <w:pPr>
              <w:suppressAutoHyphens/>
              <w:spacing w:before="0" w:after="0" w:line="240" w:lineRule="auto"/>
              <w:jc w:val="center"/>
              <w:rPr>
                <w:rFonts w:cs="Arial"/>
                <w:b/>
                <w:color w:val="FF0000"/>
                <w:sz w:val="20"/>
                <w:szCs w:val="20"/>
              </w:rPr>
            </w:pPr>
            <w:r>
              <w:rPr>
                <w:color w:val="FF0000"/>
                <w:sz w:val="20"/>
              </w:rPr>
              <w:t>&lt;</w:t>
            </w:r>
            <w:r w:rsidR="00FF63D6" w:rsidRPr="005D12AE">
              <w:rPr>
                <w:rFonts w:cs="Arial"/>
                <w:b/>
                <w:color w:val="FF0000"/>
                <w:sz w:val="20"/>
                <w:szCs w:val="20"/>
              </w:rPr>
              <w:t>48.1</w:t>
            </w:r>
            <w:r w:rsidRPr="003A4DEF">
              <w:rPr>
                <w:rFonts w:cs="Arial"/>
                <w:color w:val="FF0000"/>
                <w:sz w:val="20"/>
                <w:szCs w:val="20"/>
              </w:rPr>
              <w:t>&gt;</w:t>
            </w:r>
          </w:p>
        </w:tc>
        <w:tc>
          <w:tcPr>
            <w:tcW w:w="368" w:type="pct"/>
            <w:vAlign w:val="center"/>
          </w:tcPr>
          <w:p w14:paraId="74149E73" w14:textId="39F3AF57" w:rsidR="00FF63D6" w:rsidRPr="005D12AE" w:rsidRDefault="00134AA0" w:rsidP="008821A4">
            <w:pPr>
              <w:suppressAutoHyphens/>
              <w:spacing w:before="0" w:after="0" w:line="240" w:lineRule="auto"/>
              <w:jc w:val="center"/>
              <w:rPr>
                <w:rFonts w:cs="Arial"/>
                <w:b/>
                <w:color w:val="FF0000"/>
                <w:sz w:val="20"/>
                <w:szCs w:val="20"/>
              </w:rPr>
            </w:pPr>
            <w:r>
              <w:rPr>
                <w:color w:val="FF0000"/>
                <w:sz w:val="20"/>
              </w:rPr>
              <w:t>&lt;</w:t>
            </w:r>
            <w:r w:rsidR="00FF63D6" w:rsidRPr="005D12AE">
              <w:rPr>
                <w:rFonts w:cs="Arial"/>
                <w:b/>
                <w:color w:val="FF0000"/>
                <w:sz w:val="20"/>
                <w:szCs w:val="20"/>
              </w:rPr>
              <w:t>45.0</w:t>
            </w:r>
            <w:r w:rsidRPr="003A4DEF">
              <w:rPr>
                <w:rFonts w:cs="Arial"/>
                <w:color w:val="FF0000"/>
                <w:sz w:val="20"/>
                <w:szCs w:val="20"/>
              </w:rPr>
              <w:t>&gt;</w:t>
            </w:r>
          </w:p>
        </w:tc>
        <w:tc>
          <w:tcPr>
            <w:tcW w:w="329" w:type="pct"/>
            <w:vAlign w:val="center"/>
          </w:tcPr>
          <w:p w14:paraId="560F9265" w14:textId="57A97A0C" w:rsidR="00FF63D6" w:rsidRPr="005D12AE" w:rsidRDefault="00134AA0" w:rsidP="008821A4">
            <w:pPr>
              <w:suppressAutoHyphens/>
              <w:spacing w:before="0" w:after="0" w:line="240" w:lineRule="auto"/>
              <w:jc w:val="center"/>
              <w:rPr>
                <w:rFonts w:cs="Arial"/>
                <w:b/>
                <w:color w:val="FF0000"/>
                <w:sz w:val="20"/>
                <w:szCs w:val="20"/>
              </w:rPr>
            </w:pPr>
            <w:r>
              <w:rPr>
                <w:color w:val="FF0000"/>
                <w:sz w:val="20"/>
              </w:rPr>
              <w:t>&lt;</w:t>
            </w:r>
            <w:r w:rsidR="00FF63D6" w:rsidRPr="005D12AE">
              <w:rPr>
                <w:rFonts w:cs="Arial"/>
                <w:b/>
                <w:color w:val="FF0000"/>
                <w:sz w:val="20"/>
                <w:szCs w:val="20"/>
              </w:rPr>
              <w:t>44.1</w:t>
            </w:r>
            <w:r w:rsidRPr="003A4DEF">
              <w:rPr>
                <w:rFonts w:cs="Arial"/>
                <w:color w:val="FF0000"/>
                <w:sz w:val="20"/>
                <w:szCs w:val="20"/>
              </w:rPr>
              <w:t>&gt;</w:t>
            </w:r>
          </w:p>
        </w:tc>
        <w:tc>
          <w:tcPr>
            <w:tcW w:w="329" w:type="pct"/>
            <w:vAlign w:val="center"/>
          </w:tcPr>
          <w:p w14:paraId="2E7006D5" w14:textId="42364B4E" w:rsidR="00FF63D6" w:rsidRPr="005D12AE" w:rsidRDefault="00134AA0" w:rsidP="008821A4">
            <w:pPr>
              <w:suppressAutoHyphens/>
              <w:spacing w:before="0" w:after="0" w:line="240" w:lineRule="auto"/>
              <w:jc w:val="center"/>
              <w:rPr>
                <w:rFonts w:cs="Arial"/>
                <w:b/>
                <w:color w:val="FF0000"/>
                <w:sz w:val="20"/>
                <w:szCs w:val="20"/>
              </w:rPr>
            </w:pPr>
            <w:r>
              <w:rPr>
                <w:color w:val="FF0000"/>
                <w:sz w:val="20"/>
              </w:rPr>
              <w:t>&lt;</w:t>
            </w:r>
            <w:r w:rsidR="00FF63D6" w:rsidRPr="005D12AE">
              <w:rPr>
                <w:rFonts w:cs="Arial"/>
                <w:b/>
                <w:color w:val="FF0000"/>
                <w:sz w:val="20"/>
                <w:szCs w:val="20"/>
              </w:rPr>
              <w:t>43.2</w:t>
            </w:r>
            <w:r w:rsidRPr="003A4DEF">
              <w:rPr>
                <w:rFonts w:cs="Arial"/>
                <w:color w:val="FF0000"/>
                <w:sz w:val="20"/>
                <w:szCs w:val="20"/>
              </w:rPr>
              <w:t>&gt;</w:t>
            </w:r>
          </w:p>
        </w:tc>
        <w:tc>
          <w:tcPr>
            <w:tcW w:w="329" w:type="pct"/>
            <w:vAlign w:val="center"/>
          </w:tcPr>
          <w:p w14:paraId="1AC2E090" w14:textId="2F3E0F27"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sidRPr="005D12AE">
              <w:rPr>
                <w:rFonts w:cs="Arial"/>
                <w:bCs/>
                <w:color w:val="FF0000"/>
                <w:sz w:val="20"/>
                <w:szCs w:val="20"/>
              </w:rPr>
              <w:t>35.1</w:t>
            </w:r>
            <w:r w:rsidRPr="003A4DEF">
              <w:rPr>
                <w:rFonts w:cs="Arial"/>
                <w:color w:val="FF0000"/>
                <w:sz w:val="20"/>
                <w:szCs w:val="20"/>
              </w:rPr>
              <w:t>&gt;</w:t>
            </w:r>
          </w:p>
        </w:tc>
        <w:tc>
          <w:tcPr>
            <w:tcW w:w="329" w:type="pct"/>
            <w:vAlign w:val="center"/>
          </w:tcPr>
          <w:p w14:paraId="412DBD38" w14:textId="777BC2C4"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sidRPr="005D12AE">
              <w:rPr>
                <w:rFonts w:cs="Arial"/>
                <w:bCs/>
                <w:color w:val="FF0000"/>
                <w:sz w:val="20"/>
                <w:szCs w:val="20"/>
              </w:rPr>
              <w:t>26.3</w:t>
            </w:r>
            <w:r w:rsidRPr="003A4DEF">
              <w:rPr>
                <w:rFonts w:cs="Arial"/>
                <w:color w:val="FF0000"/>
                <w:sz w:val="20"/>
                <w:szCs w:val="20"/>
              </w:rPr>
              <w:t>&gt;</w:t>
            </w:r>
          </w:p>
        </w:tc>
      </w:tr>
      <w:tr w:rsidR="008821A4" w:rsidRPr="005D12AE" w14:paraId="1EC06E70" w14:textId="77777777" w:rsidTr="00A04163">
        <w:tc>
          <w:tcPr>
            <w:tcW w:w="388" w:type="pct"/>
            <w:vAlign w:val="center"/>
          </w:tcPr>
          <w:p w14:paraId="0BEDB935" w14:textId="70A4B79A"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lastRenderedPageBreak/>
              <w:t>&lt;</w:t>
            </w:r>
            <w:r w:rsidR="00FF63D6" w:rsidRPr="005D12AE">
              <w:rPr>
                <w:rFonts w:cs="Arial"/>
                <w:bCs/>
                <w:color w:val="FF0000"/>
                <w:sz w:val="20"/>
                <w:szCs w:val="20"/>
              </w:rPr>
              <w:t>A2</w:t>
            </w:r>
            <w:r w:rsidR="00FF63D6">
              <w:rPr>
                <w:rFonts w:cs="Arial"/>
                <w:bCs/>
                <w:color w:val="FF0000"/>
                <w:sz w:val="20"/>
                <w:szCs w:val="20"/>
              </w:rPr>
              <w:t xml:space="preserve"> </w:t>
            </w:r>
            <w:r w:rsidRPr="003A4DEF">
              <w:rPr>
                <w:rFonts w:cs="Arial"/>
                <w:color w:val="FF0000"/>
                <w:sz w:val="20"/>
                <w:szCs w:val="20"/>
              </w:rPr>
              <w:t>&gt;</w:t>
            </w:r>
          </w:p>
        </w:tc>
        <w:tc>
          <w:tcPr>
            <w:tcW w:w="405" w:type="pct"/>
            <w:vAlign w:val="center"/>
          </w:tcPr>
          <w:p w14:paraId="0293A188" w14:textId="37F3BEE4" w:rsidR="00FF63D6" w:rsidRDefault="00FF63D6" w:rsidP="008821A4">
            <w:pPr>
              <w:suppressAutoHyphens/>
              <w:spacing w:before="0" w:after="0" w:line="240" w:lineRule="auto"/>
              <w:jc w:val="center"/>
              <w:rPr>
                <w:rFonts w:cs="Arial"/>
                <w:bCs/>
                <w:color w:val="FF0000"/>
                <w:sz w:val="20"/>
                <w:szCs w:val="20"/>
              </w:rPr>
            </w:pPr>
            <w:r w:rsidRPr="003A4DEF">
              <w:rPr>
                <w:rFonts w:cs="Arial"/>
                <w:color w:val="FF0000"/>
                <w:sz w:val="20"/>
              </w:rPr>
              <w:t>&lt;777444&gt;</w:t>
            </w:r>
          </w:p>
        </w:tc>
        <w:tc>
          <w:tcPr>
            <w:tcW w:w="473" w:type="pct"/>
            <w:vAlign w:val="center"/>
          </w:tcPr>
          <w:p w14:paraId="74A87E66" w14:textId="1CEF0F17" w:rsidR="00FF63D6" w:rsidRDefault="00FF63D6" w:rsidP="008821A4">
            <w:pPr>
              <w:suppressAutoHyphens/>
              <w:spacing w:before="0" w:after="0" w:line="240" w:lineRule="auto"/>
              <w:jc w:val="center"/>
              <w:rPr>
                <w:rFonts w:cs="Arial"/>
                <w:bCs/>
                <w:color w:val="FF0000"/>
                <w:sz w:val="20"/>
                <w:szCs w:val="20"/>
              </w:rPr>
            </w:pPr>
            <w:r w:rsidRPr="003A4DEF">
              <w:rPr>
                <w:rFonts w:cs="Arial"/>
                <w:color w:val="FF0000"/>
                <w:sz w:val="20"/>
                <w:szCs w:val="20"/>
              </w:rPr>
              <w:t>&lt;333555&gt;</w:t>
            </w:r>
          </w:p>
        </w:tc>
        <w:tc>
          <w:tcPr>
            <w:tcW w:w="490" w:type="pct"/>
            <w:vAlign w:val="center"/>
          </w:tcPr>
          <w:p w14:paraId="373712B6" w14:textId="54DFF7E0" w:rsidR="00FF63D6" w:rsidRDefault="00FF63D6" w:rsidP="008821A4">
            <w:pPr>
              <w:suppressAutoHyphens/>
              <w:spacing w:before="0" w:after="0" w:line="240" w:lineRule="auto"/>
              <w:jc w:val="center"/>
              <w:rPr>
                <w:rFonts w:cs="Arial"/>
                <w:bCs/>
                <w:color w:val="FF0000"/>
                <w:sz w:val="20"/>
                <w:szCs w:val="20"/>
              </w:rPr>
            </w:pPr>
            <w:r>
              <w:rPr>
                <w:rFonts w:cs="Arial"/>
                <w:color w:val="FF0000"/>
                <w:sz w:val="20"/>
                <w:szCs w:val="20"/>
              </w:rPr>
              <w:t>&lt;Urban Background&gt;</w:t>
            </w:r>
          </w:p>
        </w:tc>
        <w:tc>
          <w:tcPr>
            <w:tcW w:w="515" w:type="pct"/>
            <w:vAlign w:val="center"/>
          </w:tcPr>
          <w:p w14:paraId="6B0D2C24" w14:textId="1E506E4B"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Pr>
                <w:rFonts w:cs="Arial"/>
                <w:bCs/>
                <w:color w:val="FF0000"/>
                <w:sz w:val="20"/>
                <w:szCs w:val="20"/>
              </w:rPr>
              <w:t>94</w:t>
            </w:r>
            <w:r w:rsidRPr="003A4DEF">
              <w:rPr>
                <w:rFonts w:cs="Arial"/>
                <w:color w:val="FF0000"/>
                <w:sz w:val="20"/>
                <w:szCs w:val="20"/>
              </w:rPr>
              <w:t>&gt;</w:t>
            </w:r>
          </w:p>
        </w:tc>
        <w:tc>
          <w:tcPr>
            <w:tcW w:w="388" w:type="pct"/>
            <w:vAlign w:val="center"/>
          </w:tcPr>
          <w:p w14:paraId="73636240" w14:textId="7C3465A0"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Pr>
                <w:rFonts w:cs="Arial"/>
                <w:bCs/>
                <w:color w:val="FF0000"/>
                <w:sz w:val="20"/>
                <w:szCs w:val="20"/>
              </w:rPr>
              <w:t>94</w:t>
            </w:r>
            <w:r w:rsidRPr="003A4DEF">
              <w:rPr>
                <w:rFonts w:cs="Arial"/>
                <w:color w:val="FF0000"/>
                <w:sz w:val="20"/>
                <w:szCs w:val="20"/>
              </w:rPr>
              <w:t>&gt;</w:t>
            </w:r>
          </w:p>
        </w:tc>
        <w:tc>
          <w:tcPr>
            <w:tcW w:w="330" w:type="pct"/>
            <w:vAlign w:val="center"/>
          </w:tcPr>
          <w:p w14:paraId="46BD3726" w14:textId="64DC665E"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Pr>
                <w:rFonts w:cs="Arial"/>
                <w:bCs/>
                <w:color w:val="FF0000"/>
                <w:sz w:val="20"/>
                <w:szCs w:val="20"/>
              </w:rPr>
              <w:t>36.2</w:t>
            </w:r>
            <w:r w:rsidRPr="003A4DEF">
              <w:rPr>
                <w:rFonts w:cs="Arial"/>
                <w:color w:val="FF0000"/>
                <w:sz w:val="20"/>
                <w:szCs w:val="20"/>
              </w:rPr>
              <w:t>&gt;</w:t>
            </w:r>
          </w:p>
        </w:tc>
        <w:tc>
          <w:tcPr>
            <w:tcW w:w="329" w:type="pct"/>
            <w:vAlign w:val="center"/>
          </w:tcPr>
          <w:p w14:paraId="63F9770F" w14:textId="640F0AF0"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Pr>
                <w:rFonts w:cs="Arial"/>
                <w:bCs/>
                <w:color w:val="FF0000"/>
                <w:sz w:val="20"/>
                <w:szCs w:val="20"/>
              </w:rPr>
              <w:t>38.0</w:t>
            </w:r>
            <w:r w:rsidRPr="003A4DEF">
              <w:rPr>
                <w:rFonts w:cs="Arial"/>
                <w:color w:val="FF0000"/>
                <w:sz w:val="20"/>
                <w:szCs w:val="20"/>
              </w:rPr>
              <w:t>&gt;</w:t>
            </w:r>
          </w:p>
        </w:tc>
        <w:tc>
          <w:tcPr>
            <w:tcW w:w="368" w:type="pct"/>
            <w:vAlign w:val="center"/>
          </w:tcPr>
          <w:p w14:paraId="74595483" w14:textId="6DA771EE"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Pr>
                <w:rFonts w:cs="Arial"/>
                <w:bCs/>
                <w:color w:val="FF0000"/>
                <w:sz w:val="20"/>
                <w:szCs w:val="20"/>
              </w:rPr>
              <w:t>35.1</w:t>
            </w:r>
            <w:r w:rsidRPr="003A4DEF">
              <w:rPr>
                <w:rFonts w:cs="Arial"/>
                <w:color w:val="FF0000"/>
                <w:sz w:val="20"/>
                <w:szCs w:val="20"/>
              </w:rPr>
              <w:t>&gt;</w:t>
            </w:r>
          </w:p>
        </w:tc>
        <w:tc>
          <w:tcPr>
            <w:tcW w:w="329" w:type="pct"/>
            <w:vAlign w:val="center"/>
          </w:tcPr>
          <w:p w14:paraId="220C0C2B" w14:textId="15DC5B72"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Pr>
                <w:rFonts w:cs="Arial"/>
                <w:bCs/>
                <w:color w:val="FF0000"/>
                <w:sz w:val="20"/>
                <w:szCs w:val="20"/>
              </w:rPr>
              <w:t>31.2</w:t>
            </w:r>
            <w:r w:rsidRPr="003A4DEF">
              <w:rPr>
                <w:rFonts w:cs="Arial"/>
                <w:color w:val="FF0000"/>
                <w:sz w:val="20"/>
                <w:szCs w:val="20"/>
              </w:rPr>
              <w:t>&gt;</w:t>
            </w:r>
          </w:p>
        </w:tc>
        <w:tc>
          <w:tcPr>
            <w:tcW w:w="329" w:type="pct"/>
            <w:vAlign w:val="center"/>
          </w:tcPr>
          <w:p w14:paraId="433B9AB9" w14:textId="27C12AD5"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Pr>
                <w:rFonts w:cs="Arial"/>
                <w:bCs/>
                <w:color w:val="FF0000"/>
                <w:sz w:val="20"/>
                <w:szCs w:val="20"/>
              </w:rPr>
              <w:t>30.1</w:t>
            </w:r>
            <w:r w:rsidRPr="003A4DEF">
              <w:rPr>
                <w:rFonts w:cs="Arial"/>
                <w:color w:val="FF0000"/>
                <w:sz w:val="20"/>
                <w:szCs w:val="20"/>
              </w:rPr>
              <w:t>&gt;</w:t>
            </w:r>
          </w:p>
        </w:tc>
        <w:tc>
          <w:tcPr>
            <w:tcW w:w="329" w:type="pct"/>
            <w:vAlign w:val="center"/>
          </w:tcPr>
          <w:p w14:paraId="60AB8186" w14:textId="31E21AE4"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Pr>
                <w:rFonts w:cs="Arial"/>
                <w:bCs/>
                <w:color w:val="FF0000"/>
                <w:sz w:val="20"/>
                <w:szCs w:val="20"/>
              </w:rPr>
              <w:t>32.3</w:t>
            </w:r>
            <w:r w:rsidRPr="003A4DEF">
              <w:rPr>
                <w:rFonts w:cs="Arial"/>
                <w:color w:val="FF0000"/>
                <w:sz w:val="20"/>
                <w:szCs w:val="20"/>
              </w:rPr>
              <w:t>&gt;</w:t>
            </w:r>
          </w:p>
        </w:tc>
        <w:tc>
          <w:tcPr>
            <w:tcW w:w="329" w:type="pct"/>
            <w:vAlign w:val="center"/>
          </w:tcPr>
          <w:p w14:paraId="2E94D51C" w14:textId="47C18372" w:rsidR="00FF63D6" w:rsidRPr="005D12AE" w:rsidRDefault="00134AA0" w:rsidP="008821A4">
            <w:pPr>
              <w:suppressAutoHyphens/>
              <w:spacing w:before="0" w:after="0" w:line="240" w:lineRule="auto"/>
              <w:jc w:val="center"/>
              <w:rPr>
                <w:rFonts w:cs="Arial"/>
                <w:bCs/>
                <w:color w:val="FF0000"/>
                <w:sz w:val="20"/>
                <w:szCs w:val="20"/>
              </w:rPr>
            </w:pPr>
            <w:r>
              <w:rPr>
                <w:color w:val="FF0000"/>
                <w:sz w:val="20"/>
              </w:rPr>
              <w:t>&lt;</w:t>
            </w:r>
            <w:r w:rsidR="00FF63D6">
              <w:rPr>
                <w:rFonts w:cs="Arial"/>
                <w:bCs/>
                <w:color w:val="FF0000"/>
                <w:sz w:val="20"/>
                <w:szCs w:val="20"/>
              </w:rPr>
              <w:t>31.2</w:t>
            </w:r>
            <w:r w:rsidRPr="003A4DEF">
              <w:rPr>
                <w:rFonts w:cs="Arial"/>
                <w:color w:val="FF0000"/>
                <w:sz w:val="20"/>
                <w:szCs w:val="20"/>
              </w:rPr>
              <w:t>&gt;</w:t>
            </w:r>
          </w:p>
        </w:tc>
      </w:tr>
    </w:tbl>
    <w:p w14:paraId="2EAD924F" w14:textId="660D5641" w:rsidR="00965DF2" w:rsidRPr="0025561B" w:rsidRDefault="00300C30" w:rsidP="0025561B">
      <w:pPr>
        <w:spacing w:line="240" w:lineRule="auto"/>
        <w:rPr>
          <w:b/>
          <w:bCs/>
        </w:rPr>
      </w:pPr>
      <w:r w:rsidRPr="0025561B">
        <w:rPr>
          <w:b/>
          <w:bCs/>
        </w:rPr>
        <w:t>Notes</w:t>
      </w:r>
      <w:r w:rsidR="005D12AE" w:rsidRPr="0025561B">
        <w:rPr>
          <w:b/>
          <w:bCs/>
        </w:rPr>
        <w:t>:</w:t>
      </w:r>
    </w:p>
    <w:p w14:paraId="75770D40" w14:textId="6E2B5FD2" w:rsidR="00965DF2" w:rsidRDefault="00965DF2" w:rsidP="0025561B">
      <w:pPr>
        <w:spacing w:line="240" w:lineRule="auto"/>
      </w:pPr>
      <w:r w:rsidRPr="00C17B38">
        <w:t xml:space="preserve">The annual mean concentrations are presented as </w:t>
      </w:r>
      <w:r w:rsidR="005D12AE" w:rsidRPr="00C17B38">
        <w:t>μg m</w:t>
      </w:r>
      <w:r w:rsidR="005D12AE" w:rsidRPr="00BF7783">
        <w:rPr>
          <w:vertAlign w:val="superscript"/>
        </w:rPr>
        <w:t>-3</w:t>
      </w:r>
      <w:r w:rsidRPr="00C17B38">
        <w:t>.</w:t>
      </w:r>
    </w:p>
    <w:p w14:paraId="57597B4E" w14:textId="6724CD93" w:rsidR="00300C30" w:rsidRPr="00C17B38" w:rsidRDefault="00B15D05" w:rsidP="0025561B">
      <w:pPr>
        <w:spacing w:line="240" w:lineRule="auto"/>
      </w:pPr>
      <w:r w:rsidRPr="00C17B38">
        <w:t>Exceedance</w:t>
      </w:r>
      <w:r w:rsidR="005D12AE">
        <w:t>s</w:t>
      </w:r>
      <w:r w:rsidR="00300C30" w:rsidRPr="00C17B38">
        <w:t xml:space="preserve"> of the NO</w:t>
      </w:r>
      <w:r w:rsidR="00300C30" w:rsidRPr="00BF7783">
        <w:rPr>
          <w:vertAlign w:val="subscript"/>
        </w:rPr>
        <w:t>2</w:t>
      </w:r>
      <w:r w:rsidR="00300C30" w:rsidRPr="00C17B38">
        <w:t xml:space="preserve"> annual mean AQO of 40 μg</w:t>
      </w:r>
      <w:r w:rsidR="00E4323F" w:rsidRPr="00C17B38">
        <w:t xml:space="preserve"> </w:t>
      </w:r>
      <w:r w:rsidR="00300C30" w:rsidRPr="00C17B38">
        <w:t>m</w:t>
      </w:r>
      <w:r w:rsidR="00300C30" w:rsidRPr="00BF7783">
        <w:rPr>
          <w:vertAlign w:val="superscript"/>
        </w:rPr>
        <w:t>-3</w:t>
      </w:r>
      <w:r w:rsidR="00300C30" w:rsidRPr="00C17B38">
        <w:t xml:space="preserve"> are shown in </w:t>
      </w:r>
      <w:r w:rsidR="00300C30" w:rsidRPr="0025561B">
        <w:rPr>
          <w:b/>
        </w:rPr>
        <w:t>bold</w:t>
      </w:r>
      <w:r w:rsidR="00300C30" w:rsidRPr="00C17B38">
        <w:t>.</w:t>
      </w:r>
    </w:p>
    <w:p w14:paraId="1EDC3727" w14:textId="40B31ADC" w:rsidR="00300C30" w:rsidRDefault="00300C30" w:rsidP="0025561B">
      <w:pPr>
        <w:spacing w:line="240" w:lineRule="auto"/>
        <w:rPr>
          <w:bCs/>
          <w:u w:val="single"/>
        </w:rPr>
      </w:pPr>
      <w:r w:rsidRPr="00C17B38">
        <w:t>NO</w:t>
      </w:r>
      <w:r w:rsidRPr="00BF7783">
        <w:rPr>
          <w:vertAlign w:val="subscript"/>
        </w:rPr>
        <w:t>2</w:t>
      </w:r>
      <w:r w:rsidRPr="00C17B38">
        <w:t xml:space="preserve"> annual means in excess of 60 μg m</w:t>
      </w:r>
      <w:r w:rsidRPr="00BF7783">
        <w:rPr>
          <w:vertAlign w:val="superscript"/>
        </w:rPr>
        <w:t>-3</w:t>
      </w:r>
      <w:r w:rsidRPr="00C17B38">
        <w:t xml:space="preserve">, indicating a potential </w:t>
      </w:r>
      <w:r w:rsidR="00B15D05" w:rsidRPr="00C17B38">
        <w:t>exceedance</w:t>
      </w:r>
      <w:r w:rsidRPr="00C17B38">
        <w:t xml:space="preserve"> of the NO</w:t>
      </w:r>
      <w:r w:rsidRPr="00BF7783">
        <w:rPr>
          <w:vertAlign w:val="subscript"/>
        </w:rPr>
        <w:t>2</w:t>
      </w:r>
      <w:r w:rsidRPr="00C17B38">
        <w:t xml:space="preserve"> hourly mean AQS objective are shown in </w:t>
      </w:r>
      <w:r w:rsidRPr="0025561B">
        <w:rPr>
          <w:b/>
          <w:u w:val="single"/>
        </w:rPr>
        <w:t>bold and underlined</w:t>
      </w:r>
      <w:r w:rsidRPr="00C17B38">
        <w:rPr>
          <w:bCs/>
          <w:u w:val="single"/>
        </w:rPr>
        <w:t>.</w:t>
      </w:r>
    </w:p>
    <w:p w14:paraId="208C272A" w14:textId="77777777" w:rsidR="00D962A3" w:rsidRDefault="00261821" w:rsidP="0025561B">
      <w:pPr>
        <w:spacing w:line="240" w:lineRule="auto"/>
        <w:rPr>
          <w:bCs/>
        </w:rPr>
      </w:pPr>
      <w:r w:rsidRPr="00564B48">
        <w:rPr>
          <w:bCs/>
        </w:rPr>
        <w:t>Means for diffusion tubes have been corrected for bias.</w:t>
      </w:r>
      <w:r>
        <w:rPr>
          <w:bCs/>
        </w:rPr>
        <w:t xml:space="preserve"> </w:t>
      </w:r>
    </w:p>
    <w:p w14:paraId="360511BC" w14:textId="072B8267" w:rsidR="00261821" w:rsidRDefault="00261821" w:rsidP="0025561B">
      <w:pPr>
        <w:spacing w:line="240" w:lineRule="auto"/>
      </w:pPr>
      <w:r>
        <w:rPr>
          <w:bCs/>
        </w:rPr>
        <w:t>All m</w:t>
      </w:r>
      <w:r w:rsidRPr="00C17B38">
        <w:t xml:space="preserve">eans </w:t>
      </w:r>
      <w:r>
        <w:t>have been</w:t>
      </w:r>
      <w:r w:rsidRPr="00C17B38">
        <w:t xml:space="preserve"> “annualised” in accordance with LLAQM Technical Guidance if valid data capture </w:t>
      </w:r>
      <w:r>
        <w:t xml:space="preserve">for the calendar year </w:t>
      </w:r>
      <w:r w:rsidRPr="00C17B38">
        <w:t xml:space="preserve">is less than 75% and </w:t>
      </w:r>
      <w:r>
        <w:t>greater</w:t>
      </w:r>
      <w:r w:rsidRPr="00C17B38">
        <w:t xml:space="preserve"> than </w:t>
      </w:r>
      <w:r w:rsidR="00AC3CA2">
        <w:t>25%</w:t>
      </w:r>
      <w:r>
        <w:t>.</w:t>
      </w:r>
    </w:p>
    <w:p w14:paraId="79A16EC9" w14:textId="40F14B3F" w:rsidR="003E561F" w:rsidRDefault="003E561F" w:rsidP="0025561B">
      <w:pPr>
        <w:spacing w:line="240" w:lineRule="auto"/>
      </w:pPr>
      <w:r w:rsidRPr="003E561F">
        <w:t>Concentrations are those at the location of monitoring and not those following any fall-off with distance adjustment.</w:t>
      </w:r>
    </w:p>
    <w:p w14:paraId="3DEC412F" w14:textId="61657D0B" w:rsidR="00261821" w:rsidRDefault="00D624DA" w:rsidP="0025561B">
      <w:pPr>
        <w:spacing w:line="240" w:lineRule="auto"/>
      </w:pPr>
      <w:r w:rsidRPr="00C17B38">
        <w:t>(</w:t>
      </w:r>
      <w:r w:rsidR="00300C30" w:rsidRPr="00C17B38">
        <w:t>a</w:t>
      </w:r>
      <w:r w:rsidRPr="00C17B38">
        <w:t>)</w:t>
      </w:r>
      <w:r w:rsidR="00300C30" w:rsidRPr="00C17B38">
        <w:t xml:space="preserve"> </w:t>
      </w:r>
      <w:r w:rsidR="00261821">
        <w:t>D</w:t>
      </w:r>
      <w:r w:rsidR="00300C30" w:rsidRPr="00C17B38">
        <w:t>ata capture for the monitoring period, in cases where monitoring was only carried out for part of the year</w:t>
      </w:r>
      <w:r w:rsidR="00261821">
        <w:t>.</w:t>
      </w:r>
    </w:p>
    <w:p w14:paraId="013CA884" w14:textId="3C020892" w:rsidR="00300C30" w:rsidRPr="00C17B38" w:rsidRDefault="00D624DA" w:rsidP="0025561B">
      <w:pPr>
        <w:spacing w:line="240" w:lineRule="auto"/>
      </w:pPr>
      <w:r w:rsidRPr="00C17B38">
        <w:t>(</w:t>
      </w:r>
      <w:r w:rsidR="00300C30" w:rsidRPr="00C17B38">
        <w:t>b</w:t>
      </w:r>
      <w:r w:rsidRPr="00C17B38">
        <w:t>)</w:t>
      </w:r>
      <w:r w:rsidR="00300C30" w:rsidRPr="00C17B38">
        <w:t xml:space="preserve"> </w:t>
      </w:r>
      <w:r w:rsidR="00A26162">
        <w:t>D</w:t>
      </w:r>
      <w:r w:rsidR="00300C30" w:rsidRPr="00C17B38">
        <w:t>ata capture for the full calendar year (e.g. if monitoring was carried out for six months the maximum data capture for the full calendar year would be 50%)</w:t>
      </w:r>
      <w:r w:rsidR="00261821">
        <w:t>.</w:t>
      </w:r>
    </w:p>
    <w:p w14:paraId="7E758BC2" w14:textId="65A89B13" w:rsidR="008B1D80" w:rsidRDefault="008859AA" w:rsidP="0025561B">
      <w:pPr>
        <w:spacing w:line="240" w:lineRule="auto"/>
        <w:rPr>
          <w:color w:val="0000FF"/>
        </w:rPr>
      </w:pPr>
      <w:r w:rsidRPr="00261821">
        <w:rPr>
          <w:color w:val="0000FF"/>
        </w:rPr>
        <w:t xml:space="preserve">Option to include some narrative on the </w:t>
      </w:r>
      <w:r w:rsidR="001E33A3" w:rsidRPr="00261821">
        <w:rPr>
          <w:color w:val="0000FF"/>
        </w:rPr>
        <w:t>7-year</w:t>
      </w:r>
      <w:r w:rsidRPr="00261821">
        <w:rPr>
          <w:color w:val="0000FF"/>
        </w:rPr>
        <w:t xml:space="preserve"> trend here</w:t>
      </w:r>
      <w:r w:rsidR="00D624DA" w:rsidRPr="00261821">
        <w:rPr>
          <w:color w:val="0000FF"/>
        </w:rPr>
        <w:t>.</w:t>
      </w:r>
      <w:r w:rsidR="00FA5616">
        <w:rPr>
          <w:color w:val="0000FF"/>
        </w:rPr>
        <w:t xml:space="preserve"> If trend charts are added ensure these adhere to accessibility regulations.</w:t>
      </w:r>
    </w:p>
    <w:p w14:paraId="40006A8D" w14:textId="56DD2F89" w:rsidR="00261821" w:rsidRPr="00C17B38" w:rsidRDefault="00261821" w:rsidP="00261821">
      <w:pPr>
        <w:rPr>
          <w:rFonts w:cs="Arial"/>
        </w:rPr>
        <w:sectPr w:rsidR="00261821" w:rsidRPr="00C17B38" w:rsidSect="005B62A7">
          <w:pgSz w:w="16838" w:h="11906" w:orient="landscape"/>
          <w:pgMar w:top="1440" w:right="1440" w:bottom="1440" w:left="1440" w:header="708" w:footer="708" w:gutter="0"/>
          <w:cols w:space="708"/>
          <w:docGrid w:linePitch="360"/>
        </w:sectPr>
      </w:pPr>
    </w:p>
    <w:p w14:paraId="22DA8B81" w14:textId="4D526CE3" w:rsidR="00055EFA" w:rsidRDefault="00055EFA" w:rsidP="00055EFA">
      <w:pPr>
        <w:pStyle w:val="Tablecaption"/>
        <w:rPr>
          <w:bCs/>
          <w:color w:val="auto"/>
          <w:szCs w:val="24"/>
        </w:rPr>
      </w:pPr>
      <w:bookmarkStart w:id="21" w:name="_Ref160799444"/>
      <w:bookmarkStart w:id="22" w:name="_Toc191302698"/>
      <w:bookmarkStart w:id="23" w:name="_Toc160609815"/>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E</w:t>
      </w:r>
      <w:r w:rsidRPr="00DC5D6B">
        <w:rPr>
          <w:bCs/>
          <w:color w:val="auto"/>
          <w:szCs w:val="24"/>
        </w:rPr>
        <w:fldChar w:fldCharType="end"/>
      </w:r>
      <w:bookmarkEnd w:id="21"/>
      <w:r w:rsidRPr="00DC5D6B">
        <w:rPr>
          <w:bCs/>
          <w:color w:val="auto"/>
          <w:szCs w:val="24"/>
        </w:rPr>
        <w:t xml:space="preserve">. </w:t>
      </w:r>
      <w:r w:rsidR="00E7666B" w:rsidRPr="00E7666B">
        <w:rPr>
          <w:bCs/>
          <w:color w:val="auto"/>
          <w:szCs w:val="24"/>
        </w:rPr>
        <w:t>Annual Mean NO</w:t>
      </w:r>
      <w:r w:rsidR="00E7666B" w:rsidRPr="004032B6">
        <w:rPr>
          <w:bCs/>
          <w:color w:val="auto"/>
          <w:szCs w:val="24"/>
          <w:vertAlign w:val="subscript"/>
        </w:rPr>
        <w:t>2</w:t>
      </w:r>
      <w:r w:rsidR="00E7666B" w:rsidRPr="00E7666B">
        <w:rPr>
          <w:bCs/>
          <w:color w:val="auto"/>
          <w:szCs w:val="24"/>
        </w:rPr>
        <w:t xml:space="preserve"> Monitoring Results: Non-Automatic Monitoring (µg</w:t>
      </w:r>
      <w:r w:rsidR="00486108">
        <w:rPr>
          <w:bCs/>
          <w:color w:val="auto"/>
          <w:szCs w:val="24"/>
        </w:rPr>
        <w:t xml:space="preserve"> </w:t>
      </w:r>
      <w:r w:rsidR="00E7666B" w:rsidRPr="00E7666B">
        <w:rPr>
          <w:bCs/>
          <w:color w:val="auto"/>
          <w:szCs w:val="24"/>
        </w:rPr>
        <w:t>m</w:t>
      </w:r>
      <w:r w:rsidR="00486108">
        <w:rPr>
          <w:bCs/>
          <w:color w:val="auto"/>
          <w:szCs w:val="24"/>
          <w:vertAlign w:val="superscript"/>
        </w:rPr>
        <w:t>-</w:t>
      </w:r>
      <w:r w:rsidR="00E7666B" w:rsidRPr="004032B6">
        <w:rPr>
          <w:bCs/>
          <w:color w:val="auto"/>
          <w:szCs w:val="24"/>
          <w:vertAlign w:val="superscript"/>
        </w:rPr>
        <w:t>3</w:t>
      </w:r>
      <w:r w:rsidR="00E7666B" w:rsidRPr="00E7666B">
        <w:rPr>
          <w:bCs/>
          <w:color w:val="auto"/>
          <w:szCs w:val="24"/>
        </w:rPr>
        <w:t>)</w:t>
      </w:r>
      <w:bookmarkEnd w:id="22"/>
    </w:p>
    <w:tbl>
      <w:tblPr>
        <w:tblW w:w="1458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86"/>
      </w:tblGrid>
      <w:tr w:rsidR="007D51EF" w:rsidRPr="008603A5" w14:paraId="72A303EA" w14:textId="77777777">
        <w:tc>
          <w:tcPr>
            <w:tcW w:w="14586" w:type="dxa"/>
            <w:shd w:val="clear" w:color="auto" w:fill="DAEEF3"/>
          </w:tcPr>
          <w:p w14:paraId="730F8776" w14:textId="77777777" w:rsidR="007D51EF" w:rsidRPr="009A7C0B" w:rsidRDefault="007D51EF">
            <w:pPr>
              <w:pStyle w:val="Style1"/>
              <w:rPr>
                <w:b/>
                <w:color w:val="0000FF"/>
              </w:rPr>
            </w:pPr>
            <w:r w:rsidRPr="009A7C0B">
              <w:rPr>
                <w:b/>
                <w:color w:val="0000FF"/>
              </w:rPr>
              <w:t>INSTRUCTIONS</w:t>
            </w:r>
          </w:p>
          <w:p w14:paraId="35CCBE0B" w14:textId="2E9E565D" w:rsidR="007D51EF" w:rsidRDefault="007D51EF">
            <w:pPr>
              <w:rPr>
                <w:color w:val="0000FF"/>
              </w:rPr>
            </w:pPr>
            <w:r>
              <w:rPr>
                <w:color w:val="0000FF"/>
              </w:rPr>
              <w:t>Populate</w:t>
            </w:r>
            <w:r w:rsidR="00293EEA">
              <w:rPr>
                <w:color w:val="0000FF"/>
              </w:rPr>
              <w:t xml:space="preserve"> </w:t>
            </w:r>
            <w:r w:rsidR="00EE402F" w:rsidRPr="009A7C0B">
              <w:rPr>
                <w:color w:val="0000FF"/>
              </w:rPr>
              <w:fldChar w:fldCharType="begin"/>
            </w:r>
            <w:r w:rsidR="00EE402F" w:rsidRPr="009A7C0B">
              <w:rPr>
                <w:color w:val="0000FF"/>
              </w:rPr>
              <w:instrText xml:space="preserve"> REF _Ref160799444 \h </w:instrText>
            </w:r>
            <w:r w:rsidR="00EE402F" w:rsidRPr="009A7C0B">
              <w:rPr>
                <w:color w:val="0000FF"/>
              </w:rPr>
            </w:r>
            <w:r w:rsidR="00EE402F" w:rsidRPr="009A7C0B">
              <w:rPr>
                <w:color w:val="0000FF"/>
              </w:rPr>
              <w:fldChar w:fldCharType="separate"/>
            </w:r>
            <w:r w:rsidR="00EE402F" w:rsidRPr="000623B5">
              <w:rPr>
                <w:bCs/>
                <w:color w:val="0000FF"/>
                <w:szCs w:val="24"/>
              </w:rPr>
              <w:t xml:space="preserve">Table </w:t>
            </w:r>
            <w:r w:rsidR="00EE402F" w:rsidRPr="000623B5">
              <w:rPr>
                <w:bCs/>
                <w:noProof/>
                <w:color w:val="0000FF"/>
                <w:szCs w:val="24"/>
              </w:rPr>
              <w:t>E</w:t>
            </w:r>
            <w:r w:rsidR="00EE402F" w:rsidRPr="009A7C0B">
              <w:rPr>
                <w:color w:val="0000FF"/>
              </w:rPr>
              <w:fldChar w:fldCharType="end"/>
            </w:r>
            <w:r w:rsidR="00B446E8">
              <w:rPr>
                <w:color w:val="0000FF"/>
              </w:rPr>
              <w:t xml:space="preserve"> w</w:t>
            </w:r>
            <w:r>
              <w:rPr>
                <w:color w:val="0000FF"/>
              </w:rPr>
              <w:t>ith all diffusion tube (non-automatic) annual mean NO</w:t>
            </w:r>
            <w:r w:rsidRPr="00BF7783">
              <w:rPr>
                <w:color w:val="0000FF"/>
                <w:vertAlign w:val="subscript"/>
              </w:rPr>
              <w:t>2</w:t>
            </w:r>
            <w:r>
              <w:rPr>
                <w:color w:val="0000FF"/>
              </w:rPr>
              <w:t xml:space="preserve"> monitoring results over the past </w:t>
            </w:r>
            <w:r w:rsidR="00B446E8">
              <w:rPr>
                <w:color w:val="0000FF"/>
              </w:rPr>
              <w:t>seven</w:t>
            </w:r>
            <w:r>
              <w:rPr>
                <w:color w:val="0000FF"/>
              </w:rPr>
              <w:t xml:space="preserve"> years.</w:t>
            </w:r>
          </w:p>
          <w:p w14:paraId="6285306F" w14:textId="52689B40" w:rsidR="00611386" w:rsidRDefault="007D51EF">
            <w:pPr>
              <w:rPr>
                <w:color w:val="0000FF"/>
              </w:rPr>
            </w:pPr>
            <w:r>
              <w:rPr>
                <w:color w:val="0000FF"/>
              </w:rPr>
              <w:t xml:space="preserve">It is recommended that the </w:t>
            </w:r>
            <w:hyperlink r:id="rId38" w:history="1">
              <w:r w:rsidRPr="0040723F">
                <w:rPr>
                  <w:rStyle w:val="Hyperlink"/>
                  <w:color w:val="00009E"/>
                </w:rPr>
                <w:t>Diffusion Tube Data Processing Tool</w:t>
              </w:r>
            </w:hyperlink>
            <w:r>
              <w:rPr>
                <w:color w:val="0000FF"/>
              </w:rPr>
              <w:t xml:space="preserve"> is used to process all diffusion tube data, the tool is available for download </w:t>
            </w:r>
            <w:r w:rsidRPr="00500820">
              <w:rPr>
                <w:color w:val="0000FF"/>
              </w:rPr>
              <w:t>from</w:t>
            </w:r>
            <w:r>
              <w:rPr>
                <w:color w:val="0000FF"/>
              </w:rPr>
              <w:t xml:space="preserve"> the </w:t>
            </w:r>
            <w:hyperlink r:id="rId39" w:history="1">
              <w:r w:rsidRPr="0040723F">
                <w:rPr>
                  <w:rStyle w:val="Hyperlink"/>
                  <w:color w:val="00009E"/>
                </w:rPr>
                <w:t>LAQM website</w:t>
              </w:r>
              <w:r w:rsidRPr="00A14C3C">
                <w:rPr>
                  <w:rStyle w:val="Hyperlink"/>
                </w:rPr>
                <w:t>.</w:t>
              </w:r>
            </w:hyperlink>
            <w:r>
              <w:rPr>
                <w:color w:val="0000FF"/>
              </w:rPr>
              <w:t xml:space="preserve"> The tab </w:t>
            </w:r>
            <w:r w:rsidR="009409E2">
              <w:rPr>
                <w:color w:val="0000FF"/>
              </w:rPr>
              <w:t>Table E</w:t>
            </w:r>
            <w:r>
              <w:rPr>
                <w:color w:val="0000FF"/>
              </w:rPr>
              <w:t xml:space="preserve"> from the Diffusion Tube Data Processing T</w:t>
            </w:r>
            <w:r w:rsidRPr="00500820">
              <w:rPr>
                <w:color w:val="0000FF"/>
              </w:rPr>
              <w:t xml:space="preserve">ool </w:t>
            </w:r>
            <w:r>
              <w:rPr>
                <w:color w:val="0000FF"/>
              </w:rPr>
              <w:t xml:space="preserve">aligns with the </w:t>
            </w:r>
            <w:r w:rsidRPr="00500820">
              <w:rPr>
                <w:color w:val="0000FF"/>
              </w:rPr>
              <w:t>diffusion tube data</w:t>
            </w:r>
            <w:r>
              <w:rPr>
                <w:color w:val="0000FF"/>
              </w:rPr>
              <w:t xml:space="preserve"> </w:t>
            </w:r>
            <w:r w:rsidRPr="009A7C0B">
              <w:rPr>
                <w:color w:val="0000FF"/>
              </w:rPr>
              <w:t xml:space="preserve">requirements of </w:t>
            </w:r>
            <w:r w:rsidR="00B70BEE" w:rsidRPr="009A7C0B">
              <w:rPr>
                <w:color w:val="0000FF"/>
              </w:rPr>
              <w:fldChar w:fldCharType="begin"/>
            </w:r>
            <w:r w:rsidR="00B70BEE" w:rsidRPr="009A7C0B">
              <w:rPr>
                <w:color w:val="0000FF"/>
              </w:rPr>
              <w:instrText xml:space="preserve"> REF _Ref160799444 \h </w:instrText>
            </w:r>
            <w:r w:rsidR="00B70BEE" w:rsidRPr="009A7C0B">
              <w:rPr>
                <w:color w:val="0000FF"/>
              </w:rPr>
            </w:r>
            <w:r w:rsidR="00B70BEE" w:rsidRPr="009A7C0B">
              <w:rPr>
                <w:color w:val="0000FF"/>
              </w:rPr>
              <w:fldChar w:fldCharType="separate"/>
            </w:r>
            <w:r w:rsidR="00922C6B" w:rsidRPr="003A4DEF">
              <w:rPr>
                <w:bCs/>
                <w:color w:val="0000FF"/>
                <w:szCs w:val="24"/>
              </w:rPr>
              <w:t xml:space="preserve">Table </w:t>
            </w:r>
            <w:r w:rsidR="00922C6B" w:rsidRPr="003A4DEF">
              <w:rPr>
                <w:bCs/>
                <w:noProof/>
                <w:color w:val="0000FF"/>
                <w:szCs w:val="24"/>
              </w:rPr>
              <w:t>E</w:t>
            </w:r>
            <w:r w:rsidR="00B70BEE" w:rsidRPr="009A7C0B">
              <w:rPr>
                <w:color w:val="0000FF"/>
              </w:rPr>
              <w:fldChar w:fldCharType="end"/>
            </w:r>
            <w:r w:rsidR="0066449D">
              <w:rPr>
                <w:color w:val="0000FF"/>
              </w:rPr>
              <w:t>.</w:t>
            </w:r>
          </w:p>
          <w:p w14:paraId="0AA36F5C" w14:textId="19E432FF" w:rsidR="007D51EF" w:rsidRPr="008B50FC" w:rsidRDefault="007D51EF">
            <w:pPr>
              <w:rPr>
                <w:color w:val="0000FF"/>
              </w:rPr>
            </w:pPr>
            <w:r>
              <w:rPr>
                <w:color w:val="0000FF"/>
              </w:rPr>
              <w:t>If the tool has not been utilised, please copy across from any working spreadsheet or populate manually.</w:t>
            </w:r>
          </w:p>
          <w:p w14:paraId="382D88B3" w14:textId="77777777" w:rsidR="007D51EF" w:rsidRDefault="007D51EF">
            <w:pPr>
              <w:rPr>
                <w:color w:val="0000FF"/>
              </w:rPr>
            </w:pPr>
            <w:r>
              <w:rPr>
                <w:color w:val="0000FF"/>
              </w:rPr>
              <w:t xml:space="preserve">Concentrations should be annualised (where required) and bias adjusted, but </w:t>
            </w:r>
            <w:r>
              <w:rPr>
                <w:b/>
                <w:bCs/>
                <w:color w:val="0000FF"/>
              </w:rPr>
              <w:t>NOT</w:t>
            </w:r>
            <w:r>
              <w:rPr>
                <w:color w:val="0000FF"/>
              </w:rPr>
              <w:t xml:space="preserve"> distance corrected.</w:t>
            </w:r>
          </w:p>
          <w:p w14:paraId="45E20BF3" w14:textId="031FA23F" w:rsidR="007D51EF" w:rsidRDefault="007D51EF">
            <w:pPr>
              <w:rPr>
                <w:iCs/>
                <w:color w:val="0000FF"/>
              </w:rPr>
            </w:pPr>
            <w:r>
              <w:rPr>
                <w:iCs/>
                <w:color w:val="0000FF"/>
              </w:rPr>
              <w:t>Concentrations should be presented within</w:t>
            </w:r>
            <w:r w:rsidR="006E2129">
              <w:rPr>
                <w:iCs/>
                <w:color w:val="0000FF"/>
              </w:rPr>
              <w:t xml:space="preserve"> </w:t>
            </w:r>
            <w:r w:rsidR="007F2329" w:rsidRPr="009A7C0B">
              <w:rPr>
                <w:color w:val="0000FF"/>
              </w:rPr>
              <w:fldChar w:fldCharType="begin"/>
            </w:r>
            <w:r w:rsidR="007F2329" w:rsidRPr="009A7C0B">
              <w:rPr>
                <w:color w:val="0000FF"/>
              </w:rPr>
              <w:instrText xml:space="preserve"> REF _Ref160799444 \h </w:instrText>
            </w:r>
            <w:r w:rsidR="007F2329" w:rsidRPr="009A7C0B">
              <w:rPr>
                <w:color w:val="0000FF"/>
              </w:rPr>
            </w:r>
            <w:r w:rsidR="007F2329" w:rsidRPr="009A7C0B">
              <w:rPr>
                <w:color w:val="0000FF"/>
              </w:rPr>
              <w:fldChar w:fldCharType="separate"/>
            </w:r>
            <w:r w:rsidR="007F2329" w:rsidRPr="000623B5">
              <w:rPr>
                <w:bCs/>
                <w:color w:val="0000FF"/>
                <w:szCs w:val="24"/>
              </w:rPr>
              <w:t xml:space="preserve">Table </w:t>
            </w:r>
            <w:r w:rsidR="007F2329" w:rsidRPr="000623B5">
              <w:rPr>
                <w:bCs/>
                <w:noProof/>
                <w:color w:val="0000FF"/>
                <w:szCs w:val="24"/>
              </w:rPr>
              <w:t>E</w:t>
            </w:r>
            <w:r w:rsidR="007F2329" w:rsidRPr="009A7C0B">
              <w:rPr>
                <w:color w:val="0000FF"/>
              </w:rPr>
              <w:fldChar w:fldCharType="end"/>
            </w:r>
            <w:r w:rsidR="006E2129">
              <w:rPr>
                <w:iCs/>
                <w:color w:val="0000FF"/>
              </w:rPr>
              <w:t xml:space="preserve"> </w:t>
            </w:r>
            <w:r>
              <w:rPr>
                <w:iCs/>
                <w:color w:val="0000FF"/>
              </w:rPr>
              <w:t>and throughout the report to one decimal place (1 dp).</w:t>
            </w:r>
          </w:p>
          <w:p w14:paraId="0BF149B7" w14:textId="244507D0" w:rsidR="007D51EF" w:rsidRPr="00116942" w:rsidRDefault="007D51EF">
            <w:pPr>
              <w:rPr>
                <w:iCs/>
                <w:color w:val="0000FF"/>
              </w:rPr>
            </w:pPr>
            <w:r>
              <w:rPr>
                <w:iCs/>
                <w:color w:val="0000FF"/>
              </w:rPr>
              <w:t>Any e</w:t>
            </w:r>
            <w:r w:rsidRPr="00116942">
              <w:rPr>
                <w:iCs/>
                <w:color w:val="0000FF"/>
              </w:rPr>
              <w:t>xceedances of the NO</w:t>
            </w:r>
            <w:r w:rsidRPr="00BF7783">
              <w:rPr>
                <w:iCs/>
                <w:color w:val="0000FF"/>
                <w:vertAlign w:val="subscript"/>
              </w:rPr>
              <w:t>2</w:t>
            </w:r>
            <w:r w:rsidRPr="00116942">
              <w:rPr>
                <w:iCs/>
                <w:color w:val="0000FF"/>
              </w:rPr>
              <w:t xml:space="preserve"> annual mean objective of </w:t>
            </w:r>
            <w:r w:rsidRPr="00486108">
              <w:rPr>
                <w:iCs/>
                <w:color w:val="0000FF"/>
              </w:rPr>
              <w:t>40</w:t>
            </w:r>
            <w:r w:rsidR="00486108" w:rsidRPr="00A04163">
              <w:rPr>
                <w:bCs/>
                <w:color w:val="0000FF"/>
                <w:szCs w:val="24"/>
              </w:rPr>
              <w:t>µg m</w:t>
            </w:r>
            <w:r w:rsidR="00486108" w:rsidRPr="00A04163">
              <w:rPr>
                <w:bCs/>
                <w:color w:val="0000FF"/>
                <w:szCs w:val="24"/>
                <w:vertAlign w:val="superscript"/>
              </w:rPr>
              <w:t xml:space="preserve">-3 </w:t>
            </w:r>
            <w:r>
              <w:rPr>
                <w:iCs/>
                <w:color w:val="0000FF"/>
              </w:rPr>
              <w:t xml:space="preserve">should be presented in </w:t>
            </w:r>
            <w:r>
              <w:rPr>
                <w:b/>
                <w:bCs/>
                <w:iCs/>
                <w:color w:val="0000FF"/>
              </w:rPr>
              <w:t>BOLD</w:t>
            </w:r>
            <w:r w:rsidRPr="00116942">
              <w:rPr>
                <w:iCs/>
                <w:color w:val="0000FF"/>
              </w:rPr>
              <w:t>.</w:t>
            </w:r>
          </w:p>
          <w:p w14:paraId="42A59C31" w14:textId="07496C37" w:rsidR="007D51EF" w:rsidRDefault="007D51EF">
            <w:pPr>
              <w:rPr>
                <w:b/>
                <w:bCs/>
                <w:iCs/>
                <w:color w:val="0000FF"/>
                <w:u w:val="single"/>
              </w:rPr>
            </w:pPr>
            <w:r>
              <w:rPr>
                <w:iCs/>
                <w:color w:val="0000FF"/>
              </w:rPr>
              <w:t xml:space="preserve">Any </w:t>
            </w:r>
            <w:r w:rsidRPr="00116942">
              <w:rPr>
                <w:iCs/>
                <w:color w:val="0000FF"/>
              </w:rPr>
              <w:t>NO</w:t>
            </w:r>
            <w:r w:rsidRPr="00BF7783">
              <w:rPr>
                <w:iCs/>
                <w:color w:val="0000FF"/>
                <w:vertAlign w:val="subscript"/>
              </w:rPr>
              <w:t>2</w:t>
            </w:r>
            <w:r w:rsidRPr="00116942">
              <w:rPr>
                <w:iCs/>
                <w:color w:val="0000FF"/>
                <w:vertAlign w:val="subscript"/>
              </w:rPr>
              <w:t xml:space="preserve"> </w:t>
            </w:r>
            <w:r w:rsidRPr="00116942">
              <w:rPr>
                <w:iCs/>
                <w:color w:val="0000FF"/>
              </w:rPr>
              <w:t xml:space="preserve">annual means </w:t>
            </w:r>
            <w:r>
              <w:rPr>
                <w:iCs/>
                <w:color w:val="0000FF"/>
              </w:rPr>
              <w:t xml:space="preserve">that </w:t>
            </w:r>
            <w:r w:rsidRPr="00116942">
              <w:rPr>
                <w:iCs/>
                <w:color w:val="0000FF"/>
              </w:rPr>
              <w:t>exceed 60µg</w:t>
            </w:r>
            <w:r w:rsidR="00486108">
              <w:rPr>
                <w:iCs/>
                <w:color w:val="0000FF"/>
              </w:rPr>
              <w:t xml:space="preserve"> </w:t>
            </w:r>
            <w:r w:rsidRPr="00116942">
              <w:rPr>
                <w:iCs/>
                <w:color w:val="0000FF"/>
              </w:rPr>
              <w:t>m</w:t>
            </w:r>
            <w:r w:rsidR="00486108">
              <w:rPr>
                <w:iCs/>
                <w:color w:val="0000FF"/>
                <w:vertAlign w:val="superscript"/>
              </w:rPr>
              <w:t>-</w:t>
            </w:r>
            <w:r w:rsidRPr="00E97EAE">
              <w:rPr>
                <w:iCs/>
                <w:color w:val="0000FF"/>
                <w:vertAlign w:val="superscript"/>
              </w:rPr>
              <w:t>3</w:t>
            </w:r>
            <w:r w:rsidRPr="00116942">
              <w:rPr>
                <w:iCs/>
                <w:color w:val="0000FF"/>
              </w:rPr>
              <w:t>, indicating a potential exceedance of the NO</w:t>
            </w:r>
            <w:r w:rsidRPr="00BF7783">
              <w:rPr>
                <w:iCs/>
                <w:color w:val="0000FF"/>
                <w:vertAlign w:val="subscript"/>
              </w:rPr>
              <w:t>2</w:t>
            </w:r>
            <w:r w:rsidRPr="00116942">
              <w:rPr>
                <w:iCs/>
                <w:color w:val="0000FF"/>
              </w:rPr>
              <w:t xml:space="preserve"> 1-hour mean objective are shown in </w:t>
            </w:r>
            <w:r>
              <w:rPr>
                <w:b/>
                <w:bCs/>
                <w:iCs/>
                <w:color w:val="0000FF"/>
              </w:rPr>
              <w:t>BOLD</w:t>
            </w:r>
            <w:r w:rsidRPr="00116942">
              <w:rPr>
                <w:iCs/>
                <w:color w:val="0000FF"/>
              </w:rPr>
              <w:t xml:space="preserve"> and </w:t>
            </w:r>
            <w:r>
              <w:rPr>
                <w:b/>
                <w:bCs/>
                <w:iCs/>
                <w:color w:val="0000FF"/>
                <w:u w:val="single"/>
              </w:rPr>
              <w:t>UNDERLINED</w:t>
            </w:r>
            <w:r w:rsidRPr="00116942">
              <w:rPr>
                <w:iCs/>
                <w:color w:val="0000FF"/>
              </w:rPr>
              <w:t>.</w:t>
            </w:r>
          </w:p>
          <w:p w14:paraId="6665CBCE" w14:textId="77777777" w:rsidR="007D51EF" w:rsidRDefault="007D51EF">
            <w:pPr>
              <w:rPr>
                <w:iCs/>
                <w:color w:val="0000FF"/>
              </w:rPr>
            </w:pPr>
            <w:r>
              <w:rPr>
                <w:iCs/>
                <w:color w:val="0000FF"/>
              </w:rPr>
              <w:t>When completing the Data Capture values the following should be adhered to:</w:t>
            </w:r>
          </w:p>
          <w:p w14:paraId="6A488D07" w14:textId="6FAA7114" w:rsidR="007D51EF" w:rsidRDefault="007D51EF">
            <w:pPr>
              <w:pStyle w:val="ListParagraph"/>
              <w:numPr>
                <w:ilvl w:val="0"/>
                <w:numId w:val="17"/>
              </w:numPr>
              <w:rPr>
                <w:iCs/>
                <w:color w:val="0000FF"/>
              </w:rPr>
            </w:pPr>
            <w:r>
              <w:rPr>
                <w:iCs/>
                <w:color w:val="0000FF"/>
              </w:rPr>
              <w:t>Valid data capture for monitoring period – This should be the data capture for the period within the calendar year for which monitoring was undertaken. I</w:t>
            </w:r>
            <w:r w:rsidRPr="00116942">
              <w:rPr>
                <w:iCs/>
                <w:color w:val="0000FF"/>
              </w:rPr>
              <w:t>n</w:t>
            </w:r>
            <w:r>
              <w:rPr>
                <w:iCs/>
                <w:color w:val="0000FF"/>
              </w:rPr>
              <w:t xml:space="preserve"> certain</w:t>
            </w:r>
            <w:r w:rsidRPr="00116942">
              <w:rPr>
                <w:iCs/>
                <w:color w:val="0000FF"/>
              </w:rPr>
              <w:t xml:space="preserve"> cases</w:t>
            </w:r>
            <w:r>
              <w:rPr>
                <w:iCs/>
                <w:color w:val="0000FF"/>
              </w:rPr>
              <w:t>,</w:t>
            </w:r>
            <w:r w:rsidRPr="00116942">
              <w:rPr>
                <w:iCs/>
                <w:color w:val="0000FF"/>
              </w:rPr>
              <w:t xml:space="preserve"> monitoring </w:t>
            </w:r>
            <w:r>
              <w:rPr>
                <w:iCs/>
                <w:color w:val="0000FF"/>
              </w:rPr>
              <w:t>may only have been</w:t>
            </w:r>
            <w:r w:rsidRPr="00116942">
              <w:rPr>
                <w:iCs/>
                <w:color w:val="0000FF"/>
              </w:rPr>
              <w:t xml:space="preserve"> </w:t>
            </w:r>
            <w:r>
              <w:rPr>
                <w:iCs/>
                <w:color w:val="0000FF"/>
              </w:rPr>
              <w:t xml:space="preserve">undertaken </w:t>
            </w:r>
            <w:r w:rsidRPr="00116942">
              <w:rPr>
                <w:iCs/>
                <w:color w:val="0000FF"/>
              </w:rPr>
              <w:t>for part of the year</w:t>
            </w:r>
            <w:r>
              <w:rPr>
                <w:iCs/>
                <w:color w:val="0000FF"/>
              </w:rPr>
              <w:t>, e.g. monitoring that began in January and ran until June (six months) before finishing - if results were returned for all six months this would equate to 100% data capture.</w:t>
            </w:r>
          </w:p>
          <w:p w14:paraId="7C5734A9" w14:textId="0F322F8F" w:rsidR="007D51EF" w:rsidRDefault="007D51EF">
            <w:pPr>
              <w:pStyle w:val="ListParagraph"/>
              <w:numPr>
                <w:ilvl w:val="0"/>
                <w:numId w:val="17"/>
              </w:numPr>
              <w:rPr>
                <w:iCs/>
                <w:color w:val="0000FF"/>
              </w:rPr>
            </w:pPr>
            <w:r>
              <w:rPr>
                <w:iCs/>
                <w:color w:val="0000FF"/>
              </w:rPr>
              <w:lastRenderedPageBreak/>
              <w:t>Valid data capture 202</w:t>
            </w:r>
            <w:r w:rsidR="00033D0A">
              <w:rPr>
                <w:iCs/>
                <w:color w:val="0000FF"/>
              </w:rPr>
              <w:t>4</w:t>
            </w:r>
            <w:r>
              <w:rPr>
                <w:iCs/>
                <w:color w:val="0000FF"/>
              </w:rPr>
              <w:t xml:space="preserve"> – This is the data capture based upon the calendar year. For the example given above this would result in a 50% data capture within 202</w:t>
            </w:r>
            <w:r w:rsidR="00033D0A">
              <w:rPr>
                <w:iCs/>
                <w:color w:val="0000FF"/>
              </w:rPr>
              <w:t>4</w:t>
            </w:r>
            <w:r>
              <w:rPr>
                <w:iCs/>
                <w:color w:val="0000FF"/>
              </w:rPr>
              <w:t>.</w:t>
            </w:r>
          </w:p>
          <w:p w14:paraId="388C1F8C" w14:textId="77777777" w:rsidR="007D51EF" w:rsidRPr="00886415" w:rsidRDefault="007D51EF">
            <w:pPr>
              <w:rPr>
                <w:b/>
                <w:bCs/>
                <w:color w:val="0000FF"/>
              </w:rPr>
            </w:pPr>
            <w:r w:rsidRPr="00886415">
              <w:rPr>
                <w:b/>
                <w:bCs/>
                <w:color w:val="0000FF"/>
              </w:rPr>
              <w:t>Delete this box when the document is finished</w:t>
            </w:r>
          </w:p>
        </w:tc>
      </w:tr>
    </w:tbl>
    <w:p w14:paraId="448247B8" w14:textId="77777777" w:rsidR="00E27BF3" w:rsidRDefault="00E27BF3" w:rsidP="00E27BF3"/>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242"/>
        <w:gridCol w:w="1353"/>
        <w:gridCol w:w="1401"/>
        <w:gridCol w:w="1420"/>
        <w:gridCol w:w="1142"/>
        <w:gridCol w:w="870"/>
        <w:gridCol w:w="870"/>
        <w:gridCol w:w="977"/>
        <w:gridCol w:w="871"/>
        <w:gridCol w:w="871"/>
        <w:gridCol w:w="871"/>
        <w:gridCol w:w="863"/>
      </w:tblGrid>
      <w:tr w:rsidR="006E78EF" w:rsidRPr="003A4DEF" w14:paraId="101589CC" w14:textId="77777777" w:rsidTr="00A04163">
        <w:trPr>
          <w:cantSplit/>
          <w:tblHeader/>
        </w:trPr>
        <w:tc>
          <w:tcPr>
            <w:tcW w:w="430" w:type="pct"/>
            <w:shd w:val="clear" w:color="auto" w:fill="auto"/>
            <w:vAlign w:val="center"/>
          </w:tcPr>
          <w:p w14:paraId="489231C3" w14:textId="49357A8D" w:rsidR="006E78EF" w:rsidRPr="0077048F" w:rsidRDefault="006E78EF" w:rsidP="004D2DA2">
            <w:pPr>
              <w:spacing w:before="240" w:line="240" w:lineRule="auto"/>
              <w:ind w:left="85" w:right="85"/>
              <w:jc w:val="center"/>
              <w:rPr>
                <w:rFonts w:cs="Arial"/>
                <w:b/>
                <w:bCs/>
                <w:sz w:val="20"/>
                <w:szCs w:val="20"/>
              </w:rPr>
            </w:pPr>
            <w:r w:rsidRPr="003A4DEF">
              <w:rPr>
                <w:rFonts w:cs="Arial"/>
                <w:b/>
                <w:bCs/>
                <w:sz w:val="20"/>
                <w:szCs w:val="20"/>
              </w:rPr>
              <w:t>Diffusion Tube ID</w:t>
            </w:r>
          </w:p>
        </w:tc>
        <w:tc>
          <w:tcPr>
            <w:tcW w:w="426" w:type="pct"/>
            <w:vAlign w:val="center"/>
          </w:tcPr>
          <w:p w14:paraId="2B8BDDE2" w14:textId="7E4DA9C2" w:rsidR="006E78EF" w:rsidRPr="0077048F" w:rsidRDefault="006E78EF" w:rsidP="004D2DA2">
            <w:pPr>
              <w:spacing w:before="240" w:line="240" w:lineRule="auto"/>
              <w:ind w:left="85" w:right="85"/>
              <w:jc w:val="center"/>
              <w:rPr>
                <w:rFonts w:cs="Arial"/>
                <w:b/>
                <w:bCs/>
                <w:sz w:val="20"/>
                <w:szCs w:val="20"/>
              </w:rPr>
            </w:pPr>
            <w:r w:rsidRPr="003A4DEF">
              <w:rPr>
                <w:rFonts w:cs="Arial"/>
                <w:b/>
                <w:bCs/>
                <w:sz w:val="20"/>
                <w:szCs w:val="20"/>
              </w:rPr>
              <w:t>X OS Grid Ref (Easting)</w:t>
            </w:r>
          </w:p>
        </w:tc>
        <w:tc>
          <w:tcPr>
            <w:tcW w:w="463" w:type="pct"/>
            <w:shd w:val="clear" w:color="auto" w:fill="auto"/>
            <w:vAlign w:val="center"/>
          </w:tcPr>
          <w:p w14:paraId="2FCBEAFD" w14:textId="2DDE47D2" w:rsidR="006E78EF" w:rsidRPr="0077048F" w:rsidRDefault="006E78EF" w:rsidP="004D2DA2">
            <w:pPr>
              <w:spacing w:before="240" w:line="240" w:lineRule="auto"/>
              <w:ind w:left="85" w:right="85"/>
              <w:jc w:val="center"/>
              <w:rPr>
                <w:rFonts w:cs="Arial"/>
                <w:b/>
                <w:bCs/>
                <w:sz w:val="20"/>
                <w:szCs w:val="20"/>
              </w:rPr>
            </w:pPr>
            <w:r w:rsidRPr="003A4DEF">
              <w:rPr>
                <w:rFonts w:cs="Arial"/>
                <w:b/>
                <w:bCs/>
                <w:sz w:val="20"/>
                <w:szCs w:val="20"/>
              </w:rPr>
              <w:t>Y OS Grid Ref (Northing)</w:t>
            </w:r>
          </w:p>
        </w:tc>
        <w:tc>
          <w:tcPr>
            <w:tcW w:w="480" w:type="pct"/>
            <w:shd w:val="clear" w:color="auto" w:fill="auto"/>
            <w:vAlign w:val="center"/>
          </w:tcPr>
          <w:p w14:paraId="3D02B51E" w14:textId="501D107B" w:rsidR="006E78EF" w:rsidRPr="0077048F" w:rsidRDefault="006E78EF" w:rsidP="004D2DA2">
            <w:pPr>
              <w:spacing w:before="240" w:line="240" w:lineRule="auto"/>
              <w:ind w:left="85" w:right="85"/>
              <w:jc w:val="center"/>
              <w:rPr>
                <w:rFonts w:cs="Arial"/>
                <w:b/>
                <w:bCs/>
                <w:sz w:val="20"/>
                <w:szCs w:val="20"/>
              </w:rPr>
            </w:pPr>
            <w:r w:rsidRPr="003A4DEF">
              <w:rPr>
                <w:rFonts w:cs="Arial"/>
                <w:b/>
                <w:bCs/>
                <w:sz w:val="20"/>
                <w:szCs w:val="20"/>
              </w:rPr>
              <w:t>Site Type</w:t>
            </w:r>
          </w:p>
        </w:tc>
        <w:tc>
          <w:tcPr>
            <w:tcW w:w="506" w:type="pct"/>
            <w:shd w:val="clear" w:color="auto" w:fill="auto"/>
            <w:vAlign w:val="center"/>
          </w:tcPr>
          <w:p w14:paraId="2BEB0522" w14:textId="135733AE" w:rsidR="006E78EF" w:rsidRPr="0077048F" w:rsidRDefault="006E78EF" w:rsidP="004D2DA2">
            <w:pPr>
              <w:spacing w:before="240" w:line="240" w:lineRule="auto"/>
              <w:ind w:left="85" w:right="85"/>
              <w:jc w:val="center"/>
              <w:rPr>
                <w:rFonts w:cs="Arial"/>
                <w:b/>
                <w:bCs/>
                <w:sz w:val="20"/>
                <w:szCs w:val="20"/>
              </w:rPr>
            </w:pPr>
            <w:r w:rsidRPr="003A4DEF">
              <w:rPr>
                <w:rFonts w:cs="Arial"/>
                <w:b/>
                <w:bCs/>
                <w:sz w:val="20"/>
                <w:szCs w:val="20"/>
              </w:rPr>
              <w:t>Valid Data Capture for Monitoring Period (%)(</w:t>
            </w:r>
            <w:r w:rsidRPr="00A04163">
              <w:rPr>
                <w:rFonts w:cs="Arial"/>
                <w:b/>
                <w:bCs/>
                <w:sz w:val="20"/>
                <w:szCs w:val="20"/>
                <w:vertAlign w:val="superscript"/>
              </w:rPr>
              <w:t>1</w:t>
            </w:r>
            <w:r w:rsidRPr="003A4DEF">
              <w:rPr>
                <w:rFonts w:cs="Arial"/>
                <w:b/>
                <w:bCs/>
                <w:sz w:val="20"/>
                <w:szCs w:val="20"/>
              </w:rPr>
              <w:t>)</w:t>
            </w:r>
          </w:p>
        </w:tc>
        <w:tc>
          <w:tcPr>
            <w:tcW w:w="392" w:type="pct"/>
            <w:shd w:val="clear" w:color="auto" w:fill="auto"/>
            <w:vAlign w:val="center"/>
          </w:tcPr>
          <w:p w14:paraId="7230BCE5" w14:textId="56940C8C" w:rsidR="006E78EF" w:rsidRPr="0077048F" w:rsidRDefault="006E78EF" w:rsidP="004D2DA2">
            <w:pPr>
              <w:spacing w:before="240" w:line="240" w:lineRule="auto"/>
              <w:ind w:left="85" w:right="85"/>
              <w:jc w:val="center"/>
              <w:rPr>
                <w:rFonts w:cs="Arial"/>
                <w:b/>
                <w:bCs/>
                <w:sz w:val="20"/>
                <w:szCs w:val="20"/>
              </w:rPr>
            </w:pPr>
            <w:r w:rsidRPr="0077048F">
              <w:rPr>
                <w:rFonts w:cs="Arial"/>
                <w:b/>
                <w:bCs/>
                <w:sz w:val="20"/>
                <w:szCs w:val="20"/>
              </w:rPr>
              <w:t>Valid Data Capture 202</w:t>
            </w:r>
            <w:r w:rsidR="00784B0F">
              <w:rPr>
                <w:rFonts w:cs="Arial"/>
                <w:b/>
                <w:bCs/>
                <w:sz w:val="20"/>
                <w:szCs w:val="20"/>
              </w:rPr>
              <w:t>4</w:t>
            </w:r>
            <w:r w:rsidRPr="0077048F">
              <w:rPr>
                <w:rFonts w:cs="Arial"/>
                <w:b/>
                <w:bCs/>
                <w:sz w:val="20"/>
                <w:szCs w:val="20"/>
              </w:rPr>
              <w:t xml:space="preserve"> (%)(</w:t>
            </w:r>
            <w:r w:rsidRPr="00A04163">
              <w:rPr>
                <w:rFonts w:cs="Arial"/>
                <w:b/>
                <w:bCs/>
                <w:sz w:val="20"/>
                <w:szCs w:val="20"/>
                <w:vertAlign w:val="superscript"/>
              </w:rPr>
              <w:t>2</w:t>
            </w:r>
            <w:r w:rsidRPr="0077048F">
              <w:rPr>
                <w:rFonts w:cs="Arial"/>
                <w:b/>
                <w:bCs/>
                <w:sz w:val="20"/>
                <w:szCs w:val="20"/>
              </w:rPr>
              <w:t>)</w:t>
            </w:r>
          </w:p>
        </w:tc>
        <w:tc>
          <w:tcPr>
            <w:tcW w:w="324" w:type="pct"/>
            <w:vAlign w:val="center"/>
          </w:tcPr>
          <w:p w14:paraId="590B92A5" w14:textId="08B247B5" w:rsidR="006E78EF" w:rsidRPr="0077048F" w:rsidRDefault="006E78EF" w:rsidP="004D2DA2">
            <w:pPr>
              <w:spacing w:before="240" w:line="240" w:lineRule="auto"/>
              <w:ind w:left="85" w:right="85"/>
              <w:jc w:val="center"/>
              <w:rPr>
                <w:rFonts w:cs="Arial"/>
                <w:b/>
                <w:bCs/>
                <w:sz w:val="20"/>
                <w:szCs w:val="20"/>
              </w:rPr>
            </w:pPr>
            <w:r w:rsidRPr="0077048F">
              <w:rPr>
                <w:rFonts w:cs="Arial"/>
                <w:b/>
                <w:bCs/>
                <w:sz w:val="20"/>
                <w:szCs w:val="20"/>
              </w:rPr>
              <w:t>201</w:t>
            </w:r>
            <w:r w:rsidR="00354B81">
              <w:rPr>
                <w:rFonts w:cs="Arial"/>
                <w:b/>
                <w:bCs/>
                <w:sz w:val="20"/>
                <w:szCs w:val="20"/>
              </w:rPr>
              <w:t>8</w:t>
            </w:r>
          </w:p>
        </w:tc>
        <w:tc>
          <w:tcPr>
            <w:tcW w:w="324" w:type="pct"/>
            <w:vAlign w:val="center"/>
          </w:tcPr>
          <w:p w14:paraId="542830F0" w14:textId="3A758CFF" w:rsidR="006E78EF" w:rsidRPr="0077048F" w:rsidRDefault="006E78EF" w:rsidP="004D2DA2">
            <w:pPr>
              <w:spacing w:before="240" w:line="240" w:lineRule="auto"/>
              <w:ind w:left="85" w:right="85"/>
              <w:jc w:val="center"/>
              <w:rPr>
                <w:rFonts w:cs="Arial"/>
                <w:b/>
                <w:bCs/>
                <w:sz w:val="20"/>
                <w:szCs w:val="20"/>
              </w:rPr>
            </w:pPr>
            <w:r w:rsidRPr="0077048F">
              <w:rPr>
                <w:rFonts w:cs="Arial"/>
                <w:b/>
                <w:bCs/>
                <w:sz w:val="20"/>
                <w:szCs w:val="20"/>
              </w:rPr>
              <w:t>201</w:t>
            </w:r>
            <w:r w:rsidR="00354B81">
              <w:rPr>
                <w:rFonts w:cs="Arial"/>
                <w:b/>
                <w:bCs/>
                <w:sz w:val="20"/>
                <w:szCs w:val="20"/>
              </w:rPr>
              <w:t>9</w:t>
            </w:r>
          </w:p>
        </w:tc>
        <w:tc>
          <w:tcPr>
            <w:tcW w:w="362" w:type="pct"/>
            <w:vAlign w:val="center"/>
          </w:tcPr>
          <w:p w14:paraId="52CB8B56" w14:textId="4AAEECDA" w:rsidR="006E78EF" w:rsidRPr="0077048F" w:rsidRDefault="006E78EF" w:rsidP="004D2DA2">
            <w:pPr>
              <w:spacing w:before="240" w:line="240" w:lineRule="auto"/>
              <w:ind w:left="85" w:right="85"/>
              <w:jc w:val="center"/>
              <w:rPr>
                <w:rFonts w:cs="Arial"/>
                <w:b/>
                <w:bCs/>
                <w:sz w:val="20"/>
                <w:szCs w:val="20"/>
              </w:rPr>
            </w:pPr>
            <w:r w:rsidRPr="0077048F">
              <w:rPr>
                <w:rFonts w:cs="Arial"/>
                <w:b/>
                <w:bCs/>
                <w:sz w:val="20"/>
                <w:szCs w:val="20"/>
              </w:rPr>
              <w:t>20</w:t>
            </w:r>
            <w:r w:rsidR="00354B81">
              <w:rPr>
                <w:rFonts w:cs="Arial"/>
                <w:b/>
                <w:bCs/>
                <w:sz w:val="20"/>
                <w:szCs w:val="20"/>
              </w:rPr>
              <w:t>20</w:t>
            </w:r>
          </w:p>
        </w:tc>
        <w:tc>
          <w:tcPr>
            <w:tcW w:w="324" w:type="pct"/>
            <w:vAlign w:val="center"/>
          </w:tcPr>
          <w:p w14:paraId="65AD3CAE" w14:textId="33C13559" w:rsidR="006E78EF" w:rsidRPr="0077048F" w:rsidRDefault="006E78EF" w:rsidP="004D2DA2">
            <w:pPr>
              <w:spacing w:before="240" w:line="240" w:lineRule="auto"/>
              <w:ind w:left="85" w:right="85"/>
              <w:jc w:val="center"/>
              <w:rPr>
                <w:rFonts w:cs="Arial"/>
                <w:b/>
                <w:bCs/>
                <w:sz w:val="20"/>
                <w:szCs w:val="20"/>
              </w:rPr>
            </w:pPr>
            <w:r w:rsidRPr="0077048F">
              <w:rPr>
                <w:rFonts w:cs="Arial"/>
                <w:b/>
                <w:bCs/>
                <w:sz w:val="20"/>
                <w:szCs w:val="20"/>
              </w:rPr>
              <w:t>202</w:t>
            </w:r>
            <w:r w:rsidR="00354B81">
              <w:rPr>
                <w:rFonts w:cs="Arial"/>
                <w:b/>
                <w:bCs/>
                <w:sz w:val="20"/>
                <w:szCs w:val="20"/>
              </w:rPr>
              <w:t>1</w:t>
            </w:r>
          </w:p>
        </w:tc>
        <w:tc>
          <w:tcPr>
            <w:tcW w:w="324" w:type="pct"/>
            <w:vAlign w:val="center"/>
          </w:tcPr>
          <w:p w14:paraId="41FDC244" w14:textId="16285C1E" w:rsidR="006E78EF" w:rsidRPr="0077048F" w:rsidRDefault="006E78EF" w:rsidP="004D2DA2">
            <w:pPr>
              <w:spacing w:before="240" w:line="240" w:lineRule="auto"/>
              <w:ind w:left="85" w:right="85"/>
              <w:jc w:val="center"/>
              <w:rPr>
                <w:rFonts w:cs="Arial"/>
                <w:b/>
                <w:bCs/>
                <w:sz w:val="20"/>
                <w:szCs w:val="20"/>
              </w:rPr>
            </w:pPr>
            <w:r w:rsidRPr="0077048F">
              <w:rPr>
                <w:rFonts w:cs="Arial"/>
                <w:b/>
                <w:bCs/>
                <w:sz w:val="20"/>
                <w:szCs w:val="20"/>
              </w:rPr>
              <w:t>202</w:t>
            </w:r>
            <w:r w:rsidR="00354B81">
              <w:rPr>
                <w:rFonts w:cs="Arial"/>
                <w:b/>
                <w:bCs/>
                <w:sz w:val="20"/>
                <w:szCs w:val="20"/>
              </w:rPr>
              <w:t>2</w:t>
            </w:r>
          </w:p>
        </w:tc>
        <w:tc>
          <w:tcPr>
            <w:tcW w:w="324" w:type="pct"/>
            <w:vAlign w:val="center"/>
          </w:tcPr>
          <w:p w14:paraId="3F12897D" w14:textId="2562BB00" w:rsidR="006E78EF" w:rsidRPr="0077048F" w:rsidRDefault="006E78EF" w:rsidP="004D2DA2">
            <w:pPr>
              <w:spacing w:before="240" w:line="240" w:lineRule="auto"/>
              <w:ind w:left="85" w:right="85"/>
              <w:jc w:val="center"/>
              <w:rPr>
                <w:rFonts w:cs="Arial"/>
                <w:b/>
                <w:bCs/>
                <w:sz w:val="20"/>
                <w:szCs w:val="20"/>
              </w:rPr>
            </w:pPr>
            <w:r w:rsidRPr="0077048F">
              <w:rPr>
                <w:rFonts w:cs="Arial"/>
                <w:b/>
                <w:bCs/>
                <w:sz w:val="20"/>
                <w:szCs w:val="20"/>
              </w:rPr>
              <w:t>202</w:t>
            </w:r>
            <w:r w:rsidR="00354B81">
              <w:rPr>
                <w:rFonts w:cs="Arial"/>
                <w:b/>
                <w:bCs/>
                <w:sz w:val="20"/>
                <w:szCs w:val="20"/>
              </w:rPr>
              <w:t>3</w:t>
            </w:r>
          </w:p>
        </w:tc>
        <w:tc>
          <w:tcPr>
            <w:tcW w:w="324" w:type="pct"/>
            <w:shd w:val="clear" w:color="auto" w:fill="auto"/>
            <w:vAlign w:val="center"/>
          </w:tcPr>
          <w:p w14:paraId="453151A2" w14:textId="57ACA925" w:rsidR="006E78EF" w:rsidRPr="0077048F" w:rsidRDefault="006E78EF" w:rsidP="004D2DA2">
            <w:pPr>
              <w:spacing w:before="240" w:line="240" w:lineRule="auto"/>
              <w:ind w:left="85" w:right="85"/>
              <w:jc w:val="center"/>
              <w:rPr>
                <w:rFonts w:cs="Arial"/>
                <w:b/>
                <w:bCs/>
                <w:sz w:val="20"/>
                <w:szCs w:val="20"/>
              </w:rPr>
            </w:pPr>
            <w:r w:rsidRPr="0077048F">
              <w:rPr>
                <w:rFonts w:cs="Arial"/>
                <w:b/>
                <w:bCs/>
                <w:sz w:val="20"/>
                <w:szCs w:val="20"/>
              </w:rPr>
              <w:t>202</w:t>
            </w:r>
            <w:r w:rsidR="00354B81">
              <w:rPr>
                <w:rFonts w:cs="Arial"/>
                <w:b/>
                <w:bCs/>
                <w:sz w:val="20"/>
                <w:szCs w:val="20"/>
              </w:rPr>
              <w:t>4</w:t>
            </w:r>
          </w:p>
        </w:tc>
      </w:tr>
      <w:tr w:rsidR="0077048F" w:rsidRPr="003A4DEF" w14:paraId="2BEE4BA2" w14:textId="77777777" w:rsidTr="00A04163">
        <w:trPr>
          <w:cantSplit/>
        </w:trPr>
        <w:tc>
          <w:tcPr>
            <w:tcW w:w="430" w:type="pct"/>
            <w:shd w:val="clear" w:color="auto" w:fill="auto"/>
            <w:vAlign w:val="center"/>
          </w:tcPr>
          <w:p w14:paraId="255417B3" w14:textId="5C3AF858"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&lt;DT1&gt;</w:t>
            </w:r>
          </w:p>
        </w:tc>
        <w:tc>
          <w:tcPr>
            <w:tcW w:w="426" w:type="pct"/>
            <w:vAlign w:val="center"/>
          </w:tcPr>
          <w:p w14:paraId="261DF789" w14:textId="4C8F918B"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&lt;666555&gt;</w:t>
            </w:r>
          </w:p>
        </w:tc>
        <w:tc>
          <w:tcPr>
            <w:tcW w:w="463" w:type="pct"/>
            <w:shd w:val="clear" w:color="auto" w:fill="auto"/>
            <w:vAlign w:val="center"/>
          </w:tcPr>
          <w:p w14:paraId="66ADFD83" w14:textId="4040404B"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&lt;333444&gt;</w:t>
            </w:r>
          </w:p>
        </w:tc>
        <w:tc>
          <w:tcPr>
            <w:tcW w:w="480" w:type="pct"/>
            <w:shd w:val="clear" w:color="auto" w:fill="auto"/>
            <w:vAlign w:val="center"/>
          </w:tcPr>
          <w:p w14:paraId="3BE37404" w14:textId="27CFF9F6"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&lt;Roadside&gt;</w:t>
            </w:r>
          </w:p>
        </w:tc>
        <w:tc>
          <w:tcPr>
            <w:tcW w:w="506" w:type="pct"/>
            <w:shd w:val="clear" w:color="auto" w:fill="auto"/>
            <w:vAlign w:val="center"/>
          </w:tcPr>
          <w:p w14:paraId="1FE686BC" w14:textId="6C09FD00" w:rsidR="0077048F" w:rsidRPr="0077048F" w:rsidRDefault="0077048F" w:rsidP="004D2DA2">
            <w:pPr>
              <w:suppressAutoHyphens/>
              <w:spacing w:before="0" w:after="0" w:line="240" w:lineRule="auto"/>
              <w:jc w:val="center"/>
              <w:rPr>
                <w:rFonts w:cs="Arial"/>
                <w:b/>
                <w:color w:val="FF0000"/>
                <w:sz w:val="20"/>
                <w:szCs w:val="20"/>
                <w:u w:val="single"/>
              </w:rPr>
            </w:pPr>
            <w:r w:rsidRPr="003A4DEF">
              <w:rPr>
                <w:rFonts w:cs="Arial"/>
                <w:color w:val="FF0000"/>
                <w:sz w:val="20"/>
                <w:szCs w:val="20"/>
              </w:rPr>
              <w:t>&lt;100 &gt;</w:t>
            </w:r>
          </w:p>
        </w:tc>
        <w:tc>
          <w:tcPr>
            <w:tcW w:w="392" w:type="pct"/>
            <w:shd w:val="clear" w:color="auto" w:fill="auto"/>
            <w:vAlign w:val="center"/>
          </w:tcPr>
          <w:p w14:paraId="69CBA67F" w14:textId="2A203B0E" w:rsidR="0077048F" w:rsidRPr="0077048F" w:rsidRDefault="0077048F" w:rsidP="004D2DA2">
            <w:pPr>
              <w:suppressAutoHyphens/>
              <w:spacing w:before="0" w:after="0" w:line="240" w:lineRule="auto"/>
              <w:jc w:val="center"/>
              <w:rPr>
                <w:rFonts w:cs="Arial"/>
                <w:b/>
                <w:color w:val="FF0000"/>
                <w:sz w:val="20"/>
                <w:szCs w:val="20"/>
              </w:rPr>
            </w:pPr>
            <w:r w:rsidRPr="003A4DEF">
              <w:rPr>
                <w:rFonts w:cs="Arial"/>
                <w:color w:val="FF0000"/>
                <w:sz w:val="20"/>
                <w:szCs w:val="20"/>
              </w:rPr>
              <w:t>&lt;75 &gt;</w:t>
            </w:r>
          </w:p>
        </w:tc>
        <w:tc>
          <w:tcPr>
            <w:tcW w:w="324" w:type="pct"/>
            <w:vAlign w:val="center"/>
          </w:tcPr>
          <w:p w14:paraId="148F39D1" w14:textId="44DA7A2D" w:rsidR="0077048F" w:rsidRPr="003A4DEF" w:rsidRDefault="0077048F" w:rsidP="004D2DA2">
            <w:pPr>
              <w:suppressAutoHyphens/>
              <w:spacing w:before="0" w:after="0" w:line="240" w:lineRule="auto"/>
              <w:jc w:val="center"/>
              <w:rPr>
                <w:rFonts w:cs="Arial"/>
                <w:color w:val="FF0000"/>
                <w:sz w:val="20"/>
                <w:szCs w:val="20"/>
              </w:rPr>
            </w:pPr>
            <w:r w:rsidRPr="000623B5">
              <w:rPr>
                <w:rFonts w:cs="Arial"/>
                <w:color w:val="FF0000"/>
                <w:sz w:val="20"/>
                <w:szCs w:val="20"/>
              </w:rPr>
              <w:t>&lt;1</w:t>
            </w:r>
            <w:r>
              <w:rPr>
                <w:rFonts w:cs="Arial"/>
                <w:color w:val="FF0000"/>
                <w:sz w:val="20"/>
                <w:szCs w:val="20"/>
              </w:rPr>
              <w:t>6.2</w:t>
            </w:r>
            <w:r w:rsidRPr="000623B5">
              <w:rPr>
                <w:rFonts w:cs="Arial"/>
                <w:color w:val="FF0000"/>
                <w:sz w:val="20"/>
                <w:szCs w:val="20"/>
              </w:rPr>
              <w:t>&gt;</w:t>
            </w:r>
          </w:p>
        </w:tc>
        <w:tc>
          <w:tcPr>
            <w:tcW w:w="324" w:type="pct"/>
            <w:vAlign w:val="center"/>
          </w:tcPr>
          <w:p w14:paraId="53E7E558" w14:textId="222FF820" w:rsidR="0077048F" w:rsidRPr="0077048F" w:rsidRDefault="0077048F" w:rsidP="004D2DA2">
            <w:pPr>
              <w:suppressAutoHyphens/>
              <w:spacing w:before="0" w:after="0" w:line="240" w:lineRule="auto"/>
              <w:jc w:val="center"/>
              <w:rPr>
                <w:rFonts w:cs="Arial"/>
                <w:b/>
                <w:color w:val="FF0000"/>
                <w:sz w:val="20"/>
                <w:szCs w:val="20"/>
              </w:rPr>
            </w:pPr>
            <w:r w:rsidRPr="000623B5">
              <w:rPr>
                <w:rFonts w:cs="Arial"/>
                <w:color w:val="FF0000"/>
                <w:sz w:val="20"/>
                <w:szCs w:val="20"/>
              </w:rPr>
              <w:t>&lt;1</w:t>
            </w:r>
            <w:r>
              <w:rPr>
                <w:rFonts w:cs="Arial"/>
                <w:color w:val="FF0000"/>
                <w:sz w:val="20"/>
                <w:szCs w:val="20"/>
              </w:rPr>
              <w:t>7.3</w:t>
            </w:r>
            <w:r w:rsidRPr="000623B5">
              <w:rPr>
                <w:rFonts w:cs="Arial"/>
                <w:color w:val="FF0000"/>
                <w:sz w:val="20"/>
                <w:szCs w:val="20"/>
              </w:rPr>
              <w:t>&gt;</w:t>
            </w:r>
          </w:p>
        </w:tc>
        <w:tc>
          <w:tcPr>
            <w:tcW w:w="362" w:type="pct"/>
            <w:vAlign w:val="center"/>
          </w:tcPr>
          <w:p w14:paraId="44BF4BED" w14:textId="3E69E624" w:rsidR="0077048F" w:rsidRPr="0077048F" w:rsidRDefault="0077048F" w:rsidP="004D2DA2">
            <w:pPr>
              <w:suppressAutoHyphens/>
              <w:spacing w:before="0" w:after="0" w:line="240" w:lineRule="auto"/>
              <w:jc w:val="center"/>
              <w:rPr>
                <w:rFonts w:cs="Arial"/>
                <w:b/>
                <w:color w:val="FF0000"/>
                <w:sz w:val="20"/>
                <w:szCs w:val="20"/>
              </w:rPr>
            </w:pPr>
            <w:r w:rsidRPr="003A4DEF">
              <w:rPr>
                <w:rFonts w:cs="Arial"/>
                <w:color w:val="FF0000"/>
                <w:sz w:val="20"/>
                <w:szCs w:val="20"/>
              </w:rPr>
              <w:t>&lt;15.5&gt;</w:t>
            </w:r>
          </w:p>
        </w:tc>
        <w:tc>
          <w:tcPr>
            <w:tcW w:w="324" w:type="pct"/>
            <w:vAlign w:val="center"/>
          </w:tcPr>
          <w:p w14:paraId="79D08B40" w14:textId="703D21F0" w:rsidR="0077048F" w:rsidRPr="0077048F" w:rsidRDefault="0077048F" w:rsidP="004D2DA2">
            <w:pPr>
              <w:suppressAutoHyphens/>
              <w:spacing w:before="0" w:after="0" w:line="240" w:lineRule="auto"/>
              <w:jc w:val="center"/>
              <w:rPr>
                <w:rFonts w:cs="Arial"/>
                <w:b/>
                <w:color w:val="FF0000"/>
                <w:sz w:val="20"/>
                <w:szCs w:val="20"/>
              </w:rPr>
            </w:pPr>
            <w:r w:rsidRPr="003A4DEF">
              <w:rPr>
                <w:rFonts w:cs="Arial"/>
                <w:color w:val="FF0000"/>
                <w:sz w:val="20"/>
                <w:szCs w:val="20"/>
              </w:rPr>
              <w:t>&lt;18.8&gt;</w:t>
            </w:r>
          </w:p>
        </w:tc>
        <w:tc>
          <w:tcPr>
            <w:tcW w:w="324" w:type="pct"/>
            <w:vAlign w:val="center"/>
          </w:tcPr>
          <w:p w14:paraId="507B1361" w14:textId="1D8D18E0" w:rsidR="0077048F" w:rsidRPr="0077048F" w:rsidRDefault="0077048F" w:rsidP="004D2DA2">
            <w:pPr>
              <w:suppressAutoHyphens/>
              <w:spacing w:before="0" w:after="0" w:line="240" w:lineRule="auto"/>
              <w:jc w:val="center"/>
              <w:rPr>
                <w:rFonts w:cs="Arial"/>
                <w:b/>
                <w:color w:val="FF0000"/>
                <w:sz w:val="20"/>
                <w:szCs w:val="20"/>
              </w:rPr>
            </w:pPr>
            <w:r w:rsidRPr="003A4DEF">
              <w:rPr>
                <w:rFonts w:cs="Arial"/>
                <w:color w:val="FF0000"/>
                <w:sz w:val="20"/>
                <w:szCs w:val="20"/>
              </w:rPr>
              <w:t>&lt;19.9&gt;</w:t>
            </w:r>
          </w:p>
        </w:tc>
        <w:tc>
          <w:tcPr>
            <w:tcW w:w="324" w:type="pct"/>
            <w:vAlign w:val="center"/>
          </w:tcPr>
          <w:p w14:paraId="1CA35744" w14:textId="21DE6E7D"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&lt;20.5&gt;</w:t>
            </w:r>
          </w:p>
        </w:tc>
        <w:tc>
          <w:tcPr>
            <w:tcW w:w="324" w:type="pct"/>
            <w:shd w:val="clear" w:color="auto" w:fill="auto"/>
            <w:vAlign w:val="center"/>
          </w:tcPr>
          <w:p w14:paraId="41579C2D" w14:textId="0135653A"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&lt;45.2&gt;</w:t>
            </w:r>
          </w:p>
        </w:tc>
      </w:tr>
      <w:tr w:rsidR="0077048F" w:rsidRPr="003A4DEF" w14:paraId="08664116" w14:textId="77777777" w:rsidTr="00A04163">
        <w:trPr>
          <w:cantSplit/>
        </w:trPr>
        <w:tc>
          <w:tcPr>
            <w:tcW w:w="430" w:type="pct"/>
            <w:shd w:val="clear" w:color="auto" w:fill="auto"/>
            <w:vAlign w:val="center"/>
          </w:tcPr>
          <w:p w14:paraId="3A3071AE" w14:textId="11229B81"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&lt;DT2&gt;</w:t>
            </w:r>
          </w:p>
        </w:tc>
        <w:tc>
          <w:tcPr>
            <w:tcW w:w="426" w:type="pct"/>
            <w:vAlign w:val="center"/>
          </w:tcPr>
          <w:p w14:paraId="6F85E5F7" w14:textId="5E9E1E39" w:rsidR="0077048F" w:rsidRPr="0077048F" w:rsidRDefault="0077048F" w:rsidP="004D2DA2">
            <w:pPr>
              <w:pStyle w:val="BodyText3"/>
              <w:suppressAutoHyphens/>
              <w:spacing w:before="0"/>
              <w:ind w:right="0"/>
              <w:jc w:val="center"/>
              <w:rPr>
                <w:rFonts w:ascii="Arial" w:eastAsiaTheme="minorHAnsi" w:hAnsi="Arial" w:cs="Arial"/>
                <w:bCs/>
                <w:color w:val="FF0000"/>
                <w:sz w:val="20"/>
              </w:rPr>
            </w:pPr>
            <w:r w:rsidRPr="003A4DEF">
              <w:rPr>
                <w:rFonts w:ascii="Arial" w:hAnsi="Arial" w:cs="Arial"/>
                <w:color w:val="FF0000"/>
                <w:sz w:val="20"/>
              </w:rPr>
              <w:t>&lt;777444&gt;</w:t>
            </w:r>
          </w:p>
        </w:tc>
        <w:tc>
          <w:tcPr>
            <w:tcW w:w="463" w:type="pct"/>
            <w:shd w:val="clear" w:color="auto" w:fill="auto"/>
            <w:vAlign w:val="center"/>
          </w:tcPr>
          <w:p w14:paraId="7ED4390D" w14:textId="07162E05"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&lt;333555&gt;</w:t>
            </w:r>
          </w:p>
        </w:tc>
        <w:tc>
          <w:tcPr>
            <w:tcW w:w="480" w:type="pct"/>
            <w:shd w:val="clear" w:color="auto" w:fill="auto"/>
            <w:vAlign w:val="center"/>
          </w:tcPr>
          <w:p w14:paraId="2E9D9F89" w14:textId="2DE910E3"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&lt;Urban Background&gt;</w:t>
            </w:r>
          </w:p>
        </w:tc>
        <w:tc>
          <w:tcPr>
            <w:tcW w:w="506" w:type="pct"/>
            <w:shd w:val="clear" w:color="auto" w:fill="auto"/>
            <w:vAlign w:val="center"/>
          </w:tcPr>
          <w:p w14:paraId="6FFE0F54" w14:textId="63B3930E"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&lt;100&gt;</w:t>
            </w:r>
          </w:p>
        </w:tc>
        <w:tc>
          <w:tcPr>
            <w:tcW w:w="392" w:type="pct"/>
            <w:shd w:val="clear" w:color="auto" w:fill="auto"/>
            <w:vAlign w:val="center"/>
          </w:tcPr>
          <w:p w14:paraId="009EEB14" w14:textId="5170F4B1"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&lt;100&gt;</w:t>
            </w:r>
          </w:p>
        </w:tc>
        <w:tc>
          <w:tcPr>
            <w:tcW w:w="324" w:type="pct"/>
            <w:vAlign w:val="center"/>
          </w:tcPr>
          <w:p w14:paraId="745DDCA0" w14:textId="583CEB79" w:rsidR="0077048F" w:rsidRPr="0077048F" w:rsidRDefault="0077048F" w:rsidP="004D2DA2">
            <w:pPr>
              <w:suppressAutoHyphens/>
              <w:spacing w:before="0" w:after="0" w:line="240" w:lineRule="auto"/>
              <w:jc w:val="center"/>
              <w:rPr>
                <w:rFonts w:cs="Arial"/>
                <w:bCs/>
                <w:color w:val="FF0000"/>
                <w:sz w:val="20"/>
                <w:szCs w:val="20"/>
              </w:rPr>
            </w:pPr>
            <w:r w:rsidRPr="000623B5">
              <w:rPr>
                <w:rFonts w:cs="Arial"/>
                <w:color w:val="FF0000"/>
                <w:sz w:val="20"/>
                <w:szCs w:val="20"/>
              </w:rPr>
              <w:t>&lt;</w:t>
            </w:r>
            <w:r>
              <w:rPr>
                <w:rFonts w:cs="Arial"/>
                <w:color w:val="FF0000"/>
                <w:sz w:val="20"/>
                <w:szCs w:val="20"/>
              </w:rPr>
              <w:t>21.2</w:t>
            </w:r>
            <w:r w:rsidRPr="000623B5">
              <w:rPr>
                <w:rFonts w:cs="Arial"/>
                <w:color w:val="FF0000"/>
                <w:sz w:val="20"/>
                <w:szCs w:val="20"/>
              </w:rPr>
              <w:t>&gt;</w:t>
            </w:r>
          </w:p>
        </w:tc>
        <w:tc>
          <w:tcPr>
            <w:tcW w:w="324" w:type="pct"/>
            <w:vAlign w:val="center"/>
          </w:tcPr>
          <w:p w14:paraId="4F315E11" w14:textId="6D88819A" w:rsidR="0077048F" w:rsidRPr="0077048F" w:rsidRDefault="0077048F" w:rsidP="004D2DA2">
            <w:pPr>
              <w:suppressAutoHyphens/>
              <w:spacing w:before="0" w:after="0" w:line="240" w:lineRule="auto"/>
              <w:jc w:val="center"/>
              <w:rPr>
                <w:rFonts w:cs="Arial"/>
                <w:bCs/>
                <w:color w:val="FF0000"/>
                <w:sz w:val="20"/>
                <w:szCs w:val="20"/>
              </w:rPr>
            </w:pPr>
            <w:r w:rsidRPr="000623B5">
              <w:rPr>
                <w:rFonts w:cs="Arial"/>
                <w:color w:val="FF0000"/>
                <w:sz w:val="20"/>
                <w:szCs w:val="20"/>
              </w:rPr>
              <w:t>&lt;</w:t>
            </w:r>
            <w:r>
              <w:rPr>
                <w:rFonts w:cs="Arial"/>
                <w:color w:val="FF0000"/>
                <w:sz w:val="20"/>
                <w:szCs w:val="20"/>
              </w:rPr>
              <w:t>20.2</w:t>
            </w:r>
            <w:r w:rsidRPr="000623B5">
              <w:rPr>
                <w:rFonts w:cs="Arial"/>
                <w:color w:val="FF0000"/>
                <w:sz w:val="20"/>
                <w:szCs w:val="20"/>
              </w:rPr>
              <w:t>&gt;</w:t>
            </w:r>
          </w:p>
        </w:tc>
        <w:tc>
          <w:tcPr>
            <w:tcW w:w="362" w:type="pct"/>
            <w:vAlign w:val="center"/>
          </w:tcPr>
          <w:p w14:paraId="6BACFE8F" w14:textId="57B273BD"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&lt;15.5&gt;</w:t>
            </w:r>
          </w:p>
        </w:tc>
        <w:tc>
          <w:tcPr>
            <w:tcW w:w="324" w:type="pct"/>
            <w:vAlign w:val="center"/>
          </w:tcPr>
          <w:p w14:paraId="66AE98CD" w14:textId="7F2FA9AF"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&lt;18.8&gt;</w:t>
            </w:r>
          </w:p>
        </w:tc>
        <w:tc>
          <w:tcPr>
            <w:tcW w:w="324" w:type="pct"/>
            <w:vAlign w:val="center"/>
          </w:tcPr>
          <w:p w14:paraId="5328E895" w14:textId="58511DFB"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&lt;19.9&gt;</w:t>
            </w:r>
          </w:p>
        </w:tc>
        <w:tc>
          <w:tcPr>
            <w:tcW w:w="324" w:type="pct"/>
            <w:vAlign w:val="center"/>
          </w:tcPr>
          <w:p w14:paraId="636F7C7C" w14:textId="57AFB1A5"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&lt;20.5&gt;</w:t>
            </w:r>
          </w:p>
        </w:tc>
        <w:tc>
          <w:tcPr>
            <w:tcW w:w="324" w:type="pct"/>
            <w:shd w:val="clear" w:color="auto" w:fill="auto"/>
            <w:vAlign w:val="center"/>
          </w:tcPr>
          <w:p w14:paraId="47079184" w14:textId="284AF574" w:rsidR="0077048F" w:rsidRPr="0077048F" w:rsidRDefault="0077048F" w:rsidP="004D2DA2">
            <w:pPr>
              <w:suppressAutoHyphens/>
              <w:spacing w:before="0" w:after="0" w:line="240" w:lineRule="auto"/>
              <w:jc w:val="center"/>
              <w:rPr>
                <w:rFonts w:cs="Arial"/>
                <w:bCs/>
                <w:color w:val="FF0000"/>
                <w:sz w:val="20"/>
                <w:szCs w:val="20"/>
              </w:rPr>
            </w:pPr>
            <w:r w:rsidRPr="003A4DEF">
              <w:rPr>
                <w:rFonts w:cs="Arial"/>
                <w:color w:val="FF0000"/>
                <w:sz w:val="20"/>
                <w:szCs w:val="20"/>
              </w:rPr>
              <w:t>&lt;65.5&gt;</w:t>
            </w:r>
          </w:p>
        </w:tc>
      </w:tr>
    </w:tbl>
    <w:p w14:paraId="3E929BE1" w14:textId="77777777" w:rsidR="00E27BF3" w:rsidRPr="00ED22FB" w:rsidRDefault="00E27BF3" w:rsidP="00E27BF3">
      <w:pPr>
        <w:spacing w:line="240" w:lineRule="auto"/>
        <w:rPr>
          <w:b/>
          <w:color w:val="FF0000"/>
        </w:rPr>
      </w:pPr>
      <w:r>
        <w:rPr>
          <w:b/>
          <w:color w:val="FF0000"/>
        </w:rPr>
        <w:t>&lt;</w:t>
      </w:r>
      <w:r w:rsidRPr="00ED22FB">
        <w:rPr>
          <w:b/>
          <w:color w:val="FF0000"/>
        </w:rPr>
        <w:t xml:space="preserve">CLICK HERE THEN PASTE COMPLETED DATA ROWS FROM </w:t>
      </w:r>
      <w:r>
        <w:rPr>
          <w:b/>
          <w:color w:val="FF0000"/>
        </w:rPr>
        <w:t>LAQM DATA PROCESSING TOOL (IF UTILISED)&gt;</w:t>
      </w:r>
    </w:p>
    <w:p w14:paraId="1972D8F0" w14:textId="14D32518" w:rsidR="00E27BF3" w:rsidRDefault="00000000" w:rsidP="00E27BF3">
      <w:pPr>
        <w:spacing w:line="240" w:lineRule="auto"/>
        <w:rPr>
          <w:b/>
          <w:szCs w:val="20"/>
        </w:rPr>
      </w:pPr>
      <w:sdt>
        <w:sdtPr>
          <w:rPr>
            <w:szCs w:val="20"/>
          </w:rPr>
          <w:id w:val="-966189701"/>
          <w14:checkbox>
            <w14:checked w14:val="0"/>
            <w14:checkedState w14:val="2612" w14:font="MS Gothic"/>
            <w14:uncheckedState w14:val="2610" w14:font="MS Gothic"/>
          </w14:checkbox>
        </w:sdtPr>
        <w:sdtContent>
          <w:r w:rsidR="00366CD0">
            <w:rPr>
              <w:rFonts w:ascii="MS Gothic" w:eastAsia="MS Gothic" w:hAnsi="MS Gothic" w:hint="eastAsia"/>
              <w:szCs w:val="20"/>
            </w:rPr>
            <w:t>☐</w:t>
          </w:r>
        </w:sdtContent>
      </w:sdt>
      <w:r w:rsidR="00E27BF3" w:rsidRPr="00090C17">
        <w:rPr>
          <w:szCs w:val="20"/>
        </w:rPr>
        <w:t xml:space="preserve"> </w:t>
      </w:r>
      <w:r w:rsidR="00E27BF3" w:rsidRPr="00090C17">
        <w:rPr>
          <w:b/>
          <w:szCs w:val="20"/>
        </w:rPr>
        <w:t>Annualisation has been conducted where data capture is &lt;75%</w:t>
      </w:r>
      <w:r w:rsidR="00E27BF3">
        <w:rPr>
          <w:b/>
          <w:szCs w:val="20"/>
        </w:rPr>
        <w:t xml:space="preserve"> and &gt;25% in line with L</w:t>
      </w:r>
      <w:r w:rsidR="007D3B59">
        <w:rPr>
          <w:b/>
          <w:szCs w:val="20"/>
        </w:rPr>
        <w:t>L</w:t>
      </w:r>
      <w:r w:rsidR="00E27BF3">
        <w:rPr>
          <w:b/>
          <w:szCs w:val="20"/>
        </w:rPr>
        <w:t>AQM.TG</w:t>
      </w:r>
      <w:r w:rsidR="007D3B59">
        <w:rPr>
          <w:b/>
          <w:szCs w:val="20"/>
        </w:rPr>
        <w:t>19</w:t>
      </w:r>
      <w:r w:rsidR="00E27BF3">
        <w:rPr>
          <w:b/>
          <w:szCs w:val="20"/>
        </w:rPr>
        <w:t xml:space="preserve"> </w:t>
      </w:r>
      <w:r w:rsidR="00E27BF3" w:rsidRPr="00EF4CB5">
        <w:rPr>
          <w:rFonts w:cs="Arial"/>
          <w:b/>
          <w:iCs/>
          <w:color w:val="FF0000"/>
          <w:szCs w:val="20"/>
        </w:rPr>
        <w:t>(confirm by selecting in box)</w:t>
      </w:r>
      <w:r w:rsidR="00E27BF3" w:rsidRPr="00090C17">
        <w:rPr>
          <w:b/>
          <w:szCs w:val="20"/>
        </w:rPr>
        <w:t>.</w:t>
      </w:r>
    </w:p>
    <w:p w14:paraId="65F92CA0" w14:textId="77777777" w:rsidR="00E27BF3" w:rsidRPr="006F2229" w:rsidRDefault="00000000" w:rsidP="00E27BF3">
      <w:pPr>
        <w:spacing w:line="240" w:lineRule="auto"/>
        <w:rPr>
          <w:szCs w:val="20"/>
        </w:rPr>
      </w:pPr>
      <w:sdt>
        <w:sdtPr>
          <w:rPr>
            <w:color w:val="2B579A"/>
            <w:szCs w:val="20"/>
            <w:shd w:val="clear" w:color="auto" w:fill="E6E6E6"/>
          </w:rPr>
          <w:id w:val="464701079"/>
          <w14:checkbox>
            <w14:checked w14:val="0"/>
            <w14:checkedState w14:val="2612" w14:font="MS Gothic"/>
            <w14:uncheckedState w14:val="2610" w14:font="MS Gothic"/>
          </w14:checkbox>
        </w:sdtPr>
        <w:sdtContent>
          <w:r w:rsidR="00E27BF3">
            <w:rPr>
              <w:rFonts w:ascii="MS Gothic" w:eastAsia="MS Gothic" w:hAnsi="MS Gothic" w:hint="eastAsia"/>
              <w:szCs w:val="20"/>
            </w:rPr>
            <w:t>☐</w:t>
          </w:r>
        </w:sdtContent>
      </w:sdt>
      <w:r w:rsidR="00E27BF3" w:rsidRPr="006F2229">
        <w:rPr>
          <w:szCs w:val="20"/>
        </w:rPr>
        <w:t xml:space="preserve"> </w:t>
      </w:r>
      <w:r w:rsidR="00E27BF3" w:rsidRPr="006F2229">
        <w:rPr>
          <w:b/>
          <w:szCs w:val="20"/>
        </w:rPr>
        <w:t xml:space="preserve">Diffusion tube data has been bias </w:t>
      </w:r>
      <w:r w:rsidR="00E27BF3">
        <w:rPr>
          <w:b/>
          <w:szCs w:val="20"/>
        </w:rPr>
        <w:t xml:space="preserve">adjusted </w:t>
      </w:r>
      <w:r w:rsidR="00E27BF3" w:rsidRPr="00EF4CB5">
        <w:rPr>
          <w:rFonts w:cs="Arial"/>
          <w:b/>
          <w:iCs/>
          <w:color w:val="FF0000"/>
          <w:szCs w:val="20"/>
        </w:rPr>
        <w:t>(confirm by selecting in box)</w:t>
      </w:r>
      <w:r w:rsidR="00E27BF3" w:rsidRPr="006F2229">
        <w:rPr>
          <w:b/>
          <w:szCs w:val="20"/>
        </w:rPr>
        <w:t>.</w:t>
      </w:r>
    </w:p>
    <w:p w14:paraId="2331F43B" w14:textId="77777777" w:rsidR="00E27BF3" w:rsidRPr="00090C17" w:rsidRDefault="00000000" w:rsidP="00E27BF3">
      <w:pPr>
        <w:spacing w:line="240" w:lineRule="auto"/>
        <w:rPr>
          <w:szCs w:val="20"/>
        </w:rPr>
      </w:pPr>
      <w:sdt>
        <w:sdtPr>
          <w:rPr>
            <w:color w:val="2B579A"/>
            <w:szCs w:val="20"/>
            <w:shd w:val="clear" w:color="auto" w:fill="E6E6E6"/>
          </w:rPr>
          <w:id w:val="1291866220"/>
          <w14:checkbox>
            <w14:checked w14:val="0"/>
            <w14:checkedState w14:val="2612" w14:font="MS Gothic"/>
            <w14:uncheckedState w14:val="2610" w14:font="MS Gothic"/>
          </w14:checkbox>
        </w:sdtPr>
        <w:sdtContent>
          <w:r w:rsidR="00E27BF3">
            <w:rPr>
              <w:rFonts w:ascii="MS Gothic" w:eastAsia="MS Gothic" w:hAnsi="MS Gothic" w:hint="eastAsia"/>
              <w:szCs w:val="20"/>
            </w:rPr>
            <w:t>☐</w:t>
          </w:r>
        </w:sdtContent>
      </w:sdt>
      <w:r w:rsidR="00E27BF3" w:rsidRPr="00090C17">
        <w:rPr>
          <w:szCs w:val="20"/>
        </w:rPr>
        <w:t xml:space="preserve"> </w:t>
      </w:r>
      <w:r w:rsidR="00E27BF3" w:rsidRPr="00090C17">
        <w:rPr>
          <w:b/>
          <w:szCs w:val="20"/>
        </w:rPr>
        <w:t xml:space="preserve">Reported concentrations are those at the location of the monitoring site (bias adjusted and annualised, as required), i.e. prior to any fall-off with distance </w:t>
      </w:r>
      <w:r w:rsidR="00E27BF3">
        <w:rPr>
          <w:b/>
          <w:szCs w:val="20"/>
        </w:rPr>
        <w:t xml:space="preserve">correction </w:t>
      </w:r>
      <w:r w:rsidR="00E27BF3" w:rsidRPr="00EF4CB5">
        <w:rPr>
          <w:rFonts w:cs="Arial"/>
          <w:b/>
          <w:iCs/>
          <w:color w:val="FF0000"/>
          <w:szCs w:val="20"/>
        </w:rPr>
        <w:t>(confirm by selecting in box)</w:t>
      </w:r>
      <w:r w:rsidR="00E27BF3" w:rsidRPr="00090C17">
        <w:rPr>
          <w:b/>
          <w:szCs w:val="20"/>
        </w:rPr>
        <w:t>.</w:t>
      </w:r>
    </w:p>
    <w:p w14:paraId="4E7349CF" w14:textId="77777777" w:rsidR="00E27BF3" w:rsidRPr="00090C17" w:rsidRDefault="00E27BF3" w:rsidP="00E27BF3">
      <w:pPr>
        <w:spacing w:line="240" w:lineRule="auto"/>
        <w:rPr>
          <w:b/>
        </w:rPr>
      </w:pPr>
      <w:r w:rsidRPr="00090C17">
        <w:rPr>
          <w:b/>
        </w:rPr>
        <w:t>Notes:</w:t>
      </w:r>
    </w:p>
    <w:p w14:paraId="37E363E4" w14:textId="15E1C87C" w:rsidR="00E27BF3" w:rsidRPr="00090C17" w:rsidRDefault="00E27BF3" w:rsidP="00E27BF3">
      <w:pPr>
        <w:spacing w:line="240" w:lineRule="auto"/>
      </w:pPr>
      <w:r>
        <w:t xml:space="preserve">The annual mean concentrations are presented as </w:t>
      </w:r>
      <w:r>
        <w:rPr>
          <w:rFonts w:cs="Arial"/>
        </w:rPr>
        <w:t>µ</w:t>
      </w:r>
      <w:r>
        <w:t>g</w:t>
      </w:r>
      <w:r w:rsidR="00486108">
        <w:t xml:space="preserve"> </w:t>
      </w:r>
      <w:r>
        <w:t>m</w:t>
      </w:r>
      <w:r w:rsidR="00486108">
        <w:rPr>
          <w:vertAlign w:val="superscript"/>
        </w:rPr>
        <w:t>-</w:t>
      </w:r>
      <w:r>
        <w:rPr>
          <w:vertAlign w:val="superscript"/>
        </w:rPr>
        <w:t>3</w:t>
      </w:r>
      <w:r w:rsidRPr="00090C17">
        <w:t>.</w:t>
      </w:r>
    </w:p>
    <w:p w14:paraId="297BE591" w14:textId="11D500EF" w:rsidR="00E27BF3" w:rsidRPr="00090C17" w:rsidRDefault="00E27BF3" w:rsidP="00E27BF3">
      <w:pPr>
        <w:spacing w:line="240" w:lineRule="auto"/>
      </w:pPr>
      <w:r w:rsidRPr="00090C17">
        <w:t>Exceedances of the NO</w:t>
      </w:r>
      <w:r w:rsidRPr="00BF7783">
        <w:rPr>
          <w:vertAlign w:val="subscript"/>
        </w:rPr>
        <w:t>2</w:t>
      </w:r>
      <w:r w:rsidRPr="00090C17">
        <w:t xml:space="preserve"> annual mean objective of 40µg</w:t>
      </w:r>
      <w:r w:rsidR="00486108">
        <w:t xml:space="preserve"> </w:t>
      </w:r>
      <w:r w:rsidRPr="00090C17">
        <w:t>m</w:t>
      </w:r>
      <w:r w:rsidR="00486108">
        <w:rPr>
          <w:vertAlign w:val="superscript"/>
        </w:rPr>
        <w:t>-</w:t>
      </w:r>
      <w:r w:rsidRPr="00090C17">
        <w:rPr>
          <w:vertAlign w:val="superscript"/>
        </w:rPr>
        <w:t>3</w:t>
      </w:r>
      <w:r w:rsidRPr="00090C17">
        <w:t xml:space="preserve"> are shown in </w:t>
      </w:r>
      <w:r w:rsidRPr="00090C17">
        <w:rPr>
          <w:b/>
        </w:rPr>
        <w:t>bold</w:t>
      </w:r>
      <w:r w:rsidRPr="00090C17">
        <w:t>.</w:t>
      </w:r>
    </w:p>
    <w:p w14:paraId="1122A6F2" w14:textId="33919A08" w:rsidR="00E27BF3" w:rsidRDefault="00E27BF3" w:rsidP="00E27BF3">
      <w:pPr>
        <w:spacing w:line="240" w:lineRule="auto"/>
      </w:pPr>
      <w:r w:rsidRPr="00090C17">
        <w:t>NO</w:t>
      </w:r>
      <w:r w:rsidRPr="00BF7783">
        <w:rPr>
          <w:vertAlign w:val="subscript"/>
        </w:rPr>
        <w:t>2</w:t>
      </w:r>
      <w:r w:rsidRPr="00090C17">
        <w:t xml:space="preserve"> annual means exceeding 60µg</w:t>
      </w:r>
      <w:r w:rsidR="00486108">
        <w:t xml:space="preserve"> </w:t>
      </w:r>
      <w:r w:rsidRPr="00090C17">
        <w:t>m</w:t>
      </w:r>
      <w:r w:rsidR="00486108">
        <w:rPr>
          <w:vertAlign w:val="superscript"/>
        </w:rPr>
        <w:t>-</w:t>
      </w:r>
      <w:r w:rsidRPr="00090C17">
        <w:rPr>
          <w:vertAlign w:val="superscript"/>
        </w:rPr>
        <w:t>3</w:t>
      </w:r>
      <w:r w:rsidRPr="00090C17">
        <w:t>, indicating a potential exceedance of the NO</w:t>
      </w:r>
      <w:r w:rsidRPr="00BF7783">
        <w:rPr>
          <w:vertAlign w:val="subscript"/>
        </w:rPr>
        <w:t>2</w:t>
      </w:r>
      <w:r w:rsidRPr="00090C17">
        <w:t xml:space="preserve"> 1-hour mean objective are shown in </w:t>
      </w:r>
      <w:r w:rsidRPr="00090C17">
        <w:rPr>
          <w:b/>
          <w:u w:val="single"/>
        </w:rPr>
        <w:t>bold and underlined</w:t>
      </w:r>
      <w:r w:rsidRPr="00090C17">
        <w:t>.</w:t>
      </w:r>
    </w:p>
    <w:p w14:paraId="796B5F63" w14:textId="02E824E2" w:rsidR="00E27BF3" w:rsidRDefault="00E27BF3" w:rsidP="00E27BF3">
      <w:pPr>
        <w:spacing w:line="240" w:lineRule="auto"/>
        <w:rPr>
          <w:bCs/>
        </w:rPr>
      </w:pPr>
      <w:r w:rsidRPr="00564B48">
        <w:rPr>
          <w:bCs/>
        </w:rPr>
        <w:lastRenderedPageBreak/>
        <w:t xml:space="preserve">Means for diffusion tubes have been corrected for bias. </w:t>
      </w:r>
      <w:r w:rsidR="00C5713A">
        <w:rPr>
          <w:bCs/>
        </w:rPr>
        <w:t>All m</w:t>
      </w:r>
      <w:r w:rsidR="00C5713A" w:rsidRPr="00C17B38">
        <w:t xml:space="preserve">eans </w:t>
      </w:r>
      <w:r w:rsidR="00C5713A">
        <w:t>have been</w:t>
      </w:r>
      <w:r w:rsidR="00C5713A" w:rsidRPr="00C17B38">
        <w:t xml:space="preserve"> “annualised” in accordance with LLAQM Technical Guidance if valid data capture </w:t>
      </w:r>
      <w:r w:rsidR="00C5713A">
        <w:t xml:space="preserve">for the calendar year </w:t>
      </w:r>
      <w:r w:rsidR="00C5713A" w:rsidRPr="00C17B38">
        <w:t xml:space="preserve">is less than 75% and </w:t>
      </w:r>
      <w:r w:rsidR="00C5713A">
        <w:t>greater</w:t>
      </w:r>
      <w:r w:rsidR="00C5713A" w:rsidRPr="00C17B38">
        <w:t xml:space="preserve"> than </w:t>
      </w:r>
      <w:r w:rsidR="00C5713A">
        <w:t>25%</w:t>
      </w:r>
      <w:r w:rsidRPr="00564B48">
        <w:rPr>
          <w:bCs/>
        </w:rPr>
        <w:t xml:space="preserve">. </w:t>
      </w:r>
    </w:p>
    <w:p w14:paraId="27375220" w14:textId="77777777" w:rsidR="00E27BF3" w:rsidRPr="00564B48" w:rsidRDefault="00E27BF3" w:rsidP="00E27BF3">
      <w:pPr>
        <w:spacing w:line="240" w:lineRule="auto"/>
        <w:rPr>
          <w:bCs/>
        </w:rPr>
      </w:pPr>
      <w:r w:rsidRPr="00564B48">
        <w:rPr>
          <w:bCs/>
        </w:rPr>
        <w:t>Concentrations are those at the location of monitoring and not those following any fall-off with distance adjustment.</w:t>
      </w:r>
    </w:p>
    <w:p w14:paraId="10566487" w14:textId="77777777" w:rsidR="00E27BF3" w:rsidRPr="00090C17" w:rsidRDefault="00E27BF3" w:rsidP="00E27BF3">
      <w:pPr>
        <w:spacing w:line="240" w:lineRule="auto"/>
      </w:pPr>
      <w:r w:rsidRPr="00090C17">
        <w:t>(1) Data capture for the monitoring period, in cases where monitoring was only carried out for part of the year.</w:t>
      </w:r>
    </w:p>
    <w:p w14:paraId="5D5B4CC8" w14:textId="77777777" w:rsidR="00E27BF3" w:rsidRDefault="00E27BF3" w:rsidP="00E27BF3">
      <w:pPr>
        <w:spacing w:line="240" w:lineRule="auto"/>
      </w:pPr>
      <w:r w:rsidRPr="00090C17">
        <w:t>(2) Data capture for the full calendar year (e.g. if monitoring was carried out for 6 months, the maximum data capture for the full calendar year is 50%).</w:t>
      </w:r>
    </w:p>
    <w:p w14:paraId="0146837A" w14:textId="77777777" w:rsidR="00E27BF3" w:rsidRDefault="00E27BF3">
      <w:pPr>
        <w:spacing w:before="0" w:after="0" w:line="240" w:lineRule="auto"/>
        <w:rPr>
          <w:rFonts w:eastAsia="Times New Roman" w:cs="Times New Roman"/>
          <w:b/>
          <w:bCs/>
          <w:kern w:val="28"/>
          <w:szCs w:val="24"/>
        </w:rPr>
      </w:pPr>
      <w:r>
        <w:rPr>
          <w:bCs/>
          <w:szCs w:val="24"/>
        </w:rPr>
        <w:br w:type="page"/>
      </w:r>
    </w:p>
    <w:p w14:paraId="17646910" w14:textId="562C6256" w:rsidR="00825977" w:rsidRPr="005F3513" w:rsidRDefault="003F35A9" w:rsidP="003D0A18">
      <w:pPr>
        <w:pStyle w:val="Tablecaption"/>
        <w:rPr>
          <w:rFonts w:cs="Arial"/>
        </w:rPr>
      </w:pPr>
      <w:bookmarkStart w:id="24" w:name="_Toc191302699"/>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F</w:t>
      </w:r>
      <w:r w:rsidRPr="00DC5D6B">
        <w:rPr>
          <w:bCs/>
          <w:color w:val="auto"/>
          <w:szCs w:val="24"/>
        </w:rPr>
        <w:fldChar w:fldCharType="end"/>
      </w:r>
      <w:r w:rsidRPr="00DC5D6B">
        <w:rPr>
          <w:bCs/>
          <w:color w:val="auto"/>
          <w:szCs w:val="24"/>
        </w:rPr>
        <w:t xml:space="preserve">. </w:t>
      </w:r>
      <w:r w:rsidR="00825977" w:rsidRPr="00C17B38">
        <w:rPr>
          <w:rFonts w:cs="Arial"/>
        </w:rPr>
        <w:t>NO</w:t>
      </w:r>
      <w:r w:rsidR="00825977" w:rsidRPr="00BF7783">
        <w:rPr>
          <w:rFonts w:cs="Arial"/>
          <w:vertAlign w:val="subscript"/>
        </w:rPr>
        <w:t>2</w:t>
      </w:r>
      <w:r w:rsidR="00825977" w:rsidRPr="00C17B38">
        <w:rPr>
          <w:rFonts w:cs="Arial"/>
        </w:rPr>
        <w:t xml:space="preserve"> Automatic Monitor</w:t>
      </w:r>
      <w:r w:rsidR="004A089E">
        <w:rPr>
          <w:rFonts w:cs="Arial"/>
        </w:rPr>
        <w:t>ing</w:t>
      </w:r>
      <w:r w:rsidR="00825977" w:rsidRPr="00C17B38">
        <w:rPr>
          <w:rFonts w:cs="Arial"/>
        </w:rPr>
        <w:t xml:space="preserve"> Results: Comparison with 1-hour Mean Objective</w:t>
      </w:r>
      <w:r w:rsidR="00261821">
        <w:rPr>
          <w:rFonts w:cs="Arial"/>
        </w:rPr>
        <w:t xml:space="preserve">, Number of 1-Hour Means &gt; 200 </w:t>
      </w:r>
      <w:r w:rsidR="00261821" w:rsidRPr="00C17B38">
        <w:rPr>
          <w:rFonts w:cs="Arial"/>
          <w:szCs w:val="24"/>
        </w:rPr>
        <w:t>μg m</w:t>
      </w:r>
      <w:r w:rsidR="00261821" w:rsidRPr="00BF7783">
        <w:rPr>
          <w:rFonts w:cs="Arial"/>
          <w:szCs w:val="24"/>
          <w:vertAlign w:val="superscript"/>
        </w:rPr>
        <w:t>-3</w:t>
      </w:r>
      <w:r w:rsidR="005F3513">
        <w:rPr>
          <w:rFonts w:cs="Arial"/>
          <w:szCs w:val="24"/>
        </w:rPr>
        <w:t xml:space="preserve"> </w:t>
      </w:r>
      <w:r w:rsidR="00672614" w:rsidRPr="00672614">
        <w:rPr>
          <w:rFonts w:cs="Arial"/>
          <w:b w:val="0"/>
          <w:bCs/>
          <w:color w:val="FF0000"/>
          <w:szCs w:val="24"/>
        </w:rPr>
        <w:t>&lt;</w:t>
      </w:r>
      <w:r w:rsidR="005F3513" w:rsidRPr="00006B8D">
        <w:rPr>
          <w:rFonts w:eastAsiaTheme="minorHAnsi" w:cstheme="minorBidi"/>
          <w:b w:val="0"/>
          <w:color w:val="FF0000"/>
          <w:kern w:val="0"/>
        </w:rPr>
        <w:t>If available. If not, this section can be deleted</w:t>
      </w:r>
      <w:r w:rsidR="00672614">
        <w:rPr>
          <w:rFonts w:eastAsiaTheme="minorHAnsi" w:cstheme="minorBidi"/>
          <w:b w:val="0"/>
          <w:color w:val="FF0000"/>
          <w:kern w:val="0"/>
        </w:rPr>
        <w:t>&gt;</w:t>
      </w:r>
      <w:bookmarkEnd w:id="23"/>
      <w:bookmarkEnd w:id="24"/>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1242"/>
        <w:gridCol w:w="1353"/>
        <w:gridCol w:w="1401"/>
        <w:gridCol w:w="1431"/>
        <w:gridCol w:w="1109"/>
        <w:gridCol w:w="897"/>
        <w:gridCol w:w="897"/>
        <w:gridCol w:w="1006"/>
        <w:gridCol w:w="897"/>
        <w:gridCol w:w="897"/>
        <w:gridCol w:w="897"/>
        <w:gridCol w:w="894"/>
      </w:tblGrid>
      <w:tr w:rsidR="00EC4F7B" w:rsidRPr="00F551CC" w14:paraId="3FE1554A" w14:textId="77777777" w:rsidTr="00A04163">
        <w:trPr>
          <w:cantSplit/>
          <w:tblHeader/>
        </w:trPr>
        <w:tc>
          <w:tcPr>
            <w:tcW w:w="385" w:type="pct"/>
            <w:shd w:val="clear" w:color="auto" w:fill="auto"/>
            <w:vAlign w:val="center"/>
          </w:tcPr>
          <w:p w14:paraId="153FFE5C" w14:textId="77777777" w:rsidR="00EC4F7B" w:rsidRPr="00F551CC" w:rsidRDefault="00EC4F7B" w:rsidP="00EC4F7B">
            <w:pPr>
              <w:spacing w:before="240" w:line="240" w:lineRule="auto"/>
              <w:ind w:left="85" w:right="85"/>
              <w:jc w:val="center"/>
              <w:rPr>
                <w:rFonts w:cs="Arial"/>
                <w:b/>
                <w:bCs/>
                <w:sz w:val="20"/>
                <w:szCs w:val="20"/>
              </w:rPr>
            </w:pPr>
            <w:r w:rsidRPr="00F551CC">
              <w:rPr>
                <w:rFonts w:cs="Arial"/>
                <w:b/>
                <w:bCs/>
                <w:sz w:val="20"/>
                <w:szCs w:val="20"/>
              </w:rPr>
              <w:t>Site ID</w:t>
            </w:r>
          </w:p>
        </w:tc>
        <w:tc>
          <w:tcPr>
            <w:tcW w:w="432" w:type="pct"/>
            <w:vAlign w:val="center"/>
          </w:tcPr>
          <w:p w14:paraId="79480EE8" w14:textId="020A118C" w:rsidR="00EC4F7B" w:rsidRPr="00F551CC" w:rsidRDefault="00EC4F7B" w:rsidP="00EC4F7B">
            <w:pPr>
              <w:spacing w:before="240" w:line="240" w:lineRule="auto"/>
              <w:ind w:left="85" w:right="85"/>
              <w:jc w:val="center"/>
              <w:rPr>
                <w:rFonts w:cs="Arial"/>
                <w:b/>
                <w:bCs/>
                <w:sz w:val="20"/>
                <w:szCs w:val="20"/>
              </w:rPr>
            </w:pPr>
            <w:r w:rsidRPr="003A4DEF">
              <w:rPr>
                <w:rFonts w:cs="Arial"/>
                <w:b/>
                <w:bCs/>
                <w:sz w:val="20"/>
                <w:szCs w:val="20"/>
              </w:rPr>
              <w:t>X OS Grid Ref (Easting)</w:t>
            </w:r>
          </w:p>
        </w:tc>
        <w:tc>
          <w:tcPr>
            <w:tcW w:w="470" w:type="pct"/>
            <w:vAlign w:val="center"/>
          </w:tcPr>
          <w:p w14:paraId="5C70E4AC" w14:textId="574FE261" w:rsidR="00EC4F7B" w:rsidRPr="00F551CC" w:rsidRDefault="00EC4F7B" w:rsidP="00EC4F7B">
            <w:pPr>
              <w:spacing w:before="240" w:line="240" w:lineRule="auto"/>
              <w:ind w:left="85" w:right="85"/>
              <w:jc w:val="center"/>
              <w:rPr>
                <w:rFonts w:cs="Arial"/>
                <w:b/>
                <w:bCs/>
                <w:sz w:val="20"/>
                <w:szCs w:val="20"/>
              </w:rPr>
            </w:pPr>
            <w:r w:rsidRPr="003A4DEF">
              <w:rPr>
                <w:rFonts w:cs="Arial"/>
                <w:b/>
                <w:bCs/>
                <w:sz w:val="20"/>
                <w:szCs w:val="20"/>
              </w:rPr>
              <w:t>Y OS Grid Ref (Northing)</w:t>
            </w:r>
          </w:p>
        </w:tc>
        <w:tc>
          <w:tcPr>
            <w:tcW w:w="486" w:type="pct"/>
            <w:vAlign w:val="center"/>
          </w:tcPr>
          <w:p w14:paraId="22636556" w14:textId="610B3FA4" w:rsidR="00EC4F7B" w:rsidRPr="00F551CC" w:rsidRDefault="00EC4F7B" w:rsidP="00EC4F7B">
            <w:pPr>
              <w:spacing w:before="240" w:line="240" w:lineRule="auto"/>
              <w:ind w:left="85" w:right="85"/>
              <w:jc w:val="center"/>
              <w:rPr>
                <w:rFonts w:cs="Arial"/>
                <w:b/>
                <w:bCs/>
                <w:sz w:val="20"/>
                <w:szCs w:val="20"/>
              </w:rPr>
            </w:pPr>
            <w:r>
              <w:rPr>
                <w:rFonts w:cs="Arial"/>
                <w:b/>
                <w:bCs/>
                <w:sz w:val="20"/>
                <w:szCs w:val="20"/>
              </w:rPr>
              <w:t>Site Type</w:t>
            </w:r>
          </w:p>
        </w:tc>
        <w:tc>
          <w:tcPr>
            <w:tcW w:w="507" w:type="pct"/>
            <w:shd w:val="clear" w:color="auto" w:fill="auto"/>
            <w:vAlign w:val="center"/>
          </w:tcPr>
          <w:p w14:paraId="526DBE0D" w14:textId="557FC989" w:rsidR="00EC4F7B" w:rsidRPr="00F551CC" w:rsidRDefault="00EC4F7B" w:rsidP="00EC4F7B">
            <w:pPr>
              <w:spacing w:before="240" w:line="240" w:lineRule="auto"/>
              <w:ind w:left="85" w:right="85"/>
              <w:jc w:val="center"/>
              <w:rPr>
                <w:rFonts w:cs="Arial"/>
                <w:b/>
                <w:bCs/>
                <w:sz w:val="20"/>
                <w:szCs w:val="20"/>
              </w:rPr>
            </w:pPr>
            <w:r w:rsidRPr="00F551CC">
              <w:rPr>
                <w:rFonts w:cs="Arial"/>
                <w:b/>
                <w:bCs/>
                <w:sz w:val="20"/>
                <w:szCs w:val="20"/>
              </w:rPr>
              <w:t>Valid data capture for monitoring period %(</w:t>
            </w:r>
            <w:r w:rsidRPr="00F551CC">
              <w:rPr>
                <w:rFonts w:cs="Arial"/>
                <w:b/>
                <w:bCs/>
                <w:sz w:val="20"/>
                <w:szCs w:val="20"/>
                <w:vertAlign w:val="superscript"/>
              </w:rPr>
              <w:t>a</w:t>
            </w:r>
            <w:r w:rsidRPr="00F551CC">
              <w:rPr>
                <w:rFonts w:cs="Arial"/>
                <w:b/>
                <w:bCs/>
                <w:sz w:val="20"/>
                <w:szCs w:val="20"/>
              </w:rPr>
              <w:t>)</w:t>
            </w:r>
          </w:p>
        </w:tc>
        <w:tc>
          <w:tcPr>
            <w:tcW w:w="386" w:type="pct"/>
            <w:shd w:val="clear" w:color="auto" w:fill="auto"/>
            <w:vAlign w:val="center"/>
          </w:tcPr>
          <w:p w14:paraId="5720ED16" w14:textId="344872B4" w:rsidR="00EC4F7B" w:rsidRPr="00F551CC" w:rsidRDefault="00EC4F7B" w:rsidP="00EC4F7B">
            <w:pPr>
              <w:spacing w:before="240" w:line="240" w:lineRule="auto"/>
              <w:ind w:left="85" w:right="85"/>
              <w:jc w:val="center"/>
              <w:rPr>
                <w:rFonts w:cs="Arial"/>
                <w:b/>
                <w:bCs/>
                <w:sz w:val="20"/>
                <w:szCs w:val="20"/>
              </w:rPr>
            </w:pPr>
            <w:r w:rsidRPr="00F551CC">
              <w:rPr>
                <w:rFonts w:cs="Arial"/>
                <w:b/>
                <w:bCs/>
                <w:sz w:val="20"/>
                <w:szCs w:val="20"/>
              </w:rPr>
              <w:t xml:space="preserve">Valid data capture </w:t>
            </w:r>
            <w:r>
              <w:rPr>
                <w:rFonts w:cs="Arial"/>
                <w:b/>
                <w:bCs/>
                <w:sz w:val="20"/>
                <w:szCs w:val="20"/>
              </w:rPr>
              <w:t>2024</w:t>
            </w:r>
            <w:r w:rsidRPr="00F551CC">
              <w:rPr>
                <w:rFonts w:cs="Arial"/>
                <w:b/>
                <w:bCs/>
                <w:sz w:val="20"/>
                <w:szCs w:val="20"/>
              </w:rPr>
              <w:t xml:space="preserve"> %(</w:t>
            </w:r>
            <w:r w:rsidRPr="00F551CC">
              <w:rPr>
                <w:rFonts w:cs="Arial"/>
                <w:b/>
                <w:bCs/>
                <w:sz w:val="20"/>
                <w:szCs w:val="20"/>
                <w:vertAlign w:val="superscript"/>
              </w:rPr>
              <w:t>b</w:t>
            </w:r>
            <w:r w:rsidRPr="00F551CC">
              <w:rPr>
                <w:rFonts w:cs="Arial"/>
                <w:b/>
                <w:bCs/>
                <w:sz w:val="20"/>
                <w:szCs w:val="20"/>
              </w:rPr>
              <w:t>)</w:t>
            </w:r>
          </w:p>
        </w:tc>
        <w:tc>
          <w:tcPr>
            <w:tcW w:w="328" w:type="pct"/>
            <w:shd w:val="clear" w:color="auto" w:fill="auto"/>
            <w:vAlign w:val="center"/>
          </w:tcPr>
          <w:p w14:paraId="25344234" w14:textId="5A652746" w:rsidR="00EC4F7B" w:rsidRPr="00F551CC" w:rsidRDefault="00EC4F7B" w:rsidP="00EC4F7B">
            <w:pPr>
              <w:spacing w:before="240" w:line="240" w:lineRule="auto"/>
              <w:ind w:left="85" w:right="85"/>
              <w:jc w:val="center"/>
              <w:rPr>
                <w:rFonts w:cs="Arial"/>
                <w:b/>
                <w:bCs/>
                <w:sz w:val="20"/>
                <w:szCs w:val="20"/>
              </w:rPr>
            </w:pPr>
            <w:r w:rsidRPr="005D12AE">
              <w:rPr>
                <w:rFonts w:cs="Arial"/>
                <w:b/>
                <w:bCs/>
                <w:sz w:val="20"/>
                <w:szCs w:val="20"/>
              </w:rPr>
              <w:t>201</w:t>
            </w:r>
            <w:r>
              <w:rPr>
                <w:rFonts w:cs="Arial"/>
                <w:b/>
                <w:bCs/>
                <w:sz w:val="20"/>
                <w:szCs w:val="20"/>
              </w:rPr>
              <w:t>8</w:t>
            </w:r>
          </w:p>
        </w:tc>
        <w:tc>
          <w:tcPr>
            <w:tcW w:w="328" w:type="pct"/>
            <w:shd w:val="clear" w:color="auto" w:fill="auto"/>
            <w:vAlign w:val="center"/>
          </w:tcPr>
          <w:p w14:paraId="60DC9D3B" w14:textId="75A097FF" w:rsidR="00EC4F7B" w:rsidRPr="00F551CC" w:rsidRDefault="00EC4F7B" w:rsidP="00EC4F7B">
            <w:pPr>
              <w:spacing w:before="240" w:line="240" w:lineRule="auto"/>
              <w:ind w:left="85" w:right="85"/>
              <w:jc w:val="center"/>
              <w:rPr>
                <w:rFonts w:cs="Arial"/>
                <w:b/>
                <w:bCs/>
                <w:sz w:val="20"/>
                <w:szCs w:val="20"/>
              </w:rPr>
            </w:pPr>
            <w:r w:rsidRPr="005D12AE">
              <w:rPr>
                <w:rFonts w:cs="Arial"/>
                <w:b/>
                <w:bCs/>
                <w:sz w:val="20"/>
                <w:szCs w:val="20"/>
              </w:rPr>
              <w:t>201</w:t>
            </w:r>
            <w:r>
              <w:rPr>
                <w:rFonts w:cs="Arial"/>
                <w:b/>
                <w:bCs/>
                <w:sz w:val="20"/>
                <w:szCs w:val="20"/>
              </w:rPr>
              <w:t>9</w:t>
            </w:r>
          </w:p>
        </w:tc>
        <w:tc>
          <w:tcPr>
            <w:tcW w:w="367" w:type="pct"/>
            <w:vAlign w:val="center"/>
          </w:tcPr>
          <w:p w14:paraId="0A88C032" w14:textId="2746BA58" w:rsidR="00EC4F7B" w:rsidRPr="00F551CC" w:rsidRDefault="00EC4F7B" w:rsidP="00EC4F7B">
            <w:pPr>
              <w:spacing w:before="240" w:line="240" w:lineRule="auto"/>
              <w:ind w:left="85" w:right="85"/>
              <w:jc w:val="center"/>
              <w:rPr>
                <w:rFonts w:cs="Arial"/>
                <w:b/>
                <w:bCs/>
                <w:sz w:val="20"/>
                <w:szCs w:val="20"/>
              </w:rPr>
            </w:pPr>
            <w:r w:rsidRPr="005D12AE">
              <w:rPr>
                <w:rFonts w:cs="Arial"/>
                <w:b/>
                <w:bCs/>
                <w:sz w:val="20"/>
                <w:szCs w:val="20"/>
              </w:rPr>
              <w:t>20</w:t>
            </w:r>
            <w:r>
              <w:rPr>
                <w:rFonts w:cs="Arial"/>
                <w:b/>
                <w:bCs/>
                <w:sz w:val="20"/>
                <w:szCs w:val="20"/>
              </w:rPr>
              <w:t>20</w:t>
            </w:r>
          </w:p>
        </w:tc>
        <w:tc>
          <w:tcPr>
            <w:tcW w:w="328" w:type="pct"/>
            <w:vAlign w:val="center"/>
          </w:tcPr>
          <w:p w14:paraId="3B41F6E3" w14:textId="5F6789C0" w:rsidR="00EC4F7B" w:rsidRPr="00F551CC" w:rsidRDefault="00EC4F7B" w:rsidP="00EC4F7B">
            <w:pPr>
              <w:spacing w:before="240" w:line="240" w:lineRule="auto"/>
              <w:ind w:left="85" w:right="85"/>
              <w:jc w:val="center"/>
              <w:rPr>
                <w:rFonts w:cs="Arial"/>
                <w:b/>
                <w:bCs/>
                <w:sz w:val="20"/>
                <w:szCs w:val="20"/>
              </w:rPr>
            </w:pPr>
            <w:r w:rsidRPr="005D12AE">
              <w:rPr>
                <w:rFonts w:cs="Arial"/>
                <w:b/>
                <w:bCs/>
                <w:sz w:val="20"/>
                <w:szCs w:val="20"/>
              </w:rPr>
              <w:t>20</w:t>
            </w:r>
            <w:r>
              <w:rPr>
                <w:rFonts w:cs="Arial"/>
                <w:b/>
                <w:bCs/>
                <w:sz w:val="20"/>
                <w:szCs w:val="20"/>
              </w:rPr>
              <w:t>21</w:t>
            </w:r>
          </w:p>
        </w:tc>
        <w:tc>
          <w:tcPr>
            <w:tcW w:w="328" w:type="pct"/>
            <w:vAlign w:val="center"/>
          </w:tcPr>
          <w:p w14:paraId="6CA92932" w14:textId="221C650A" w:rsidR="00EC4F7B" w:rsidRPr="00F551CC" w:rsidRDefault="00EC4F7B" w:rsidP="00EC4F7B">
            <w:pPr>
              <w:spacing w:before="240" w:line="240" w:lineRule="auto"/>
              <w:ind w:left="85" w:right="85"/>
              <w:jc w:val="center"/>
              <w:rPr>
                <w:rFonts w:cs="Arial"/>
                <w:b/>
                <w:bCs/>
                <w:sz w:val="20"/>
                <w:szCs w:val="20"/>
              </w:rPr>
            </w:pPr>
            <w:r>
              <w:rPr>
                <w:rFonts w:cs="Arial"/>
                <w:b/>
                <w:bCs/>
                <w:sz w:val="20"/>
                <w:szCs w:val="20"/>
              </w:rPr>
              <w:t>2022</w:t>
            </w:r>
          </w:p>
        </w:tc>
        <w:tc>
          <w:tcPr>
            <w:tcW w:w="328" w:type="pct"/>
            <w:vAlign w:val="center"/>
          </w:tcPr>
          <w:p w14:paraId="309E4EFD" w14:textId="365D05C1" w:rsidR="00EC4F7B" w:rsidRPr="00F551CC" w:rsidRDefault="00EC4F7B" w:rsidP="00EC4F7B">
            <w:pPr>
              <w:spacing w:before="240" w:line="240" w:lineRule="auto"/>
              <w:ind w:left="85" w:right="85"/>
              <w:jc w:val="center"/>
              <w:rPr>
                <w:rFonts w:cs="Arial"/>
                <w:b/>
                <w:bCs/>
                <w:sz w:val="20"/>
                <w:szCs w:val="20"/>
              </w:rPr>
            </w:pPr>
            <w:r>
              <w:rPr>
                <w:rFonts w:cs="Arial"/>
                <w:b/>
                <w:bCs/>
                <w:sz w:val="20"/>
                <w:szCs w:val="20"/>
              </w:rPr>
              <w:t>2023</w:t>
            </w:r>
          </w:p>
        </w:tc>
        <w:tc>
          <w:tcPr>
            <w:tcW w:w="328" w:type="pct"/>
            <w:shd w:val="clear" w:color="auto" w:fill="auto"/>
            <w:vAlign w:val="center"/>
          </w:tcPr>
          <w:p w14:paraId="44490212" w14:textId="29B27DC7" w:rsidR="00EC4F7B" w:rsidRPr="00F551CC" w:rsidRDefault="00EC4F7B" w:rsidP="00EC4F7B">
            <w:pPr>
              <w:spacing w:before="240" w:line="240" w:lineRule="auto"/>
              <w:ind w:left="85" w:right="85"/>
              <w:jc w:val="center"/>
              <w:rPr>
                <w:rFonts w:cs="Arial"/>
                <w:b/>
                <w:bCs/>
                <w:sz w:val="20"/>
                <w:szCs w:val="20"/>
              </w:rPr>
            </w:pPr>
            <w:r>
              <w:rPr>
                <w:rFonts w:cs="Arial"/>
                <w:b/>
                <w:bCs/>
                <w:sz w:val="20"/>
                <w:szCs w:val="20"/>
              </w:rPr>
              <w:t>2024</w:t>
            </w:r>
          </w:p>
        </w:tc>
      </w:tr>
      <w:tr w:rsidR="00FF63D6" w:rsidRPr="00F551CC" w14:paraId="1F94E71A" w14:textId="77777777" w:rsidTr="00A04163">
        <w:trPr>
          <w:cantSplit/>
        </w:trPr>
        <w:tc>
          <w:tcPr>
            <w:tcW w:w="385" w:type="pct"/>
            <w:shd w:val="clear" w:color="auto" w:fill="auto"/>
            <w:vAlign w:val="center"/>
          </w:tcPr>
          <w:p w14:paraId="4291CF2D" w14:textId="3F900BC4" w:rsidR="00FF63D6" w:rsidRPr="00F551CC" w:rsidRDefault="00774761" w:rsidP="00FF63D6">
            <w:pPr>
              <w:suppressAutoHyphens/>
              <w:spacing w:before="0" w:after="0" w:line="240" w:lineRule="auto"/>
              <w:jc w:val="center"/>
              <w:rPr>
                <w:rFonts w:cs="Arial"/>
                <w:bCs/>
                <w:color w:val="FF0000"/>
                <w:sz w:val="20"/>
                <w:szCs w:val="20"/>
              </w:rPr>
            </w:pPr>
            <w:r w:rsidRPr="003A4DEF">
              <w:rPr>
                <w:rFonts w:cs="Arial"/>
                <w:color w:val="FF0000"/>
                <w:sz w:val="20"/>
                <w:szCs w:val="20"/>
              </w:rPr>
              <w:t>&lt;</w:t>
            </w:r>
            <w:r w:rsidR="00FF63D6" w:rsidRPr="00F551CC">
              <w:rPr>
                <w:rFonts w:cs="Arial"/>
                <w:color w:val="FF0000"/>
                <w:sz w:val="20"/>
                <w:szCs w:val="20"/>
              </w:rPr>
              <w:t xml:space="preserve">A1 </w:t>
            </w:r>
            <w:r w:rsidRPr="003A4DEF">
              <w:rPr>
                <w:rFonts w:cs="Arial"/>
                <w:color w:val="FF0000"/>
                <w:sz w:val="20"/>
                <w:szCs w:val="20"/>
              </w:rPr>
              <w:t>&gt;</w:t>
            </w:r>
            <w:r w:rsidRPr="00F551CC">
              <w:rPr>
                <w:rFonts w:cs="Arial"/>
                <w:color w:val="FF0000"/>
                <w:sz w:val="20"/>
                <w:szCs w:val="20"/>
              </w:rPr>
              <w:t xml:space="preserve"> </w:t>
            </w:r>
          </w:p>
        </w:tc>
        <w:tc>
          <w:tcPr>
            <w:tcW w:w="432" w:type="pct"/>
            <w:vAlign w:val="center"/>
          </w:tcPr>
          <w:p w14:paraId="36A30C10" w14:textId="2EAC77C3" w:rsidR="00FF63D6" w:rsidRPr="00F551CC" w:rsidRDefault="00FF63D6" w:rsidP="00FF63D6">
            <w:pPr>
              <w:suppressAutoHyphens/>
              <w:spacing w:before="0" w:after="0" w:line="240" w:lineRule="auto"/>
              <w:jc w:val="center"/>
              <w:rPr>
                <w:rFonts w:cs="Arial"/>
                <w:color w:val="FF0000"/>
                <w:sz w:val="20"/>
                <w:szCs w:val="20"/>
              </w:rPr>
            </w:pPr>
            <w:r w:rsidRPr="003A4DEF">
              <w:rPr>
                <w:rFonts w:cs="Arial"/>
                <w:color w:val="FF0000"/>
                <w:sz w:val="20"/>
                <w:szCs w:val="20"/>
              </w:rPr>
              <w:t>&lt;666555&gt;</w:t>
            </w:r>
          </w:p>
        </w:tc>
        <w:tc>
          <w:tcPr>
            <w:tcW w:w="470" w:type="pct"/>
            <w:vAlign w:val="center"/>
          </w:tcPr>
          <w:p w14:paraId="2812803B" w14:textId="297B3A20" w:rsidR="00FF63D6" w:rsidRPr="00F551CC" w:rsidRDefault="00FF63D6" w:rsidP="00FF63D6">
            <w:pPr>
              <w:suppressAutoHyphens/>
              <w:spacing w:before="0" w:after="0" w:line="240" w:lineRule="auto"/>
              <w:jc w:val="center"/>
              <w:rPr>
                <w:rFonts w:cs="Arial"/>
                <w:color w:val="FF0000"/>
                <w:sz w:val="20"/>
                <w:szCs w:val="20"/>
              </w:rPr>
            </w:pPr>
            <w:r w:rsidRPr="003A4DEF">
              <w:rPr>
                <w:rFonts w:cs="Arial"/>
                <w:color w:val="FF0000"/>
                <w:sz w:val="20"/>
                <w:szCs w:val="20"/>
              </w:rPr>
              <w:t>&lt;333444&gt;</w:t>
            </w:r>
          </w:p>
        </w:tc>
        <w:tc>
          <w:tcPr>
            <w:tcW w:w="486" w:type="pct"/>
            <w:vAlign w:val="center"/>
          </w:tcPr>
          <w:p w14:paraId="02958ACA" w14:textId="776B4592" w:rsidR="00FF63D6" w:rsidRPr="00F551CC" w:rsidRDefault="00FF63D6" w:rsidP="00FF63D6">
            <w:pPr>
              <w:suppressAutoHyphens/>
              <w:spacing w:before="0" w:after="0" w:line="240" w:lineRule="auto"/>
              <w:jc w:val="center"/>
              <w:rPr>
                <w:rFonts w:cs="Arial"/>
                <w:color w:val="FF0000"/>
                <w:sz w:val="20"/>
                <w:szCs w:val="20"/>
              </w:rPr>
            </w:pPr>
            <w:r>
              <w:rPr>
                <w:rFonts w:cs="Arial"/>
                <w:color w:val="FF0000"/>
                <w:sz w:val="20"/>
                <w:szCs w:val="20"/>
              </w:rPr>
              <w:t>&lt;Roadside&gt;</w:t>
            </w:r>
          </w:p>
        </w:tc>
        <w:tc>
          <w:tcPr>
            <w:tcW w:w="507" w:type="pct"/>
            <w:shd w:val="clear" w:color="auto" w:fill="auto"/>
            <w:vAlign w:val="center"/>
          </w:tcPr>
          <w:p w14:paraId="32D4BBD9" w14:textId="4FE910F5" w:rsidR="00FF63D6" w:rsidRPr="00F551CC" w:rsidRDefault="00774761" w:rsidP="00FF63D6">
            <w:pPr>
              <w:suppressAutoHyphens/>
              <w:spacing w:before="0" w:after="0" w:line="240" w:lineRule="auto"/>
              <w:jc w:val="center"/>
              <w:rPr>
                <w:rFonts w:cs="Arial"/>
                <w:bCs/>
                <w:color w:val="FF0000"/>
                <w:sz w:val="20"/>
                <w:szCs w:val="20"/>
              </w:rPr>
            </w:pPr>
            <w:r w:rsidRPr="003A4DEF">
              <w:rPr>
                <w:rFonts w:cs="Arial"/>
                <w:color w:val="FF0000"/>
                <w:sz w:val="20"/>
                <w:szCs w:val="20"/>
              </w:rPr>
              <w:t>&lt;</w:t>
            </w:r>
            <w:r w:rsidR="00FF63D6" w:rsidRPr="00F551CC">
              <w:rPr>
                <w:rFonts w:cs="Arial"/>
                <w:color w:val="FF0000"/>
                <w:sz w:val="20"/>
                <w:szCs w:val="20"/>
              </w:rPr>
              <w:t>95</w:t>
            </w:r>
            <w:r w:rsidRPr="003A4DEF">
              <w:rPr>
                <w:rFonts w:cs="Arial"/>
                <w:color w:val="FF0000"/>
                <w:sz w:val="20"/>
                <w:szCs w:val="20"/>
              </w:rPr>
              <w:t>&gt;</w:t>
            </w:r>
          </w:p>
        </w:tc>
        <w:tc>
          <w:tcPr>
            <w:tcW w:w="386" w:type="pct"/>
            <w:shd w:val="clear" w:color="auto" w:fill="auto"/>
            <w:vAlign w:val="center"/>
          </w:tcPr>
          <w:p w14:paraId="26373565" w14:textId="3E549B98" w:rsidR="00FF63D6" w:rsidRPr="00F551CC" w:rsidRDefault="00774761" w:rsidP="00FF63D6">
            <w:pPr>
              <w:suppressAutoHyphens/>
              <w:spacing w:before="0" w:after="0" w:line="240" w:lineRule="auto"/>
              <w:jc w:val="center"/>
              <w:rPr>
                <w:rFonts w:cs="Arial"/>
                <w:bCs/>
                <w:color w:val="FF0000"/>
                <w:sz w:val="20"/>
                <w:szCs w:val="20"/>
              </w:rPr>
            </w:pPr>
            <w:r w:rsidRPr="003A4DEF">
              <w:rPr>
                <w:rFonts w:cs="Arial"/>
                <w:color w:val="FF0000"/>
                <w:sz w:val="20"/>
                <w:szCs w:val="20"/>
              </w:rPr>
              <w:t>&lt;</w:t>
            </w:r>
            <w:r w:rsidR="00FF63D6" w:rsidRPr="00F551CC">
              <w:rPr>
                <w:rFonts w:cs="Arial"/>
                <w:color w:val="FF0000"/>
                <w:sz w:val="20"/>
                <w:szCs w:val="20"/>
              </w:rPr>
              <w:t>95</w:t>
            </w:r>
            <w:r w:rsidRPr="003A4DEF">
              <w:rPr>
                <w:rFonts w:cs="Arial"/>
                <w:color w:val="FF0000"/>
                <w:sz w:val="20"/>
                <w:szCs w:val="20"/>
              </w:rPr>
              <w:t>&gt;</w:t>
            </w:r>
          </w:p>
        </w:tc>
        <w:tc>
          <w:tcPr>
            <w:tcW w:w="328" w:type="pct"/>
            <w:shd w:val="clear" w:color="auto" w:fill="auto"/>
            <w:vAlign w:val="center"/>
          </w:tcPr>
          <w:p w14:paraId="2F083B0F" w14:textId="7445FBCD" w:rsidR="00FF63D6" w:rsidRPr="00F551CC" w:rsidRDefault="00774761" w:rsidP="00FF63D6">
            <w:pPr>
              <w:suppressAutoHyphens/>
              <w:spacing w:before="0" w:after="0" w:line="240" w:lineRule="auto"/>
              <w:jc w:val="center"/>
              <w:rPr>
                <w:rFonts w:cs="Arial"/>
                <w:b/>
                <w:color w:val="FF0000"/>
                <w:sz w:val="20"/>
                <w:szCs w:val="20"/>
                <w:u w:val="single"/>
              </w:rPr>
            </w:pPr>
            <w:r w:rsidRPr="003A4DEF">
              <w:rPr>
                <w:rFonts w:cs="Arial"/>
                <w:color w:val="FF0000"/>
                <w:sz w:val="20"/>
                <w:szCs w:val="20"/>
              </w:rPr>
              <w:t>&lt;</w:t>
            </w:r>
            <w:r w:rsidR="00FF63D6" w:rsidRPr="00F551CC">
              <w:rPr>
                <w:rFonts w:cs="Arial"/>
                <w:color w:val="FF0000"/>
                <w:sz w:val="20"/>
                <w:szCs w:val="20"/>
              </w:rPr>
              <w:t>10</w:t>
            </w:r>
            <w:r w:rsidRPr="003A4DEF">
              <w:rPr>
                <w:rFonts w:cs="Arial"/>
                <w:color w:val="FF0000"/>
                <w:sz w:val="20"/>
                <w:szCs w:val="20"/>
              </w:rPr>
              <w:t>&gt;</w:t>
            </w:r>
          </w:p>
        </w:tc>
        <w:tc>
          <w:tcPr>
            <w:tcW w:w="328" w:type="pct"/>
            <w:shd w:val="clear" w:color="auto" w:fill="auto"/>
            <w:vAlign w:val="center"/>
          </w:tcPr>
          <w:p w14:paraId="69CE8058" w14:textId="66FF0E48" w:rsidR="00FF63D6" w:rsidRPr="00F551CC" w:rsidRDefault="00774761" w:rsidP="00FF63D6">
            <w:pPr>
              <w:suppressAutoHyphens/>
              <w:spacing w:before="0" w:after="0" w:line="240" w:lineRule="auto"/>
              <w:jc w:val="center"/>
              <w:rPr>
                <w:rFonts w:cs="Arial"/>
                <w:b/>
                <w:bCs/>
                <w:color w:val="FF0000"/>
                <w:sz w:val="20"/>
                <w:szCs w:val="20"/>
              </w:rPr>
            </w:pPr>
            <w:r w:rsidRPr="003A4DEF">
              <w:rPr>
                <w:rFonts w:cs="Arial"/>
                <w:color w:val="FF0000"/>
                <w:sz w:val="20"/>
                <w:szCs w:val="20"/>
              </w:rPr>
              <w:t>&lt;</w:t>
            </w:r>
            <w:r w:rsidR="00FF63D6" w:rsidRPr="00F551CC">
              <w:rPr>
                <w:rFonts w:cs="Arial"/>
                <w:b/>
                <w:bCs/>
                <w:color w:val="FF0000"/>
                <w:sz w:val="20"/>
                <w:szCs w:val="20"/>
              </w:rPr>
              <w:t>19</w:t>
            </w:r>
            <w:r w:rsidRPr="003A4DEF">
              <w:rPr>
                <w:rFonts w:cs="Arial"/>
                <w:color w:val="FF0000"/>
                <w:sz w:val="20"/>
                <w:szCs w:val="20"/>
              </w:rPr>
              <w:t>&gt;</w:t>
            </w:r>
          </w:p>
        </w:tc>
        <w:tc>
          <w:tcPr>
            <w:tcW w:w="367" w:type="pct"/>
            <w:vAlign w:val="center"/>
          </w:tcPr>
          <w:p w14:paraId="321E9E44" w14:textId="3D5CB919" w:rsidR="00FF63D6" w:rsidRPr="00F551CC" w:rsidRDefault="00774761" w:rsidP="00FF63D6">
            <w:pPr>
              <w:suppressAutoHyphens/>
              <w:spacing w:before="0" w:after="0" w:line="240" w:lineRule="auto"/>
              <w:jc w:val="center"/>
              <w:rPr>
                <w:rFonts w:cs="Arial"/>
                <w:b/>
                <w:color w:val="FF0000"/>
                <w:sz w:val="20"/>
                <w:szCs w:val="20"/>
              </w:rPr>
            </w:pPr>
            <w:r w:rsidRPr="003A4DEF">
              <w:rPr>
                <w:rFonts w:cs="Arial"/>
                <w:color w:val="FF0000"/>
                <w:sz w:val="20"/>
                <w:szCs w:val="20"/>
              </w:rPr>
              <w:t>&lt;</w:t>
            </w:r>
            <w:r w:rsidR="00FF63D6" w:rsidRPr="00F551CC">
              <w:rPr>
                <w:rFonts w:cs="Arial"/>
                <w:color w:val="FF0000"/>
                <w:sz w:val="20"/>
                <w:szCs w:val="20"/>
              </w:rPr>
              <w:t>11</w:t>
            </w:r>
            <w:r w:rsidRPr="003A4DEF">
              <w:rPr>
                <w:rFonts w:cs="Arial"/>
                <w:color w:val="FF0000"/>
                <w:sz w:val="20"/>
                <w:szCs w:val="20"/>
              </w:rPr>
              <w:t>&gt;</w:t>
            </w:r>
          </w:p>
        </w:tc>
        <w:tc>
          <w:tcPr>
            <w:tcW w:w="328" w:type="pct"/>
            <w:vAlign w:val="center"/>
          </w:tcPr>
          <w:p w14:paraId="5BAA5890" w14:textId="0B29120B" w:rsidR="00FF63D6" w:rsidRPr="00F551CC" w:rsidRDefault="00774761" w:rsidP="00FF63D6">
            <w:pPr>
              <w:suppressAutoHyphens/>
              <w:spacing w:before="0" w:after="0" w:line="240" w:lineRule="auto"/>
              <w:jc w:val="center"/>
              <w:rPr>
                <w:rFonts w:cs="Arial"/>
                <w:b/>
                <w:color w:val="FF0000"/>
                <w:sz w:val="20"/>
                <w:szCs w:val="20"/>
              </w:rPr>
            </w:pPr>
            <w:r w:rsidRPr="003A4DEF">
              <w:rPr>
                <w:rFonts w:cs="Arial"/>
                <w:color w:val="FF0000"/>
                <w:sz w:val="20"/>
                <w:szCs w:val="20"/>
              </w:rPr>
              <w:t>&lt;</w:t>
            </w:r>
            <w:r w:rsidR="00FF63D6" w:rsidRPr="00F551CC">
              <w:rPr>
                <w:rFonts w:cs="Arial"/>
                <w:color w:val="FF0000"/>
                <w:sz w:val="20"/>
                <w:szCs w:val="20"/>
              </w:rPr>
              <w:t>12</w:t>
            </w:r>
            <w:r w:rsidRPr="003A4DEF">
              <w:rPr>
                <w:rFonts w:cs="Arial"/>
                <w:color w:val="FF0000"/>
                <w:sz w:val="20"/>
                <w:szCs w:val="20"/>
              </w:rPr>
              <w:t>&gt;</w:t>
            </w:r>
          </w:p>
        </w:tc>
        <w:tc>
          <w:tcPr>
            <w:tcW w:w="328" w:type="pct"/>
            <w:vAlign w:val="center"/>
          </w:tcPr>
          <w:p w14:paraId="31147F8E" w14:textId="44282850" w:rsidR="00FF63D6" w:rsidRPr="00F551CC" w:rsidRDefault="00774761" w:rsidP="00FF63D6">
            <w:pPr>
              <w:suppressAutoHyphens/>
              <w:spacing w:before="0" w:after="0" w:line="240" w:lineRule="auto"/>
              <w:jc w:val="center"/>
              <w:rPr>
                <w:rFonts w:cs="Arial"/>
                <w:b/>
                <w:color w:val="FF0000"/>
                <w:sz w:val="20"/>
                <w:szCs w:val="20"/>
              </w:rPr>
            </w:pPr>
            <w:r w:rsidRPr="003A4DEF">
              <w:rPr>
                <w:rFonts w:cs="Arial"/>
                <w:color w:val="FF0000"/>
                <w:sz w:val="20"/>
                <w:szCs w:val="20"/>
              </w:rPr>
              <w:t>&lt;</w:t>
            </w:r>
            <w:r w:rsidR="00FF63D6" w:rsidRPr="00F551CC">
              <w:rPr>
                <w:rFonts w:cs="Arial"/>
                <w:color w:val="FF0000"/>
                <w:sz w:val="20"/>
                <w:szCs w:val="20"/>
              </w:rPr>
              <w:t>15</w:t>
            </w:r>
            <w:r w:rsidRPr="003A4DEF">
              <w:rPr>
                <w:rFonts w:cs="Arial"/>
                <w:color w:val="FF0000"/>
                <w:sz w:val="20"/>
                <w:szCs w:val="20"/>
              </w:rPr>
              <w:t>&gt;</w:t>
            </w:r>
          </w:p>
        </w:tc>
        <w:tc>
          <w:tcPr>
            <w:tcW w:w="328" w:type="pct"/>
            <w:vAlign w:val="center"/>
          </w:tcPr>
          <w:p w14:paraId="7A6E2BFF" w14:textId="6CB733F7" w:rsidR="00FF63D6" w:rsidRPr="00F551CC" w:rsidRDefault="00774761" w:rsidP="00FF63D6">
            <w:pPr>
              <w:suppressAutoHyphens/>
              <w:spacing w:before="0" w:after="0" w:line="240" w:lineRule="auto"/>
              <w:jc w:val="center"/>
              <w:rPr>
                <w:rFonts w:cs="Arial"/>
                <w:b/>
                <w:bCs/>
                <w:color w:val="FF0000"/>
                <w:sz w:val="20"/>
                <w:szCs w:val="20"/>
              </w:rPr>
            </w:pPr>
            <w:r w:rsidRPr="003A4DEF">
              <w:rPr>
                <w:rFonts w:cs="Arial"/>
                <w:color w:val="FF0000"/>
                <w:sz w:val="20"/>
                <w:szCs w:val="20"/>
              </w:rPr>
              <w:t>&lt;</w:t>
            </w:r>
            <w:r w:rsidR="00FF63D6" w:rsidRPr="00F551CC">
              <w:rPr>
                <w:rFonts w:cs="Arial"/>
                <w:b/>
                <w:bCs/>
                <w:color w:val="FF0000"/>
                <w:sz w:val="20"/>
                <w:szCs w:val="20"/>
              </w:rPr>
              <w:t>19</w:t>
            </w:r>
            <w:r w:rsidRPr="003A4DEF">
              <w:rPr>
                <w:rFonts w:cs="Arial"/>
                <w:color w:val="FF0000"/>
                <w:sz w:val="20"/>
                <w:szCs w:val="20"/>
              </w:rPr>
              <w:t>&gt;</w:t>
            </w:r>
          </w:p>
        </w:tc>
        <w:tc>
          <w:tcPr>
            <w:tcW w:w="328" w:type="pct"/>
            <w:shd w:val="clear" w:color="auto" w:fill="auto"/>
            <w:vAlign w:val="center"/>
          </w:tcPr>
          <w:p w14:paraId="6F9AC56D" w14:textId="63B729F5" w:rsidR="00FF63D6" w:rsidRPr="00F551CC" w:rsidRDefault="00774761" w:rsidP="00FF63D6">
            <w:pPr>
              <w:suppressAutoHyphens/>
              <w:spacing w:before="0" w:after="0" w:line="240" w:lineRule="auto"/>
              <w:jc w:val="center"/>
              <w:rPr>
                <w:rFonts w:cs="Arial"/>
                <w:bCs/>
                <w:color w:val="FF0000"/>
                <w:sz w:val="20"/>
                <w:szCs w:val="20"/>
              </w:rPr>
            </w:pPr>
            <w:r w:rsidRPr="003A4DEF">
              <w:rPr>
                <w:rFonts w:cs="Arial"/>
                <w:color w:val="FF0000"/>
                <w:sz w:val="20"/>
                <w:szCs w:val="20"/>
              </w:rPr>
              <w:t>&lt;</w:t>
            </w:r>
            <w:r w:rsidR="00FF63D6" w:rsidRPr="00F551CC">
              <w:rPr>
                <w:rFonts w:cs="Arial"/>
                <w:color w:val="FF0000"/>
                <w:sz w:val="20"/>
                <w:szCs w:val="20"/>
              </w:rPr>
              <w:t>11</w:t>
            </w:r>
            <w:r w:rsidRPr="003A4DEF">
              <w:rPr>
                <w:rFonts w:cs="Arial"/>
                <w:color w:val="FF0000"/>
                <w:sz w:val="20"/>
                <w:szCs w:val="20"/>
              </w:rPr>
              <w:t>&gt;</w:t>
            </w:r>
          </w:p>
        </w:tc>
      </w:tr>
      <w:tr w:rsidR="00FF63D6" w:rsidRPr="00F551CC" w14:paraId="2C866A2B" w14:textId="77777777" w:rsidTr="00A04163">
        <w:trPr>
          <w:cantSplit/>
        </w:trPr>
        <w:tc>
          <w:tcPr>
            <w:tcW w:w="385" w:type="pct"/>
            <w:shd w:val="clear" w:color="auto" w:fill="auto"/>
            <w:vAlign w:val="center"/>
          </w:tcPr>
          <w:p w14:paraId="2E7297B4" w14:textId="14203B31" w:rsidR="00FF63D6" w:rsidRPr="00F551CC" w:rsidRDefault="00774761" w:rsidP="00FF63D6">
            <w:pPr>
              <w:suppressAutoHyphens/>
              <w:spacing w:before="0" w:after="0" w:line="240" w:lineRule="auto"/>
              <w:jc w:val="center"/>
              <w:rPr>
                <w:rFonts w:cs="Arial"/>
                <w:bCs/>
                <w:color w:val="FF0000"/>
                <w:sz w:val="20"/>
                <w:szCs w:val="20"/>
              </w:rPr>
            </w:pPr>
            <w:r w:rsidRPr="003A4DEF">
              <w:rPr>
                <w:rFonts w:cs="Arial"/>
                <w:color w:val="FF0000"/>
                <w:sz w:val="20"/>
                <w:szCs w:val="20"/>
              </w:rPr>
              <w:t>&lt;</w:t>
            </w:r>
            <w:r w:rsidR="00FF63D6" w:rsidRPr="00F551CC">
              <w:rPr>
                <w:rFonts w:cs="Arial"/>
                <w:bCs/>
                <w:color w:val="FF0000"/>
                <w:sz w:val="20"/>
                <w:szCs w:val="20"/>
              </w:rPr>
              <w:t xml:space="preserve">A2 </w:t>
            </w:r>
            <w:r w:rsidRPr="003A4DEF">
              <w:rPr>
                <w:rFonts w:cs="Arial"/>
                <w:color w:val="FF0000"/>
                <w:sz w:val="20"/>
                <w:szCs w:val="20"/>
              </w:rPr>
              <w:t>&gt;</w:t>
            </w:r>
            <w:r w:rsidRPr="00F551CC">
              <w:rPr>
                <w:rFonts w:cs="Arial"/>
                <w:bCs/>
                <w:color w:val="FF0000"/>
                <w:sz w:val="20"/>
                <w:szCs w:val="20"/>
              </w:rPr>
              <w:t xml:space="preserve"> </w:t>
            </w:r>
          </w:p>
        </w:tc>
        <w:tc>
          <w:tcPr>
            <w:tcW w:w="432" w:type="pct"/>
            <w:vAlign w:val="center"/>
          </w:tcPr>
          <w:p w14:paraId="455FA548" w14:textId="77719FA2" w:rsidR="00FF63D6" w:rsidRPr="00FF63D6" w:rsidRDefault="00FF63D6" w:rsidP="00A04163">
            <w:pPr>
              <w:suppressAutoHyphens/>
              <w:spacing w:before="0" w:after="0" w:line="240" w:lineRule="auto"/>
              <w:jc w:val="center"/>
              <w:rPr>
                <w:rFonts w:cs="Arial"/>
                <w:color w:val="FF0000"/>
                <w:sz w:val="20"/>
              </w:rPr>
            </w:pPr>
            <w:r w:rsidRPr="00FF63D6">
              <w:rPr>
                <w:rFonts w:cs="Arial"/>
                <w:color w:val="FF0000"/>
                <w:sz w:val="20"/>
                <w:szCs w:val="20"/>
              </w:rPr>
              <w:t>&lt;777444&gt;</w:t>
            </w:r>
          </w:p>
        </w:tc>
        <w:tc>
          <w:tcPr>
            <w:tcW w:w="470" w:type="pct"/>
            <w:vAlign w:val="center"/>
          </w:tcPr>
          <w:p w14:paraId="01549FC9" w14:textId="5D060B07" w:rsidR="00FF63D6" w:rsidRPr="00FF63D6" w:rsidRDefault="00FF63D6" w:rsidP="00A04163">
            <w:pPr>
              <w:suppressAutoHyphens/>
              <w:spacing w:before="0" w:after="0" w:line="240" w:lineRule="auto"/>
              <w:jc w:val="center"/>
              <w:rPr>
                <w:rFonts w:cs="Arial"/>
                <w:color w:val="FF0000"/>
                <w:sz w:val="20"/>
              </w:rPr>
            </w:pPr>
            <w:r w:rsidRPr="003A4DEF">
              <w:rPr>
                <w:rFonts w:cs="Arial"/>
                <w:color w:val="FF0000"/>
                <w:sz w:val="20"/>
                <w:szCs w:val="20"/>
              </w:rPr>
              <w:t>&lt;333555&gt;</w:t>
            </w:r>
          </w:p>
        </w:tc>
        <w:tc>
          <w:tcPr>
            <w:tcW w:w="486" w:type="pct"/>
            <w:vAlign w:val="center"/>
          </w:tcPr>
          <w:p w14:paraId="5BE14933" w14:textId="6958DA1D" w:rsidR="00FF63D6" w:rsidRPr="00FF63D6" w:rsidRDefault="00FF63D6" w:rsidP="00A04163">
            <w:pPr>
              <w:suppressAutoHyphens/>
              <w:spacing w:before="0" w:after="0" w:line="240" w:lineRule="auto"/>
              <w:jc w:val="center"/>
              <w:rPr>
                <w:rFonts w:cs="Arial"/>
                <w:color w:val="FF0000"/>
                <w:sz w:val="20"/>
              </w:rPr>
            </w:pPr>
            <w:r>
              <w:rPr>
                <w:rFonts w:cs="Arial"/>
                <w:color w:val="FF0000"/>
                <w:sz w:val="20"/>
                <w:szCs w:val="20"/>
              </w:rPr>
              <w:t>&lt;Urban Background&gt;</w:t>
            </w:r>
          </w:p>
        </w:tc>
        <w:tc>
          <w:tcPr>
            <w:tcW w:w="507" w:type="pct"/>
            <w:shd w:val="clear" w:color="auto" w:fill="auto"/>
            <w:vAlign w:val="center"/>
          </w:tcPr>
          <w:p w14:paraId="1AD4904F" w14:textId="42E20345" w:rsidR="00FF63D6" w:rsidRPr="00F551CC" w:rsidRDefault="00774761" w:rsidP="00FF63D6">
            <w:pPr>
              <w:pStyle w:val="BodyText3"/>
              <w:suppressAutoHyphens/>
              <w:spacing w:before="0"/>
              <w:ind w:right="0"/>
              <w:jc w:val="center"/>
              <w:rPr>
                <w:rFonts w:ascii="Arial" w:eastAsiaTheme="minorHAnsi" w:hAnsi="Arial" w:cs="Arial"/>
                <w:bCs/>
                <w:color w:val="FF0000"/>
                <w:sz w:val="20"/>
              </w:rPr>
            </w:pPr>
            <w:r w:rsidRPr="003A4DEF">
              <w:rPr>
                <w:rFonts w:cs="Arial"/>
                <w:color w:val="FF0000"/>
                <w:sz w:val="20"/>
              </w:rPr>
              <w:t>&lt;</w:t>
            </w:r>
            <w:r w:rsidR="00FF63D6" w:rsidRPr="00F551CC">
              <w:rPr>
                <w:rFonts w:ascii="Arial" w:hAnsi="Arial" w:cs="Arial"/>
                <w:color w:val="FF0000"/>
                <w:sz w:val="20"/>
              </w:rPr>
              <w:t>65</w:t>
            </w:r>
            <w:r w:rsidRPr="003A4DEF">
              <w:rPr>
                <w:rFonts w:cs="Arial"/>
                <w:color w:val="FF0000"/>
                <w:sz w:val="20"/>
              </w:rPr>
              <w:t>&gt;</w:t>
            </w:r>
          </w:p>
        </w:tc>
        <w:tc>
          <w:tcPr>
            <w:tcW w:w="386" w:type="pct"/>
            <w:shd w:val="clear" w:color="auto" w:fill="auto"/>
            <w:vAlign w:val="center"/>
          </w:tcPr>
          <w:p w14:paraId="67B0E4D0" w14:textId="50B35F21" w:rsidR="00FF63D6" w:rsidRPr="00F551CC" w:rsidRDefault="00774761" w:rsidP="00FF63D6">
            <w:pPr>
              <w:pStyle w:val="BodyText3"/>
              <w:suppressAutoHyphens/>
              <w:spacing w:before="0"/>
              <w:ind w:right="0"/>
              <w:jc w:val="center"/>
              <w:rPr>
                <w:rFonts w:ascii="Arial" w:eastAsiaTheme="minorHAnsi" w:hAnsi="Arial" w:cs="Arial"/>
                <w:bCs/>
                <w:color w:val="FF0000"/>
                <w:sz w:val="20"/>
              </w:rPr>
            </w:pPr>
            <w:r w:rsidRPr="003A4DEF">
              <w:rPr>
                <w:rFonts w:cs="Arial"/>
                <w:color w:val="FF0000"/>
                <w:sz w:val="20"/>
              </w:rPr>
              <w:t>&lt;</w:t>
            </w:r>
            <w:r w:rsidR="00FF63D6" w:rsidRPr="00F551CC">
              <w:rPr>
                <w:rFonts w:ascii="Arial" w:hAnsi="Arial" w:cs="Arial"/>
                <w:color w:val="FF0000"/>
                <w:sz w:val="20"/>
              </w:rPr>
              <w:t>65</w:t>
            </w:r>
            <w:r w:rsidRPr="003A4DEF">
              <w:rPr>
                <w:rFonts w:cs="Arial"/>
                <w:color w:val="FF0000"/>
                <w:sz w:val="20"/>
              </w:rPr>
              <w:t>&gt;</w:t>
            </w:r>
          </w:p>
        </w:tc>
        <w:tc>
          <w:tcPr>
            <w:tcW w:w="328" w:type="pct"/>
            <w:shd w:val="clear" w:color="auto" w:fill="auto"/>
            <w:vAlign w:val="center"/>
          </w:tcPr>
          <w:p w14:paraId="0846EFA9" w14:textId="0F7A4D2F" w:rsidR="00FF63D6" w:rsidRPr="00F551CC" w:rsidRDefault="00774761" w:rsidP="00FF63D6">
            <w:pPr>
              <w:suppressAutoHyphens/>
              <w:spacing w:before="0" w:after="0" w:line="240" w:lineRule="auto"/>
              <w:jc w:val="center"/>
              <w:rPr>
                <w:rFonts w:cs="Arial"/>
                <w:bCs/>
                <w:color w:val="FF0000"/>
                <w:sz w:val="20"/>
                <w:szCs w:val="20"/>
              </w:rPr>
            </w:pPr>
            <w:r w:rsidRPr="003A4DEF">
              <w:rPr>
                <w:rFonts w:cs="Arial"/>
                <w:color w:val="FF0000"/>
                <w:sz w:val="20"/>
                <w:szCs w:val="20"/>
              </w:rPr>
              <w:t>&lt;</w:t>
            </w:r>
            <w:r w:rsidR="00FF63D6" w:rsidRPr="00F551CC">
              <w:rPr>
                <w:rFonts w:cs="Arial"/>
                <w:bCs/>
                <w:color w:val="FF0000"/>
                <w:sz w:val="20"/>
                <w:szCs w:val="20"/>
              </w:rPr>
              <w:t>-</w:t>
            </w:r>
            <w:r w:rsidRPr="003A4DEF">
              <w:rPr>
                <w:rFonts w:cs="Arial"/>
                <w:color w:val="FF0000"/>
                <w:sz w:val="20"/>
                <w:szCs w:val="20"/>
              </w:rPr>
              <w:t>&gt;</w:t>
            </w:r>
          </w:p>
        </w:tc>
        <w:tc>
          <w:tcPr>
            <w:tcW w:w="328" w:type="pct"/>
            <w:shd w:val="clear" w:color="auto" w:fill="auto"/>
            <w:vAlign w:val="center"/>
          </w:tcPr>
          <w:p w14:paraId="2464CFAF" w14:textId="7B61D975" w:rsidR="00FF63D6" w:rsidRPr="00F551CC" w:rsidRDefault="00774761" w:rsidP="00FF63D6">
            <w:pPr>
              <w:suppressAutoHyphens/>
              <w:spacing w:before="0" w:after="0" w:line="240" w:lineRule="auto"/>
              <w:jc w:val="center"/>
              <w:rPr>
                <w:rFonts w:cs="Arial"/>
                <w:bCs/>
                <w:color w:val="FF0000"/>
                <w:sz w:val="20"/>
                <w:szCs w:val="20"/>
              </w:rPr>
            </w:pPr>
            <w:r w:rsidRPr="003A4DEF">
              <w:rPr>
                <w:rFonts w:cs="Arial"/>
                <w:color w:val="FF0000"/>
                <w:sz w:val="20"/>
                <w:szCs w:val="20"/>
              </w:rPr>
              <w:t>&lt;</w:t>
            </w:r>
            <w:r w:rsidR="00FF63D6" w:rsidRPr="00F551CC">
              <w:rPr>
                <w:rFonts w:cs="Arial"/>
                <w:bCs/>
                <w:color w:val="FF0000"/>
                <w:sz w:val="20"/>
                <w:szCs w:val="20"/>
              </w:rPr>
              <w:t>-</w:t>
            </w:r>
            <w:r w:rsidRPr="003A4DEF">
              <w:rPr>
                <w:rFonts w:cs="Arial"/>
                <w:color w:val="FF0000"/>
                <w:sz w:val="20"/>
                <w:szCs w:val="20"/>
              </w:rPr>
              <w:t>&gt;</w:t>
            </w:r>
          </w:p>
        </w:tc>
        <w:tc>
          <w:tcPr>
            <w:tcW w:w="367" w:type="pct"/>
            <w:vAlign w:val="center"/>
          </w:tcPr>
          <w:p w14:paraId="4A802346" w14:textId="47F407B8" w:rsidR="00FF63D6" w:rsidRPr="00F551CC" w:rsidRDefault="00774761" w:rsidP="00FF63D6">
            <w:pPr>
              <w:suppressAutoHyphens/>
              <w:spacing w:before="0" w:after="0" w:line="240" w:lineRule="auto"/>
              <w:jc w:val="center"/>
              <w:rPr>
                <w:rFonts w:cs="Arial"/>
                <w:bCs/>
                <w:color w:val="FF0000"/>
                <w:sz w:val="20"/>
                <w:szCs w:val="20"/>
              </w:rPr>
            </w:pPr>
            <w:r w:rsidRPr="003A4DEF">
              <w:rPr>
                <w:rFonts w:cs="Arial"/>
                <w:color w:val="FF0000"/>
                <w:sz w:val="20"/>
                <w:szCs w:val="20"/>
              </w:rPr>
              <w:t>&lt;</w:t>
            </w:r>
            <w:r w:rsidR="00FF63D6" w:rsidRPr="00F551CC">
              <w:rPr>
                <w:rFonts w:cs="Arial"/>
                <w:bCs/>
                <w:color w:val="FF0000"/>
                <w:sz w:val="20"/>
                <w:szCs w:val="20"/>
              </w:rPr>
              <w:t>-</w:t>
            </w:r>
            <w:r w:rsidRPr="003A4DEF">
              <w:rPr>
                <w:rFonts w:cs="Arial"/>
                <w:color w:val="FF0000"/>
                <w:sz w:val="20"/>
                <w:szCs w:val="20"/>
              </w:rPr>
              <w:t>&gt;</w:t>
            </w:r>
          </w:p>
        </w:tc>
        <w:tc>
          <w:tcPr>
            <w:tcW w:w="328" w:type="pct"/>
            <w:vAlign w:val="center"/>
          </w:tcPr>
          <w:p w14:paraId="30D5FED6" w14:textId="0F2810CF" w:rsidR="00FF63D6" w:rsidRPr="00F551CC" w:rsidRDefault="00774761" w:rsidP="00FF63D6">
            <w:pPr>
              <w:suppressAutoHyphens/>
              <w:spacing w:before="0" w:after="0" w:line="240" w:lineRule="auto"/>
              <w:jc w:val="center"/>
              <w:rPr>
                <w:rFonts w:cs="Arial"/>
                <w:bCs/>
                <w:color w:val="FF0000"/>
                <w:sz w:val="20"/>
                <w:szCs w:val="20"/>
              </w:rPr>
            </w:pPr>
            <w:r w:rsidRPr="003A4DEF">
              <w:rPr>
                <w:rFonts w:cs="Arial"/>
                <w:color w:val="FF0000"/>
                <w:sz w:val="20"/>
                <w:szCs w:val="20"/>
              </w:rPr>
              <w:t>&lt;</w:t>
            </w:r>
            <w:r w:rsidR="00FF63D6" w:rsidRPr="00F551CC">
              <w:rPr>
                <w:rFonts w:cs="Arial"/>
                <w:bCs/>
                <w:color w:val="FF0000"/>
                <w:sz w:val="20"/>
                <w:szCs w:val="20"/>
              </w:rPr>
              <w:t>-</w:t>
            </w:r>
            <w:r w:rsidRPr="003A4DEF">
              <w:rPr>
                <w:rFonts w:cs="Arial"/>
                <w:color w:val="FF0000"/>
                <w:sz w:val="20"/>
                <w:szCs w:val="20"/>
              </w:rPr>
              <w:t>&gt;</w:t>
            </w:r>
          </w:p>
        </w:tc>
        <w:tc>
          <w:tcPr>
            <w:tcW w:w="328" w:type="pct"/>
            <w:shd w:val="clear" w:color="auto" w:fill="auto"/>
            <w:vAlign w:val="center"/>
          </w:tcPr>
          <w:p w14:paraId="1C9E1962" w14:textId="2BA20326" w:rsidR="00FF63D6" w:rsidRPr="00F551CC" w:rsidRDefault="00774761" w:rsidP="00FF63D6">
            <w:pPr>
              <w:suppressAutoHyphens/>
              <w:spacing w:before="0" w:after="0" w:line="240" w:lineRule="auto"/>
              <w:jc w:val="center"/>
              <w:rPr>
                <w:rFonts w:cs="Arial"/>
                <w:bCs/>
                <w:color w:val="FF0000"/>
                <w:sz w:val="20"/>
                <w:szCs w:val="20"/>
              </w:rPr>
            </w:pPr>
            <w:r w:rsidRPr="003A4DEF">
              <w:rPr>
                <w:rFonts w:cs="Arial"/>
                <w:color w:val="FF0000"/>
                <w:sz w:val="20"/>
                <w:szCs w:val="20"/>
              </w:rPr>
              <w:t>&lt;</w:t>
            </w:r>
            <w:r w:rsidR="00FF63D6" w:rsidRPr="00F551CC">
              <w:rPr>
                <w:rFonts w:cs="Arial"/>
                <w:color w:val="FF0000"/>
                <w:sz w:val="20"/>
                <w:szCs w:val="20"/>
              </w:rPr>
              <w:t>15 (185)</w:t>
            </w:r>
            <w:r w:rsidRPr="003A4DEF">
              <w:rPr>
                <w:rFonts w:cs="Arial"/>
                <w:color w:val="FF0000"/>
                <w:sz w:val="20"/>
                <w:szCs w:val="20"/>
              </w:rPr>
              <w:t xml:space="preserve"> &gt;</w:t>
            </w:r>
          </w:p>
        </w:tc>
        <w:tc>
          <w:tcPr>
            <w:tcW w:w="328" w:type="pct"/>
            <w:shd w:val="clear" w:color="auto" w:fill="auto"/>
            <w:vAlign w:val="center"/>
          </w:tcPr>
          <w:p w14:paraId="78407C92" w14:textId="37125F56" w:rsidR="00FF63D6" w:rsidRPr="00F551CC" w:rsidRDefault="00774761" w:rsidP="00FF63D6">
            <w:pPr>
              <w:suppressAutoHyphens/>
              <w:spacing w:before="0" w:after="0" w:line="240" w:lineRule="auto"/>
              <w:jc w:val="center"/>
              <w:rPr>
                <w:rFonts w:cs="Arial"/>
                <w:bCs/>
                <w:color w:val="FF0000"/>
                <w:sz w:val="20"/>
                <w:szCs w:val="20"/>
              </w:rPr>
            </w:pPr>
            <w:r w:rsidRPr="003A4DEF">
              <w:rPr>
                <w:rFonts w:cs="Arial"/>
                <w:color w:val="FF0000"/>
                <w:sz w:val="20"/>
                <w:szCs w:val="20"/>
              </w:rPr>
              <w:t>&lt;</w:t>
            </w:r>
            <w:r w:rsidR="00FF63D6" w:rsidRPr="00F551CC">
              <w:rPr>
                <w:rFonts w:cs="Arial"/>
                <w:b/>
                <w:bCs/>
                <w:color w:val="FF0000"/>
                <w:sz w:val="20"/>
                <w:szCs w:val="20"/>
              </w:rPr>
              <w:t>25</w:t>
            </w:r>
            <w:r w:rsidRPr="003A4DEF">
              <w:rPr>
                <w:rFonts w:cs="Arial"/>
                <w:color w:val="FF0000"/>
                <w:sz w:val="20"/>
                <w:szCs w:val="20"/>
              </w:rPr>
              <w:t>&gt;</w:t>
            </w:r>
          </w:p>
        </w:tc>
        <w:tc>
          <w:tcPr>
            <w:tcW w:w="328" w:type="pct"/>
            <w:shd w:val="clear" w:color="auto" w:fill="auto"/>
            <w:vAlign w:val="center"/>
          </w:tcPr>
          <w:p w14:paraId="5CF7E12D" w14:textId="4B6B5735" w:rsidR="00FF63D6" w:rsidRPr="00F551CC" w:rsidRDefault="00774761" w:rsidP="00FF63D6">
            <w:pPr>
              <w:suppressAutoHyphens/>
              <w:spacing w:before="0" w:after="0" w:line="240" w:lineRule="auto"/>
              <w:jc w:val="center"/>
              <w:rPr>
                <w:rFonts w:cs="Arial"/>
                <w:bCs/>
                <w:color w:val="FF0000"/>
                <w:sz w:val="20"/>
                <w:szCs w:val="20"/>
              </w:rPr>
            </w:pPr>
            <w:r w:rsidRPr="003A4DEF">
              <w:rPr>
                <w:rFonts w:cs="Arial"/>
                <w:color w:val="FF0000"/>
                <w:sz w:val="20"/>
                <w:szCs w:val="20"/>
              </w:rPr>
              <w:t>&lt;</w:t>
            </w:r>
            <w:r w:rsidR="00FF63D6" w:rsidRPr="00F551CC">
              <w:rPr>
                <w:rFonts w:cs="Arial"/>
                <w:b/>
                <w:bCs/>
                <w:color w:val="FF0000"/>
                <w:sz w:val="20"/>
                <w:szCs w:val="20"/>
              </w:rPr>
              <w:t>16 (275)</w:t>
            </w:r>
            <w:r w:rsidRPr="003A4DEF">
              <w:rPr>
                <w:rFonts w:cs="Arial"/>
                <w:color w:val="FF0000"/>
                <w:sz w:val="20"/>
                <w:szCs w:val="20"/>
              </w:rPr>
              <w:t xml:space="preserve"> &gt;</w:t>
            </w:r>
          </w:p>
        </w:tc>
      </w:tr>
    </w:tbl>
    <w:p w14:paraId="186DB62C" w14:textId="41793F9A" w:rsidR="00792AAD" w:rsidRPr="0025561B" w:rsidRDefault="00825977" w:rsidP="0025561B">
      <w:pPr>
        <w:spacing w:line="240" w:lineRule="auto"/>
        <w:rPr>
          <w:b/>
          <w:bCs/>
        </w:rPr>
      </w:pPr>
      <w:r w:rsidRPr="0025561B">
        <w:rPr>
          <w:b/>
          <w:bCs/>
        </w:rPr>
        <w:t>Notes</w:t>
      </w:r>
    </w:p>
    <w:p w14:paraId="236EA8C5" w14:textId="1AD7F6AF" w:rsidR="00261821" w:rsidRDefault="00261821" w:rsidP="0025561B">
      <w:pPr>
        <w:spacing w:line="240" w:lineRule="auto"/>
      </w:pPr>
      <w:r>
        <w:t xml:space="preserve">Results are presented as the number of 1-hour periods where concentrations greater than </w:t>
      </w:r>
      <w:r w:rsidRPr="00786EB7">
        <w:t>200</w:t>
      </w:r>
      <w:r>
        <w:t xml:space="preserve"> </w:t>
      </w:r>
      <w:r w:rsidRPr="00C17B38">
        <w:t>μg m</w:t>
      </w:r>
      <w:r w:rsidRPr="00BF7783">
        <w:rPr>
          <w:vertAlign w:val="superscript"/>
        </w:rPr>
        <w:t>-3</w:t>
      </w:r>
      <w:r>
        <w:t xml:space="preserve"> have been recorded.</w:t>
      </w:r>
    </w:p>
    <w:p w14:paraId="3E769DAD" w14:textId="1DAD7BAF" w:rsidR="00261821" w:rsidRDefault="00B15D05" w:rsidP="0025561B">
      <w:pPr>
        <w:spacing w:line="240" w:lineRule="auto"/>
      </w:pPr>
      <w:r w:rsidRPr="00C17B38">
        <w:t>Exceedance</w:t>
      </w:r>
      <w:r w:rsidR="00825977" w:rsidRPr="00C17B38">
        <w:t xml:space="preserve"> of the NO</w:t>
      </w:r>
      <w:r w:rsidR="00825977" w:rsidRPr="00BF7783">
        <w:rPr>
          <w:vertAlign w:val="subscript"/>
        </w:rPr>
        <w:t>2</w:t>
      </w:r>
      <w:r w:rsidR="00825977" w:rsidRPr="00C17B38">
        <w:t xml:space="preserve"> short term AQO of 200 μg</w:t>
      </w:r>
      <w:r w:rsidR="00E4323F" w:rsidRPr="00C17B38">
        <w:t xml:space="preserve"> </w:t>
      </w:r>
      <w:r w:rsidR="00825977" w:rsidRPr="00C17B38">
        <w:t>m</w:t>
      </w:r>
      <w:r w:rsidR="00825977" w:rsidRPr="00BF7783">
        <w:rPr>
          <w:vertAlign w:val="superscript"/>
        </w:rPr>
        <w:t>-3</w:t>
      </w:r>
      <w:r w:rsidR="00825977" w:rsidRPr="00C17B38">
        <w:t xml:space="preserve"> over the permitted 18 </w:t>
      </w:r>
      <w:r w:rsidR="00022CD9" w:rsidRPr="00C17B38">
        <w:t>hours</w:t>
      </w:r>
      <w:r w:rsidR="00825977" w:rsidRPr="00C17B38">
        <w:t xml:space="preserve"> per year are shown in </w:t>
      </w:r>
      <w:r w:rsidR="00825977" w:rsidRPr="0025561B">
        <w:rPr>
          <w:b/>
          <w:bCs/>
        </w:rPr>
        <w:t>bold</w:t>
      </w:r>
      <w:r w:rsidR="00825977" w:rsidRPr="00C17B38">
        <w:t>.</w:t>
      </w:r>
    </w:p>
    <w:p w14:paraId="384EF329" w14:textId="1758A31F" w:rsidR="00E07EFE" w:rsidRPr="00C17B38" w:rsidRDefault="00E07EFE" w:rsidP="0025561B">
      <w:pPr>
        <w:spacing w:line="240" w:lineRule="auto"/>
      </w:pPr>
      <w:r w:rsidRPr="00C17B38">
        <w:t>If the period of valid data is less than 85%, the 99.8th percentile of 1-hour means is provided in brackets.</w:t>
      </w:r>
    </w:p>
    <w:p w14:paraId="6902F801" w14:textId="5F8C9287" w:rsidR="00261821" w:rsidRDefault="00582209" w:rsidP="0025561B">
      <w:pPr>
        <w:spacing w:line="240" w:lineRule="auto"/>
      </w:pPr>
      <w:r w:rsidRPr="00C17B38">
        <w:t>(</w:t>
      </w:r>
      <w:r w:rsidR="00825977" w:rsidRPr="00C17B38">
        <w:t>a</w:t>
      </w:r>
      <w:r w:rsidRPr="00C17B38">
        <w:t>)</w:t>
      </w:r>
      <w:r w:rsidR="00825977" w:rsidRPr="00C17B38">
        <w:t xml:space="preserve"> </w:t>
      </w:r>
      <w:r w:rsidR="00FA5616">
        <w:t>D</w:t>
      </w:r>
      <w:r w:rsidR="00825977" w:rsidRPr="00C17B38">
        <w:t>ata capture for the monitoring period, in cases where monitoring was only carried out for part of the year</w:t>
      </w:r>
    </w:p>
    <w:p w14:paraId="5E094436" w14:textId="1E80E5AB" w:rsidR="00825977" w:rsidRPr="00C17B38" w:rsidRDefault="00582209" w:rsidP="0025561B">
      <w:pPr>
        <w:spacing w:line="240" w:lineRule="auto"/>
      </w:pPr>
      <w:r w:rsidRPr="00C17B38">
        <w:t>(</w:t>
      </w:r>
      <w:r w:rsidR="00825977" w:rsidRPr="00C17B38">
        <w:t>b</w:t>
      </w:r>
      <w:r w:rsidRPr="00C17B38">
        <w:t>)</w:t>
      </w:r>
      <w:r w:rsidR="00825977" w:rsidRPr="00C17B38">
        <w:t xml:space="preserve"> </w:t>
      </w:r>
      <w:r w:rsidR="00FA5616">
        <w:t>D</w:t>
      </w:r>
      <w:r w:rsidR="00825977" w:rsidRPr="00C17B38">
        <w:t>ata capture for the full calendar year (e.g. if monitoring was carried out for six months the maximum data capture for the full calendar year would be 50%)</w:t>
      </w:r>
    </w:p>
    <w:p w14:paraId="38A31EF5" w14:textId="77777777" w:rsidR="00FA5616" w:rsidRDefault="00FA5616" w:rsidP="0025561B">
      <w:pPr>
        <w:spacing w:line="240" w:lineRule="auto"/>
        <w:rPr>
          <w:color w:val="0000FF"/>
        </w:rPr>
      </w:pPr>
      <w:r w:rsidRPr="00261821">
        <w:rPr>
          <w:color w:val="0000FF"/>
        </w:rPr>
        <w:t>Option to include some narrative on the 7-year trend here.</w:t>
      </w:r>
      <w:r>
        <w:rPr>
          <w:color w:val="0000FF"/>
        </w:rPr>
        <w:t xml:space="preserve"> If trend charts are added ensure these adhere to accessibility regulations.</w:t>
      </w:r>
    </w:p>
    <w:p w14:paraId="616910AC" w14:textId="77777777" w:rsidR="00261821" w:rsidRPr="00261821" w:rsidRDefault="00261821" w:rsidP="0025561B">
      <w:pPr>
        <w:spacing w:line="240" w:lineRule="auto"/>
        <w:rPr>
          <w:color w:val="0000FF"/>
        </w:rPr>
      </w:pPr>
    </w:p>
    <w:p w14:paraId="3CCEDB0F" w14:textId="3A543276" w:rsidR="008B1D80" w:rsidRPr="00C17B38" w:rsidRDefault="008B1D80" w:rsidP="00582209">
      <w:pPr>
        <w:suppressAutoHyphens/>
        <w:spacing w:after="0"/>
        <w:rPr>
          <w:rFonts w:cs="Arial"/>
          <w:iCs/>
          <w:color w:val="1F497D" w:themeColor="text2"/>
        </w:rPr>
        <w:sectPr w:rsidR="008B1D80" w:rsidRPr="00C17B38" w:rsidSect="005B62A7">
          <w:pgSz w:w="16838" w:h="11906" w:orient="landscape"/>
          <w:pgMar w:top="1440" w:right="1440" w:bottom="1440" w:left="1440" w:header="708" w:footer="708" w:gutter="0"/>
          <w:cols w:space="708"/>
          <w:docGrid w:linePitch="360"/>
        </w:sectPr>
      </w:pPr>
    </w:p>
    <w:p w14:paraId="73E83868" w14:textId="6DBC31FB" w:rsidR="005B37F3" w:rsidRPr="00C17B38" w:rsidRDefault="003F35A9" w:rsidP="00366A79">
      <w:pPr>
        <w:pStyle w:val="Tablecaption"/>
        <w:rPr>
          <w:rFonts w:cs="Arial"/>
        </w:rPr>
      </w:pPr>
      <w:bookmarkStart w:id="25" w:name="_Toc160609816"/>
      <w:bookmarkStart w:id="26" w:name="_Toc191302700"/>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G</w:t>
      </w:r>
      <w:r w:rsidRPr="00DC5D6B">
        <w:rPr>
          <w:bCs/>
          <w:color w:val="auto"/>
          <w:szCs w:val="24"/>
        </w:rPr>
        <w:fldChar w:fldCharType="end"/>
      </w:r>
      <w:r w:rsidRPr="00DC5D6B">
        <w:rPr>
          <w:bCs/>
          <w:color w:val="auto"/>
          <w:szCs w:val="24"/>
        </w:rPr>
        <w:t xml:space="preserve">. </w:t>
      </w:r>
      <w:r w:rsidR="005B37F3" w:rsidRPr="00C17B38">
        <w:rPr>
          <w:rFonts w:cs="Arial"/>
        </w:rPr>
        <w:t>Annual Mean PM</w:t>
      </w:r>
      <w:r w:rsidR="005B37F3" w:rsidRPr="00BF7783">
        <w:rPr>
          <w:rFonts w:cs="Arial"/>
          <w:vertAlign w:val="subscript"/>
        </w:rPr>
        <w:t>10</w:t>
      </w:r>
      <w:r w:rsidR="005B37F3" w:rsidRPr="00C17B38">
        <w:rPr>
          <w:rFonts w:cs="Arial"/>
        </w:rPr>
        <w:t xml:space="preserve"> Automatic Monitoring Results (</w:t>
      </w:r>
      <w:r w:rsidR="00A57DD8" w:rsidRPr="00C17B38">
        <w:rPr>
          <w:rFonts w:cs="Arial"/>
        </w:rPr>
        <w:t>μ</w:t>
      </w:r>
      <w:r w:rsidR="005B37F3" w:rsidRPr="00C17B38">
        <w:rPr>
          <w:rFonts w:cs="Arial"/>
        </w:rPr>
        <w:t>g m</w:t>
      </w:r>
      <w:r w:rsidR="005B37F3" w:rsidRPr="00BF7783">
        <w:rPr>
          <w:rFonts w:cs="Arial"/>
          <w:vertAlign w:val="superscript"/>
        </w:rPr>
        <w:t>-3</w:t>
      </w:r>
      <w:r w:rsidR="005B37F3" w:rsidRPr="00C17B38">
        <w:rPr>
          <w:rFonts w:cs="Arial"/>
        </w:rPr>
        <w:t>)</w:t>
      </w:r>
      <w:r w:rsidR="005F3513">
        <w:rPr>
          <w:rFonts w:cs="Arial"/>
        </w:rPr>
        <w:t xml:space="preserve"> </w:t>
      </w:r>
      <w:bookmarkEnd w:id="25"/>
      <w:bookmarkEnd w:id="26"/>
      <w:r w:rsidR="00672614" w:rsidRPr="00672614">
        <w:rPr>
          <w:rFonts w:cs="Arial"/>
          <w:b w:val="0"/>
          <w:bCs/>
          <w:color w:val="FF0000"/>
          <w:szCs w:val="24"/>
        </w:rPr>
        <w:t>&lt;</w:t>
      </w:r>
      <w:r w:rsidR="00672614" w:rsidRPr="00006B8D">
        <w:rPr>
          <w:rFonts w:eastAsiaTheme="minorHAnsi" w:cstheme="minorBidi"/>
          <w:b w:val="0"/>
          <w:color w:val="FF0000"/>
          <w:kern w:val="0"/>
        </w:rPr>
        <w:t>If available. If not, this section can be deleted</w:t>
      </w:r>
      <w:r w:rsidR="00672614">
        <w:rPr>
          <w:rFonts w:eastAsiaTheme="minorHAnsi" w:cstheme="minorBidi"/>
          <w:b w:val="0"/>
          <w:color w:val="FF0000"/>
          <w:kern w:val="0"/>
        </w:rPr>
        <w:t>&gt;</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242"/>
        <w:gridCol w:w="1353"/>
        <w:gridCol w:w="1295"/>
        <w:gridCol w:w="1431"/>
        <w:gridCol w:w="1109"/>
        <w:gridCol w:w="900"/>
        <w:gridCol w:w="900"/>
        <w:gridCol w:w="1009"/>
        <w:gridCol w:w="900"/>
        <w:gridCol w:w="900"/>
        <w:gridCol w:w="900"/>
        <w:gridCol w:w="901"/>
      </w:tblGrid>
      <w:tr w:rsidR="00FF63D6" w:rsidRPr="00C17B38" w14:paraId="6DCFC9E6" w14:textId="77777777" w:rsidTr="00A04163">
        <w:trPr>
          <w:cantSplit/>
          <w:tblHeader/>
        </w:trPr>
        <w:tc>
          <w:tcPr>
            <w:tcW w:w="394" w:type="pct"/>
            <w:shd w:val="clear" w:color="auto" w:fill="auto"/>
            <w:vAlign w:val="center"/>
          </w:tcPr>
          <w:p w14:paraId="44522F96" w14:textId="77777777" w:rsidR="00EC4F7B" w:rsidRPr="00FA5616" w:rsidRDefault="00EC4F7B" w:rsidP="00EC4F7B">
            <w:pPr>
              <w:spacing w:before="240" w:line="240" w:lineRule="auto"/>
              <w:ind w:left="85" w:right="85"/>
              <w:jc w:val="center"/>
              <w:rPr>
                <w:rFonts w:cs="Arial"/>
                <w:b/>
                <w:bCs/>
                <w:sz w:val="20"/>
                <w:szCs w:val="18"/>
              </w:rPr>
            </w:pPr>
            <w:r w:rsidRPr="00FA5616">
              <w:rPr>
                <w:rFonts w:cs="Arial"/>
                <w:b/>
                <w:bCs/>
                <w:sz w:val="20"/>
                <w:szCs w:val="18"/>
              </w:rPr>
              <w:t>Site ID</w:t>
            </w:r>
          </w:p>
        </w:tc>
        <w:tc>
          <w:tcPr>
            <w:tcW w:w="434" w:type="pct"/>
            <w:vAlign w:val="center"/>
          </w:tcPr>
          <w:p w14:paraId="7A9323C8" w14:textId="7A5889E9" w:rsidR="00EC4F7B" w:rsidRPr="00FA5616" w:rsidRDefault="00EC4F7B" w:rsidP="00EC4F7B">
            <w:pPr>
              <w:spacing w:before="240" w:line="240" w:lineRule="auto"/>
              <w:ind w:left="85" w:right="85"/>
              <w:jc w:val="center"/>
              <w:rPr>
                <w:rFonts w:cs="Arial"/>
                <w:b/>
                <w:bCs/>
                <w:sz w:val="20"/>
                <w:szCs w:val="18"/>
              </w:rPr>
            </w:pPr>
            <w:r w:rsidRPr="003A4DEF">
              <w:rPr>
                <w:rFonts w:cs="Arial"/>
                <w:b/>
                <w:bCs/>
                <w:sz w:val="20"/>
                <w:szCs w:val="20"/>
              </w:rPr>
              <w:t>X OS Grid Ref (Easting)</w:t>
            </w:r>
          </w:p>
        </w:tc>
        <w:tc>
          <w:tcPr>
            <w:tcW w:w="473" w:type="pct"/>
            <w:vAlign w:val="center"/>
          </w:tcPr>
          <w:p w14:paraId="79D0B420" w14:textId="31AFB325" w:rsidR="00EC4F7B" w:rsidRPr="00FA5616" w:rsidRDefault="00EC4F7B" w:rsidP="00EC4F7B">
            <w:pPr>
              <w:spacing w:before="240" w:line="240" w:lineRule="auto"/>
              <w:ind w:left="85" w:right="85"/>
              <w:jc w:val="center"/>
              <w:rPr>
                <w:rFonts w:cs="Arial"/>
                <w:b/>
                <w:bCs/>
                <w:sz w:val="20"/>
                <w:szCs w:val="18"/>
              </w:rPr>
            </w:pPr>
            <w:r w:rsidRPr="003A4DEF">
              <w:rPr>
                <w:rFonts w:cs="Arial"/>
                <w:b/>
                <w:bCs/>
                <w:sz w:val="20"/>
                <w:szCs w:val="20"/>
              </w:rPr>
              <w:t>Y OS Grid Ref (Northing)</w:t>
            </w:r>
          </w:p>
        </w:tc>
        <w:tc>
          <w:tcPr>
            <w:tcW w:w="453" w:type="pct"/>
            <w:vAlign w:val="center"/>
          </w:tcPr>
          <w:p w14:paraId="6220A747" w14:textId="3C7863E4" w:rsidR="00EC4F7B" w:rsidRPr="00FA5616" w:rsidRDefault="00EC4F7B" w:rsidP="00EC4F7B">
            <w:pPr>
              <w:spacing w:before="240" w:line="240" w:lineRule="auto"/>
              <w:ind w:left="85" w:right="85"/>
              <w:jc w:val="center"/>
              <w:rPr>
                <w:rFonts w:cs="Arial"/>
                <w:b/>
                <w:bCs/>
                <w:sz w:val="20"/>
                <w:szCs w:val="18"/>
              </w:rPr>
            </w:pPr>
            <w:r>
              <w:rPr>
                <w:rFonts w:cs="Arial"/>
                <w:b/>
                <w:bCs/>
                <w:sz w:val="20"/>
                <w:szCs w:val="20"/>
              </w:rPr>
              <w:t>Site Type</w:t>
            </w:r>
          </w:p>
        </w:tc>
        <w:tc>
          <w:tcPr>
            <w:tcW w:w="507" w:type="pct"/>
            <w:shd w:val="clear" w:color="auto" w:fill="auto"/>
            <w:vAlign w:val="center"/>
          </w:tcPr>
          <w:p w14:paraId="1FF86B3B" w14:textId="292095D4" w:rsidR="00EC4F7B" w:rsidRPr="00FA5616" w:rsidRDefault="00EC4F7B" w:rsidP="00EC4F7B">
            <w:pPr>
              <w:spacing w:before="240" w:line="240" w:lineRule="auto"/>
              <w:ind w:left="85" w:right="85"/>
              <w:jc w:val="center"/>
              <w:rPr>
                <w:rFonts w:cs="Arial"/>
                <w:b/>
                <w:bCs/>
                <w:sz w:val="20"/>
                <w:szCs w:val="18"/>
              </w:rPr>
            </w:pPr>
            <w:r w:rsidRPr="00FA5616">
              <w:rPr>
                <w:rFonts w:cs="Arial"/>
                <w:b/>
                <w:bCs/>
                <w:sz w:val="20"/>
                <w:szCs w:val="18"/>
              </w:rPr>
              <w:t>Valid data capture for monitoring period %(</w:t>
            </w:r>
            <w:r w:rsidRPr="00FA5616">
              <w:rPr>
                <w:rFonts w:cs="Arial"/>
                <w:b/>
                <w:bCs/>
                <w:sz w:val="20"/>
                <w:szCs w:val="18"/>
                <w:vertAlign w:val="superscript"/>
              </w:rPr>
              <w:t>a</w:t>
            </w:r>
            <w:r w:rsidRPr="00FA5616">
              <w:rPr>
                <w:rFonts w:cs="Arial"/>
                <w:b/>
                <w:bCs/>
                <w:sz w:val="20"/>
                <w:szCs w:val="18"/>
              </w:rPr>
              <w:t>)</w:t>
            </w:r>
          </w:p>
        </w:tc>
        <w:tc>
          <w:tcPr>
            <w:tcW w:w="388" w:type="pct"/>
            <w:shd w:val="clear" w:color="auto" w:fill="auto"/>
            <w:vAlign w:val="center"/>
          </w:tcPr>
          <w:p w14:paraId="183672D4" w14:textId="338B8A3D" w:rsidR="00EC4F7B" w:rsidRPr="00FA5616" w:rsidRDefault="00EC4F7B" w:rsidP="00EC4F7B">
            <w:pPr>
              <w:spacing w:before="240" w:line="240" w:lineRule="auto"/>
              <w:ind w:left="85" w:right="85"/>
              <w:jc w:val="center"/>
              <w:rPr>
                <w:rFonts w:cs="Arial"/>
                <w:b/>
                <w:bCs/>
                <w:sz w:val="20"/>
                <w:szCs w:val="18"/>
              </w:rPr>
            </w:pPr>
            <w:r w:rsidRPr="00FA5616">
              <w:rPr>
                <w:rFonts w:cs="Arial"/>
                <w:b/>
                <w:bCs/>
                <w:sz w:val="20"/>
                <w:szCs w:val="18"/>
              </w:rPr>
              <w:t xml:space="preserve">Valid data capture </w:t>
            </w:r>
            <w:r>
              <w:rPr>
                <w:rFonts w:cs="Arial"/>
                <w:b/>
                <w:bCs/>
                <w:sz w:val="20"/>
                <w:szCs w:val="18"/>
              </w:rPr>
              <w:t>2024</w:t>
            </w:r>
            <w:r w:rsidRPr="00FA5616">
              <w:rPr>
                <w:rFonts w:cs="Arial"/>
                <w:b/>
                <w:bCs/>
                <w:sz w:val="20"/>
                <w:szCs w:val="18"/>
              </w:rPr>
              <w:t xml:space="preserve"> %(</w:t>
            </w:r>
            <w:r w:rsidRPr="00FA5616">
              <w:rPr>
                <w:rFonts w:cs="Arial"/>
                <w:b/>
                <w:bCs/>
                <w:sz w:val="20"/>
                <w:szCs w:val="18"/>
                <w:vertAlign w:val="superscript"/>
              </w:rPr>
              <w:t>b</w:t>
            </w:r>
            <w:r w:rsidRPr="00FA5616">
              <w:rPr>
                <w:rFonts w:cs="Arial"/>
                <w:b/>
                <w:bCs/>
                <w:sz w:val="20"/>
                <w:szCs w:val="18"/>
              </w:rPr>
              <w:t>)</w:t>
            </w:r>
          </w:p>
        </w:tc>
        <w:tc>
          <w:tcPr>
            <w:tcW w:w="330" w:type="pct"/>
            <w:shd w:val="clear" w:color="auto" w:fill="auto"/>
            <w:vAlign w:val="center"/>
          </w:tcPr>
          <w:p w14:paraId="7BDFF1EC" w14:textId="0B430BEC" w:rsidR="00EC4F7B" w:rsidRPr="00FA5616" w:rsidRDefault="00EC4F7B" w:rsidP="00EC4F7B">
            <w:pPr>
              <w:spacing w:before="240" w:line="240" w:lineRule="auto"/>
              <w:ind w:left="85" w:right="85"/>
              <w:jc w:val="center"/>
              <w:rPr>
                <w:rFonts w:cs="Arial"/>
                <w:b/>
                <w:bCs/>
                <w:sz w:val="20"/>
                <w:szCs w:val="18"/>
              </w:rPr>
            </w:pPr>
            <w:r w:rsidRPr="005D12AE">
              <w:rPr>
                <w:rFonts w:cs="Arial"/>
                <w:b/>
                <w:bCs/>
                <w:sz w:val="20"/>
                <w:szCs w:val="20"/>
              </w:rPr>
              <w:t>201</w:t>
            </w:r>
            <w:r>
              <w:rPr>
                <w:rFonts w:cs="Arial"/>
                <w:b/>
                <w:bCs/>
                <w:sz w:val="20"/>
                <w:szCs w:val="20"/>
              </w:rPr>
              <w:t>8</w:t>
            </w:r>
          </w:p>
        </w:tc>
        <w:tc>
          <w:tcPr>
            <w:tcW w:w="330" w:type="pct"/>
            <w:shd w:val="clear" w:color="auto" w:fill="auto"/>
            <w:vAlign w:val="center"/>
          </w:tcPr>
          <w:p w14:paraId="5950F2CE" w14:textId="262D1455" w:rsidR="00EC4F7B" w:rsidRPr="00FA5616" w:rsidRDefault="00EC4F7B" w:rsidP="00EC4F7B">
            <w:pPr>
              <w:spacing w:before="240" w:line="240" w:lineRule="auto"/>
              <w:ind w:left="85" w:right="85"/>
              <w:jc w:val="center"/>
              <w:rPr>
                <w:rFonts w:cs="Arial"/>
                <w:b/>
                <w:bCs/>
                <w:sz w:val="20"/>
                <w:szCs w:val="18"/>
              </w:rPr>
            </w:pPr>
            <w:r w:rsidRPr="005D12AE">
              <w:rPr>
                <w:rFonts w:cs="Arial"/>
                <w:b/>
                <w:bCs/>
                <w:sz w:val="20"/>
                <w:szCs w:val="20"/>
              </w:rPr>
              <w:t>201</w:t>
            </w:r>
            <w:r>
              <w:rPr>
                <w:rFonts w:cs="Arial"/>
                <w:b/>
                <w:bCs/>
                <w:sz w:val="20"/>
                <w:szCs w:val="20"/>
              </w:rPr>
              <w:t>9</w:t>
            </w:r>
          </w:p>
        </w:tc>
        <w:tc>
          <w:tcPr>
            <w:tcW w:w="369" w:type="pct"/>
            <w:vAlign w:val="center"/>
          </w:tcPr>
          <w:p w14:paraId="117F9D49" w14:textId="6B98E542" w:rsidR="00EC4F7B" w:rsidRPr="00FA5616" w:rsidRDefault="00EC4F7B" w:rsidP="00EC4F7B">
            <w:pPr>
              <w:spacing w:before="240" w:line="240" w:lineRule="auto"/>
              <w:ind w:left="85" w:right="85"/>
              <w:jc w:val="center"/>
              <w:rPr>
                <w:rFonts w:cs="Arial"/>
                <w:b/>
                <w:bCs/>
                <w:sz w:val="20"/>
                <w:szCs w:val="18"/>
              </w:rPr>
            </w:pPr>
            <w:r w:rsidRPr="005D12AE">
              <w:rPr>
                <w:rFonts w:cs="Arial"/>
                <w:b/>
                <w:bCs/>
                <w:sz w:val="20"/>
                <w:szCs w:val="20"/>
              </w:rPr>
              <w:t>20</w:t>
            </w:r>
            <w:r>
              <w:rPr>
                <w:rFonts w:cs="Arial"/>
                <w:b/>
                <w:bCs/>
                <w:sz w:val="20"/>
                <w:szCs w:val="20"/>
              </w:rPr>
              <w:t>20</w:t>
            </w:r>
          </w:p>
        </w:tc>
        <w:tc>
          <w:tcPr>
            <w:tcW w:w="330" w:type="pct"/>
            <w:vAlign w:val="center"/>
          </w:tcPr>
          <w:p w14:paraId="67C1A1D4" w14:textId="639FF7CE" w:rsidR="00EC4F7B" w:rsidRPr="00FA5616" w:rsidRDefault="00EC4F7B" w:rsidP="00EC4F7B">
            <w:pPr>
              <w:spacing w:before="240" w:line="240" w:lineRule="auto"/>
              <w:ind w:left="85" w:right="85"/>
              <w:jc w:val="center"/>
              <w:rPr>
                <w:rFonts w:cs="Arial"/>
                <w:b/>
                <w:bCs/>
                <w:sz w:val="20"/>
                <w:szCs w:val="18"/>
              </w:rPr>
            </w:pPr>
            <w:r w:rsidRPr="005D12AE">
              <w:rPr>
                <w:rFonts w:cs="Arial"/>
                <w:b/>
                <w:bCs/>
                <w:sz w:val="20"/>
                <w:szCs w:val="20"/>
              </w:rPr>
              <w:t>20</w:t>
            </w:r>
            <w:r>
              <w:rPr>
                <w:rFonts w:cs="Arial"/>
                <w:b/>
                <w:bCs/>
                <w:sz w:val="20"/>
                <w:szCs w:val="20"/>
              </w:rPr>
              <w:t>21</w:t>
            </w:r>
          </w:p>
        </w:tc>
        <w:tc>
          <w:tcPr>
            <w:tcW w:w="330" w:type="pct"/>
            <w:vAlign w:val="center"/>
          </w:tcPr>
          <w:p w14:paraId="0A6A3795" w14:textId="0AF28A28" w:rsidR="00EC4F7B" w:rsidRPr="00FA5616" w:rsidRDefault="00EC4F7B" w:rsidP="00EC4F7B">
            <w:pPr>
              <w:spacing w:before="240" w:line="240" w:lineRule="auto"/>
              <w:ind w:left="85" w:right="85"/>
              <w:jc w:val="center"/>
              <w:rPr>
                <w:rFonts w:cs="Arial"/>
                <w:b/>
                <w:bCs/>
                <w:sz w:val="20"/>
                <w:szCs w:val="18"/>
              </w:rPr>
            </w:pPr>
            <w:r>
              <w:rPr>
                <w:rFonts w:cs="Arial"/>
                <w:b/>
                <w:bCs/>
                <w:sz w:val="20"/>
                <w:szCs w:val="20"/>
              </w:rPr>
              <w:t>2022</w:t>
            </w:r>
          </w:p>
        </w:tc>
        <w:tc>
          <w:tcPr>
            <w:tcW w:w="330" w:type="pct"/>
            <w:vAlign w:val="center"/>
          </w:tcPr>
          <w:p w14:paraId="27E30262" w14:textId="15AADEBA" w:rsidR="00EC4F7B" w:rsidRPr="00FA5616" w:rsidRDefault="00EC4F7B" w:rsidP="00EC4F7B">
            <w:pPr>
              <w:spacing w:before="240" w:line="240" w:lineRule="auto"/>
              <w:ind w:left="85" w:right="85"/>
              <w:jc w:val="center"/>
              <w:rPr>
                <w:rFonts w:cs="Arial"/>
                <w:b/>
                <w:bCs/>
                <w:sz w:val="20"/>
                <w:szCs w:val="18"/>
              </w:rPr>
            </w:pPr>
            <w:r>
              <w:rPr>
                <w:rFonts w:cs="Arial"/>
                <w:b/>
                <w:bCs/>
                <w:sz w:val="20"/>
                <w:szCs w:val="20"/>
              </w:rPr>
              <w:t>2023</w:t>
            </w:r>
          </w:p>
        </w:tc>
        <w:tc>
          <w:tcPr>
            <w:tcW w:w="330" w:type="pct"/>
            <w:shd w:val="clear" w:color="auto" w:fill="auto"/>
            <w:vAlign w:val="center"/>
          </w:tcPr>
          <w:p w14:paraId="4ADF265E" w14:textId="572F2FE7" w:rsidR="00EC4F7B" w:rsidRPr="00FA5616" w:rsidRDefault="00EC4F7B" w:rsidP="00EC4F7B">
            <w:pPr>
              <w:spacing w:before="240" w:line="240" w:lineRule="auto"/>
              <w:ind w:left="85" w:right="85"/>
              <w:jc w:val="center"/>
              <w:rPr>
                <w:rFonts w:cs="Arial"/>
                <w:b/>
                <w:bCs/>
                <w:sz w:val="20"/>
                <w:szCs w:val="18"/>
              </w:rPr>
            </w:pPr>
            <w:r>
              <w:rPr>
                <w:rFonts w:cs="Arial"/>
                <w:b/>
                <w:bCs/>
                <w:sz w:val="20"/>
                <w:szCs w:val="20"/>
              </w:rPr>
              <w:t>2024</w:t>
            </w:r>
          </w:p>
        </w:tc>
      </w:tr>
      <w:tr w:rsidR="00FF63D6" w:rsidRPr="00C17B38" w14:paraId="110B756A" w14:textId="77777777" w:rsidTr="00A04163">
        <w:trPr>
          <w:cantSplit/>
        </w:trPr>
        <w:tc>
          <w:tcPr>
            <w:tcW w:w="394" w:type="pct"/>
            <w:shd w:val="clear" w:color="auto" w:fill="auto"/>
            <w:vAlign w:val="center"/>
          </w:tcPr>
          <w:p w14:paraId="57817005" w14:textId="0AE5538B" w:rsidR="00FF63D6" w:rsidRPr="00F551CC" w:rsidRDefault="00C32601" w:rsidP="00FF63D6">
            <w:pPr>
              <w:suppressAutoHyphens/>
              <w:spacing w:before="0" w:after="0" w:line="240" w:lineRule="auto"/>
              <w:jc w:val="center"/>
              <w:rPr>
                <w:rFonts w:cs="Arial"/>
                <w:bCs/>
                <w:color w:val="FF0000"/>
                <w:sz w:val="20"/>
                <w:szCs w:val="20"/>
              </w:rPr>
            </w:pPr>
            <w:r>
              <w:rPr>
                <w:rFonts w:cs="Arial"/>
                <w:color w:val="FF0000"/>
                <w:sz w:val="20"/>
                <w:szCs w:val="20"/>
              </w:rPr>
              <w:t>&lt;</w:t>
            </w:r>
            <w:r w:rsidR="00FF63D6" w:rsidRPr="00F551CC">
              <w:rPr>
                <w:rFonts w:cs="Arial"/>
                <w:color w:val="FF0000"/>
                <w:sz w:val="20"/>
                <w:szCs w:val="20"/>
              </w:rPr>
              <w:t xml:space="preserve">A1 </w:t>
            </w:r>
            <w:r w:rsidRPr="003A4DEF">
              <w:rPr>
                <w:rFonts w:cs="Arial"/>
                <w:color w:val="FF0000"/>
                <w:sz w:val="20"/>
                <w:szCs w:val="20"/>
              </w:rPr>
              <w:t>&gt;</w:t>
            </w:r>
            <w:r w:rsidRPr="00F551CC">
              <w:rPr>
                <w:rFonts w:cs="Arial"/>
                <w:color w:val="FF0000"/>
                <w:sz w:val="20"/>
                <w:szCs w:val="20"/>
              </w:rPr>
              <w:t xml:space="preserve"> </w:t>
            </w:r>
            <w:r w:rsidR="00FF63D6" w:rsidRPr="00F551CC">
              <w:rPr>
                <w:rFonts w:cs="Arial"/>
                <w:color w:val="FF0000"/>
                <w:sz w:val="20"/>
                <w:szCs w:val="20"/>
              </w:rPr>
              <w:t>(Example)</w:t>
            </w:r>
          </w:p>
        </w:tc>
        <w:tc>
          <w:tcPr>
            <w:tcW w:w="434" w:type="pct"/>
            <w:vAlign w:val="center"/>
          </w:tcPr>
          <w:p w14:paraId="7C0BC33A" w14:textId="719CE64F" w:rsidR="00FF63D6" w:rsidRPr="00F551CC" w:rsidRDefault="00FF63D6" w:rsidP="00FF63D6">
            <w:pPr>
              <w:suppressAutoHyphens/>
              <w:spacing w:before="0" w:after="0" w:line="240" w:lineRule="auto"/>
              <w:jc w:val="center"/>
              <w:rPr>
                <w:rFonts w:cs="Arial"/>
                <w:color w:val="FF0000"/>
                <w:sz w:val="20"/>
                <w:szCs w:val="20"/>
              </w:rPr>
            </w:pPr>
            <w:r w:rsidRPr="003A4DEF">
              <w:rPr>
                <w:rFonts w:cs="Arial"/>
                <w:color w:val="FF0000"/>
                <w:sz w:val="20"/>
                <w:szCs w:val="20"/>
              </w:rPr>
              <w:t>&lt;666555&gt;</w:t>
            </w:r>
          </w:p>
        </w:tc>
        <w:tc>
          <w:tcPr>
            <w:tcW w:w="473" w:type="pct"/>
            <w:vAlign w:val="center"/>
          </w:tcPr>
          <w:p w14:paraId="6A4D898B" w14:textId="2B3C65A7" w:rsidR="00FF63D6" w:rsidRPr="00F551CC" w:rsidRDefault="00FF63D6" w:rsidP="00FF63D6">
            <w:pPr>
              <w:suppressAutoHyphens/>
              <w:spacing w:before="0" w:after="0" w:line="240" w:lineRule="auto"/>
              <w:jc w:val="center"/>
              <w:rPr>
                <w:rFonts w:cs="Arial"/>
                <w:color w:val="FF0000"/>
                <w:sz w:val="20"/>
                <w:szCs w:val="20"/>
              </w:rPr>
            </w:pPr>
            <w:r w:rsidRPr="003A4DEF">
              <w:rPr>
                <w:rFonts w:cs="Arial"/>
                <w:color w:val="FF0000"/>
                <w:sz w:val="20"/>
                <w:szCs w:val="20"/>
              </w:rPr>
              <w:t>&lt;333444&gt;</w:t>
            </w:r>
          </w:p>
        </w:tc>
        <w:tc>
          <w:tcPr>
            <w:tcW w:w="453" w:type="pct"/>
            <w:vAlign w:val="center"/>
          </w:tcPr>
          <w:p w14:paraId="5D0E1C75" w14:textId="712CC08E" w:rsidR="00FF63D6" w:rsidRPr="00F551CC" w:rsidRDefault="00FF63D6" w:rsidP="00FF63D6">
            <w:pPr>
              <w:suppressAutoHyphens/>
              <w:spacing w:before="0" w:after="0" w:line="240" w:lineRule="auto"/>
              <w:jc w:val="center"/>
              <w:rPr>
                <w:rFonts w:cs="Arial"/>
                <w:color w:val="FF0000"/>
                <w:sz w:val="20"/>
                <w:szCs w:val="20"/>
              </w:rPr>
            </w:pPr>
            <w:r>
              <w:rPr>
                <w:rFonts w:cs="Arial"/>
                <w:color w:val="FF0000"/>
                <w:sz w:val="20"/>
                <w:szCs w:val="20"/>
              </w:rPr>
              <w:t>&lt;Roadside&gt;</w:t>
            </w:r>
          </w:p>
        </w:tc>
        <w:tc>
          <w:tcPr>
            <w:tcW w:w="507" w:type="pct"/>
            <w:shd w:val="clear" w:color="auto" w:fill="auto"/>
            <w:vAlign w:val="center"/>
          </w:tcPr>
          <w:p w14:paraId="1BB34636" w14:textId="3AD58A79" w:rsidR="00FF63D6" w:rsidRPr="00F551CC" w:rsidRDefault="00C32601" w:rsidP="00FF63D6">
            <w:pPr>
              <w:suppressAutoHyphens/>
              <w:spacing w:before="0" w:after="0" w:line="240" w:lineRule="auto"/>
              <w:jc w:val="center"/>
              <w:rPr>
                <w:rFonts w:cs="Arial"/>
                <w:bCs/>
                <w:color w:val="FF0000"/>
                <w:sz w:val="20"/>
                <w:szCs w:val="20"/>
              </w:rPr>
            </w:pPr>
            <w:r>
              <w:rPr>
                <w:rFonts w:cs="Arial"/>
                <w:color w:val="FF0000"/>
                <w:sz w:val="20"/>
                <w:szCs w:val="20"/>
              </w:rPr>
              <w:t>&lt;</w:t>
            </w:r>
            <w:r w:rsidR="00FF63D6" w:rsidRPr="00F551CC">
              <w:rPr>
                <w:rFonts w:cs="Arial"/>
                <w:color w:val="FF0000"/>
                <w:sz w:val="20"/>
                <w:szCs w:val="20"/>
              </w:rPr>
              <w:t>95</w:t>
            </w:r>
            <w:r w:rsidRPr="003A4DEF">
              <w:rPr>
                <w:rFonts w:cs="Arial"/>
                <w:color w:val="FF0000"/>
                <w:sz w:val="20"/>
                <w:szCs w:val="20"/>
              </w:rPr>
              <w:t>&gt;</w:t>
            </w:r>
          </w:p>
        </w:tc>
        <w:tc>
          <w:tcPr>
            <w:tcW w:w="388" w:type="pct"/>
            <w:shd w:val="clear" w:color="auto" w:fill="auto"/>
            <w:vAlign w:val="center"/>
          </w:tcPr>
          <w:p w14:paraId="479949A7" w14:textId="3C8E9116" w:rsidR="00FF63D6" w:rsidRPr="00F551CC" w:rsidRDefault="00C32601" w:rsidP="00FF63D6">
            <w:pPr>
              <w:suppressAutoHyphens/>
              <w:spacing w:before="0" w:after="0" w:line="240" w:lineRule="auto"/>
              <w:jc w:val="center"/>
              <w:rPr>
                <w:rFonts w:cs="Arial"/>
                <w:color w:val="FF0000"/>
                <w:sz w:val="20"/>
                <w:szCs w:val="20"/>
              </w:rPr>
            </w:pPr>
            <w:r>
              <w:rPr>
                <w:rFonts w:cs="Arial"/>
                <w:color w:val="FF0000"/>
                <w:sz w:val="20"/>
                <w:szCs w:val="20"/>
              </w:rPr>
              <w:t>&lt;</w:t>
            </w:r>
            <w:r w:rsidR="00FF63D6" w:rsidRPr="00F551CC">
              <w:rPr>
                <w:rFonts w:cs="Arial"/>
                <w:color w:val="FF0000"/>
                <w:sz w:val="20"/>
                <w:szCs w:val="20"/>
              </w:rPr>
              <w:t>95</w:t>
            </w:r>
            <w:r w:rsidRPr="003A4DEF">
              <w:rPr>
                <w:rFonts w:cs="Arial"/>
                <w:color w:val="FF0000"/>
                <w:sz w:val="20"/>
                <w:szCs w:val="20"/>
              </w:rPr>
              <w:t>&gt;</w:t>
            </w:r>
          </w:p>
        </w:tc>
        <w:tc>
          <w:tcPr>
            <w:tcW w:w="330" w:type="pct"/>
            <w:shd w:val="clear" w:color="auto" w:fill="auto"/>
            <w:vAlign w:val="center"/>
          </w:tcPr>
          <w:p w14:paraId="5EAB62CF" w14:textId="42F406CB" w:rsidR="00FF63D6" w:rsidRPr="00F551CC" w:rsidRDefault="00C32601" w:rsidP="00FF63D6">
            <w:pPr>
              <w:suppressAutoHyphens/>
              <w:spacing w:before="0" w:after="0" w:line="240" w:lineRule="auto"/>
              <w:jc w:val="center"/>
              <w:rPr>
                <w:rFonts w:cs="Arial"/>
                <w:color w:val="FF0000"/>
                <w:sz w:val="20"/>
                <w:szCs w:val="20"/>
              </w:rPr>
            </w:pPr>
            <w:r>
              <w:rPr>
                <w:rFonts w:cs="Arial"/>
                <w:color w:val="FF0000"/>
                <w:sz w:val="20"/>
                <w:szCs w:val="20"/>
              </w:rPr>
              <w:t>&lt;</w:t>
            </w:r>
            <w:r w:rsidR="00FF63D6" w:rsidRPr="00F551CC">
              <w:rPr>
                <w:rFonts w:cs="Arial"/>
                <w:color w:val="FF0000"/>
                <w:sz w:val="20"/>
                <w:szCs w:val="20"/>
              </w:rPr>
              <w:t>35</w:t>
            </w:r>
            <w:r w:rsidRPr="003A4DEF">
              <w:rPr>
                <w:rFonts w:cs="Arial"/>
                <w:color w:val="FF0000"/>
                <w:sz w:val="20"/>
                <w:szCs w:val="20"/>
              </w:rPr>
              <w:t>&gt;</w:t>
            </w:r>
          </w:p>
        </w:tc>
        <w:tc>
          <w:tcPr>
            <w:tcW w:w="330" w:type="pct"/>
            <w:shd w:val="clear" w:color="auto" w:fill="auto"/>
            <w:vAlign w:val="center"/>
          </w:tcPr>
          <w:p w14:paraId="6FFA828D" w14:textId="72CFA20F" w:rsidR="00FF63D6" w:rsidRPr="00F551CC" w:rsidRDefault="00C32601" w:rsidP="00FF63D6">
            <w:pPr>
              <w:suppressAutoHyphens/>
              <w:spacing w:before="0" w:after="0" w:line="240" w:lineRule="auto"/>
              <w:jc w:val="center"/>
              <w:rPr>
                <w:rFonts w:cs="Arial"/>
                <w:color w:val="FF0000"/>
                <w:sz w:val="20"/>
                <w:szCs w:val="20"/>
              </w:rPr>
            </w:pPr>
            <w:r>
              <w:rPr>
                <w:rFonts w:cs="Arial"/>
                <w:color w:val="FF0000"/>
                <w:sz w:val="20"/>
                <w:szCs w:val="20"/>
              </w:rPr>
              <w:t>&lt;</w:t>
            </w:r>
            <w:r w:rsidR="00FF63D6" w:rsidRPr="00F551CC">
              <w:rPr>
                <w:rFonts w:cs="Arial"/>
                <w:color w:val="FF0000"/>
                <w:sz w:val="20"/>
                <w:szCs w:val="20"/>
              </w:rPr>
              <w:t>37</w:t>
            </w:r>
            <w:r w:rsidRPr="003A4DEF">
              <w:rPr>
                <w:rFonts w:cs="Arial"/>
                <w:color w:val="FF0000"/>
                <w:sz w:val="20"/>
                <w:szCs w:val="20"/>
              </w:rPr>
              <w:t>&gt;</w:t>
            </w:r>
          </w:p>
        </w:tc>
        <w:tc>
          <w:tcPr>
            <w:tcW w:w="369" w:type="pct"/>
            <w:vAlign w:val="center"/>
          </w:tcPr>
          <w:p w14:paraId="786F55E1" w14:textId="4848F8FA" w:rsidR="00FF63D6" w:rsidRPr="00F551CC" w:rsidRDefault="00C32601" w:rsidP="00FF63D6">
            <w:pPr>
              <w:suppressAutoHyphens/>
              <w:spacing w:before="0" w:after="0" w:line="240" w:lineRule="auto"/>
              <w:jc w:val="center"/>
              <w:rPr>
                <w:rFonts w:cs="Arial"/>
                <w:color w:val="FF0000"/>
                <w:sz w:val="20"/>
                <w:szCs w:val="20"/>
              </w:rPr>
            </w:pPr>
            <w:r>
              <w:rPr>
                <w:rFonts w:cs="Arial"/>
                <w:color w:val="FF0000"/>
                <w:sz w:val="20"/>
                <w:szCs w:val="20"/>
              </w:rPr>
              <w:t>&lt;</w:t>
            </w:r>
            <w:r w:rsidR="00FF63D6" w:rsidRPr="00F551CC">
              <w:rPr>
                <w:rFonts w:cs="Arial"/>
                <w:color w:val="FF0000"/>
                <w:sz w:val="20"/>
                <w:szCs w:val="20"/>
              </w:rPr>
              <w:t>35</w:t>
            </w:r>
            <w:r w:rsidRPr="003A4DEF">
              <w:rPr>
                <w:rFonts w:cs="Arial"/>
                <w:color w:val="FF0000"/>
                <w:sz w:val="20"/>
                <w:szCs w:val="20"/>
              </w:rPr>
              <w:t>&gt;</w:t>
            </w:r>
          </w:p>
        </w:tc>
        <w:tc>
          <w:tcPr>
            <w:tcW w:w="330" w:type="pct"/>
            <w:vAlign w:val="center"/>
          </w:tcPr>
          <w:p w14:paraId="623E7FEA" w14:textId="198F9CA9" w:rsidR="00FF63D6" w:rsidRPr="00F551CC" w:rsidRDefault="00C32601" w:rsidP="00FF63D6">
            <w:pPr>
              <w:suppressAutoHyphens/>
              <w:spacing w:before="0" w:after="0" w:line="240" w:lineRule="auto"/>
              <w:jc w:val="center"/>
              <w:rPr>
                <w:rFonts w:cs="Arial"/>
                <w:color w:val="FF0000"/>
                <w:sz w:val="20"/>
                <w:szCs w:val="20"/>
              </w:rPr>
            </w:pPr>
            <w:r>
              <w:rPr>
                <w:rFonts w:cs="Arial"/>
                <w:color w:val="FF0000"/>
                <w:sz w:val="20"/>
                <w:szCs w:val="20"/>
              </w:rPr>
              <w:t>&lt;</w:t>
            </w:r>
            <w:r w:rsidR="00FF63D6" w:rsidRPr="00F551CC">
              <w:rPr>
                <w:rFonts w:cs="Arial"/>
                <w:color w:val="FF0000"/>
                <w:sz w:val="20"/>
                <w:szCs w:val="20"/>
              </w:rPr>
              <w:t>37</w:t>
            </w:r>
            <w:r w:rsidRPr="003A4DEF">
              <w:rPr>
                <w:rFonts w:cs="Arial"/>
                <w:color w:val="FF0000"/>
                <w:sz w:val="20"/>
                <w:szCs w:val="20"/>
              </w:rPr>
              <w:t>&gt;</w:t>
            </w:r>
          </w:p>
        </w:tc>
        <w:tc>
          <w:tcPr>
            <w:tcW w:w="330" w:type="pct"/>
            <w:vAlign w:val="center"/>
          </w:tcPr>
          <w:p w14:paraId="12BE127F" w14:textId="2B48BBC5" w:rsidR="00FF63D6" w:rsidRPr="00F551CC" w:rsidRDefault="00C32601" w:rsidP="00FF63D6">
            <w:pPr>
              <w:suppressAutoHyphens/>
              <w:spacing w:before="0" w:after="0" w:line="240" w:lineRule="auto"/>
              <w:jc w:val="center"/>
              <w:rPr>
                <w:rFonts w:cs="Arial"/>
                <w:color w:val="FF0000"/>
                <w:sz w:val="20"/>
                <w:szCs w:val="20"/>
              </w:rPr>
            </w:pPr>
            <w:r>
              <w:rPr>
                <w:rFonts w:cs="Arial"/>
                <w:color w:val="FF0000"/>
                <w:sz w:val="20"/>
                <w:szCs w:val="20"/>
              </w:rPr>
              <w:t>&lt;</w:t>
            </w:r>
            <w:r w:rsidR="00FF63D6" w:rsidRPr="00F551CC">
              <w:rPr>
                <w:rFonts w:cs="Arial"/>
                <w:color w:val="FF0000"/>
                <w:sz w:val="20"/>
                <w:szCs w:val="20"/>
              </w:rPr>
              <w:t>35</w:t>
            </w:r>
            <w:r w:rsidRPr="003A4DEF">
              <w:rPr>
                <w:rFonts w:cs="Arial"/>
                <w:color w:val="FF0000"/>
                <w:sz w:val="20"/>
                <w:szCs w:val="20"/>
              </w:rPr>
              <w:t>&gt;</w:t>
            </w:r>
          </w:p>
        </w:tc>
        <w:tc>
          <w:tcPr>
            <w:tcW w:w="330" w:type="pct"/>
            <w:vAlign w:val="center"/>
          </w:tcPr>
          <w:p w14:paraId="20D8477D" w14:textId="7E1E6E39" w:rsidR="00FF63D6" w:rsidRPr="00F551CC" w:rsidRDefault="00C32601" w:rsidP="00FF63D6">
            <w:pPr>
              <w:suppressAutoHyphens/>
              <w:spacing w:before="0" w:after="0" w:line="240" w:lineRule="auto"/>
              <w:jc w:val="center"/>
              <w:rPr>
                <w:rFonts w:cs="Arial"/>
                <w:color w:val="FF0000"/>
                <w:sz w:val="20"/>
                <w:szCs w:val="20"/>
              </w:rPr>
            </w:pPr>
            <w:r>
              <w:rPr>
                <w:rFonts w:cs="Arial"/>
                <w:color w:val="FF0000"/>
                <w:sz w:val="20"/>
                <w:szCs w:val="20"/>
              </w:rPr>
              <w:t>&lt;</w:t>
            </w:r>
            <w:r w:rsidR="00FF63D6" w:rsidRPr="00F551CC">
              <w:rPr>
                <w:rFonts w:cs="Arial"/>
                <w:color w:val="FF0000"/>
                <w:sz w:val="20"/>
                <w:szCs w:val="20"/>
              </w:rPr>
              <w:t>37</w:t>
            </w:r>
            <w:r w:rsidRPr="003A4DEF">
              <w:rPr>
                <w:rFonts w:cs="Arial"/>
                <w:color w:val="FF0000"/>
                <w:sz w:val="20"/>
                <w:szCs w:val="20"/>
              </w:rPr>
              <w:t>&gt;</w:t>
            </w:r>
          </w:p>
        </w:tc>
        <w:tc>
          <w:tcPr>
            <w:tcW w:w="330" w:type="pct"/>
            <w:shd w:val="clear" w:color="auto" w:fill="auto"/>
            <w:vAlign w:val="center"/>
          </w:tcPr>
          <w:p w14:paraId="243B467A" w14:textId="2F9F6B8E" w:rsidR="00FF63D6" w:rsidRPr="00F551CC" w:rsidRDefault="00C32601" w:rsidP="00FF63D6">
            <w:pPr>
              <w:suppressAutoHyphens/>
              <w:spacing w:before="0" w:after="0" w:line="240" w:lineRule="auto"/>
              <w:jc w:val="center"/>
              <w:rPr>
                <w:rFonts w:cs="Arial"/>
                <w:b/>
                <w:bCs/>
                <w:color w:val="FF0000"/>
                <w:sz w:val="20"/>
                <w:szCs w:val="20"/>
              </w:rPr>
            </w:pPr>
            <w:r>
              <w:rPr>
                <w:rFonts w:cs="Arial"/>
                <w:color w:val="FF0000"/>
                <w:sz w:val="20"/>
                <w:szCs w:val="20"/>
              </w:rPr>
              <w:t>&lt;</w:t>
            </w:r>
            <w:r w:rsidR="00FF63D6" w:rsidRPr="00F551CC">
              <w:rPr>
                <w:rFonts w:cs="Arial"/>
                <w:b/>
                <w:bCs/>
                <w:color w:val="FF0000"/>
                <w:sz w:val="20"/>
                <w:szCs w:val="20"/>
              </w:rPr>
              <w:t>41</w:t>
            </w:r>
            <w:r w:rsidRPr="003A4DEF">
              <w:rPr>
                <w:rFonts w:cs="Arial"/>
                <w:color w:val="FF0000"/>
                <w:sz w:val="20"/>
                <w:szCs w:val="20"/>
              </w:rPr>
              <w:t>&gt;</w:t>
            </w:r>
          </w:p>
        </w:tc>
      </w:tr>
    </w:tbl>
    <w:p w14:paraId="73504835" w14:textId="2BD5BB25" w:rsidR="00AA50A6" w:rsidRPr="0025561B" w:rsidRDefault="005B37F3" w:rsidP="0025561B">
      <w:pPr>
        <w:spacing w:line="240" w:lineRule="auto"/>
        <w:rPr>
          <w:b/>
          <w:bCs/>
        </w:rPr>
      </w:pPr>
      <w:r w:rsidRPr="0025561B">
        <w:rPr>
          <w:b/>
          <w:bCs/>
        </w:rPr>
        <w:t>Notes</w:t>
      </w:r>
    </w:p>
    <w:p w14:paraId="6E1C7AE5" w14:textId="454CD073" w:rsidR="00AA50A6" w:rsidRPr="00FA5616" w:rsidRDefault="00AA50A6" w:rsidP="0025561B">
      <w:pPr>
        <w:spacing w:line="240" w:lineRule="auto"/>
      </w:pPr>
      <w:r w:rsidRPr="00C17B38">
        <w:t xml:space="preserve">The </w:t>
      </w:r>
      <w:r w:rsidR="00E07EFE" w:rsidRPr="00C17B38">
        <w:t>annual</w:t>
      </w:r>
      <w:r w:rsidRPr="00C17B38">
        <w:t xml:space="preserve"> mean concentrations are presented as </w:t>
      </w:r>
      <w:r w:rsidR="00FA5616" w:rsidRPr="00C17B38">
        <w:t xml:space="preserve">μg </w:t>
      </w:r>
      <w:r w:rsidR="00FA5616" w:rsidRPr="00FA5616">
        <w:t>m</w:t>
      </w:r>
      <w:r w:rsidR="00FA5616" w:rsidRPr="00BF7783">
        <w:rPr>
          <w:vertAlign w:val="superscript"/>
        </w:rPr>
        <w:t>-3</w:t>
      </w:r>
      <w:r w:rsidR="00FA5616">
        <w:t>.</w:t>
      </w:r>
    </w:p>
    <w:p w14:paraId="36C32960" w14:textId="202AC5E6" w:rsidR="00FA5616" w:rsidRDefault="00B15D05" w:rsidP="0025561B">
      <w:pPr>
        <w:spacing w:line="240" w:lineRule="auto"/>
      </w:pPr>
      <w:r w:rsidRPr="00C17B38">
        <w:t>Exceedance</w:t>
      </w:r>
      <w:r w:rsidR="00FA5616">
        <w:t>s</w:t>
      </w:r>
      <w:r w:rsidR="005B37F3" w:rsidRPr="00C17B38">
        <w:t xml:space="preserve"> of the PM</w:t>
      </w:r>
      <w:r w:rsidR="005B37F3" w:rsidRPr="00BF7783">
        <w:rPr>
          <w:vertAlign w:val="subscript"/>
        </w:rPr>
        <w:t>10</w:t>
      </w:r>
      <w:r w:rsidR="005B37F3" w:rsidRPr="00C17B38">
        <w:t xml:space="preserve"> annual mean AQO of 40 μg</w:t>
      </w:r>
      <w:r w:rsidR="00E4323F" w:rsidRPr="00C17B38">
        <w:t xml:space="preserve"> </w:t>
      </w:r>
      <w:r w:rsidR="005B37F3" w:rsidRPr="00FA5616">
        <w:t>m</w:t>
      </w:r>
      <w:r w:rsidR="00FA5616" w:rsidRPr="00BF7783">
        <w:rPr>
          <w:vertAlign w:val="superscript"/>
        </w:rPr>
        <w:t>-3</w:t>
      </w:r>
      <w:r w:rsidR="005B37F3" w:rsidRPr="00C17B38">
        <w:t xml:space="preserve"> are shown in </w:t>
      </w:r>
      <w:r w:rsidR="005B37F3" w:rsidRPr="0025561B">
        <w:rPr>
          <w:b/>
        </w:rPr>
        <w:t>bold</w:t>
      </w:r>
      <w:r w:rsidR="005B37F3" w:rsidRPr="00C17B38">
        <w:t>.</w:t>
      </w:r>
    </w:p>
    <w:p w14:paraId="23F6DBF4" w14:textId="5FE9EB1C" w:rsidR="00FA5616" w:rsidRDefault="00FA5616" w:rsidP="0025561B">
      <w:pPr>
        <w:spacing w:line="240" w:lineRule="auto"/>
      </w:pPr>
      <w:r>
        <w:t>All m</w:t>
      </w:r>
      <w:r w:rsidRPr="00C17B38">
        <w:t xml:space="preserve">eans </w:t>
      </w:r>
      <w:r>
        <w:t>have been</w:t>
      </w:r>
      <w:r w:rsidRPr="00C17B38">
        <w:t xml:space="preserve"> “annualised” in accordance with LLAQM Technical Guidance, if valid data capture is less than 75% and more than </w:t>
      </w:r>
      <w:r w:rsidR="00AC3CA2">
        <w:t>25%</w:t>
      </w:r>
      <w:r>
        <w:t>.</w:t>
      </w:r>
    </w:p>
    <w:p w14:paraId="00F9AA64" w14:textId="59CFAC9E" w:rsidR="00484580" w:rsidRPr="00C17B38" w:rsidRDefault="00484580" w:rsidP="0025561B">
      <w:pPr>
        <w:spacing w:line="240" w:lineRule="auto"/>
      </w:pPr>
      <w:r w:rsidRPr="00C17B38">
        <w:t xml:space="preserve">(a) </w:t>
      </w:r>
      <w:r w:rsidR="00FA5616">
        <w:t>D</w:t>
      </w:r>
      <w:r w:rsidRPr="00C17B38">
        <w:t>ata capture for the monitoring period, in cases where monitoring was only carried out for part of the year</w:t>
      </w:r>
      <w:r w:rsidR="00FA5616">
        <w:t>.</w:t>
      </w:r>
    </w:p>
    <w:p w14:paraId="51DA6BBB" w14:textId="0F1E16A6" w:rsidR="005B37F3" w:rsidRPr="00C17B38" w:rsidRDefault="00484580" w:rsidP="0025561B">
      <w:pPr>
        <w:spacing w:line="240" w:lineRule="auto"/>
      </w:pPr>
      <w:r w:rsidRPr="00C17B38">
        <w:t xml:space="preserve">(b) </w:t>
      </w:r>
      <w:r w:rsidR="00FA5616">
        <w:t>D</w:t>
      </w:r>
      <w:r w:rsidRPr="00C17B38">
        <w:t>ata capture for the full calendar year (e.g. if monitoring was carried out for six months the maximum data capture for the full calendar year would be 50%)</w:t>
      </w:r>
      <w:r w:rsidR="00FA5616">
        <w:t>.</w:t>
      </w:r>
    </w:p>
    <w:p w14:paraId="1C72158E" w14:textId="77777777" w:rsidR="00FA5616" w:rsidRDefault="00FA5616" w:rsidP="0025561B">
      <w:pPr>
        <w:spacing w:line="240" w:lineRule="auto"/>
        <w:rPr>
          <w:color w:val="0000FF"/>
        </w:rPr>
      </w:pPr>
      <w:r w:rsidRPr="00261821">
        <w:rPr>
          <w:color w:val="0000FF"/>
        </w:rPr>
        <w:t>Option to include some narrative on the 7-year trend here.</w:t>
      </w:r>
      <w:r>
        <w:rPr>
          <w:color w:val="0000FF"/>
        </w:rPr>
        <w:t xml:space="preserve"> If trend charts are added ensure these adhere to accessibility regulations.</w:t>
      </w:r>
    </w:p>
    <w:p w14:paraId="5FB1A43A" w14:textId="77777777" w:rsidR="00FA5616" w:rsidRPr="00261821" w:rsidRDefault="00FA5616" w:rsidP="0025561B">
      <w:pPr>
        <w:spacing w:line="240" w:lineRule="auto"/>
        <w:rPr>
          <w:color w:val="0000FF"/>
        </w:rPr>
      </w:pPr>
    </w:p>
    <w:p w14:paraId="72DFAFEE" w14:textId="77777777" w:rsidR="008B1D80" w:rsidRPr="00C17B38" w:rsidRDefault="008B1D80" w:rsidP="005B37F3">
      <w:pPr>
        <w:pStyle w:val="Tablecaption"/>
        <w:rPr>
          <w:rFonts w:cs="Arial"/>
        </w:rPr>
        <w:sectPr w:rsidR="008B1D80" w:rsidRPr="00C17B38" w:rsidSect="005B62A7">
          <w:pgSz w:w="16838" w:h="11906" w:orient="landscape"/>
          <w:pgMar w:top="1440" w:right="1440" w:bottom="1440" w:left="1440" w:header="708" w:footer="708" w:gutter="0"/>
          <w:cols w:space="708"/>
          <w:docGrid w:linePitch="360"/>
        </w:sectPr>
      </w:pPr>
    </w:p>
    <w:p w14:paraId="64022A74" w14:textId="11D0687D" w:rsidR="005B37F3" w:rsidRPr="005F3513" w:rsidRDefault="003F35A9" w:rsidP="00A04163">
      <w:pPr>
        <w:pStyle w:val="Tablecaption"/>
        <w:tabs>
          <w:tab w:val="clear" w:pos="1134"/>
        </w:tabs>
        <w:ind w:left="0" w:firstLine="0"/>
        <w:rPr>
          <w:rFonts w:cs="Arial"/>
        </w:rPr>
      </w:pPr>
      <w:bookmarkStart w:id="27" w:name="_Toc160609817"/>
      <w:bookmarkStart w:id="28" w:name="_Toc191302701"/>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H</w:t>
      </w:r>
      <w:r w:rsidRPr="00DC5D6B">
        <w:rPr>
          <w:bCs/>
          <w:color w:val="auto"/>
          <w:szCs w:val="24"/>
        </w:rPr>
        <w:fldChar w:fldCharType="end"/>
      </w:r>
      <w:r w:rsidRPr="00DC5D6B">
        <w:rPr>
          <w:bCs/>
          <w:color w:val="auto"/>
          <w:szCs w:val="24"/>
        </w:rPr>
        <w:t xml:space="preserve">. </w:t>
      </w:r>
      <w:r w:rsidR="005B37F3" w:rsidRPr="00C17B38">
        <w:rPr>
          <w:rFonts w:cs="Arial"/>
        </w:rPr>
        <w:t>PM</w:t>
      </w:r>
      <w:r w:rsidR="005B37F3" w:rsidRPr="00BF7783">
        <w:rPr>
          <w:rFonts w:cs="Arial"/>
          <w:vertAlign w:val="subscript"/>
        </w:rPr>
        <w:t>10</w:t>
      </w:r>
      <w:r w:rsidR="005B37F3" w:rsidRPr="00C17B38">
        <w:rPr>
          <w:rFonts w:cs="Arial"/>
        </w:rPr>
        <w:t xml:space="preserve"> Automatic Monitor</w:t>
      </w:r>
      <w:r w:rsidR="004A089E">
        <w:rPr>
          <w:rFonts w:cs="Arial"/>
        </w:rPr>
        <w:t>ing</w:t>
      </w:r>
      <w:r w:rsidR="005B37F3" w:rsidRPr="00C17B38">
        <w:rPr>
          <w:rFonts w:cs="Arial"/>
        </w:rPr>
        <w:t xml:space="preserve"> Results: Comparison with 24-Hour Mean Objective</w:t>
      </w:r>
      <w:r w:rsidR="005C2D73">
        <w:rPr>
          <w:rFonts w:cs="Arial"/>
        </w:rPr>
        <w:t xml:space="preserve">, </w:t>
      </w:r>
      <w:r w:rsidR="005C2D73" w:rsidRPr="005C2D73">
        <w:rPr>
          <w:rFonts w:cs="Arial"/>
        </w:rPr>
        <w:t>Number of PM</w:t>
      </w:r>
      <w:r w:rsidR="005C2D73" w:rsidRPr="00BF7783">
        <w:rPr>
          <w:rFonts w:cs="Arial"/>
          <w:vertAlign w:val="subscript"/>
        </w:rPr>
        <w:t>10</w:t>
      </w:r>
      <w:r w:rsidR="005C2D73" w:rsidRPr="005C2D73">
        <w:rPr>
          <w:rFonts w:cs="Arial"/>
        </w:rPr>
        <w:t xml:space="preserve"> 24-Hour Means &gt; 50</w:t>
      </w:r>
      <w:r w:rsidR="005C2D73">
        <w:rPr>
          <w:rFonts w:cs="Arial"/>
        </w:rPr>
        <w:t xml:space="preserve"> </w:t>
      </w:r>
      <w:r w:rsidR="005C2D73" w:rsidRPr="00C17B38">
        <w:rPr>
          <w:rFonts w:cs="Arial"/>
        </w:rPr>
        <w:t>μg m</w:t>
      </w:r>
      <w:r w:rsidR="005C2D73" w:rsidRPr="00BF7783">
        <w:rPr>
          <w:rFonts w:cs="Arial"/>
          <w:vertAlign w:val="superscript"/>
        </w:rPr>
        <w:t>-3</w:t>
      </w:r>
      <w:r w:rsidR="005F3513">
        <w:rPr>
          <w:rFonts w:cs="Arial"/>
        </w:rPr>
        <w:t xml:space="preserve"> </w:t>
      </w:r>
      <w:bookmarkEnd w:id="27"/>
      <w:bookmarkEnd w:id="28"/>
      <w:r w:rsidR="00672614" w:rsidRPr="00672614">
        <w:rPr>
          <w:rFonts w:cs="Arial"/>
          <w:b w:val="0"/>
          <w:bCs/>
          <w:color w:val="FF0000"/>
          <w:szCs w:val="24"/>
        </w:rPr>
        <w:t>&lt;</w:t>
      </w:r>
      <w:r w:rsidR="00672614" w:rsidRPr="00006B8D">
        <w:rPr>
          <w:rFonts w:eastAsiaTheme="minorHAnsi" w:cstheme="minorBidi"/>
          <w:b w:val="0"/>
          <w:color w:val="FF0000"/>
          <w:kern w:val="0"/>
        </w:rPr>
        <w:t>If available. If not, this section can be deleted</w:t>
      </w:r>
      <w:r w:rsidR="00672614">
        <w:rPr>
          <w:rFonts w:eastAsiaTheme="minorHAnsi" w:cstheme="minorBidi"/>
          <w:b w:val="0"/>
          <w:color w:val="FF0000"/>
          <w:kern w:val="0"/>
        </w:rPr>
        <w:t>&gt;</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242"/>
        <w:gridCol w:w="1353"/>
        <w:gridCol w:w="1401"/>
        <w:gridCol w:w="1431"/>
        <w:gridCol w:w="1109"/>
        <w:gridCol w:w="895"/>
        <w:gridCol w:w="896"/>
        <w:gridCol w:w="1002"/>
        <w:gridCol w:w="896"/>
        <w:gridCol w:w="896"/>
        <w:gridCol w:w="896"/>
        <w:gridCol w:w="888"/>
      </w:tblGrid>
      <w:tr w:rsidR="00FF63D6" w:rsidRPr="00C17B38" w14:paraId="0360CDC3" w14:textId="77777777" w:rsidTr="00A04163">
        <w:trPr>
          <w:cantSplit/>
          <w:tblHeader/>
        </w:trPr>
        <w:tc>
          <w:tcPr>
            <w:tcW w:w="392" w:type="pct"/>
            <w:shd w:val="clear" w:color="auto" w:fill="auto"/>
            <w:vAlign w:val="center"/>
          </w:tcPr>
          <w:p w14:paraId="295E5230" w14:textId="77777777" w:rsidR="00EC4F7B" w:rsidRPr="005C2D73" w:rsidRDefault="00EC4F7B" w:rsidP="00EC4F7B">
            <w:pPr>
              <w:spacing w:before="240" w:line="240" w:lineRule="auto"/>
              <w:ind w:left="85" w:right="85"/>
              <w:jc w:val="center"/>
              <w:rPr>
                <w:rFonts w:cs="Arial"/>
                <w:b/>
                <w:bCs/>
                <w:sz w:val="20"/>
                <w:szCs w:val="20"/>
              </w:rPr>
            </w:pPr>
            <w:r w:rsidRPr="005C2D73">
              <w:rPr>
                <w:rFonts w:cs="Arial"/>
                <w:b/>
                <w:bCs/>
                <w:sz w:val="20"/>
                <w:szCs w:val="20"/>
              </w:rPr>
              <w:t>Site ID</w:t>
            </w:r>
          </w:p>
        </w:tc>
        <w:tc>
          <w:tcPr>
            <w:tcW w:w="431" w:type="pct"/>
            <w:vAlign w:val="center"/>
          </w:tcPr>
          <w:p w14:paraId="03834FE5" w14:textId="40904C63" w:rsidR="00EC4F7B" w:rsidRPr="005C2D73" w:rsidRDefault="00EC4F7B" w:rsidP="00EC4F7B">
            <w:pPr>
              <w:spacing w:before="240" w:line="240" w:lineRule="auto"/>
              <w:ind w:left="85" w:right="85"/>
              <w:jc w:val="center"/>
              <w:rPr>
                <w:rFonts w:cs="Arial"/>
                <w:b/>
                <w:bCs/>
                <w:sz w:val="20"/>
                <w:szCs w:val="20"/>
              </w:rPr>
            </w:pPr>
            <w:r w:rsidRPr="003A4DEF">
              <w:rPr>
                <w:rFonts w:cs="Arial"/>
                <w:b/>
                <w:bCs/>
                <w:sz w:val="20"/>
                <w:szCs w:val="20"/>
              </w:rPr>
              <w:t>X OS Grid Ref (Easting)</w:t>
            </w:r>
          </w:p>
        </w:tc>
        <w:tc>
          <w:tcPr>
            <w:tcW w:w="469" w:type="pct"/>
            <w:vAlign w:val="center"/>
          </w:tcPr>
          <w:p w14:paraId="5F9CA83B" w14:textId="7ACF53AB" w:rsidR="00EC4F7B" w:rsidRPr="005C2D73" w:rsidRDefault="00EC4F7B" w:rsidP="00EC4F7B">
            <w:pPr>
              <w:spacing w:before="240" w:line="240" w:lineRule="auto"/>
              <w:ind w:left="85" w:right="85"/>
              <w:jc w:val="center"/>
              <w:rPr>
                <w:rFonts w:cs="Arial"/>
                <w:b/>
                <w:bCs/>
                <w:sz w:val="20"/>
                <w:szCs w:val="20"/>
              </w:rPr>
            </w:pPr>
            <w:r w:rsidRPr="003A4DEF">
              <w:rPr>
                <w:rFonts w:cs="Arial"/>
                <w:b/>
                <w:bCs/>
                <w:sz w:val="20"/>
                <w:szCs w:val="20"/>
              </w:rPr>
              <w:t>Y OS Grid Ref (Northing)</w:t>
            </w:r>
          </w:p>
        </w:tc>
        <w:tc>
          <w:tcPr>
            <w:tcW w:w="485" w:type="pct"/>
            <w:vAlign w:val="center"/>
          </w:tcPr>
          <w:p w14:paraId="17EEC770" w14:textId="7EC9C1ED" w:rsidR="00EC4F7B" w:rsidRPr="005C2D73" w:rsidRDefault="00EC4F7B" w:rsidP="00EC4F7B">
            <w:pPr>
              <w:spacing w:before="240" w:line="240" w:lineRule="auto"/>
              <w:ind w:left="85" w:right="85"/>
              <w:jc w:val="center"/>
              <w:rPr>
                <w:rFonts w:cs="Arial"/>
                <w:b/>
                <w:bCs/>
                <w:sz w:val="20"/>
                <w:szCs w:val="20"/>
              </w:rPr>
            </w:pPr>
            <w:r>
              <w:rPr>
                <w:rFonts w:cs="Arial"/>
                <w:b/>
                <w:bCs/>
                <w:sz w:val="20"/>
                <w:szCs w:val="20"/>
              </w:rPr>
              <w:t>Site Type</w:t>
            </w:r>
          </w:p>
        </w:tc>
        <w:tc>
          <w:tcPr>
            <w:tcW w:w="507" w:type="pct"/>
            <w:shd w:val="clear" w:color="auto" w:fill="auto"/>
            <w:vAlign w:val="center"/>
          </w:tcPr>
          <w:p w14:paraId="2283B6C8" w14:textId="3784FA4E" w:rsidR="00EC4F7B" w:rsidRPr="005C2D73" w:rsidRDefault="00EC4F7B" w:rsidP="00EC4F7B">
            <w:pPr>
              <w:spacing w:before="240" w:line="240" w:lineRule="auto"/>
              <w:ind w:left="85" w:right="85"/>
              <w:jc w:val="center"/>
              <w:rPr>
                <w:rFonts w:cs="Arial"/>
                <w:b/>
                <w:bCs/>
                <w:sz w:val="20"/>
                <w:szCs w:val="20"/>
              </w:rPr>
            </w:pPr>
            <w:r w:rsidRPr="005C2D73">
              <w:rPr>
                <w:rFonts w:cs="Arial"/>
                <w:b/>
                <w:bCs/>
                <w:sz w:val="20"/>
                <w:szCs w:val="20"/>
              </w:rPr>
              <w:t xml:space="preserve">Valid data capture for monitoring period </w:t>
            </w:r>
            <w:r w:rsidRPr="008821A4">
              <w:rPr>
                <w:rFonts w:cs="Arial"/>
                <w:b/>
                <w:bCs/>
                <w:sz w:val="20"/>
                <w:szCs w:val="20"/>
              </w:rPr>
              <w:t>%</w:t>
            </w:r>
            <w:r w:rsidRPr="008821A4">
              <w:rPr>
                <w:rFonts w:cs="Arial"/>
                <w:b/>
                <w:bCs/>
                <w:sz w:val="20"/>
                <w:szCs w:val="20"/>
                <w:vertAlign w:val="superscript"/>
              </w:rPr>
              <w:t>(a)</w:t>
            </w:r>
          </w:p>
        </w:tc>
        <w:tc>
          <w:tcPr>
            <w:tcW w:w="385" w:type="pct"/>
            <w:shd w:val="clear" w:color="auto" w:fill="auto"/>
            <w:vAlign w:val="center"/>
          </w:tcPr>
          <w:p w14:paraId="3207EB1A" w14:textId="484DA2CF" w:rsidR="00EC4F7B" w:rsidRPr="005C2D73" w:rsidRDefault="00EC4F7B" w:rsidP="00EC4F7B">
            <w:pPr>
              <w:spacing w:before="240" w:line="240" w:lineRule="auto"/>
              <w:ind w:left="85" w:right="85"/>
              <w:jc w:val="center"/>
              <w:rPr>
                <w:rFonts w:cs="Arial"/>
                <w:b/>
                <w:bCs/>
                <w:sz w:val="20"/>
                <w:szCs w:val="20"/>
              </w:rPr>
            </w:pPr>
            <w:r w:rsidRPr="005C2D73">
              <w:rPr>
                <w:rFonts w:cs="Arial"/>
                <w:b/>
                <w:bCs/>
                <w:sz w:val="20"/>
                <w:szCs w:val="20"/>
              </w:rPr>
              <w:t xml:space="preserve">Valid data capture </w:t>
            </w:r>
            <w:r>
              <w:rPr>
                <w:rFonts w:cs="Arial"/>
                <w:b/>
                <w:bCs/>
                <w:sz w:val="20"/>
                <w:szCs w:val="20"/>
              </w:rPr>
              <w:t>2024</w:t>
            </w:r>
            <w:r w:rsidRPr="005C2D73">
              <w:rPr>
                <w:rFonts w:cs="Arial"/>
                <w:b/>
                <w:bCs/>
                <w:sz w:val="20"/>
                <w:szCs w:val="20"/>
              </w:rPr>
              <w:t xml:space="preserve"> %</w:t>
            </w:r>
            <w:r w:rsidRPr="005C2D73">
              <w:rPr>
                <w:rFonts w:cs="Arial"/>
                <w:b/>
                <w:bCs/>
                <w:sz w:val="20"/>
                <w:szCs w:val="20"/>
                <w:vertAlign w:val="superscript"/>
              </w:rPr>
              <w:t>(b)</w:t>
            </w:r>
          </w:p>
        </w:tc>
        <w:tc>
          <w:tcPr>
            <w:tcW w:w="328" w:type="pct"/>
            <w:shd w:val="clear" w:color="auto" w:fill="auto"/>
            <w:vAlign w:val="center"/>
          </w:tcPr>
          <w:p w14:paraId="74D3131E" w14:textId="656BBCA2" w:rsidR="00EC4F7B" w:rsidRPr="005C2D73" w:rsidRDefault="00EC4F7B" w:rsidP="00EC4F7B">
            <w:pPr>
              <w:spacing w:before="240" w:line="240" w:lineRule="auto"/>
              <w:ind w:left="85" w:right="85"/>
              <w:jc w:val="center"/>
              <w:rPr>
                <w:rFonts w:cs="Arial"/>
                <w:b/>
                <w:bCs/>
                <w:sz w:val="20"/>
                <w:szCs w:val="20"/>
              </w:rPr>
            </w:pPr>
            <w:r w:rsidRPr="005D12AE">
              <w:rPr>
                <w:rFonts w:cs="Arial"/>
                <w:b/>
                <w:bCs/>
                <w:sz w:val="20"/>
                <w:szCs w:val="20"/>
              </w:rPr>
              <w:t>201</w:t>
            </w:r>
            <w:r>
              <w:rPr>
                <w:rFonts w:cs="Arial"/>
                <w:b/>
                <w:bCs/>
                <w:sz w:val="20"/>
                <w:szCs w:val="20"/>
              </w:rPr>
              <w:t>8</w:t>
            </w:r>
          </w:p>
        </w:tc>
        <w:tc>
          <w:tcPr>
            <w:tcW w:w="328" w:type="pct"/>
            <w:shd w:val="clear" w:color="auto" w:fill="auto"/>
            <w:vAlign w:val="center"/>
          </w:tcPr>
          <w:p w14:paraId="60915B76" w14:textId="71308018" w:rsidR="00EC4F7B" w:rsidRPr="005C2D73" w:rsidRDefault="00EC4F7B" w:rsidP="00EC4F7B">
            <w:pPr>
              <w:spacing w:before="240" w:line="240" w:lineRule="auto"/>
              <w:ind w:left="85" w:right="85"/>
              <w:jc w:val="center"/>
              <w:rPr>
                <w:rFonts w:cs="Arial"/>
                <w:b/>
                <w:bCs/>
                <w:sz w:val="20"/>
                <w:szCs w:val="20"/>
              </w:rPr>
            </w:pPr>
            <w:r w:rsidRPr="005D12AE">
              <w:rPr>
                <w:rFonts w:cs="Arial"/>
                <w:b/>
                <w:bCs/>
                <w:sz w:val="20"/>
                <w:szCs w:val="20"/>
              </w:rPr>
              <w:t>201</w:t>
            </w:r>
            <w:r>
              <w:rPr>
                <w:rFonts w:cs="Arial"/>
                <w:b/>
                <w:bCs/>
                <w:sz w:val="20"/>
                <w:szCs w:val="20"/>
              </w:rPr>
              <w:t>9</w:t>
            </w:r>
          </w:p>
        </w:tc>
        <w:tc>
          <w:tcPr>
            <w:tcW w:w="366" w:type="pct"/>
            <w:vAlign w:val="center"/>
          </w:tcPr>
          <w:p w14:paraId="436E978E" w14:textId="1364B29B" w:rsidR="00EC4F7B" w:rsidRPr="005C2D73" w:rsidRDefault="00EC4F7B" w:rsidP="00EC4F7B">
            <w:pPr>
              <w:spacing w:before="240" w:line="240" w:lineRule="auto"/>
              <w:ind w:left="85" w:right="85"/>
              <w:jc w:val="center"/>
              <w:rPr>
                <w:rFonts w:cs="Arial"/>
                <w:b/>
                <w:bCs/>
                <w:sz w:val="20"/>
                <w:szCs w:val="20"/>
              </w:rPr>
            </w:pPr>
            <w:r w:rsidRPr="005D12AE">
              <w:rPr>
                <w:rFonts w:cs="Arial"/>
                <w:b/>
                <w:bCs/>
                <w:sz w:val="20"/>
                <w:szCs w:val="20"/>
              </w:rPr>
              <w:t>20</w:t>
            </w:r>
            <w:r>
              <w:rPr>
                <w:rFonts w:cs="Arial"/>
                <w:b/>
                <w:bCs/>
                <w:sz w:val="20"/>
                <w:szCs w:val="20"/>
              </w:rPr>
              <w:t>20</w:t>
            </w:r>
          </w:p>
        </w:tc>
        <w:tc>
          <w:tcPr>
            <w:tcW w:w="328" w:type="pct"/>
            <w:vAlign w:val="center"/>
          </w:tcPr>
          <w:p w14:paraId="04B90CB0" w14:textId="1924A786" w:rsidR="00EC4F7B" w:rsidRPr="005C2D73" w:rsidRDefault="00EC4F7B" w:rsidP="00EC4F7B">
            <w:pPr>
              <w:spacing w:before="240" w:line="240" w:lineRule="auto"/>
              <w:ind w:left="85" w:right="85"/>
              <w:jc w:val="center"/>
              <w:rPr>
                <w:rFonts w:cs="Arial"/>
                <w:b/>
                <w:bCs/>
                <w:sz w:val="20"/>
                <w:szCs w:val="20"/>
              </w:rPr>
            </w:pPr>
            <w:r w:rsidRPr="005D12AE">
              <w:rPr>
                <w:rFonts w:cs="Arial"/>
                <w:b/>
                <w:bCs/>
                <w:sz w:val="20"/>
                <w:szCs w:val="20"/>
              </w:rPr>
              <w:t>20</w:t>
            </w:r>
            <w:r>
              <w:rPr>
                <w:rFonts w:cs="Arial"/>
                <w:b/>
                <w:bCs/>
                <w:sz w:val="20"/>
                <w:szCs w:val="20"/>
              </w:rPr>
              <w:t>21</w:t>
            </w:r>
          </w:p>
        </w:tc>
        <w:tc>
          <w:tcPr>
            <w:tcW w:w="328" w:type="pct"/>
            <w:vAlign w:val="center"/>
          </w:tcPr>
          <w:p w14:paraId="4A287735" w14:textId="2E3B7089" w:rsidR="00EC4F7B" w:rsidRPr="005C2D73" w:rsidRDefault="00EC4F7B" w:rsidP="00EC4F7B">
            <w:pPr>
              <w:spacing w:before="240" w:line="240" w:lineRule="auto"/>
              <w:ind w:left="85" w:right="85"/>
              <w:jc w:val="center"/>
              <w:rPr>
                <w:rFonts w:cs="Arial"/>
                <w:b/>
                <w:bCs/>
                <w:sz w:val="20"/>
                <w:szCs w:val="20"/>
              </w:rPr>
            </w:pPr>
            <w:r>
              <w:rPr>
                <w:rFonts w:cs="Arial"/>
                <w:b/>
                <w:bCs/>
                <w:sz w:val="20"/>
                <w:szCs w:val="20"/>
              </w:rPr>
              <w:t>2022</w:t>
            </w:r>
          </w:p>
        </w:tc>
        <w:tc>
          <w:tcPr>
            <w:tcW w:w="328" w:type="pct"/>
            <w:vAlign w:val="center"/>
          </w:tcPr>
          <w:p w14:paraId="0D71F9BC" w14:textId="3958FBBB" w:rsidR="00EC4F7B" w:rsidRPr="005C2D73" w:rsidRDefault="00EC4F7B" w:rsidP="00EC4F7B">
            <w:pPr>
              <w:spacing w:before="240" w:line="240" w:lineRule="auto"/>
              <w:ind w:left="85" w:right="85"/>
              <w:jc w:val="center"/>
              <w:rPr>
                <w:rFonts w:cs="Arial"/>
                <w:b/>
                <w:bCs/>
                <w:sz w:val="20"/>
                <w:szCs w:val="20"/>
              </w:rPr>
            </w:pPr>
            <w:r>
              <w:rPr>
                <w:rFonts w:cs="Arial"/>
                <w:b/>
                <w:bCs/>
                <w:sz w:val="20"/>
                <w:szCs w:val="20"/>
              </w:rPr>
              <w:t>2023</w:t>
            </w:r>
          </w:p>
        </w:tc>
        <w:tc>
          <w:tcPr>
            <w:tcW w:w="328" w:type="pct"/>
            <w:shd w:val="clear" w:color="auto" w:fill="auto"/>
            <w:vAlign w:val="center"/>
          </w:tcPr>
          <w:p w14:paraId="68864DBA" w14:textId="25BE051C" w:rsidR="00EC4F7B" w:rsidRPr="005C2D73" w:rsidRDefault="00EC4F7B" w:rsidP="00EC4F7B">
            <w:pPr>
              <w:spacing w:before="240" w:line="240" w:lineRule="auto"/>
              <w:ind w:left="85" w:right="85"/>
              <w:jc w:val="center"/>
              <w:rPr>
                <w:rFonts w:cs="Arial"/>
                <w:b/>
                <w:bCs/>
                <w:sz w:val="20"/>
                <w:szCs w:val="20"/>
              </w:rPr>
            </w:pPr>
            <w:r>
              <w:rPr>
                <w:rFonts w:cs="Arial"/>
                <w:b/>
                <w:bCs/>
                <w:sz w:val="20"/>
                <w:szCs w:val="20"/>
              </w:rPr>
              <w:t>2024</w:t>
            </w:r>
          </w:p>
        </w:tc>
      </w:tr>
      <w:tr w:rsidR="00FF63D6" w:rsidRPr="00C17B38" w14:paraId="6CE880A0" w14:textId="77777777" w:rsidTr="00A04163">
        <w:trPr>
          <w:cantSplit/>
        </w:trPr>
        <w:tc>
          <w:tcPr>
            <w:tcW w:w="392" w:type="pct"/>
            <w:shd w:val="clear" w:color="auto" w:fill="auto"/>
            <w:vAlign w:val="center"/>
          </w:tcPr>
          <w:p w14:paraId="33C2689D" w14:textId="05D6C44A" w:rsidR="00EC4F7B" w:rsidRPr="005C2D73" w:rsidRDefault="00C32601" w:rsidP="00EC4F7B">
            <w:pPr>
              <w:suppressAutoHyphens/>
              <w:spacing w:before="0" w:after="0" w:line="240" w:lineRule="auto"/>
              <w:jc w:val="center"/>
              <w:rPr>
                <w:rFonts w:cs="Arial"/>
                <w:bCs/>
                <w:color w:val="FF0000"/>
                <w:sz w:val="20"/>
                <w:szCs w:val="20"/>
              </w:rPr>
            </w:pPr>
            <w:r>
              <w:rPr>
                <w:rFonts w:cs="Arial"/>
                <w:color w:val="FF0000"/>
                <w:sz w:val="20"/>
                <w:szCs w:val="20"/>
              </w:rPr>
              <w:t>&lt;</w:t>
            </w:r>
            <w:r w:rsidR="00EC4F7B" w:rsidRPr="005C2D73">
              <w:rPr>
                <w:rFonts w:cs="Arial"/>
                <w:color w:val="FF0000"/>
                <w:sz w:val="20"/>
                <w:szCs w:val="20"/>
              </w:rPr>
              <w:t xml:space="preserve">A1 </w:t>
            </w:r>
            <w:r w:rsidR="000110AD" w:rsidRPr="003A4DEF">
              <w:rPr>
                <w:rFonts w:cs="Arial"/>
                <w:color w:val="FF0000"/>
                <w:sz w:val="20"/>
                <w:szCs w:val="20"/>
              </w:rPr>
              <w:t>&gt;</w:t>
            </w:r>
            <w:r w:rsidR="000110AD" w:rsidRPr="005C2D73">
              <w:rPr>
                <w:rFonts w:cs="Arial"/>
                <w:color w:val="FF0000"/>
                <w:sz w:val="20"/>
                <w:szCs w:val="20"/>
              </w:rPr>
              <w:t xml:space="preserve"> </w:t>
            </w:r>
          </w:p>
        </w:tc>
        <w:tc>
          <w:tcPr>
            <w:tcW w:w="431" w:type="pct"/>
            <w:vAlign w:val="center"/>
          </w:tcPr>
          <w:p w14:paraId="7743BB95" w14:textId="1D219637" w:rsidR="00EC4F7B" w:rsidRPr="005C2D73" w:rsidRDefault="00EC4F7B" w:rsidP="00FF63D6">
            <w:pPr>
              <w:suppressAutoHyphens/>
              <w:spacing w:before="0" w:after="0" w:line="240" w:lineRule="auto"/>
              <w:jc w:val="center"/>
              <w:rPr>
                <w:rFonts w:cs="Arial"/>
                <w:color w:val="FF0000"/>
                <w:sz w:val="20"/>
                <w:szCs w:val="20"/>
              </w:rPr>
            </w:pPr>
            <w:r w:rsidRPr="003A4DEF">
              <w:rPr>
                <w:rFonts w:cs="Arial"/>
                <w:color w:val="FF0000"/>
                <w:sz w:val="20"/>
                <w:szCs w:val="20"/>
              </w:rPr>
              <w:t>&lt;666555&gt;</w:t>
            </w:r>
          </w:p>
        </w:tc>
        <w:tc>
          <w:tcPr>
            <w:tcW w:w="469" w:type="pct"/>
            <w:vAlign w:val="center"/>
          </w:tcPr>
          <w:p w14:paraId="7C804820" w14:textId="2C8C6BDC" w:rsidR="00EC4F7B" w:rsidRPr="005C2D73" w:rsidRDefault="00EC4F7B" w:rsidP="00FF63D6">
            <w:pPr>
              <w:suppressAutoHyphens/>
              <w:spacing w:before="0" w:after="0" w:line="240" w:lineRule="auto"/>
              <w:jc w:val="center"/>
              <w:rPr>
                <w:rFonts w:cs="Arial"/>
                <w:color w:val="FF0000"/>
                <w:sz w:val="20"/>
                <w:szCs w:val="20"/>
              </w:rPr>
            </w:pPr>
            <w:r w:rsidRPr="003A4DEF">
              <w:rPr>
                <w:rFonts w:cs="Arial"/>
                <w:color w:val="FF0000"/>
                <w:sz w:val="20"/>
                <w:szCs w:val="20"/>
              </w:rPr>
              <w:t>&lt;333444&gt;</w:t>
            </w:r>
          </w:p>
        </w:tc>
        <w:tc>
          <w:tcPr>
            <w:tcW w:w="485" w:type="pct"/>
            <w:vAlign w:val="center"/>
          </w:tcPr>
          <w:p w14:paraId="605BDD59" w14:textId="4AE6D465" w:rsidR="00EC4F7B" w:rsidRPr="005C2D73" w:rsidRDefault="00FF63D6" w:rsidP="00FF63D6">
            <w:pPr>
              <w:suppressAutoHyphens/>
              <w:spacing w:before="0" w:after="0" w:line="240" w:lineRule="auto"/>
              <w:jc w:val="center"/>
              <w:rPr>
                <w:rFonts w:cs="Arial"/>
                <w:color w:val="FF0000"/>
                <w:sz w:val="20"/>
                <w:szCs w:val="20"/>
              </w:rPr>
            </w:pPr>
            <w:r>
              <w:rPr>
                <w:rFonts w:cs="Arial"/>
                <w:color w:val="FF0000"/>
                <w:sz w:val="20"/>
                <w:szCs w:val="20"/>
              </w:rPr>
              <w:t>&lt;Roadside&gt;</w:t>
            </w:r>
          </w:p>
        </w:tc>
        <w:tc>
          <w:tcPr>
            <w:tcW w:w="507" w:type="pct"/>
            <w:shd w:val="clear" w:color="auto" w:fill="auto"/>
            <w:vAlign w:val="center"/>
          </w:tcPr>
          <w:p w14:paraId="44342068" w14:textId="5CC677AD" w:rsidR="00EC4F7B" w:rsidRPr="005C2D73" w:rsidRDefault="00C32601" w:rsidP="00FF63D6">
            <w:pPr>
              <w:suppressAutoHyphens/>
              <w:spacing w:before="0" w:after="0" w:line="240" w:lineRule="auto"/>
              <w:jc w:val="center"/>
              <w:rPr>
                <w:rFonts w:cs="Arial"/>
                <w:bCs/>
                <w:color w:val="FF0000"/>
                <w:sz w:val="20"/>
                <w:szCs w:val="20"/>
              </w:rPr>
            </w:pPr>
            <w:r>
              <w:rPr>
                <w:rFonts w:cs="Arial"/>
                <w:color w:val="FF0000"/>
                <w:sz w:val="20"/>
                <w:szCs w:val="20"/>
              </w:rPr>
              <w:t>&lt;</w:t>
            </w:r>
            <w:r w:rsidR="00EC4F7B" w:rsidRPr="005C2D73">
              <w:rPr>
                <w:rFonts w:cs="Arial"/>
                <w:color w:val="FF0000"/>
                <w:sz w:val="20"/>
                <w:szCs w:val="20"/>
              </w:rPr>
              <w:t>95</w:t>
            </w:r>
            <w:r w:rsidR="000110AD" w:rsidRPr="003A4DEF">
              <w:rPr>
                <w:rFonts w:cs="Arial"/>
                <w:color w:val="FF0000"/>
                <w:sz w:val="20"/>
                <w:szCs w:val="20"/>
              </w:rPr>
              <w:t>&gt;</w:t>
            </w:r>
          </w:p>
        </w:tc>
        <w:tc>
          <w:tcPr>
            <w:tcW w:w="385" w:type="pct"/>
            <w:shd w:val="clear" w:color="auto" w:fill="auto"/>
            <w:vAlign w:val="center"/>
          </w:tcPr>
          <w:p w14:paraId="1ECC19AA" w14:textId="7EDF2BB3" w:rsidR="00EC4F7B" w:rsidRPr="005C2D73" w:rsidRDefault="00C32601" w:rsidP="00FF63D6">
            <w:pPr>
              <w:suppressAutoHyphens/>
              <w:spacing w:before="0" w:after="0" w:line="240" w:lineRule="auto"/>
              <w:jc w:val="center"/>
              <w:rPr>
                <w:rFonts w:cs="Arial"/>
                <w:color w:val="FF0000"/>
                <w:sz w:val="20"/>
                <w:szCs w:val="20"/>
              </w:rPr>
            </w:pPr>
            <w:r>
              <w:rPr>
                <w:rFonts w:cs="Arial"/>
                <w:color w:val="FF0000"/>
                <w:sz w:val="20"/>
                <w:szCs w:val="20"/>
              </w:rPr>
              <w:t>&lt;</w:t>
            </w:r>
            <w:r w:rsidR="00EC4F7B" w:rsidRPr="005C2D73">
              <w:rPr>
                <w:rFonts w:cs="Arial"/>
                <w:color w:val="FF0000"/>
                <w:sz w:val="20"/>
                <w:szCs w:val="20"/>
              </w:rPr>
              <w:t>95</w:t>
            </w:r>
            <w:r w:rsidR="000110AD" w:rsidRPr="003A4DEF">
              <w:rPr>
                <w:rFonts w:cs="Arial"/>
                <w:color w:val="FF0000"/>
                <w:sz w:val="20"/>
                <w:szCs w:val="20"/>
              </w:rPr>
              <w:t>&gt;</w:t>
            </w:r>
          </w:p>
        </w:tc>
        <w:tc>
          <w:tcPr>
            <w:tcW w:w="328" w:type="pct"/>
            <w:shd w:val="clear" w:color="auto" w:fill="auto"/>
            <w:vAlign w:val="center"/>
          </w:tcPr>
          <w:p w14:paraId="1701471B" w14:textId="26904BEC" w:rsidR="00EC4F7B" w:rsidRPr="005C2D73" w:rsidRDefault="00C32601" w:rsidP="00EC4F7B">
            <w:pPr>
              <w:suppressAutoHyphens/>
              <w:spacing w:before="0" w:after="0" w:line="240" w:lineRule="auto"/>
              <w:jc w:val="center"/>
              <w:rPr>
                <w:rFonts w:cs="Arial"/>
                <w:color w:val="FF0000"/>
                <w:sz w:val="20"/>
                <w:szCs w:val="20"/>
              </w:rPr>
            </w:pPr>
            <w:r>
              <w:rPr>
                <w:rFonts w:cs="Arial"/>
                <w:color w:val="FF0000"/>
                <w:sz w:val="20"/>
                <w:szCs w:val="20"/>
              </w:rPr>
              <w:t>&lt;</w:t>
            </w:r>
            <w:r w:rsidR="00EC4F7B" w:rsidRPr="005C2D73">
              <w:rPr>
                <w:rFonts w:cs="Arial"/>
                <w:color w:val="FF0000"/>
                <w:sz w:val="20"/>
                <w:szCs w:val="20"/>
              </w:rPr>
              <w:t>10</w:t>
            </w:r>
            <w:r w:rsidR="000110AD" w:rsidRPr="003A4DEF">
              <w:rPr>
                <w:rFonts w:cs="Arial"/>
                <w:color w:val="FF0000"/>
                <w:sz w:val="20"/>
                <w:szCs w:val="20"/>
              </w:rPr>
              <w:t>&gt;</w:t>
            </w:r>
          </w:p>
        </w:tc>
        <w:tc>
          <w:tcPr>
            <w:tcW w:w="328" w:type="pct"/>
            <w:shd w:val="clear" w:color="auto" w:fill="auto"/>
            <w:vAlign w:val="center"/>
          </w:tcPr>
          <w:p w14:paraId="2711A110" w14:textId="5CA0B4EB" w:rsidR="00EC4F7B" w:rsidRPr="005C2D73" w:rsidRDefault="00C32601" w:rsidP="00EC4F7B">
            <w:pPr>
              <w:suppressAutoHyphens/>
              <w:spacing w:before="0" w:after="0" w:line="240" w:lineRule="auto"/>
              <w:jc w:val="center"/>
              <w:rPr>
                <w:rFonts w:cs="Arial"/>
                <w:b/>
                <w:bCs/>
                <w:color w:val="FF0000"/>
                <w:sz w:val="20"/>
                <w:szCs w:val="20"/>
              </w:rPr>
            </w:pPr>
            <w:r>
              <w:rPr>
                <w:rFonts w:cs="Arial"/>
                <w:color w:val="FF0000"/>
                <w:sz w:val="20"/>
                <w:szCs w:val="20"/>
              </w:rPr>
              <w:t>&lt;</w:t>
            </w:r>
            <w:r w:rsidR="00EC4F7B" w:rsidRPr="005C2D73">
              <w:rPr>
                <w:rFonts w:cs="Arial"/>
                <w:b/>
                <w:bCs/>
                <w:color w:val="FF0000"/>
                <w:sz w:val="20"/>
                <w:szCs w:val="20"/>
              </w:rPr>
              <w:t>36</w:t>
            </w:r>
            <w:r w:rsidR="000110AD" w:rsidRPr="003A4DEF">
              <w:rPr>
                <w:rFonts w:cs="Arial"/>
                <w:color w:val="FF0000"/>
                <w:sz w:val="20"/>
                <w:szCs w:val="20"/>
              </w:rPr>
              <w:t>&gt;</w:t>
            </w:r>
          </w:p>
        </w:tc>
        <w:tc>
          <w:tcPr>
            <w:tcW w:w="366" w:type="pct"/>
            <w:vAlign w:val="center"/>
          </w:tcPr>
          <w:p w14:paraId="6A5CBCE0" w14:textId="6A97F037" w:rsidR="00EC4F7B" w:rsidRPr="005C2D73" w:rsidRDefault="00C32601" w:rsidP="00EC4F7B">
            <w:pPr>
              <w:suppressAutoHyphens/>
              <w:spacing w:before="0" w:after="0" w:line="240" w:lineRule="auto"/>
              <w:jc w:val="center"/>
              <w:rPr>
                <w:rFonts w:cs="Arial"/>
                <w:color w:val="FF0000"/>
                <w:sz w:val="20"/>
                <w:szCs w:val="20"/>
              </w:rPr>
            </w:pPr>
            <w:r>
              <w:rPr>
                <w:rFonts w:cs="Arial"/>
                <w:color w:val="FF0000"/>
                <w:sz w:val="20"/>
                <w:szCs w:val="20"/>
              </w:rPr>
              <w:t>&lt;</w:t>
            </w:r>
            <w:r w:rsidR="00EC4F7B" w:rsidRPr="005C2D73">
              <w:rPr>
                <w:rFonts w:cs="Arial"/>
                <w:color w:val="FF0000"/>
                <w:sz w:val="20"/>
                <w:szCs w:val="20"/>
              </w:rPr>
              <w:t>10</w:t>
            </w:r>
            <w:r w:rsidR="000110AD" w:rsidRPr="003A4DEF">
              <w:rPr>
                <w:rFonts w:cs="Arial"/>
                <w:color w:val="FF0000"/>
                <w:sz w:val="20"/>
                <w:szCs w:val="20"/>
              </w:rPr>
              <w:t>&gt;</w:t>
            </w:r>
          </w:p>
        </w:tc>
        <w:tc>
          <w:tcPr>
            <w:tcW w:w="328" w:type="pct"/>
            <w:vAlign w:val="center"/>
          </w:tcPr>
          <w:p w14:paraId="02C6C3F5" w14:textId="7F28359B" w:rsidR="00EC4F7B" w:rsidRPr="005C2D73" w:rsidRDefault="00C32601" w:rsidP="00EC4F7B">
            <w:pPr>
              <w:suppressAutoHyphens/>
              <w:spacing w:before="0" w:after="0" w:line="240" w:lineRule="auto"/>
              <w:jc w:val="center"/>
              <w:rPr>
                <w:rFonts w:cs="Arial"/>
                <w:b/>
                <w:bCs/>
                <w:color w:val="FF0000"/>
                <w:sz w:val="20"/>
                <w:szCs w:val="20"/>
              </w:rPr>
            </w:pPr>
            <w:r>
              <w:rPr>
                <w:rFonts w:cs="Arial"/>
                <w:color w:val="FF0000"/>
                <w:sz w:val="20"/>
                <w:szCs w:val="20"/>
              </w:rPr>
              <w:t>&lt;</w:t>
            </w:r>
            <w:r w:rsidR="00EC4F7B" w:rsidRPr="005C2D73">
              <w:rPr>
                <w:rFonts w:cs="Arial"/>
                <w:b/>
                <w:bCs/>
                <w:color w:val="FF0000"/>
                <w:sz w:val="20"/>
                <w:szCs w:val="20"/>
              </w:rPr>
              <w:t>36</w:t>
            </w:r>
            <w:r w:rsidR="000110AD" w:rsidRPr="003A4DEF">
              <w:rPr>
                <w:rFonts w:cs="Arial"/>
                <w:color w:val="FF0000"/>
                <w:sz w:val="20"/>
                <w:szCs w:val="20"/>
              </w:rPr>
              <w:t>&gt;</w:t>
            </w:r>
          </w:p>
        </w:tc>
        <w:tc>
          <w:tcPr>
            <w:tcW w:w="328" w:type="pct"/>
            <w:vAlign w:val="center"/>
          </w:tcPr>
          <w:p w14:paraId="1E5834AB" w14:textId="29E8E7AE" w:rsidR="00EC4F7B" w:rsidRPr="005C2D73" w:rsidRDefault="00C32601" w:rsidP="00EC4F7B">
            <w:pPr>
              <w:suppressAutoHyphens/>
              <w:spacing w:before="0" w:after="0" w:line="240" w:lineRule="auto"/>
              <w:jc w:val="center"/>
              <w:rPr>
                <w:rFonts w:cs="Arial"/>
                <w:color w:val="FF0000"/>
                <w:sz w:val="20"/>
                <w:szCs w:val="20"/>
              </w:rPr>
            </w:pPr>
            <w:r>
              <w:rPr>
                <w:rFonts w:cs="Arial"/>
                <w:color w:val="FF0000"/>
                <w:sz w:val="20"/>
                <w:szCs w:val="20"/>
              </w:rPr>
              <w:t>&lt;</w:t>
            </w:r>
            <w:r w:rsidR="00EC4F7B" w:rsidRPr="005C2D73">
              <w:rPr>
                <w:rFonts w:cs="Arial"/>
                <w:color w:val="FF0000"/>
                <w:sz w:val="20"/>
                <w:szCs w:val="20"/>
              </w:rPr>
              <w:t>10</w:t>
            </w:r>
            <w:r w:rsidR="000110AD" w:rsidRPr="003A4DEF">
              <w:rPr>
                <w:rFonts w:cs="Arial"/>
                <w:color w:val="FF0000"/>
                <w:sz w:val="20"/>
                <w:szCs w:val="20"/>
              </w:rPr>
              <w:t>&gt;</w:t>
            </w:r>
          </w:p>
        </w:tc>
        <w:tc>
          <w:tcPr>
            <w:tcW w:w="328" w:type="pct"/>
            <w:vAlign w:val="center"/>
          </w:tcPr>
          <w:p w14:paraId="38E95379" w14:textId="5E2BB321" w:rsidR="00EC4F7B" w:rsidRPr="005C2D73" w:rsidRDefault="00C32601" w:rsidP="00EC4F7B">
            <w:pPr>
              <w:suppressAutoHyphens/>
              <w:spacing w:before="0" w:after="0" w:line="240" w:lineRule="auto"/>
              <w:jc w:val="center"/>
              <w:rPr>
                <w:rFonts w:cs="Arial"/>
                <w:b/>
                <w:bCs/>
                <w:color w:val="FF0000"/>
                <w:sz w:val="20"/>
                <w:szCs w:val="20"/>
              </w:rPr>
            </w:pPr>
            <w:r>
              <w:rPr>
                <w:rFonts w:cs="Arial"/>
                <w:color w:val="FF0000"/>
                <w:sz w:val="20"/>
                <w:szCs w:val="20"/>
              </w:rPr>
              <w:t>&lt;</w:t>
            </w:r>
            <w:r w:rsidR="00EC4F7B" w:rsidRPr="005C2D73">
              <w:rPr>
                <w:rFonts w:cs="Arial"/>
                <w:b/>
                <w:bCs/>
                <w:color w:val="FF0000"/>
                <w:sz w:val="20"/>
                <w:szCs w:val="20"/>
              </w:rPr>
              <w:t>36</w:t>
            </w:r>
            <w:r w:rsidR="000110AD" w:rsidRPr="003A4DEF">
              <w:rPr>
                <w:rFonts w:cs="Arial"/>
                <w:color w:val="FF0000"/>
                <w:sz w:val="20"/>
                <w:szCs w:val="20"/>
              </w:rPr>
              <w:t>&gt;</w:t>
            </w:r>
          </w:p>
        </w:tc>
        <w:tc>
          <w:tcPr>
            <w:tcW w:w="328" w:type="pct"/>
            <w:shd w:val="clear" w:color="auto" w:fill="auto"/>
            <w:vAlign w:val="center"/>
          </w:tcPr>
          <w:p w14:paraId="6A342125" w14:textId="797BDA70" w:rsidR="00EC4F7B" w:rsidRPr="005C2D73" w:rsidRDefault="00C32601" w:rsidP="00EC4F7B">
            <w:pPr>
              <w:suppressAutoHyphens/>
              <w:spacing w:before="0" w:after="0" w:line="240" w:lineRule="auto"/>
              <w:jc w:val="center"/>
              <w:rPr>
                <w:rFonts w:cs="Arial"/>
                <w:color w:val="FF0000"/>
                <w:sz w:val="20"/>
                <w:szCs w:val="20"/>
              </w:rPr>
            </w:pPr>
            <w:r>
              <w:rPr>
                <w:rFonts w:cs="Arial"/>
                <w:color w:val="FF0000"/>
                <w:sz w:val="20"/>
                <w:szCs w:val="20"/>
              </w:rPr>
              <w:t>&lt;</w:t>
            </w:r>
            <w:r w:rsidR="00EC4F7B" w:rsidRPr="005C2D73">
              <w:rPr>
                <w:rFonts w:cs="Arial"/>
                <w:color w:val="FF0000"/>
                <w:sz w:val="20"/>
                <w:szCs w:val="20"/>
              </w:rPr>
              <w:t>11</w:t>
            </w:r>
            <w:r w:rsidR="000110AD" w:rsidRPr="003A4DEF">
              <w:rPr>
                <w:rFonts w:cs="Arial"/>
                <w:color w:val="FF0000"/>
                <w:sz w:val="20"/>
                <w:szCs w:val="20"/>
              </w:rPr>
              <w:t>&gt;</w:t>
            </w:r>
          </w:p>
        </w:tc>
      </w:tr>
      <w:tr w:rsidR="00FF63D6" w:rsidRPr="00C17B38" w14:paraId="114B6919" w14:textId="77777777" w:rsidTr="00A04163">
        <w:trPr>
          <w:cantSplit/>
        </w:trPr>
        <w:tc>
          <w:tcPr>
            <w:tcW w:w="392" w:type="pct"/>
            <w:shd w:val="clear" w:color="auto" w:fill="auto"/>
            <w:vAlign w:val="center"/>
          </w:tcPr>
          <w:p w14:paraId="2E9B6174" w14:textId="1B34F871" w:rsidR="00EC4F7B" w:rsidRPr="005C2D73" w:rsidRDefault="00C32601" w:rsidP="00EC4F7B">
            <w:pPr>
              <w:suppressAutoHyphens/>
              <w:spacing w:before="0" w:after="0" w:line="240" w:lineRule="auto"/>
              <w:jc w:val="center"/>
              <w:rPr>
                <w:rFonts w:cs="Arial"/>
                <w:bCs/>
                <w:color w:val="FF0000"/>
                <w:sz w:val="20"/>
                <w:szCs w:val="20"/>
              </w:rPr>
            </w:pPr>
            <w:r>
              <w:rPr>
                <w:rFonts w:cs="Arial"/>
                <w:color w:val="FF0000"/>
                <w:sz w:val="20"/>
                <w:szCs w:val="20"/>
              </w:rPr>
              <w:t>&lt;</w:t>
            </w:r>
            <w:r w:rsidR="00EC4F7B" w:rsidRPr="005C2D73">
              <w:rPr>
                <w:rFonts w:cs="Arial"/>
                <w:bCs/>
                <w:color w:val="FF0000"/>
                <w:sz w:val="20"/>
                <w:szCs w:val="20"/>
              </w:rPr>
              <w:t>A2</w:t>
            </w:r>
            <w:r w:rsidR="00EC4F7B">
              <w:rPr>
                <w:rFonts w:cs="Arial"/>
                <w:bCs/>
                <w:color w:val="FF0000"/>
                <w:sz w:val="20"/>
                <w:szCs w:val="20"/>
              </w:rPr>
              <w:t xml:space="preserve"> </w:t>
            </w:r>
            <w:r w:rsidR="000110AD" w:rsidRPr="003A4DEF">
              <w:rPr>
                <w:rFonts w:cs="Arial"/>
                <w:color w:val="FF0000"/>
                <w:sz w:val="20"/>
                <w:szCs w:val="20"/>
              </w:rPr>
              <w:t>&gt;</w:t>
            </w:r>
            <w:r w:rsidR="000110AD">
              <w:rPr>
                <w:rFonts w:cs="Arial"/>
                <w:bCs/>
                <w:color w:val="FF0000"/>
                <w:sz w:val="20"/>
                <w:szCs w:val="20"/>
              </w:rPr>
              <w:t xml:space="preserve"> </w:t>
            </w:r>
          </w:p>
        </w:tc>
        <w:tc>
          <w:tcPr>
            <w:tcW w:w="431" w:type="pct"/>
            <w:vAlign w:val="center"/>
          </w:tcPr>
          <w:p w14:paraId="4DD09848" w14:textId="2212B363" w:rsidR="00EC4F7B" w:rsidRPr="005C2D73" w:rsidRDefault="00EC4F7B" w:rsidP="00FF63D6">
            <w:pPr>
              <w:suppressAutoHyphens/>
              <w:spacing w:before="0" w:after="0" w:line="240" w:lineRule="auto"/>
              <w:jc w:val="center"/>
              <w:rPr>
                <w:rFonts w:cs="Arial"/>
                <w:color w:val="FF0000"/>
                <w:sz w:val="20"/>
                <w:szCs w:val="20"/>
              </w:rPr>
            </w:pPr>
            <w:r w:rsidRPr="003A4DEF">
              <w:rPr>
                <w:rFonts w:cs="Arial"/>
                <w:color w:val="FF0000"/>
                <w:sz w:val="20"/>
              </w:rPr>
              <w:t>&lt;777444&gt;</w:t>
            </w:r>
          </w:p>
        </w:tc>
        <w:tc>
          <w:tcPr>
            <w:tcW w:w="469" w:type="pct"/>
            <w:vAlign w:val="center"/>
          </w:tcPr>
          <w:p w14:paraId="566ECFB5" w14:textId="427895FC" w:rsidR="00EC4F7B" w:rsidRPr="005C2D73" w:rsidRDefault="00EC4F7B" w:rsidP="00FF63D6">
            <w:pPr>
              <w:suppressAutoHyphens/>
              <w:spacing w:before="0" w:after="0" w:line="240" w:lineRule="auto"/>
              <w:jc w:val="center"/>
              <w:rPr>
                <w:rFonts w:cs="Arial"/>
                <w:color w:val="FF0000"/>
                <w:sz w:val="20"/>
                <w:szCs w:val="20"/>
              </w:rPr>
            </w:pPr>
            <w:r w:rsidRPr="003A4DEF">
              <w:rPr>
                <w:rFonts w:cs="Arial"/>
                <w:color w:val="FF0000"/>
                <w:sz w:val="20"/>
                <w:szCs w:val="20"/>
              </w:rPr>
              <w:t>&lt;333555&gt;</w:t>
            </w:r>
          </w:p>
        </w:tc>
        <w:tc>
          <w:tcPr>
            <w:tcW w:w="485" w:type="pct"/>
            <w:vAlign w:val="center"/>
          </w:tcPr>
          <w:p w14:paraId="74232C84" w14:textId="591F9F33" w:rsidR="00EC4F7B" w:rsidRPr="005C2D73" w:rsidRDefault="00FF63D6" w:rsidP="00FF63D6">
            <w:pPr>
              <w:suppressAutoHyphens/>
              <w:spacing w:before="0" w:after="0" w:line="240" w:lineRule="auto"/>
              <w:jc w:val="center"/>
              <w:rPr>
                <w:rFonts w:cs="Arial"/>
                <w:color w:val="FF0000"/>
                <w:sz w:val="20"/>
                <w:szCs w:val="20"/>
              </w:rPr>
            </w:pPr>
            <w:r>
              <w:rPr>
                <w:rFonts w:cs="Arial"/>
                <w:color w:val="FF0000"/>
                <w:sz w:val="20"/>
                <w:szCs w:val="20"/>
              </w:rPr>
              <w:t>&lt;Urban Background&gt;</w:t>
            </w:r>
          </w:p>
        </w:tc>
        <w:tc>
          <w:tcPr>
            <w:tcW w:w="507" w:type="pct"/>
            <w:shd w:val="clear" w:color="auto" w:fill="auto"/>
            <w:vAlign w:val="center"/>
          </w:tcPr>
          <w:p w14:paraId="19F66534" w14:textId="08A37D57" w:rsidR="00EC4F7B" w:rsidRPr="005C2D73" w:rsidRDefault="00C32601" w:rsidP="00FF63D6">
            <w:pPr>
              <w:suppressAutoHyphens/>
              <w:spacing w:before="0" w:after="0" w:line="240" w:lineRule="auto"/>
              <w:jc w:val="center"/>
              <w:rPr>
                <w:rFonts w:cs="Arial"/>
                <w:bCs/>
                <w:color w:val="FF0000"/>
                <w:sz w:val="20"/>
                <w:szCs w:val="20"/>
              </w:rPr>
            </w:pPr>
            <w:r>
              <w:rPr>
                <w:rFonts w:cs="Arial"/>
                <w:color w:val="FF0000"/>
                <w:sz w:val="20"/>
                <w:szCs w:val="20"/>
              </w:rPr>
              <w:t>&lt;</w:t>
            </w:r>
            <w:r w:rsidR="00EC4F7B" w:rsidRPr="005C2D73">
              <w:rPr>
                <w:rFonts w:cs="Arial"/>
                <w:color w:val="FF0000"/>
                <w:sz w:val="20"/>
                <w:szCs w:val="20"/>
              </w:rPr>
              <w:t>65</w:t>
            </w:r>
            <w:r w:rsidR="000110AD" w:rsidRPr="003A4DEF">
              <w:rPr>
                <w:rFonts w:cs="Arial"/>
                <w:color w:val="FF0000"/>
                <w:sz w:val="20"/>
                <w:szCs w:val="20"/>
              </w:rPr>
              <w:t>&gt;</w:t>
            </w:r>
          </w:p>
        </w:tc>
        <w:tc>
          <w:tcPr>
            <w:tcW w:w="385" w:type="pct"/>
            <w:shd w:val="clear" w:color="auto" w:fill="auto"/>
            <w:vAlign w:val="center"/>
          </w:tcPr>
          <w:p w14:paraId="1C952900" w14:textId="57E999A6" w:rsidR="00EC4F7B" w:rsidRPr="005C2D73" w:rsidRDefault="00C32601" w:rsidP="00FF63D6">
            <w:pPr>
              <w:suppressAutoHyphens/>
              <w:spacing w:before="0" w:after="0" w:line="240" w:lineRule="auto"/>
              <w:jc w:val="center"/>
              <w:rPr>
                <w:rFonts w:cs="Arial"/>
                <w:bCs/>
                <w:color w:val="FF0000"/>
                <w:sz w:val="20"/>
                <w:szCs w:val="20"/>
              </w:rPr>
            </w:pPr>
            <w:r>
              <w:rPr>
                <w:rFonts w:cs="Arial"/>
                <w:color w:val="FF0000"/>
                <w:sz w:val="20"/>
                <w:szCs w:val="20"/>
              </w:rPr>
              <w:t>&lt;</w:t>
            </w:r>
            <w:r w:rsidR="00EC4F7B" w:rsidRPr="005C2D73">
              <w:rPr>
                <w:rFonts w:cs="Arial"/>
                <w:color w:val="FF0000"/>
                <w:sz w:val="20"/>
                <w:szCs w:val="20"/>
              </w:rPr>
              <w:t>65</w:t>
            </w:r>
            <w:r w:rsidR="000110AD" w:rsidRPr="003A4DEF">
              <w:rPr>
                <w:rFonts w:cs="Arial"/>
                <w:color w:val="FF0000"/>
                <w:sz w:val="20"/>
                <w:szCs w:val="20"/>
              </w:rPr>
              <w:t>&gt;</w:t>
            </w:r>
          </w:p>
        </w:tc>
        <w:tc>
          <w:tcPr>
            <w:tcW w:w="328" w:type="pct"/>
            <w:shd w:val="clear" w:color="auto" w:fill="auto"/>
            <w:vAlign w:val="center"/>
          </w:tcPr>
          <w:p w14:paraId="2152A5D1" w14:textId="04593512" w:rsidR="00EC4F7B" w:rsidRPr="005C2D73" w:rsidRDefault="00C32601" w:rsidP="00EC4F7B">
            <w:pPr>
              <w:suppressAutoHyphens/>
              <w:spacing w:before="0" w:after="0" w:line="240" w:lineRule="auto"/>
              <w:jc w:val="center"/>
              <w:rPr>
                <w:rFonts w:cs="Arial"/>
                <w:bCs/>
                <w:color w:val="FF0000"/>
                <w:sz w:val="20"/>
                <w:szCs w:val="20"/>
              </w:rPr>
            </w:pPr>
            <w:r>
              <w:rPr>
                <w:rFonts w:cs="Arial"/>
                <w:color w:val="FF0000"/>
                <w:sz w:val="20"/>
                <w:szCs w:val="20"/>
              </w:rPr>
              <w:t>&lt;</w:t>
            </w:r>
            <w:r w:rsidR="00EC4F7B" w:rsidRPr="005C2D73">
              <w:rPr>
                <w:rFonts w:cs="Arial"/>
                <w:color w:val="FF0000"/>
                <w:sz w:val="20"/>
                <w:szCs w:val="20"/>
              </w:rPr>
              <w:t>-</w:t>
            </w:r>
            <w:r w:rsidR="000110AD" w:rsidRPr="003A4DEF">
              <w:rPr>
                <w:rFonts w:cs="Arial"/>
                <w:color w:val="FF0000"/>
                <w:sz w:val="20"/>
                <w:szCs w:val="20"/>
              </w:rPr>
              <w:t>&gt;</w:t>
            </w:r>
          </w:p>
        </w:tc>
        <w:tc>
          <w:tcPr>
            <w:tcW w:w="328" w:type="pct"/>
            <w:shd w:val="clear" w:color="auto" w:fill="auto"/>
            <w:vAlign w:val="center"/>
          </w:tcPr>
          <w:p w14:paraId="7AAFFAF8" w14:textId="47444A02" w:rsidR="00EC4F7B" w:rsidRPr="005C2D73" w:rsidRDefault="00C32601" w:rsidP="00EC4F7B">
            <w:pPr>
              <w:suppressAutoHyphens/>
              <w:spacing w:before="0" w:after="0" w:line="240" w:lineRule="auto"/>
              <w:jc w:val="center"/>
              <w:rPr>
                <w:rFonts w:cs="Arial"/>
                <w:bCs/>
                <w:color w:val="FF0000"/>
                <w:sz w:val="20"/>
                <w:szCs w:val="20"/>
              </w:rPr>
            </w:pPr>
            <w:r>
              <w:rPr>
                <w:rFonts w:cs="Arial"/>
                <w:color w:val="FF0000"/>
                <w:sz w:val="20"/>
                <w:szCs w:val="20"/>
              </w:rPr>
              <w:t>&lt;</w:t>
            </w:r>
            <w:r w:rsidR="00EC4F7B" w:rsidRPr="005C2D73">
              <w:rPr>
                <w:rFonts w:cs="Arial"/>
                <w:color w:val="FF0000"/>
                <w:sz w:val="20"/>
                <w:szCs w:val="20"/>
              </w:rPr>
              <w:t>-</w:t>
            </w:r>
            <w:r w:rsidR="000110AD" w:rsidRPr="003A4DEF">
              <w:rPr>
                <w:rFonts w:cs="Arial"/>
                <w:color w:val="FF0000"/>
                <w:sz w:val="20"/>
                <w:szCs w:val="20"/>
              </w:rPr>
              <w:t>&gt;</w:t>
            </w:r>
          </w:p>
        </w:tc>
        <w:tc>
          <w:tcPr>
            <w:tcW w:w="366" w:type="pct"/>
            <w:shd w:val="clear" w:color="auto" w:fill="auto"/>
            <w:vAlign w:val="center"/>
          </w:tcPr>
          <w:p w14:paraId="4C3BF733" w14:textId="068CA844" w:rsidR="00EC4F7B" w:rsidRPr="005C2D73" w:rsidRDefault="00C32601" w:rsidP="00EC4F7B">
            <w:pPr>
              <w:suppressAutoHyphens/>
              <w:spacing w:before="0" w:after="0" w:line="240" w:lineRule="auto"/>
              <w:jc w:val="center"/>
              <w:rPr>
                <w:rFonts w:cs="Arial"/>
                <w:color w:val="FF0000"/>
                <w:sz w:val="20"/>
                <w:szCs w:val="20"/>
              </w:rPr>
            </w:pPr>
            <w:r>
              <w:rPr>
                <w:rFonts w:cs="Arial"/>
                <w:color w:val="FF0000"/>
                <w:sz w:val="20"/>
                <w:szCs w:val="20"/>
              </w:rPr>
              <w:t>&lt;</w:t>
            </w:r>
            <w:r w:rsidR="00EC4F7B" w:rsidRPr="005C2D73">
              <w:rPr>
                <w:rFonts w:cs="Arial"/>
                <w:color w:val="FF0000"/>
                <w:sz w:val="20"/>
                <w:szCs w:val="20"/>
              </w:rPr>
              <w:t>-</w:t>
            </w:r>
            <w:r w:rsidR="000110AD" w:rsidRPr="003A4DEF">
              <w:rPr>
                <w:rFonts w:cs="Arial"/>
                <w:color w:val="FF0000"/>
                <w:sz w:val="20"/>
                <w:szCs w:val="20"/>
              </w:rPr>
              <w:t>&gt;</w:t>
            </w:r>
          </w:p>
        </w:tc>
        <w:tc>
          <w:tcPr>
            <w:tcW w:w="328" w:type="pct"/>
            <w:shd w:val="clear" w:color="auto" w:fill="auto"/>
            <w:vAlign w:val="center"/>
          </w:tcPr>
          <w:p w14:paraId="33874A27" w14:textId="2F5EC4AF" w:rsidR="00EC4F7B" w:rsidRPr="005C2D73" w:rsidRDefault="00C32601" w:rsidP="00EC4F7B">
            <w:pPr>
              <w:suppressAutoHyphens/>
              <w:spacing w:before="0" w:after="0" w:line="240" w:lineRule="auto"/>
              <w:jc w:val="center"/>
              <w:rPr>
                <w:rFonts w:cs="Arial"/>
                <w:bCs/>
                <w:color w:val="FF0000"/>
                <w:sz w:val="20"/>
                <w:szCs w:val="20"/>
              </w:rPr>
            </w:pPr>
            <w:r>
              <w:rPr>
                <w:rFonts w:cs="Arial"/>
                <w:color w:val="FF0000"/>
                <w:sz w:val="20"/>
                <w:szCs w:val="20"/>
              </w:rPr>
              <w:t>&lt;</w:t>
            </w:r>
            <w:r w:rsidR="00EC4F7B" w:rsidRPr="005C2D73">
              <w:rPr>
                <w:rFonts w:cs="Arial"/>
                <w:color w:val="FF0000"/>
                <w:sz w:val="20"/>
                <w:szCs w:val="20"/>
              </w:rPr>
              <w:t>-</w:t>
            </w:r>
            <w:r w:rsidR="000110AD" w:rsidRPr="003A4DEF">
              <w:rPr>
                <w:rFonts w:cs="Arial"/>
                <w:color w:val="FF0000"/>
                <w:sz w:val="20"/>
                <w:szCs w:val="20"/>
              </w:rPr>
              <w:t>&gt;</w:t>
            </w:r>
          </w:p>
        </w:tc>
        <w:tc>
          <w:tcPr>
            <w:tcW w:w="328" w:type="pct"/>
            <w:shd w:val="clear" w:color="auto" w:fill="auto"/>
            <w:vAlign w:val="center"/>
          </w:tcPr>
          <w:p w14:paraId="68347FD9" w14:textId="365B0A1D" w:rsidR="00EC4F7B" w:rsidRPr="005C2D73" w:rsidRDefault="00C32601" w:rsidP="00EC4F7B">
            <w:pPr>
              <w:suppressAutoHyphens/>
              <w:spacing w:before="0" w:after="0" w:line="240" w:lineRule="auto"/>
              <w:jc w:val="center"/>
              <w:rPr>
                <w:rFonts w:cs="Arial"/>
                <w:bCs/>
                <w:color w:val="FF0000"/>
                <w:sz w:val="20"/>
                <w:szCs w:val="20"/>
              </w:rPr>
            </w:pPr>
            <w:r>
              <w:rPr>
                <w:rFonts w:cs="Arial"/>
                <w:color w:val="FF0000"/>
                <w:sz w:val="20"/>
                <w:szCs w:val="20"/>
              </w:rPr>
              <w:t>&lt;</w:t>
            </w:r>
            <w:r w:rsidR="00EC4F7B" w:rsidRPr="005C2D73">
              <w:rPr>
                <w:rFonts w:cs="Arial"/>
                <w:color w:val="FF0000"/>
                <w:sz w:val="20"/>
                <w:szCs w:val="20"/>
              </w:rPr>
              <w:t xml:space="preserve">28 </w:t>
            </w:r>
            <w:r w:rsidR="00EC4F7B" w:rsidRPr="005C2D73">
              <w:rPr>
                <w:rFonts w:cs="Arial"/>
                <w:b/>
                <w:bCs/>
                <w:color w:val="FF0000"/>
                <w:sz w:val="20"/>
                <w:szCs w:val="20"/>
              </w:rPr>
              <w:t>(52)</w:t>
            </w:r>
            <w:r w:rsidR="000110AD" w:rsidRPr="003A4DEF">
              <w:rPr>
                <w:rFonts w:cs="Arial"/>
                <w:color w:val="FF0000"/>
                <w:sz w:val="20"/>
                <w:szCs w:val="20"/>
              </w:rPr>
              <w:t xml:space="preserve"> &gt;</w:t>
            </w:r>
          </w:p>
        </w:tc>
        <w:tc>
          <w:tcPr>
            <w:tcW w:w="328" w:type="pct"/>
            <w:shd w:val="clear" w:color="auto" w:fill="auto"/>
            <w:vAlign w:val="center"/>
          </w:tcPr>
          <w:p w14:paraId="4119A530" w14:textId="5544A76A" w:rsidR="00EC4F7B" w:rsidRPr="005C2D73" w:rsidRDefault="00C32601" w:rsidP="00EC4F7B">
            <w:pPr>
              <w:suppressAutoHyphens/>
              <w:spacing w:before="0" w:after="0" w:line="240" w:lineRule="auto"/>
              <w:jc w:val="center"/>
              <w:rPr>
                <w:rFonts w:cs="Arial"/>
                <w:b/>
                <w:bCs/>
                <w:color w:val="FF0000"/>
                <w:sz w:val="20"/>
                <w:szCs w:val="20"/>
              </w:rPr>
            </w:pPr>
            <w:r>
              <w:rPr>
                <w:rFonts w:cs="Arial"/>
                <w:color w:val="FF0000"/>
                <w:sz w:val="20"/>
                <w:szCs w:val="20"/>
              </w:rPr>
              <w:t>&lt;</w:t>
            </w:r>
            <w:r w:rsidR="00EC4F7B" w:rsidRPr="005C2D73">
              <w:rPr>
                <w:rFonts w:cs="Arial"/>
                <w:b/>
                <w:bCs/>
                <w:color w:val="FF0000"/>
                <w:sz w:val="20"/>
                <w:szCs w:val="20"/>
              </w:rPr>
              <w:t>38</w:t>
            </w:r>
            <w:r w:rsidR="000110AD" w:rsidRPr="003A4DEF">
              <w:rPr>
                <w:rFonts w:cs="Arial"/>
                <w:color w:val="FF0000"/>
                <w:sz w:val="20"/>
                <w:szCs w:val="20"/>
              </w:rPr>
              <w:t>&gt;</w:t>
            </w:r>
          </w:p>
        </w:tc>
        <w:tc>
          <w:tcPr>
            <w:tcW w:w="328" w:type="pct"/>
            <w:shd w:val="clear" w:color="auto" w:fill="auto"/>
            <w:vAlign w:val="center"/>
          </w:tcPr>
          <w:p w14:paraId="0FE2F7DC" w14:textId="29C731E4" w:rsidR="00EC4F7B" w:rsidRPr="005C2D73" w:rsidRDefault="00C32601" w:rsidP="00EC4F7B">
            <w:pPr>
              <w:suppressAutoHyphens/>
              <w:spacing w:before="0" w:after="0" w:line="240" w:lineRule="auto"/>
              <w:jc w:val="center"/>
              <w:rPr>
                <w:rFonts w:cs="Arial"/>
                <w:bCs/>
                <w:color w:val="FF0000"/>
                <w:sz w:val="20"/>
                <w:szCs w:val="20"/>
              </w:rPr>
            </w:pPr>
            <w:r>
              <w:rPr>
                <w:rFonts w:cs="Arial"/>
                <w:color w:val="FF0000"/>
                <w:sz w:val="20"/>
                <w:szCs w:val="20"/>
              </w:rPr>
              <w:t>&lt;</w:t>
            </w:r>
            <w:r w:rsidR="00EC4F7B" w:rsidRPr="005C2D73">
              <w:rPr>
                <w:rFonts w:cs="Arial"/>
                <w:color w:val="FF0000"/>
                <w:sz w:val="20"/>
                <w:szCs w:val="20"/>
              </w:rPr>
              <w:t>28 (30)</w:t>
            </w:r>
            <w:r w:rsidR="000110AD" w:rsidRPr="003A4DEF">
              <w:rPr>
                <w:rFonts w:cs="Arial"/>
                <w:color w:val="FF0000"/>
                <w:sz w:val="20"/>
                <w:szCs w:val="20"/>
              </w:rPr>
              <w:t xml:space="preserve"> &gt;</w:t>
            </w:r>
          </w:p>
        </w:tc>
      </w:tr>
    </w:tbl>
    <w:p w14:paraId="31831C06" w14:textId="59F1C9C0" w:rsidR="00E07EFE" w:rsidRPr="0025561B" w:rsidRDefault="005B37F3" w:rsidP="0025561B">
      <w:pPr>
        <w:spacing w:line="240" w:lineRule="auto"/>
        <w:rPr>
          <w:b/>
          <w:bCs/>
        </w:rPr>
      </w:pPr>
      <w:r w:rsidRPr="0025561B">
        <w:rPr>
          <w:b/>
          <w:bCs/>
        </w:rPr>
        <w:t>Notes</w:t>
      </w:r>
    </w:p>
    <w:p w14:paraId="0CA25CFC" w14:textId="77777777" w:rsidR="007A6D2D" w:rsidRPr="00C17B38" w:rsidRDefault="00B15D05" w:rsidP="0025561B">
      <w:pPr>
        <w:spacing w:line="240" w:lineRule="auto"/>
      </w:pPr>
      <w:r w:rsidRPr="00C17B38">
        <w:t>Exceedance</w:t>
      </w:r>
      <w:r w:rsidR="007A6D2D" w:rsidRPr="00C17B38">
        <w:t>s</w:t>
      </w:r>
      <w:r w:rsidR="005B37F3" w:rsidRPr="00C17B38">
        <w:t xml:space="preserve"> of the PM</w:t>
      </w:r>
      <w:r w:rsidR="005B37F3" w:rsidRPr="00BF7783">
        <w:rPr>
          <w:vertAlign w:val="subscript"/>
        </w:rPr>
        <w:t>10</w:t>
      </w:r>
      <w:r w:rsidR="005B37F3" w:rsidRPr="00C17B38">
        <w:t xml:space="preserve"> </w:t>
      </w:r>
      <w:r w:rsidR="00484580" w:rsidRPr="00C17B38">
        <w:t xml:space="preserve">24-hour mean objective </w:t>
      </w:r>
      <w:r w:rsidR="007A6D2D" w:rsidRPr="00C17B38">
        <w:t>(</w:t>
      </w:r>
      <w:r w:rsidR="005B37F3" w:rsidRPr="00C17B38">
        <w:t>50 μg</w:t>
      </w:r>
      <w:r w:rsidR="00E4323F" w:rsidRPr="00C17B38">
        <w:t xml:space="preserve"> </w:t>
      </w:r>
      <w:r w:rsidR="005B37F3" w:rsidRPr="00C17B38">
        <w:t>m</w:t>
      </w:r>
      <w:r w:rsidR="005B37F3" w:rsidRPr="00BF7783">
        <w:rPr>
          <w:vertAlign w:val="superscript"/>
        </w:rPr>
        <w:t>-3</w:t>
      </w:r>
      <w:r w:rsidR="005B37F3" w:rsidRPr="00C17B38">
        <w:t xml:space="preserve"> over the permitted 35 days per year</w:t>
      </w:r>
      <w:r w:rsidR="007A6D2D" w:rsidRPr="00C17B38">
        <w:t>)</w:t>
      </w:r>
      <w:r w:rsidR="005B37F3" w:rsidRPr="00C17B38">
        <w:t xml:space="preserve"> are shown in </w:t>
      </w:r>
      <w:r w:rsidR="005B37F3" w:rsidRPr="0025561B">
        <w:rPr>
          <w:b/>
        </w:rPr>
        <w:t>bold</w:t>
      </w:r>
      <w:r w:rsidR="007A6D2D" w:rsidRPr="0025561B">
        <w:rPr>
          <w:b/>
        </w:rPr>
        <w:t>.</w:t>
      </w:r>
    </w:p>
    <w:p w14:paraId="4ED4C1E3" w14:textId="77777777" w:rsidR="00F277DC" w:rsidRDefault="005B37F3" w:rsidP="0025561B">
      <w:pPr>
        <w:spacing w:line="240" w:lineRule="auto"/>
      </w:pPr>
      <w:r w:rsidRPr="00F277DC">
        <w:t xml:space="preserve">Where the period of valid data is less than </w:t>
      </w:r>
      <w:r w:rsidR="00E4323F" w:rsidRPr="00F277DC">
        <w:t>85</w:t>
      </w:r>
      <w:r w:rsidRPr="00F277DC">
        <w:t>% of a full year, the 90.4</w:t>
      </w:r>
      <w:r w:rsidR="00484580" w:rsidRPr="00F277DC">
        <w:t xml:space="preserve">th </w:t>
      </w:r>
      <w:r w:rsidRPr="00F277DC">
        <w:t xml:space="preserve">percentile is </w:t>
      </w:r>
      <w:r w:rsidR="007A6D2D" w:rsidRPr="00F277DC">
        <w:t>provided</w:t>
      </w:r>
      <w:r w:rsidRPr="00F277DC">
        <w:t xml:space="preserve"> in brackets</w:t>
      </w:r>
      <w:r w:rsidR="007A6D2D" w:rsidRPr="00F277DC">
        <w:t>.</w:t>
      </w:r>
    </w:p>
    <w:p w14:paraId="6480EB3D" w14:textId="11679BE8" w:rsidR="00484580" w:rsidRPr="00C17B38" w:rsidRDefault="00484580" w:rsidP="0025561B">
      <w:pPr>
        <w:spacing w:line="240" w:lineRule="auto"/>
      </w:pPr>
      <w:r w:rsidRPr="00C17B38">
        <w:t>(a) data capture for the monitoring period, in cases where monitoring was only carried out for part of the year</w:t>
      </w:r>
    </w:p>
    <w:p w14:paraId="50C7523C" w14:textId="53F183A7" w:rsidR="005B37F3" w:rsidRPr="00C17B38" w:rsidRDefault="00484580" w:rsidP="0025561B">
      <w:pPr>
        <w:spacing w:line="240" w:lineRule="auto"/>
      </w:pPr>
      <w:r w:rsidRPr="00C17B38">
        <w:t>(b) data capture for the full calendar year (e.g. if monitoring was carried out for six months the maximum data capture for the full calendar year would be 50%)</w:t>
      </w:r>
      <w:r w:rsidR="007A6D2D" w:rsidRPr="00C17B38">
        <w:t>.</w:t>
      </w:r>
    </w:p>
    <w:p w14:paraId="1EF736BE" w14:textId="77777777" w:rsidR="005C2D73" w:rsidRDefault="005C2D73" w:rsidP="0025561B">
      <w:pPr>
        <w:spacing w:line="240" w:lineRule="auto"/>
        <w:rPr>
          <w:color w:val="0000FF"/>
        </w:rPr>
      </w:pPr>
      <w:r w:rsidRPr="00261821">
        <w:rPr>
          <w:color w:val="0000FF"/>
        </w:rPr>
        <w:t>Option to include some narrative on the 7-year trend here.</w:t>
      </w:r>
      <w:r>
        <w:rPr>
          <w:color w:val="0000FF"/>
        </w:rPr>
        <w:t xml:space="preserve"> If trend charts are added ensure these adhere to accessibility regulations.</w:t>
      </w:r>
    </w:p>
    <w:p w14:paraId="0CFBD2BF" w14:textId="77777777" w:rsidR="005C2D73" w:rsidRPr="00261821" w:rsidRDefault="005C2D73" w:rsidP="0025561B">
      <w:pPr>
        <w:spacing w:line="240" w:lineRule="auto"/>
        <w:rPr>
          <w:color w:val="0000FF"/>
        </w:rPr>
      </w:pPr>
    </w:p>
    <w:p w14:paraId="6CFF7C7E" w14:textId="77777777" w:rsidR="00484580" w:rsidRPr="00C17B38" w:rsidRDefault="00484580" w:rsidP="005B37F3">
      <w:pPr>
        <w:pStyle w:val="Tablecaption"/>
        <w:ind w:left="0" w:firstLine="0"/>
        <w:rPr>
          <w:rFonts w:cs="Arial"/>
        </w:rPr>
        <w:sectPr w:rsidR="00484580" w:rsidRPr="00C17B38" w:rsidSect="005B62A7">
          <w:pgSz w:w="16838" w:h="11906" w:orient="landscape"/>
          <w:pgMar w:top="1440" w:right="1440" w:bottom="1440" w:left="1440" w:header="708" w:footer="708" w:gutter="0"/>
          <w:cols w:space="708"/>
          <w:docGrid w:linePitch="360"/>
        </w:sectPr>
      </w:pPr>
    </w:p>
    <w:p w14:paraId="4F8C3B11" w14:textId="589AE3BA" w:rsidR="005B37F3" w:rsidRPr="005C2D73" w:rsidRDefault="003F35A9" w:rsidP="005B37F3">
      <w:pPr>
        <w:pStyle w:val="Tablecaption"/>
        <w:ind w:left="0" w:firstLine="0"/>
        <w:rPr>
          <w:rFonts w:eastAsiaTheme="minorHAnsi" w:cstheme="minorBidi"/>
          <w:b w:val="0"/>
          <w:color w:val="0000FF"/>
          <w:kern w:val="0"/>
        </w:rPr>
      </w:pPr>
      <w:bookmarkStart w:id="29" w:name="_Toc160609818"/>
      <w:bookmarkStart w:id="30" w:name="_Toc191302702"/>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I</w:t>
      </w:r>
      <w:r w:rsidRPr="00DC5D6B">
        <w:rPr>
          <w:bCs/>
          <w:color w:val="auto"/>
          <w:szCs w:val="24"/>
        </w:rPr>
        <w:fldChar w:fldCharType="end"/>
      </w:r>
      <w:r w:rsidRPr="00DC5D6B">
        <w:rPr>
          <w:bCs/>
          <w:color w:val="auto"/>
          <w:szCs w:val="24"/>
        </w:rPr>
        <w:t xml:space="preserve">. </w:t>
      </w:r>
      <w:r w:rsidR="005B37F3" w:rsidRPr="00C17B38">
        <w:rPr>
          <w:rFonts w:cs="Arial"/>
        </w:rPr>
        <w:t>Annual Mean PM</w:t>
      </w:r>
      <w:r w:rsidR="005B37F3" w:rsidRPr="00BF7783">
        <w:rPr>
          <w:rFonts w:cs="Arial"/>
          <w:vertAlign w:val="subscript"/>
        </w:rPr>
        <w:t>2.5</w:t>
      </w:r>
      <w:r w:rsidR="005B37F3" w:rsidRPr="00C17B38">
        <w:rPr>
          <w:rFonts w:cs="Arial"/>
        </w:rPr>
        <w:t xml:space="preserve"> Automatic Monitoring Results (</w:t>
      </w:r>
      <w:r w:rsidR="007A6D2D" w:rsidRPr="00C17B38">
        <w:rPr>
          <w:rFonts w:cs="Arial"/>
          <w:bCs/>
        </w:rPr>
        <w:t>μ</w:t>
      </w:r>
      <w:r w:rsidR="005B37F3" w:rsidRPr="00C17B38">
        <w:rPr>
          <w:rFonts w:cs="Arial"/>
        </w:rPr>
        <w:t>g m</w:t>
      </w:r>
      <w:r w:rsidR="005B37F3" w:rsidRPr="00BF7783">
        <w:rPr>
          <w:rFonts w:cs="Arial"/>
          <w:vertAlign w:val="superscript"/>
        </w:rPr>
        <w:t>-</w:t>
      </w:r>
      <w:r w:rsidR="005B37F3" w:rsidRPr="00BF7783">
        <w:rPr>
          <w:rFonts w:cs="Arial"/>
          <w:color w:val="auto"/>
          <w:vertAlign w:val="superscript"/>
        </w:rPr>
        <w:t>3</w:t>
      </w:r>
      <w:r w:rsidR="005B37F3" w:rsidRPr="005C2D73">
        <w:rPr>
          <w:rFonts w:eastAsiaTheme="minorHAnsi" w:cstheme="minorBidi"/>
          <w:b w:val="0"/>
          <w:color w:val="auto"/>
          <w:kern w:val="0"/>
        </w:rPr>
        <w:t xml:space="preserve">) </w:t>
      </w:r>
      <w:bookmarkEnd w:id="29"/>
      <w:bookmarkEnd w:id="30"/>
      <w:r w:rsidR="00A61548" w:rsidRPr="00672614">
        <w:rPr>
          <w:rFonts w:cs="Arial"/>
          <w:b w:val="0"/>
          <w:bCs/>
          <w:color w:val="FF0000"/>
          <w:szCs w:val="24"/>
        </w:rPr>
        <w:t>&lt;</w:t>
      </w:r>
      <w:r w:rsidR="00A61548" w:rsidRPr="00006B8D">
        <w:rPr>
          <w:rFonts w:eastAsiaTheme="minorHAnsi" w:cstheme="minorBidi"/>
          <w:b w:val="0"/>
          <w:color w:val="FF0000"/>
          <w:kern w:val="0"/>
        </w:rPr>
        <w:t>If available. If not, this section can be deleted</w:t>
      </w:r>
      <w:r w:rsidR="00A61548">
        <w:rPr>
          <w:rFonts w:eastAsiaTheme="minorHAnsi" w:cstheme="minorBidi"/>
          <w:b w:val="0"/>
          <w:color w:val="FF0000"/>
          <w:kern w:val="0"/>
        </w:rPr>
        <w:t>&gt;</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287"/>
        <w:gridCol w:w="1353"/>
        <w:gridCol w:w="1465"/>
        <w:gridCol w:w="1431"/>
        <w:gridCol w:w="1109"/>
        <w:gridCol w:w="865"/>
        <w:gridCol w:w="865"/>
        <w:gridCol w:w="969"/>
        <w:gridCol w:w="866"/>
        <w:gridCol w:w="866"/>
        <w:gridCol w:w="866"/>
        <w:gridCol w:w="866"/>
      </w:tblGrid>
      <w:tr w:rsidR="008821A4" w:rsidRPr="005C2D73" w14:paraId="72488002" w14:textId="77777777" w:rsidTr="008821A4">
        <w:trPr>
          <w:cantSplit/>
          <w:tblHeader/>
        </w:trPr>
        <w:tc>
          <w:tcPr>
            <w:tcW w:w="440" w:type="pct"/>
            <w:shd w:val="clear" w:color="auto" w:fill="auto"/>
            <w:vAlign w:val="center"/>
          </w:tcPr>
          <w:p w14:paraId="19B180D5" w14:textId="77777777" w:rsidR="00FF63D6" w:rsidRPr="005C2D73" w:rsidRDefault="00FF63D6" w:rsidP="00FF63D6">
            <w:pPr>
              <w:spacing w:before="240" w:line="240" w:lineRule="auto"/>
              <w:ind w:left="85" w:right="85"/>
              <w:jc w:val="center"/>
              <w:rPr>
                <w:rFonts w:cs="Arial"/>
                <w:b/>
                <w:bCs/>
                <w:sz w:val="20"/>
                <w:szCs w:val="20"/>
              </w:rPr>
            </w:pPr>
            <w:r w:rsidRPr="005C2D73">
              <w:rPr>
                <w:rFonts w:cs="Arial"/>
                <w:b/>
                <w:bCs/>
                <w:sz w:val="20"/>
                <w:szCs w:val="20"/>
              </w:rPr>
              <w:t>Site ID</w:t>
            </w:r>
          </w:p>
        </w:tc>
        <w:tc>
          <w:tcPr>
            <w:tcW w:w="437" w:type="pct"/>
            <w:vAlign w:val="center"/>
          </w:tcPr>
          <w:p w14:paraId="6E0D18E6" w14:textId="0EA024E7" w:rsidR="00FF63D6" w:rsidRPr="005C2D73" w:rsidRDefault="00FF63D6" w:rsidP="00FF63D6">
            <w:pPr>
              <w:spacing w:before="240" w:line="240" w:lineRule="auto"/>
              <w:ind w:left="85" w:right="85"/>
              <w:jc w:val="center"/>
              <w:rPr>
                <w:rFonts w:cs="Arial"/>
                <w:b/>
                <w:bCs/>
                <w:sz w:val="20"/>
                <w:szCs w:val="20"/>
              </w:rPr>
            </w:pPr>
            <w:r w:rsidRPr="003A4DEF">
              <w:rPr>
                <w:rFonts w:cs="Arial"/>
                <w:b/>
                <w:bCs/>
                <w:sz w:val="20"/>
                <w:szCs w:val="20"/>
              </w:rPr>
              <w:t>X OS Grid Ref (Easting)</w:t>
            </w:r>
          </w:p>
        </w:tc>
        <w:tc>
          <w:tcPr>
            <w:tcW w:w="459" w:type="pct"/>
            <w:vAlign w:val="center"/>
          </w:tcPr>
          <w:p w14:paraId="07812D37" w14:textId="30B45908" w:rsidR="00FF63D6" w:rsidRPr="005C2D73" w:rsidRDefault="00FF63D6" w:rsidP="00FF63D6">
            <w:pPr>
              <w:spacing w:before="240" w:line="240" w:lineRule="auto"/>
              <w:ind w:left="85" w:right="85"/>
              <w:jc w:val="center"/>
              <w:rPr>
                <w:rFonts w:cs="Arial"/>
                <w:b/>
                <w:bCs/>
                <w:sz w:val="20"/>
                <w:szCs w:val="20"/>
              </w:rPr>
            </w:pPr>
            <w:r w:rsidRPr="003A4DEF">
              <w:rPr>
                <w:rFonts w:cs="Arial"/>
                <w:b/>
                <w:bCs/>
                <w:sz w:val="20"/>
                <w:szCs w:val="20"/>
              </w:rPr>
              <w:t>Y OS Grid Ref (Northing)</w:t>
            </w:r>
          </w:p>
        </w:tc>
        <w:tc>
          <w:tcPr>
            <w:tcW w:w="496" w:type="pct"/>
            <w:vAlign w:val="center"/>
          </w:tcPr>
          <w:p w14:paraId="01B03BA0" w14:textId="11C85AB5" w:rsidR="00FF63D6" w:rsidRPr="005C2D73" w:rsidRDefault="00FF63D6" w:rsidP="00FF63D6">
            <w:pPr>
              <w:spacing w:before="240" w:line="240" w:lineRule="auto"/>
              <w:ind w:left="85" w:right="85"/>
              <w:jc w:val="center"/>
              <w:rPr>
                <w:rFonts w:cs="Arial"/>
                <w:b/>
                <w:bCs/>
                <w:sz w:val="20"/>
                <w:szCs w:val="20"/>
              </w:rPr>
            </w:pPr>
            <w:r>
              <w:rPr>
                <w:rFonts w:cs="Arial"/>
                <w:b/>
                <w:bCs/>
                <w:sz w:val="20"/>
                <w:szCs w:val="20"/>
              </w:rPr>
              <w:t>Site Type</w:t>
            </w:r>
          </w:p>
        </w:tc>
        <w:tc>
          <w:tcPr>
            <w:tcW w:w="506" w:type="pct"/>
            <w:shd w:val="clear" w:color="auto" w:fill="auto"/>
            <w:vAlign w:val="center"/>
          </w:tcPr>
          <w:p w14:paraId="49A83316" w14:textId="1006C054" w:rsidR="00FF63D6" w:rsidRPr="005C2D73" w:rsidRDefault="00FF63D6" w:rsidP="00FF63D6">
            <w:pPr>
              <w:spacing w:before="240" w:line="240" w:lineRule="auto"/>
              <w:ind w:left="85" w:right="85"/>
              <w:jc w:val="center"/>
              <w:rPr>
                <w:rFonts w:cs="Arial"/>
                <w:b/>
                <w:bCs/>
                <w:sz w:val="20"/>
                <w:szCs w:val="20"/>
              </w:rPr>
            </w:pPr>
            <w:r w:rsidRPr="005C2D73">
              <w:rPr>
                <w:rFonts w:cs="Arial"/>
                <w:b/>
                <w:bCs/>
                <w:sz w:val="20"/>
                <w:szCs w:val="20"/>
              </w:rPr>
              <w:t>Valid data capture for monitoring period %</w:t>
            </w:r>
            <w:r w:rsidRPr="005C2D73">
              <w:rPr>
                <w:rFonts w:cs="Arial"/>
                <w:b/>
                <w:bCs/>
                <w:sz w:val="20"/>
                <w:szCs w:val="20"/>
                <w:vertAlign w:val="superscript"/>
              </w:rPr>
              <w:t>(a)</w:t>
            </w:r>
          </w:p>
        </w:tc>
        <w:tc>
          <w:tcPr>
            <w:tcW w:w="377" w:type="pct"/>
            <w:shd w:val="clear" w:color="auto" w:fill="auto"/>
            <w:vAlign w:val="center"/>
          </w:tcPr>
          <w:p w14:paraId="54BCA650" w14:textId="5A2BCB4F" w:rsidR="00FF63D6" w:rsidRPr="005C2D73" w:rsidRDefault="00FF63D6" w:rsidP="00FF63D6">
            <w:pPr>
              <w:spacing w:before="240" w:line="240" w:lineRule="auto"/>
              <w:ind w:left="85" w:right="85"/>
              <w:jc w:val="center"/>
              <w:rPr>
                <w:rFonts w:cs="Arial"/>
                <w:b/>
                <w:bCs/>
                <w:sz w:val="20"/>
                <w:szCs w:val="20"/>
              </w:rPr>
            </w:pPr>
            <w:r w:rsidRPr="005C2D73">
              <w:rPr>
                <w:rFonts w:cs="Arial"/>
                <w:b/>
                <w:bCs/>
                <w:sz w:val="20"/>
                <w:szCs w:val="20"/>
              </w:rPr>
              <w:t xml:space="preserve">Valid data capture </w:t>
            </w:r>
            <w:r>
              <w:rPr>
                <w:rFonts w:cs="Arial"/>
                <w:b/>
                <w:bCs/>
                <w:sz w:val="20"/>
                <w:szCs w:val="20"/>
              </w:rPr>
              <w:t>2024</w:t>
            </w:r>
            <w:r w:rsidRPr="005C2D73">
              <w:rPr>
                <w:rFonts w:cs="Arial"/>
                <w:b/>
                <w:bCs/>
                <w:sz w:val="20"/>
                <w:szCs w:val="20"/>
              </w:rPr>
              <w:t xml:space="preserve"> %</w:t>
            </w:r>
            <w:r w:rsidRPr="005C2D73">
              <w:rPr>
                <w:rFonts w:cs="Arial"/>
                <w:b/>
                <w:bCs/>
                <w:sz w:val="20"/>
                <w:szCs w:val="20"/>
                <w:vertAlign w:val="superscript"/>
              </w:rPr>
              <w:t>(b)</w:t>
            </w:r>
          </w:p>
        </w:tc>
        <w:tc>
          <w:tcPr>
            <w:tcW w:w="321" w:type="pct"/>
            <w:shd w:val="clear" w:color="auto" w:fill="auto"/>
            <w:vAlign w:val="center"/>
          </w:tcPr>
          <w:p w14:paraId="6445244D" w14:textId="5D2381BF" w:rsidR="00FF63D6" w:rsidRPr="005C2D73" w:rsidRDefault="00FF63D6" w:rsidP="00FF63D6">
            <w:pPr>
              <w:spacing w:before="240" w:line="240" w:lineRule="auto"/>
              <w:ind w:left="85" w:right="85"/>
              <w:jc w:val="center"/>
              <w:rPr>
                <w:rFonts w:cs="Arial"/>
                <w:b/>
                <w:bCs/>
                <w:sz w:val="20"/>
                <w:szCs w:val="20"/>
              </w:rPr>
            </w:pPr>
            <w:r w:rsidRPr="005D12AE">
              <w:rPr>
                <w:rFonts w:cs="Arial"/>
                <w:b/>
                <w:bCs/>
                <w:sz w:val="20"/>
                <w:szCs w:val="20"/>
              </w:rPr>
              <w:t>201</w:t>
            </w:r>
            <w:r>
              <w:rPr>
                <w:rFonts w:cs="Arial"/>
                <w:b/>
                <w:bCs/>
                <w:sz w:val="20"/>
                <w:szCs w:val="20"/>
              </w:rPr>
              <w:t>8</w:t>
            </w:r>
          </w:p>
        </w:tc>
        <w:tc>
          <w:tcPr>
            <w:tcW w:w="321" w:type="pct"/>
            <w:shd w:val="clear" w:color="auto" w:fill="auto"/>
            <w:vAlign w:val="center"/>
          </w:tcPr>
          <w:p w14:paraId="4B8E84A0" w14:textId="36355361" w:rsidR="00FF63D6" w:rsidRPr="005C2D73" w:rsidRDefault="00FF63D6" w:rsidP="00FF63D6">
            <w:pPr>
              <w:spacing w:before="240" w:line="240" w:lineRule="auto"/>
              <w:ind w:left="85" w:right="85"/>
              <w:jc w:val="center"/>
              <w:rPr>
                <w:rFonts w:cs="Arial"/>
                <w:b/>
                <w:bCs/>
                <w:sz w:val="20"/>
                <w:szCs w:val="20"/>
              </w:rPr>
            </w:pPr>
            <w:r w:rsidRPr="005D12AE">
              <w:rPr>
                <w:rFonts w:cs="Arial"/>
                <w:b/>
                <w:bCs/>
                <w:sz w:val="20"/>
                <w:szCs w:val="20"/>
              </w:rPr>
              <w:t>201</w:t>
            </w:r>
            <w:r>
              <w:rPr>
                <w:rFonts w:cs="Arial"/>
                <w:b/>
                <w:bCs/>
                <w:sz w:val="20"/>
                <w:szCs w:val="20"/>
              </w:rPr>
              <w:t>9</w:t>
            </w:r>
          </w:p>
        </w:tc>
        <w:tc>
          <w:tcPr>
            <w:tcW w:w="358" w:type="pct"/>
            <w:vAlign w:val="center"/>
          </w:tcPr>
          <w:p w14:paraId="3582C21F" w14:textId="5F305A91" w:rsidR="00FF63D6" w:rsidRPr="005C2D73" w:rsidRDefault="00FF63D6" w:rsidP="00FF63D6">
            <w:pPr>
              <w:spacing w:before="240" w:line="240" w:lineRule="auto"/>
              <w:ind w:left="85" w:right="85"/>
              <w:jc w:val="center"/>
              <w:rPr>
                <w:rFonts w:cs="Arial"/>
                <w:b/>
                <w:bCs/>
                <w:sz w:val="20"/>
                <w:szCs w:val="20"/>
              </w:rPr>
            </w:pPr>
            <w:r w:rsidRPr="005D12AE">
              <w:rPr>
                <w:rFonts w:cs="Arial"/>
                <w:b/>
                <w:bCs/>
                <w:sz w:val="20"/>
                <w:szCs w:val="20"/>
              </w:rPr>
              <w:t>20</w:t>
            </w:r>
            <w:r>
              <w:rPr>
                <w:rFonts w:cs="Arial"/>
                <w:b/>
                <w:bCs/>
                <w:sz w:val="20"/>
                <w:szCs w:val="20"/>
              </w:rPr>
              <w:t>20</w:t>
            </w:r>
          </w:p>
        </w:tc>
        <w:tc>
          <w:tcPr>
            <w:tcW w:w="321" w:type="pct"/>
            <w:vAlign w:val="center"/>
          </w:tcPr>
          <w:p w14:paraId="745DEA7D" w14:textId="5D0F5307" w:rsidR="00FF63D6" w:rsidRPr="005C2D73" w:rsidRDefault="00FF63D6" w:rsidP="00FF63D6">
            <w:pPr>
              <w:spacing w:before="240" w:line="240" w:lineRule="auto"/>
              <w:ind w:left="85" w:right="85"/>
              <w:jc w:val="center"/>
              <w:rPr>
                <w:rFonts w:cs="Arial"/>
                <w:b/>
                <w:bCs/>
                <w:sz w:val="20"/>
                <w:szCs w:val="20"/>
              </w:rPr>
            </w:pPr>
            <w:r w:rsidRPr="005D12AE">
              <w:rPr>
                <w:rFonts w:cs="Arial"/>
                <w:b/>
                <w:bCs/>
                <w:sz w:val="20"/>
                <w:szCs w:val="20"/>
              </w:rPr>
              <w:t>20</w:t>
            </w:r>
            <w:r>
              <w:rPr>
                <w:rFonts w:cs="Arial"/>
                <w:b/>
                <w:bCs/>
                <w:sz w:val="20"/>
                <w:szCs w:val="20"/>
              </w:rPr>
              <w:t>21</w:t>
            </w:r>
          </w:p>
        </w:tc>
        <w:tc>
          <w:tcPr>
            <w:tcW w:w="321" w:type="pct"/>
            <w:vAlign w:val="center"/>
          </w:tcPr>
          <w:p w14:paraId="51F9A556" w14:textId="2FF11207" w:rsidR="00FF63D6" w:rsidRPr="005C2D73" w:rsidRDefault="00FF63D6" w:rsidP="00FF63D6">
            <w:pPr>
              <w:spacing w:before="240" w:line="240" w:lineRule="auto"/>
              <w:ind w:left="85" w:right="85"/>
              <w:jc w:val="center"/>
              <w:rPr>
                <w:rFonts w:cs="Arial"/>
                <w:b/>
                <w:bCs/>
                <w:sz w:val="20"/>
                <w:szCs w:val="20"/>
              </w:rPr>
            </w:pPr>
            <w:r>
              <w:rPr>
                <w:rFonts w:cs="Arial"/>
                <w:b/>
                <w:bCs/>
                <w:sz w:val="20"/>
                <w:szCs w:val="20"/>
              </w:rPr>
              <w:t>2022</w:t>
            </w:r>
          </w:p>
        </w:tc>
        <w:tc>
          <w:tcPr>
            <w:tcW w:w="321" w:type="pct"/>
            <w:vAlign w:val="center"/>
          </w:tcPr>
          <w:p w14:paraId="7148ABAE" w14:textId="4E4D7241" w:rsidR="00FF63D6" w:rsidRPr="005C2D73" w:rsidRDefault="00FF63D6" w:rsidP="00FF63D6">
            <w:pPr>
              <w:spacing w:before="240" w:line="240" w:lineRule="auto"/>
              <w:ind w:left="85" w:right="85"/>
              <w:jc w:val="center"/>
              <w:rPr>
                <w:rFonts w:cs="Arial"/>
                <w:b/>
                <w:bCs/>
                <w:sz w:val="20"/>
                <w:szCs w:val="20"/>
              </w:rPr>
            </w:pPr>
            <w:r>
              <w:rPr>
                <w:rFonts w:cs="Arial"/>
                <w:b/>
                <w:bCs/>
                <w:sz w:val="20"/>
                <w:szCs w:val="20"/>
              </w:rPr>
              <w:t>2023</w:t>
            </w:r>
          </w:p>
        </w:tc>
        <w:tc>
          <w:tcPr>
            <w:tcW w:w="321" w:type="pct"/>
            <w:shd w:val="clear" w:color="auto" w:fill="auto"/>
            <w:vAlign w:val="center"/>
          </w:tcPr>
          <w:p w14:paraId="0BEF3171" w14:textId="0C250E0B" w:rsidR="00FF63D6" w:rsidRPr="005C2D73" w:rsidRDefault="00FF63D6" w:rsidP="00FF63D6">
            <w:pPr>
              <w:spacing w:before="240" w:line="240" w:lineRule="auto"/>
              <w:ind w:left="85" w:right="85"/>
              <w:jc w:val="center"/>
              <w:rPr>
                <w:rFonts w:cs="Arial"/>
                <w:b/>
                <w:bCs/>
                <w:sz w:val="20"/>
                <w:szCs w:val="20"/>
              </w:rPr>
            </w:pPr>
            <w:r>
              <w:rPr>
                <w:rFonts w:cs="Arial"/>
                <w:b/>
                <w:bCs/>
                <w:sz w:val="20"/>
                <w:szCs w:val="20"/>
              </w:rPr>
              <w:t>2024</w:t>
            </w:r>
          </w:p>
        </w:tc>
      </w:tr>
      <w:tr w:rsidR="008821A4" w:rsidRPr="005C2D73" w14:paraId="4940019D" w14:textId="77777777" w:rsidTr="008821A4">
        <w:trPr>
          <w:cantSplit/>
        </w:trPr>
        <w:tc>
          <w:tcPr>
            <w:tcW w:w="440" w:type="pct"/>
            <w:shd w:val="clear" w:color="auto" w:fill="auto"/>
            <w:vAlign w:val="center"/>
          </w:tcPr>
          <w:p w14:paraId="6263C343" w14:textId="04987B17" w:rsidR="00FF63D6" w:rsidRPr="005C2D73" w:rsidRDefault="000110AD" w:rsidP="00FF63D6">
            <w:pPr>
              <w:spacing w:before="0" w:after="0" w:line="240" w:lineRule="auto"/>
              <w:ind w:left="85" w:right="85"/>
              <w:jc w:val="center"/>
              <w:rPr>
                <w:rFonts w:eastAsia="Arial" w:cs="Arial"/>
                <w:color w:val="FF0000"/>
                <w:sz w:val="20"/>
                <w:szCs w:val="20"/>
              </w:rPr>
            </w:pPr>
            <w:r w:rsidRPr="003A4DEF">
              <w:rPr>
                <w:rFonts w:cs="Arial"/>
                <w:color w:val="FF0000"/>
                <w:sz w:val="20"/>
                <w:szCs w:val="20"/>
              </w:rPr>
              <w:t>&lt;</w:t>
            </w:r>
            <w:r w:rsidR="00FF63D6" w:rsidRPr="005C2D73">
              <w:rPr>
                <w:rFonts w:eastAsia="Arial" w:cs="Arial"/>
                <w:color w:val="FF0000"/>
                <w:sz w:val="20"/>
                <w:szCs w:val="20"/>
              </w:rPr>
              <w:t xml:space="preserve">A1 </w:t>
            </w:r>
            <w:r w:rsidRPr="003A4DEF">
              <w:rPr>
                <w:rFonts w:cs="Arial"/>
                <w:color w:val="FF0000"/>
                <w:sz w:val="20"/>
                <w:szCs w:val="20"/>
              </w:rPr>
              <w:t>&gt;</w:t>
            </w:r>
            <w:r w:rsidRPr="005C2D73">
              <w:rPr>
                <w:rFonts w:eastAsia="Arial" w:cs="Arial"/>
                <w:color w:val="FF0000"/>
                <w:sz w:val="20"/>
                <w:szCs w:val="20"/>
              </w:rPr>
              <w:t xml:space="preserve"> </w:t>
            </w:r>
          </w:p>
        </w:tc>
        <w:tc>
          <w:tcPr>
            <w:tcW w:w="437" w:type="pct"/>
            <w:vAlign w:val="center"/>
          </w:tcPr>
          <w:p w14:paraId="53621074" w14:textId="4E4C7A37" w:rsidR="00FF63D6" w:rsidRPr="005C2D73" w:rsidRDefault="00FF63D6" w:rsidP="00FF63D6">
            <w:pPr>
              <w:spacing w:before="0" w:after="0" w:line="240" w:lineRule="auto"/>
              <w:ind w:left="85" w:right="85"/>
              <w:jc w:val="center"/>
              <w:rPr>
                <w:rFonts w:eastAsia="Arial" w:cs="Arial"/>
                <w:color w:val="FF0000"/>
                <w:sz w:val="20"/>
                <w:szCs w:val="20"/>
              </w:rPr>
            </w:pPr>
            <w:r w:rsidRPr="003A4DEF">
              <w:rPr>
                <w:rFonts w:cs="Arial"/>
                <w:color w:val="FF0000"/>
                <w:sz w:val="20"/>
                <w:szCs w:val="20"/>
              </w:rPr>
              <w:t>&lt;666555&gt;</w:t>
            </w:r>
          </w:p>
        </w:tc>
        <w:tc>
          <w:tcPr>
            <w:tcW w:w="459" w:type="pct"/>
            <w:vAlign w:val="center"/>
          </w:tcPr>
          <w:p w14:paraId="741E0C47" w14:textId="66F96D1D" w:rsidR="00FF63D6" w:rsidRPr="005C2D73" w:rsidRDefault="00FF63D6" w:rsidP="00FF63D6">
            <w:pPr>
              <w:spacing w:before="0" w:after="0" w:line="240" w:lineRule="auto"/>
              <w:ind w:left="85" w:right="85"/>
              <w:jc w:val="center"/>
              <w:rPr>
                <w:rFonts w:eastAsia="Arial" w:cs="Arial"/>
                <w:color w:val="FF0000"/>
                <w:sz w:val="20"/>
                <w:szCs w:val="20"/>
              </w:rPr>
            </w:pPr>
            <w:r w:rsidRPr="003A4DEF">
              <w:rPr>
                <w:rFonts w:cs="Arial"/>
                <w:color w:val="FF0000"/>
                <w:sz w:val="20"/>
                <w:szCs w:val="20"/>
              </w:rPr>
              <w:t>&lt;333444&gt;</w:t>
            </w:r>
          </w:p>
        </w:tc>
        <w:tc>
          <w:tcPr>
            <w:tcW w:w="496" w:type="pct"/>
            <w:vAlign w:val="center"/>
          </w:tcPr>
          <w:p w14:paraId="3FC9ED57" w14:textId="09DBE946" w:rsidR="00FF63D6" w:rsidRPr="005C2D73" w:rsidRDefault="00FF63D6" w:rsidP="00FF63D6">
            <w:pPr>
              <w:spacing w:before="0" w:after="0" w:line="240" w:lineRule="auto"/>
              <w:ind w:left="85" w:right="85"/>
              <w:jc w:val="center"/>
              <w:rPr>
                <w:rFonts w:eastAsia="Arial" w:cs="Arial"/>
                <w:color w:val="FF0000"/>
                <w:sz w:val="20"/>
                <w:szCs w:val="20"/>
              </w:rPr>
            </w:pPr>
            <w:r>
              <w:rPr>
                <w:rFonts w:cs="Arial"/>
                <w:color w:val="FF0000"/>
                <w:sz w:val="20"/>
                <w:szCs w:val="20"/>
              </w:rPr>
              <w:t>&lt;Roadside&gt;</w:t>
            </w:r>
          </w:p>
        </w:tc>
        <w:tc>
          <w:tcPr>
            <w:tcW w:w="506" w:type="pct"/>
            <w:shd w:val="clear" w:color="auto" w:fill="auto"/>
            <w:vAlign w:val="center"/>
          </w:tcPr>
          <w:p w14:paraId="2846C8F8" w14:textId="600E143A" w:rsidR="00FF63D6" w:rsidRPr="005C2D73" w:rsidRDefault="000110AD" w:rsidP="00FF63D6">
            <w:pPr>
              <w:spacing w:before="0" w:after="0" w:line="240" w:lineRule="auto"/>
              <w:ind w:left="85" w:right="85"/>
              <w:jc w:val="center"/>
              <w:rPr>
                <w:rFonts w:eastAsia="Arial" w:cs="Arial"/>
                <w:color w:val="FF0000"/>
                <w:sz w:val="20"/>
                <w:szCs w:val="20"/>
              </w:rPr>
            </w:pPr>
            <w:r w:rsidRPr="003A4DEF">
              <w:rPr>
                <w:rFonts w:cs="Arial"/>
                <w:color w:val="FF0000"/>
                <w:sz w:val="20"/>
                <w:szCs w:val="20"/>
              </w:rPr>
              <w:t>&lt;</w:t>
            </w:r>
            <w:r w:rsidR="00FF63D6" w:rsidRPr="005C2D73">
              <w:rPr>
                <w:rFonts w:eastAsia="Arial" w:cs="Arial"/>
                <w:color w:val="FF0000"/>
                <w:sz w:val="20"/>
                <w:szCs w:val="20"/>
              </w:rPr>
              <w:t>95</w:t>
            </w:r>
            <w:r w:rsidRPr="003A4DEF">
              <w:rPr>
                <w:rFonts w:cs="Arial"/>
                <w:color w:val="FF0000"/>
                <w:sz w:val="20"/>
                <w:szCs w:val="20"/>
              </w:rPr>
              <w:t>&gt;</w:t>
            </w:r>
          </w:p>
        </w:tc>
        <w:tc>
          <w:tcPr>
            <w:tcW w:w="377" w:type="pct"/>
            <w:shd w:val="clear" w:color="auto" w:fill="auto"/>
            <w:vAlign w:val="center"/>
          </w:tcPr>
          <w:p w14:paraId="3E988D96" w14:textId="716C4992" w:rsidR="00FF63D6" w:rsidRPr="005C2D73" w:rsidRDefault="000110AD" w:rsidP="00FF63D6">
            <w:pPr>
              <w:spacing w:before="0" w:after="0" w:line="240" w:lineRule="auto"/>
              <w:ind w:left="85" w:right="85"/>
              <w:jc w:val="center"/>
              <w:rPr>
                <w:rFonts w:eastAsia="Arial" w:cs="Arial"/>
                <w:color w:val="FF0000"/>
                <w:sz w:val="20"/>
                <w:szCs w:val="20"/>
              </w:rPr>
            </w:pPr>
            <w:r w:rsidRPr="003A4DEF">
              <w:rPr>
                <w:rFonts w:cs="Arial"/>
                <w:color w:val="FF0000"/>
                <w:sz w:val="20"/>
                <w:szCs w:val="20"/>
              </w:rPr>
              <w:t>&lt;</w:t>
            </w:r>
            <w:r w:rsidR="00FF63D6" w:rsidRPr="005C2D73">
              <w:rPr>
                <w:rFonts w:eastAsia="Arial" w:cs="Arial"/>
                <w:color w:val="FF0000"/>
                <w:sz w:val="20"/>
                <w:szCs w:val="20"/>
              </w:rPr>
              <w:t>95</w:t>
            </w:r>
            <w:r w:rsidRPr="003A4DEF">
              <w:rPr>
                <w:rFonts w:cs="Arial"/>
                <w:color w:val="FF0000"/>
                <w:sz w:val="20"/>
                <w:szCs w:val="20"/>
              </w:rPr>
              <w:t>&gt;</w:t>
            </w:r>
          </w:p>
        </w:tc>
        <w:tc>
          <w:tcPr>
            <w:tcW w:w="321" w:type="pct"/>
            <w:shd w:val="clear" w:color="auto" w:fill="auto"/>
            <w:vAlign w:val="center"/>
          </w:tcPr>
          <w:p w14:paraId="7D7C95DF" w14:textId="29E84C57" w:rsidR="00FF63D6" w:rsidRPr="005C2D73" w:rsidRDefault="000110AD" w:rsidP="00FF63D6">
            <w:pPr>
              <w:spacing w:before="0" w:after="0" w:line="240" w:lineRule="auto"/>
              <w:ind w:left="85" w:right="85"/>
              <w:jc w:val="center"/>
              <w:rPr>
                <w:rFonts w:eastAsia="Arial" w:cs="Arial"/>
                <w:color w:val="FF0000"/>
                <w:sz w:val="20"/>
                <w:szCs w:val="20"/>
              </w:rPr>
            </w:pPr>
            <w:r w:rsidRPr="003A4DEF">
              <w:rPr>
                <w:rFonts w:cs="Arial"/>
                <w:color w:val="FF0000"/>
                <w:sz w:val="20"/>
                <w:szCs w:val="20"/>
              </w:rPr>
              <w:t>&lt;</w:t>
            </w:r>
            <w:r w:rsidR="00FF63D6" w:rsidRPr="005C2D73">
              <w:rPr>
                <w:rFonts w:eastAsia="Arial" w:cs="Arial"/>
                <w:color w:val="FF0000"/>
                <w:sz w:val="20"/>
                <w:szCs w:val="20"/>
              </w:rPr>
              <w:t>-</w:t>
            </w:r>
            <w:r w:rsidRPr="003A4DEF">
              <w:rPr>
                <w:rFonts w:cs="Arial"/>
                <w:color w:val="FF0000"/>
                <w:sz w:val="20"/>
                <w:szCs w:val="20"/>
              </w:rPr>
              <w:t>&gt;</w:t>
            </w:r>
          </w:p>
        </w:tc>
        <w:tc>
          <w:tcPr>
            <w:tcW w:w="321" w:type="pct"/>
            <w:shd w:val="clear" w:color="auto" w:fill="auto"/>
            <w:vAlign w:val="center"/>
          </w:tcPr>
          <w:p w14:paraId="2F8E78CF" w14:textId="71012ACB" w:rsidR="00FF63D6" w:rsidRPr="005C2D73" w:rsidRDefault="000110AD" w:rsidP="00FF63D6">
            <w:pPr>
              <w:spacing w:before="0" w:after="0" w:line="240" w:lineRule="auto"/>
              <w:ind w:left="85" w:right="85"/>
              <w:jc w:val="center"/>
              <w:rPr>
                <w:rFonts w:eastAsia="Arial" w:cs="Arial"/>
                <w:color w:val="FF0000"/>
                <w:sz w:val="20"/>
                <w:szCs w:val="20"/>
              </w:rPr>
            </w:pPr>
            <w:r w:rsidRPr="003A4DEF">
              <w:rPr>
                <w:rFonts w:cs="Arial"/>
                <w:color w:val="FF0000"/>
                <w:sz w:val="20"/>
                <w:szCs w:val="20"/>
              </w:rPr>
              <w:t>&lt;</w:t>
            </w:r>
            <w:r w:rsidR="00FF63D6" w:rsidRPr="005C2D73">
              <w:rPr>
                <w:rFonts w:eastAsia="Arial" w:cs="Arial"/>
                <w:color w:val="FF0000"/>
                <w:sz w:val="20"/>
                <w:szCs w:val="20"/>
              </w:rPr>
              <w:t>-</w:t>
            </w:r>
            <w:r w:rsidRPr="003A4DEF">
              <w:rPr>
                <w:rFonts w:cs="Arial"/>
                <w:color w:val="FF0000"/>
                <w:sz w:val="20"/>
                <w:szCs w:val="20"/>
              </w:rPr>
              <w:t>&gt;</w:t>
            </w:r>
          </w:p>
        </w:tc>
        <w:tc>
          <w:tcPr>
            <w:tcW w:w="358" w:type="pct"/>
            <w:vAlign w:val="center"/>
          </w:tcPr>
          <w:p w14:paraId="07BD6D27" w14:textId="20A58C69" w:rsidR="00FF63D6" w:rsidRPr="005C2D73" w:rsidRDefault="000110AD" w:rsidP="00FF63D6">
            <w:pPr>
              <w:spacing w:before="0" w:after="0" w:line="240" w:lineRule="auto"/>
              <w:ind w:left="85" w:right="85"/>
              <w:jc w:val="center"/>
              <w:rPr>
                <w:rFonts w:eastAsia="Arial" w:cs="Arial"/>
                <w:color w:val="FF0000"/>
                <w:sz w:val="20"/>
                <w:szCs w:val="20"/>
              </w:rPr>
            </w:pPr>
            <w:r w:rsidRPr="003A4DEF">
              <w:rPr>
                <w:rFonts w:cs="Arial"/>
                <w:color w:val="FF0000"/>
                <w:sz w:val="20"/>
                <w:szCs w:val="20"/>
              </w:rPr>
              <w:t>&lt;</w:t>
            </w:r>
            <w:r w:rsidR="00FF63D6" w:rsidRPr="005C2D73">
              <w:rPr>
                <w:rFonts w:eastAsia="Arial" w:cs="Arial"/>
                <w:color w:val="FF0000"/>
                <w:sz w:val="20"/>
                <w:szCs w:val="20"/>
              </w:rPr>
              <w:t>-</w:t>
            </w:r>
            <w:r w:rsidRPr="003A4DEF">
              <w:rPr>
                <w:rFonts w:cs="Arial"/>
                <w:color w:val="FF0000"/>
                <w:sz w:val="20"/>
                <w:szCs w:val="20"/>
              </w:rPr>
              <w:t>&gt;</w:t>
            </w:r>
          </w:p>
        </w:tc>
        <w:tc>
          <w:tcPr>
            <w:tcW w:w="321" w:type="pct"/>
            <w:vAlign w:val="center"/>
          </w:tcPr>
          <w:p w14:paraId="09111D61" w14:textId="2CF75FD1" w:rsidR="00FF63D6" w:rsidRPr="005C2D73" w:rsidRDefault="000110AD" w:rsidP="00FF63D6">
            <w:pPr>
              <w:spacing w:before="0" w:after="0" w:line="240" w:lineRule="auto"/>
              <w:ind w:left="85" w:right="85"/>
              <w:jc w:val="center"/>
              <w:rPr>
                <w:rFonts w:eastAsia="Arial" w:cs="Arial"/>
                <w:color w:val="FF0000"/>
                <w:sz w:val="20"/>
                <w:szCs w:val="20"/>
              </w:rPr>
            </w:pPr>
            <w:r w:rsidRPr="003A4DEF">
              <w:rPr>
                <w:rFonts w:cs="Arial"/>
                <w:color w:val="FF0000"/>
                <w:sz w:val="20"/>
                <w:szCs w:val="20"/>
              </w:rPr>
              <w:t>&lt;</w:t>
            </w:r>
            <w:r w:rsidR="00FF63D6" w:rsidRPr="005C2D73">
              <w:rPr>
                <w:rFonts w:eastAsia="Arial" w:cs="Arial"/>
                <w:color w:val="FF0000"/>
                <w:sz w:val="20"/>
                <w:szCs w:val="20"/>
              </w:rPr>
              <w:t>-</w:t>
            </w:r>
            <w:r w:rsidRPr="003A4DEF">
              <w:rPr>
                <w:rFonts w:cs="Arial"/>
                <w:color w:val="FF0000"/>
                <w:sz w:val="20"/>
                <w:szCs w:val="20"/>
              </w:rPr>
              <w:t>&gt;</w:t>
            </w:r>
          </w:p>
        </w:tc>
        <w:tc>
          <w:tcPr>
            <w:tcW w:w="321" w:type="pct"/>
            <w:vAlign w:val="center"/>
          </w:tcPr>
          <w:p w14:paraId="70A0CC28" w14:textId="70EF5AB1" w:rsidR="00FF63D6" w:rsidRPr="00517019" w:rsidRDefault="000110AD" w:rsidP="00FF63D6">
            <w:pPr>
              <w:spacing w:before="0" w:after="0" w:line="240" w:lineRule="auto"/>
              <w:ind w:left="85" w:right="85"/>
              <w:jc w:val="center"/>
              <w:rPr>
                <w:rFonts w:eastAsia="Arial" w:cs="Arial"/>
                <w:b/>
                <w:bCs/>
                <w:color w:val="FF0000"/>
                <w:sz w:val="20"/>
                <w:szCs w:val="20"/>
              </w:rPr>
            </w:pPr>
            <w:r w:rsidRPr="003A4DEF">
              <w:rPr>
                <w:rFonts w:cs="Arial"/>
                <w:color w:val="FF0000"/>
                <w:sz w:val="20"/>
                <w:szCs w:val="20"/>
              </w:rPr>
              <w:t>&lt;</w:t>
            </w:r>
            <w:r w:rsidR="00FF63D6" w:rsidRPr="00517019">
              <w:rPr>
                <w:rFonts w:eastAsia="Arial" w:cs="Arial"/>
                <w:b/>
                <w:bCs/>
                <w:color w:val="FF0000"/>
                <w:sz w:val="20"/>
                <w:szCs w:val="20"/>
              </w:rPr>
              <w:t>26</w:t>
            </w:r>
            <w:r w:rsidRPr="003A4DEF">
              <w:rPr>
                <w:rFonts w:cs="Arial"/>
                <w:color w:val="FF0000"/>
                <w:sz w:val="20"/>
                <w:szCs w:val="20"/>
              </w:rPr>
              <w:t>&gt;</w:t>
            </w:r>
          </w:p>
        </w:tc>
        <w:tc>
          <w:tcPr>
            <w:tcW w:w="321" w:type="pct"/>
            <w:vAlign w:val="center"/>
          </w:tcPr>
          <w:p w14:paraId="63C50407" w14:textId="5FFFE322" w:rsidR="00FF63D6" w:rsidRPr="004939EC" w:rsidRDefault="000110AD" w:rsidP="00FF63D6">
            <w:pPr>
              <w:spacing w:before="0" w:after="0" w:line="240" w:lineRule="auto"/>
              <w:ind w:left="85" w:right="85"/>
              <w:jc w:val="center"/>
              <w:rPr>
                <w:rFonts w:eastAsia="Arial" w:cs="Arial"/>
                <w:b/>
                <w:bCs/>
                <w:color w:val="FF0000"/>
                <w:sz w:val="20"/>
                <w:szCs w:val="20"/>
              </w:rPr>
            </w:pPr>
            <w:r w:rsidRPr="003A4DEF">
              <w:rPr>
                <w:rFonts w:cs="Arial"/>
                <w:color w:val="FF0000"/>
                <w:sz w:val="20"/>
                <w:szCs w:val="20"/>
              </w:rPr>
              <w:t>&lt;</w:t>
            </w:r>
            <w:r w:rsidR="00FF63D6" w:rsidRPr="004939EC">
              <w:rPr>
                <w:rFonts w:eastAsia="Arial" w:cs="Arial"/>
                <w:b/>
                <w:bCs/>
                <w:color w:val="FF0000"/>
                <w:sz w:val="20"/>
                <w:szCs w:val="20"/>
              </w:rPr>
              <w:t>23</w:t>
            </w:r>
            <w:r w:rsidRPr="003A4DEF">
              <w:rPr>
                <w:rFonts w:cs="Arial"/>
                <w:color w:val="FF0000"/>
                <w:sz w:val="20"/>
                <w:szCs w:val="20"/>
              </w:rPr>
              <w:t>&gt;</w:t>
            </w:r>
          </w:p>
        </w:tc>
        <w:tc>
          <w:tcPr>
            <w:tcW w:w="321" w:type="pct"/>
            <w:shd w:val="clear" w:color="auto" w:fill="auto"/>
            <w:vAlign w:val="center"/>
          </w:tcPr>
          <w:p w14:paraId="18387728" w14:textId="65530078" w:rsidR="00FF63D6" w:rsidRPr="005C2D73" w:rsidRDefault="000110AD" w:rsidP="00FF63D6">
            <w:pPr>
              <w:spacing w:before="0" w:after="0" w:line="240" w:lineRule="auto"/>
              <w:ind w:left="85" w:right="85"/>
              <w:jc w:val="center"/>
              <w:rPr>
                <w:rFonts w:eastAsia="Arial" w:cs="Arial"/>
                <w:color w:val="FF0000"/>
                <w:sz w:val="20"/>
                <w:szCs w:val="20"/>
              </w:rPr>
            </w:pPr>
            <w:r w:rsidRPr="003A4DEF">
              <w:rPr>
                <w:rFonts w:cs="Arial"/>
                <w:color w:val="FF0000"/>
                <w:sz w:val="20"/>
                <w:szCs w:val="20"/>
              </w:rPr>
              <w:t>&lt;</w:t>
            </w:r>
            <w:r w:rsidR="00FF63D6" w:rsidRPr="005C2D73">
              <w:rPr>
                <w:rFonts w:eastAsia="Arial" w:cs="Arial"/>
                <w:color w:val="FF0000"/>
                <w:sz w:val="20"/>
                <w:szCs w:val="20"/>
              </w:rPr>
              <w:t>20</w:t>
            </w:r>
            <w:r w:rsidRPr="003A4DEF">
              <w:rPr>
                <w:rFonts w:cs="Arial"/>
                <w:color w:val="FF0000"/>
                <w:sz w:val="20"/>
                <w:szCs w:val="20"/>
              </w:rPr>
              <w:t>&gt;</w:t>
            </w:r>
          </w:p>
        </w:tc>
      </w:tr>
    </w:tbl>
    <w:p w14:paraId="2319AB9B" w14:textId="47FAB5DF" w:rsidR="007A6D2D" w:rsidRPr="0025561B" w:rsidRDefault="005B37F3" w:rsidP="0025561B">
      <w:pPr>
        <w:spacing w:line="240" w:lineRule="auto"/>
        <w:rPr>
          <w:b/>
          <w:bCs/>
        </w:rPr>
      </w:pPr>
      <w:r w:rsidRPr="0025561B">
        <w:rPr>
          <w:b/>
          <w:bCs/>
        </w:rPr>
        <w:t>Notes</w:t>
      </w:r>
    </w:p>
    <w:p w14:paraId="0E180C8C" w14:textId="2AFFCD35" w:rsidR="00553AA0" w:rsidRDefault="00553AA0" w:rsidP="0025561B">
      <w:pPr>
        <w:spacing w:line="240" w:lineRule="auto"/>
      </w:pPr>
      <w:r w:rsidRPr="00C17B38">
        <w:t xml:space="preserve">The annual mean concentrations are presented as μg </w:t>
      </w:r>
      <w:r w:rsidRPr="00FA5616">
        <w:t>m</w:t>
      </w:r>
      <w:r w:rsidRPr="00BF7783">
        <w:rPr>
          <w:vertAlign w:val="superscript"/>
        </w:rPr>
        <w:t>-3</w:t>
      </w:r>
      <w:r>
        <w:t>.</w:t>
      </w:r>
    </w:p>
    <w:p w14:paraId="16DD2ACF" w14:textId="691BE88E" w:rsidR="005F3513" w:rsidRDefault="005F3513" w:rsidP="005F3513">
      <w:pPr>
        <w:spacing w:line="240" w:lineRule="auto"/>
      </w:pPr>
      <w:r w:rsidRPr="00C17B38">
        <w:t>Exceedance</w:t>
      </w:r>
      <w:r>
        <w:t>s</w:t>
      </w:r>
      <w:r w:rsidRPr="00C17B38">
        <w:t xml:space="preserve"> of the PM</w:t>
      </w:r>
      <w:r w:rsidRPr="00BF7783">
        <w:rPr>
          <w:vertAlign w:val="subscript"/>
        </w:rPr>
        <w:t>2.5</w:t>
      </w:r>
      <w:r w:rsidRPr="00C17B38">
        <w:t xml:space="preserve"> annual mean </w:t>
      </w:r>
      <w:r w:rsidR="00002766">
        <w:t>concentration target</w:t>
      </w:r>
      <w:r w:rsidR="00E43F0B">
        <w:t xml:space="preserve"> of</w:t>
      </w:r>
      <w:r w:rsidRPr="00C17B38">
        <w:t xml:space="preserve"> </w:t>
      </w:r>
      <w:r w:rsidR="00E43F0B">
        <w:t>1</w:t>
      </w:r>
      <w:r w:rsidR="00A02029">
        <w:t>0</w:t>
      </w:r>
      <w:r w:rsidR="00A02029" w:rsidRPr="00C17B38">
        <w:t xml:space="preserve"> </w:t>
      </w:r>
      <w:r w:rsidRPr="00C17B38">
        <w:t xml:space="preserve">μg </w:t>
      </w:r>
      <w:r w:rsidRPr="00FA5616">
        <w:t>m</w:t>
      </w:r>
      <w:r w:rsidRPr="00BF7783">
        <w:rPr>
          <w:vertAlign w:val="superscript"/>
        </w:rPr>
        <w:t>-3</w:t>
      </w:r>
      <w:r w:rsidRPr="00C17B38">
        <w:t xml:space="preserve"> are shown in </w:t>
      </w:r>
      <w:r w:rsidRPr="0025561B">
        <w:rPr>
          <w:b/>
        </w:rPr>
        <w:t>bold</w:t>
      </w:r>
      <w:r w:rsidRPr="00C17B38">
        <w:t>.</w:t>
      </w:r>
    </w:p>
    <w:p w14:paraId="3DB34239" w14:textId="2BED8C81" w:rsidR="00553AA0" w:rsidRDefault="00553AA0" w:rsidP="0025561B">
      <w:pPr>
        <w:spacing w:line="240" w:lineRule="auto"/>
      </w:pPr>
      <w:r>
        <w:t>All m</w:t>
      </w:r>
      <w:r w:rsidRPr="00C17B38">
        <w:t xml:space="preserve">eans </w:t>
      </w:r>
      <w:r>
        <w:t>have been</w:t>
      </w:r>
      <w:r w:rsidRPr="00C17B38">
        <w:t xml:space="preserve"> “annualised” in accordance with LLAQM Technical Guidance, if valid data capture is less than 75% and more than </w:t>
      </w:r>
      <w:r w:rsidR="00AC3CA2">
        <w:t>25%</w:t>
      </w:r>
      <w:r>
        <w:t>.</w:t>
      </w:r>
    </w:p>
    <w:p w14:paraId="210056E8" w14:textId="77777777" w:rsidR="00553AA0" w:rsidRPr="00C17B38" w:rsidRDefault="00553AA0" w:rsidP="0025561B">
      <w:pPr>
        <w:spacing w:line="240" w:lineRule="auto"/>
      </w:pPr>
      <w:r w:rsidRPr="00C17B38">
        <w:t xml:space="preserve">(a) </w:t>
      </w:r>
      <w:r>
        <w:t>D</w:t>
      </w:r>
      <w:r w:rsidRPr="00C17B38">
        <w:t>ata capture for the monitoring period, in cases where monitoring was only carried out for part of the year</w:t>
      </w:r>
      <w:r>
        <w:t>.</w:t>
      </w:r>
    </w:p>
    <w:p w14:paraId="2512BFB9" w14:textId="77777777" w:rsidR="00553AA0" w:rsidRPr="00C17B38" w:rsidRDefault="00553AA0" w:rsidP="0025561B">
      <w:pPr>
        <w:spacing w:line="240" w:lineRule="auto"/>
      </w:pPr>
      <w:r w:rsidRPr="00C17B38">
        <w:t xml:space="preserve">(b) </w:t>
      </w:r>
      <w:r>
        <w:t>D</w:t>
      </w:r>
      <w:r w:rsidRPr="00C17B38">
        <w:t>ata capture for the full calendar year (e.g. if monitoring was carried out for six months the maximum data capture for the full calendar year would be 50%)</w:t>
      </w:r>
      <w:r>
        <w:t>.</w:t>
      </w:r>
    </w:p>
    <w:p w14:paraId="5B51F3F2" w14:textId="77777777" w:rsidR="00553AA0" w:rsidRDefault="00553AA0" w:rsidP="0025561B">
      <w:pPr>
        <w:spacing w:line="240" w:lineRule="auto"/>
        <w:rPr>
          <w:color w:val="0000FF"/>
        </w:rPr>
      </w:pPr>
      <w:r w:rsidRPr="00261821">
        <w:rPr>
          <w:color w:val="0000FF"/>
        </w:rPr>
        <w:t>Option to include some narrative on the 7-year trend here.</w:t>
      </w:r>
      <w:r>
        <w:rPr>
          <w:color w:val="0000FF"/>
        </w:rPr>
        <w:t xml:space="preserve"> If trend charts are added ensure these adhere to accessibility regulations.</w:t>
      </w:r>
    </w:p>
    <w:p w14:paraId="717AABC9" w14:textId="77777777" w:rsidR="005C2D73" w:rsidRPr="00261821" w:rsidRDefault="005C2D73" w:rsidP="0025561B">
      <w:pPr>
        <w:spacing w:line="240" w:lineRule="auto"/>
        <w:rPr>
          <w:color w:val="0000FF"/>
        </w:rPr>
      </w:pPr>
    </w:p>
    <w:p w14:paraId="2604407C" w14:textId="77777777" w:rsidR="00357E6D" w:rsidRPr="00C17B38" w:rsidRDefault="00357E6D" w:rsidP="005B37F3">
      <w:pPr>
        <w:pStyle w:val="Tablecaption"/>
        <w:rPr>
          <w:rFonts w:cs="Arial"/>
        </w:rPr>
        <w:sectPr w:rsidR="00357E6D" w:rsidRPr="00C17B38" w:rsidSect="005B62A7">
          <w:pgSz w:w="16838" w:h="11906" w:orient="landscape"/>
          <w:pgMar w:top="1440" w:right="1440" w:bottom="1440" w:left="1440" w:header="708" w:footer="708" w:gutter="0"/>
          <w:cols w:space="708"/>
          <w:docGrid w:linePitch="360"/>
        </w:sectPr>
      </w:pPr>
    </w:p>
    <w:p w14:paraId="293B7B45" w14:textId="68B6D295" w:rsidR="0033409A" w:rsidRDefault="003F35A9" w:rsidP="00357E6D">
      <w:pPr>
        <w:pStyle w:val="Tablecaption"/>
        <w:ind w:left="0" w:firstLine="0"/>
        <w:rPr>
          <w:rFonts w:eastAsiaTheme="minorHAnsi" w:cstheme="minorBidi"/>
          <w:b w:val="0"/>
          <w:color w:val="0000FF"/>
          <w:kern w:val="0"/>
        </w:rPr>
      </w:pPr>
      <w:bookmarkStart w:id="31" w:name="_Toc160609819"/>
      <w:bookmarkStart w:id="32" w:name="_Toc191302703"/>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J</w:t>
      </w:r>
      <w:r w:rsidRPr="00DC5D6B">
        <w:rPr>
          <w:bCs/>
          <w:color w:val="auto"/>
          <w:szCs w:val="24"/>
        </w:rPr>
        <w:fldChar w:fldCharType="end"/>
      </w:r>
      <w:r w:rsidRPr="00DC5D6B">
        <w:rPr>
          <w:bCs/>
          <w:color w:val="auto"/>
          <w:szCs w:val="24"/>
        </w:rPr>
        <w:t xml:space="preserve">. </w:t>
      </w:r>
      <w:r w:rsidR="001A41ED">
        <w:rPr>
          <w:rFonts w:cs="Arial"/>
        </w:rPr>
        <w:t>202</w:t>
      </w:r>
      <w:r w:rsidR="00A66EFB">
        <w:rPr>
          <w:rFonts w:cs="Arial"/>
        </w:rPr>
        <w:t>4</w:t>
      </w:r>
      <w:r w:rsidR="001A41ED">
        <w:rPr>
          <w:rFonts w:cs="Arial"/>
        </w:rPr>
        <w:t xml:space="preserve"> </w:t>
      </w:r>
      <w:r w:rsidR="005B37F3" w:rsidRPr="00C17B38">
        <w:rPr>
          <w:rFonts w:cs="Arial"/>
        </w:rPr>
        <w:t>SO</w:t>
      </w:r>
      <w:r w:rsidR="005B37F3" w:rsidRPr="00BF7783">
        <w:rPr>
          <w:rFonts w:cs="Arial"/>
          <w:vertAlign w:val="subscript"/>
        </w:rPr>
        <w:t>2</w:t>
      </w:r>
      <w:r w:rsidR="005B37F3" w:rsidRPr="00C17B38">
        <w:rPr>
          <w:rFonts w:cs="Arial"/>
        </w:rPr>
        <w:t xml:space="preserve"> Automatic Monitor</w:t>
      </w:r>
      <w:r w:rsidR="004A089E">
        <w:rPr>
          <w:rFonts w:cs="Arial"/>
        </w:rPr>
        <w:t>ing</w:t>
      </w:r>
      <w:r w:rsidR="005B37F3" w:rsidRPr="00C17B38">
        <w:rPr>
          <w:rFonts w:cs="Arial"/>
        </w:rPr>
        <w:t xml:space="preserve"> Results: Comparison with Objectives </w:t>
      </w:r>
      <w:r w:rsidR="005C2D73" w:rsidRPr="005C2D73">
        <w:rPr>
          <w:rFonts w:eastAsiaTheme="minorHAnsi" w:cstheme="minorBidi"/>
          <w:b w:val="0"/>
          <w:color w:val="0000FF"/>
          <w:kern w:val="0"/>
        </w:rPr>
        <w:t>(</w:t>
      </w:r>
      <w:r w:rsidR="005C2D73">
        <w:rPr>
          <w:rFonts w:eastAsiaTheme="minorHAnsi" w:cstheme="minorBidi"/>
          <w:b w:val="0"/>
          <w:color w:val="0000FF"/>
          <w:kern w:val="0"/>
        </w:rPr>
        <w:t>I</w:t>
      </w:r>
      <w:r w:rsidR="005C2D73" w:rsidRPr="005C2D73">
        <w:rPr>
          <w:rFonts w:eastAsiaTheme="minorHAnsi" w:cstheme="minorBidi"/>
          <w:b w:val="0"/>
          <w:color w:val="0000FF"/>
          <w:kern w:val="0"/>
        </w:rPr>
        <w:t>f available. If not, this section can be deleted)</w:t>
      </w:r>
      <w:bookmarkEnd w:id="31"/>
      <w:bookmarkEnd w:id="32"/>
    </w:p>
    <w:tbl>
      <w:tblPr>
        <w:tblW w:w="1458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86"/>
      </w:tblGrid>
      <w:tr w:rsidR="0033409A" w:rsidRPr="008603A5" w14:paraId="5CE4B218" w14:textId="77777777" w:rsidTr="00F50F1B">
        <w:tc>
          <w:tcPr>
            <w:tcW w:w="14586" w:type="dxa"/>
            <w:shd w:val="clear" w:color="auto" w:fill="DAEEF3"/>
          </w:tcPr>
          <w:p w14:paraId="12633EAE" w14:textId="2BF772A3" w:rsidR="0033409A" w:rsidRDefault="0033409A" w:rsidP="00C77989">
            <w:pPr>
              <w:pStyle w:val="Style1"/>
              <w:rPr>
                <w:b/>
                <w:color w:val="0000FF"/>
              </w:rPr>
            </w:pPr>
            <w:r w:rsidRPr="008603A5">
              <w:rPr>
                <w:b/>
                <w:color w:val="0000FF"/>
              </w:rPr>
              <w:t>INSTRUCTIONS</w:t>
            </w:r>
          </w:p>
          <w:p w14:paraId="14F865A1" w14:textId="77777777" w:rsidR="0033409A" w:rsidRPr="0033409A" w:rsidRDefault="0033409A" w:rsidP="0033409A">
            <w:pPr>
              <w:pStyle w:val="Style1"/>
              <w:rPr>
                <w:bCs/>
                <w:color w:val="0000FF"/>
              </w:rPr>
            </w:pPr>
            <w:r w:rsidRPr="0033409A">
              <w:rPr>
                <w:bCs/>
                <w:color w:val="0000FF"/>
              </w:rPr>
              <w:t>The table should address whether there are:</w:t>
            </w:r>
          </w:p>
          <w:p w14:paraId="185F80EC" w14:textId="6D73495F" w:rsidR="0033409A" w:rsidRDefault="0033409A" w:rsidP="0033409A">
            <w:pPr>
              <w:pStyle w:val="Style1"/>
              <w:numPr>
                <w:ilvl w:val="0"/>
                <w:numId w:val="20"/>
              </w:numPr>
              <w:rPr>
                <w:bCs/>
                <w:color w:val="0000FF"/>
              </w:rPr>
            </w:pPr>
            <w:r w:rsidRPr="0033409A">
              <w:rPr>
                <w:bCs/>
                <w:color w:val="0000FF"/>
              </w:rPr>
              <w:t>&gt;35 15-minute means greater than 266</w:t>
            </w:r>
            <w:r w:rsidR="004A089E">
              <w:rPr>
                <w:bCs/>
                <w:color w:val="0000FF"/>
              </w:rPr>
              <w:t xml:space="preserve"> </w:t>
            </w:r>
            <w:r w:rsidRPr="0033409A">
              <w:rPr>
                <w:bCs/>
                <w:color w:val="0000FF"/>
              </w:rPr>
              <w:t>μg m</w:t>
            </w:r>
            <w:r w:rsidRPr="00BF7783">
              <w:rPr>
                <w:bCs/>
                <w:color w:val="0000FF"/>
                <w:vertAlign w:val="superscript"/>
              </w:rPr>
              <w:t>-3</w:t>
            </w:r>
            <w:r w:rsidRPr="0033409A">
              <w:rPr>
                <w:bCs/>
                <w:color w:val="0000FF"/>
              </w:rPr>
              <w:t>? (Or if the period of valid data is less than 85% of a full year, is the 99.9th percentile of 15-minute means greater than this value)</w:t>
            </w:r>
          </w:p>
          <w:p w14:paraId="22E19063" w14:textId="2D45E51D" w:rsidR="0033409A" w:rsidRDefault="0033409A" w:rsidP="0033409A">
            <w:pPr>
              <w:pStyle w:val="Style1"/>
              <w:numPr>
                <w:ilvl w:val="0"/>
                <w:numId w:val="20"/>
              </w:numPr>
              <w:rPr>
                <w:bCs/>
                <w:color w:val="0000FF"/>
              </w:rPr>
            </w:pPr>
            <w:r w:rsidRPr="0033409A">
              <w:rPr>
                <w:bCs/>
                <w:color w:val="0000FF"/>
              </w:rPr>
              <w:t>&gt;24 1-hour means greater than 350</w:t>
            </w:r>
            <w:r w:rsidR="004A089E">
              <w:rPr>
                <w:bCs/>
                <w:color w:val="0000FF"/>
              </w:rPr>
              <w:t xml:space="preserve"> </w:t>
            </w:r>
            <w:r w:rsidRPr="0033409A">
              <w:rPr>
                <w:bCs/>
                <w:color w:val="0000FF"/>
              </w:rPr>
              <w:t>μg m</w:t>
            </w:r>
            <w:r w:rsidRPr="00BF7783">
              <w:rPr>
                <w:bCs/>
                <w:color w:val="0000FF"/>
                <w:vertAlign w:val="superscript"/>
              </w:rPr>
              <w:t>-3</w:t>
            </w:r>
            <w:r w:rsidRPr="0033409A">
              <w:rPr>
                <w:bCs/>
                <w:color w:val="0000FF"/>
              </w:rPr>
              <w:t>? (Or if the period of valid data is less than 85% of a full year, is the 99.7th percentile of 1-hour means greater than this value?)</w:t>
            </w:r>
          </w:p>
          <w:p w14:paraId="426CF7B6" w14:textId="18DB39D2" w:rsidR="0033409A" w:rsidRPr="0033409A" w:rsidRDefault="0033409A" w:rsidP="0033409A">
            <w:pPr>
              <w:pStyle w:val="Style1"/>
              <w:numPr>
                <w:ilvl w:val="0"/>
                <w:numId w:val="20"/>
              </w:numPr>
              <w:rPr>
                <w:bCs/>
                <w:color w:val="0000FF"/>
              </w:rPr>
            </w:pPr>
            <w:r w:rsidRPr="0033409A">
              <w:rPr>
                <w:bCs/>
                <w:color w:val="0000FF"/>
              </w:rPr>
              <w:t>&gt;3 24-hour means greater than 125</w:t>
            </w:r>
            <w:r w:rsidR="004A089E">
              <w:rPr>
                <w:bCs/>
                <w:color w:val="0000FF"/>
              </w:rPr>
              <w:t xml:space="preserve"> </w:t>
            </w:r>
            <w:r w:rsidRPr="0033409A">
              <w:rPr>
                <w:bCs/>
                <w:color w:val="0000FF"/>
              </w:rPr>
              <w:t>μg m</w:t>
            </w:r>
            <w:r w:rsidRPr="00BF7783">
              <w:rPr>
                <w:bCs/>
                <w:color w:val="0000FF"/>
                <w:vertAlign w:val="superscript"/>
              </w:rPr>
              <w:t>-3</w:t>
            </w:r>
            <w:r w:rsidRPr="0033409A">
              <w:rPr>
                <w:bCs/>
                <w:color w:val="0000FF"/>
              </w:rPr>
              <w:t>? (Or if the period of valid data is less than 85% of a full year, is the 99.2th percentile of 24-hour means greater than this value?)</w:t>
            </w:r>
          </w:p>
          <w:p w14:paraId="5141CF6C" w14:textId="77777777" w:rsidR="0033409A" w:rsidRPr="0033409A" w:rsidRDefault="0033409A" w:rsidP="0033409A">
            <w:pPr>
              <w:pStyle w:val="Style1"/>
              <w:rPr>
                <w:bCs/>
                <w:color w:val="0000FF"/>
              </w:rPr>
            </w:pPr>
            <w:r w:rsidRPr="0033409A">
              <w:rPr>
                <w:bCs/>
                <w:color w:val="0000FF"/>
              </w:rPr>
              <w:t>Ensure that the monitoring site locations are representative of relevant public exposure.</w:t>
            </w:r>
          </w:p>
          <w:p w14:paraId="4EF59B79" w14:textId="05F5088B" w:rsidR="0033409A" w:rsidRDefault="0033409A" w:rsidP="0033409A">
            <w:pPr>
              <w:pStyle w:val="Style1"/>
              <w:rPr>
                <w:b/>
                <w:color w:val="0000FF"/>
              </w:rPr>
            </w:pPr>
            <w:r w:rsidRPr="0033409A">
              <w:rPr>
                <w:bCs/>
                <w:color w:val="0000FF"/>
              </w:rPr>
              <w:t>Exceedances of the relevant SO</w:t>
            </w:r>
            <w:r w:rsidRPr="00BF7783">
              <w:rPr>
                <w:bCs/>
                <w:color w:val="0000FF"/>
                <w:vertAlign w:val="subscript"/>
              </w:rPr>
              <w:t>2</w:t>
            </w:r>
            <w:r w:rsidRPr="0033409A">
              <w:rPr>
                <w:bCs/>
                <w:color w:val="0000FF"/>
              </w:rPr>
              <w:t xml:space="preserve"> AQ</w:t>
            </w:r>
            <w:r>
              <w:rPr>
                <w:bCs/>
                <w:color w:val="0000FF"/>
              </w:rPr>
              <w:t>Os</w:t>
            </w:r>
            <w:r w:rsidRPr="0033409A">
              <w:rPr>
                <w:bCs/>
                <w:color w:val="0000FF"/>
              </w:rPr>
              <w:t xml:space="preserve"> objectives (or relevant percentiles if data capture is less than 85% for a full year) should be highlighted in </w:t>
            </w:r>
            <w:r w:rsidRPr="0033409A">
              <w:rPr>
                <w:b/>
                <w:color w:val="0000FF"/>
              </w:rPr>
              <w:t>bold</w:t>
            </w:r>
            <w:r>
              <w:rPr>
                <w:b/>
                <w:color w:val="0000FF"/>
              </w:rPr>
              <w:t>.</w:t>
            </w:r>
          </w:p>
          <w:p w14:paraId="7F5DC33F" w14:textId="32E4834D" w:rsidR="00A868B8" w:rsidRPr="008F77B5" w:rsidRDefault="00A868B8" w:rsidP="00A04163">
            <w:pPr>
              <w:rPr>
                <w:color w:val="0000FF"/>
              </w:rPr>
            </w:pPr>
            <w:r w:rsidRPr="00A868B8">
              <w:rPr>
                <w:b/>
                <w:bCs/>
                <w:color w:val="0000FF"/>
              </w:rPr>
              <w:t xml:space="preserve">NOTE: </w:t>
            </w:r>
            <w:r w:rsidRPr="00A868B8">
              <w:rPr>
                <w:bCs/>
                <w:color w:val="0000FF"/>
              </w:rPr>
              <w:t>SO</w:t>
            </w:r>
            <w:r w:rsidRPr="00A868B8">
              <w:rPr>
                <w:bCs/>
                <w:color w:val="0000FF"/>
                <w:vertAlign w:val="subscript"/>
              </w:rPr>
              <w:t>2</w:t>
            </w:r>
            <w:r w:rsidRPr="00A868B8">
              <w:rPr>
                <w:bCs/>
                <w:color w:val="0000FF"/>
              </w:rPr>
              <w:t xml:space="preserve"> monitoring data </w:t>
            </w:r>
            <w:r w:rsidR="00635C9D">
              <w:rPr>
                <w:bCs/>
                <w:color w:val="0000FF"/>
              </w:rPr>
              <w:t xml:space="preserve">should also </w:t>
            </w:r>
            <w:r w:rsidRPr="00A868B8">
              <w:rPr>
                <w:bCs/>
                <w:color w:val="0000FF"/>
              </w:rPr>
              <w:t xml:space="preserve">be uploaded to the </w:t>
            </w:r>
            <w:hyperlink r:id="rId40" w:history="1">
              <w:r w:rsidRPr="00A04163">
                <w:rPr>
                  <w:rStyle w:val="Hyperlink"/>
                  <w:color w:val="00009E"/>
                </w:rPr>
                <w:t>LAQM Portal</w:t>
              </w:r>
            </w:hyperlink>
            <w:r w:rsidRPr="00A04163">
              <w:rPr>
                <w:rStyle w:val="Hyperlink"/>
                <w:color w:val="00009E"/>
              </w:rPr>
              <w:t xml:space="preserve"> </w:t>
            </w:r>
            <w:r w:rsidRPr="00A868B8">
              <w:rPr>
                <w:bCs/>
                <w:color w:val="0000FF"/>
              </w:rPr>
              <w:t xml:space="preserve">via the ADES. Whilst this pollutant is not included in the </w:t>
            </w:r>
            <w:hyperlink r:id="rId41" w:history="1">
              <w:r w:rsidRPr="00A04163">
                <w:rPr>
                  <w:rStyle w:val="Hyperlink"/>
                  <w:color w:val="00009E"/>
                </w:rPr>
                <w:t>Automatic Data Processing Tool</w:t>
              </w:r>
            </w:hyperlink>
            <w:r w:rsidRPr="00A04163">
              <w:rPr>
                <w:rStyle w:val="Hyperlink"/>
                <w:color w:val="00009E"/>
              </w:rPr>
              <w:t xml:space="preserve"> </w:t>
            </w:r>
            <w:r w:rsidRPr="00A868B8">
              <w:rPr>
                <w:bCs/>
                <w:color w:val="0000FF"/>
              </w:rPr>
              <w:t xml:space="preserve">(ADPT), the data can be added to the output tables to facilitate a complete upload of automatic monitoring data. </w:t>
            </w:r>
            <w:r w:rsidR="008F77B5">
              <w:rPr>
                <w:bCs/>
                <w:color w:val="0000FF"/>
              </w:rPr>
              <w:t xml:space="preserve">The </w:t>
            </w:r>
            <w:hyperlink r:id="rId42" w:history="1">
              <w:r w:rsidR="008F77B5" w:rsidRPr="00A04163">
                <w:rPr>
                  <w:rStyle w:val="Hyperlink"/>
                  <w:color w:val="00009E"/>
                </w:rPr>
                <w:t>ADES template</w:t>
              </w:r>
            </w:hyperlink>
            <w:r w:rsidR="008F77B5">
              <w:rPr>
                <w:bCs/>
                <w:color w:val="0000FF"/>
              </w:rPr>
              <w:t xml:space="preserve"> </w:t>
            </w:r>
            <w:r w:rsidR="008F77B5" w:rsidRPr="50F6A115">
              <w:rPr>
                <w:color w:val="0000FF"/>
              </w:rPr>
              <w:t xml:space="preserve">for submitting </w:t>
            </w:r>
            <w:r w:rsidR="008F77B5">
              <w:rPr>
                <w:color w:val="0000FF"/>
              </w:rPr>
              <w:t xml:space="preserve">automatic </w:t>
            </w:r>
            <w:r w:rsidR="008F77B5" w:rsidRPr="50F6A115">
              <w:rPr>
                <w:color w:val="0000FF"/>
              </w:rPr>
              <w:t>data</w:t>
            </w:r>
            <w:r w:rsidR="008F77B5">
              <w:rPr>
                <w:color w:val="0000FF"/>
              </w:rPr>
              <w:t xml:space="preserve"> to the LAQM Portal</w:t>
            </w:r>
            <w:r w:rsidR="008F77B5" w:rsidRPr="50F6A115">
              <w:rPr>
                <w:color w:val="0000FF"/>
              </w:rPr>
              <w:t xml:space="preserve"> </w:t>
            </w:r>
            <w:r w:rsidR="008F77B5">
              <w:rPr>
                <w:color w:val="0000FF"/>
              </w:rPr>
              <w:t>is also</w:t>
            </w:r>
            <w:r w:rsidR="008F77B5" w:rsidRPr="50F6A115">
              <w:rPr>
                <w:color w:val="0000FF"/>
              </w:rPr>
              <w:t xml:space="preserve"> available from the </w:t>
            </w:r>
            <w:hyperlink r:id="rId43" w:history="1">
              <w:r w:rsidR="008F77B5" w:rsidRPr="008C3407">
                <w:rPr>
                  <w:rStyle w:val="Hyperlink"/>
                  <w:color w:val="00009E"/>
                </w:rPr>
                <w:t>LAQM website</w:t>
              </w:r>
            </w:hyperlink>
            <w:r w:rsidR="008F77B5">
              <w:t xml:space="preserve"> </w:t>
            </w:r>
            <w:r w:rsidR="008F77B5" w:rsidRPr="00A04163">
              <w:rPr>
                <w:color w:val="0000FF"/>
              </w:rPr>
              <w:t>should the ADPT not be utilised</w:t>
            </w:r>
            <w:r w:rsidR="008F77B5" w:rsidRPr="50F6A115">
              <w:rPr>
                <w:color w:val="0000FF"/>
              </w:rPr>
              <w:t>.</w:t>
            </w:r>
          </w:p>
          <w:p w14:paraId="41CFD329" w14:textId="77777777" w:rsidR="0033409A" w:rsidRPr="00886415" w:rsidRDefault="0033409A" w:rsidP="00C77989">
            <w:pPr>
              <w:rPr>
                <w:b/>
                <w:bCs/>
                <w:color w:val="0000FF"/>
              </w:rPr>
            </w:pPr>
            <w:r w:rsidRPr="00886415">
              <w:rPr>
                <w:b/>
                <w:bCs/>
                <w:color w:val="0000FF"/>
              </w:rPr>
              <w:t>Delete this box when the document is finished</w:t>
            </w:r>
          </w:p>
        </w:tc>
      </w:tr>
    </w:tbl>
    <w:p w14:paraId="545E47C8" w14:textId="77777777" w:rsidR="00F50F1B" w:rsidRDefault="00F50F1B"/>
    <w:tbl>
      <w:tblPr>
        <w:tblW w:w="145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960"/>
        <w:gridCol w:w="2293"/>
        <w:gridCol w:w="2343"/>
        <w:gridCol w:w="2343"/>
        <w:gridCol w:w="2340"/>
      </w:tblGrid>
      <w:tr w:rsidR="00B06F99" w:rsidRPr="00553AA0" w14:paraId="7D2A3052" w14:textId="77777777" w:rsidTr="00F50F1B">
        <w:trPr>
          <w:cantSplit/>
          <w:tblHeader/>
        </w:trPr>
        <w:tc>
          <w:tcPr>
            <w:tcW w:w="2307" w:type="dxa"/>
            <w:shd w:val="clear" w:color="auto" w:fill="auto"/>
            <w:vAlign w:val="center"/>
          </w:tcPr>
          <w:p w14:paraId="7CBB7FEA" w14:textId="1B81CFAB" w:rsidR="00B06F99" w:rsidRPr="00553AA0" w:rsidRDefault="00B06F99" w:rsidP="00553AA0">
            <w:pPr>
              <w:spacing w:before="240" w:line="240" w:lineRule="auto"/>
              <w:ind w:left="85" w:right="85"/>
              <w:jc w:val="center"/>
              <w:rPr>
                <w:rFonts w:eastAsia="Arial" w:cs="Arial"/>
                <w:color w:val="FF0000"/>
                <w:sz w:val="20"/>
                <w:szCs w:val="20"/>
              </w:rPr>
            </w:pPr>
            <w:r w:rsidRPr="00553AA0">
              <w:rPr>
                <w:rFonts w:cs="Arial"/>
                <w:b/>
                <w:sz w:val="20"/>
                <w:szCs w:val="20"/>
              </w:rPr>
              <w:lastRenderedPageBreak/>
              <w:t>Site ID</w:t>
            </w:r>
          </w:p>
        </w:tc>
        <w:tc>
          <w:tcPr>
            <w:tcW w:w="2960" w:type="dxa"/>
            <w:shd w:val="clear" w:color="auto" w:fill="auto"/>
            <w:vAlign w:val="center"/>
          </w:tcPr>
          <w:p w14:paraId="402732F0" w14:textId="5A6BB1A9" w:rsidR="00B06F99" w:rsidRPr="00553AA0" w:rsidRDefault="00B06F99" w:rsidP="00553AA0">
            <w:pPr>
              <w:spacing w:before="240" w:line="240" w:lineRule="auto"/>
              <w:ind w:left="85" w:right="85"/>
              <w:jc w:val="center"/>
              <w:rPr>
                <w:rFonts w:eastAsia="Arial" w:cs="Arial"/>
                <w:color w:val="FF0000"/>
                <w:sz w:val="20"/>
                <w:szCs w:val="20"/>
              </w:rPr>
            </w:pPr>
            <w:r w:rsidRPr="00553AA0">
              <w:rPr>
                <w:rFonts w:cs="Arial"/>
                <w:b/>
                <w:sz w:val="20"/>
                <w:szCs w:val="20"/>
              </w:rPr>
              <w:t>Valid data capture for monitoring period %</w:t>
            </w:r>
            <w:r w:rsidRPr="00553AA0">
              <w:rPr>
                <w:rFonts w:cs="Arial"/>
                <w:b/>
                <w:sz w:val="20"/>
                <w:szCs w:val="20"/>
                <w:vertAlign w:val="superscript"/>
              </w:rPr>
              <w:t>(a)</w:t>
            </w:r>
          </w:p>
        </w:tc>
        <w:tc>
          <w:tcPr>
            <w:tcW w:w="2293" w:type="dxa"/>
            <w:shd w:val="clear" w:color="auto" w:fill="auto"/>
            <w:vAlign w:val="center"/>
          </w:tcPr>
          <w:p w14:paraId="3AD9EFA3" w14:textId="7750C404" w:rsidR="00B06F99" w:rsidRPr="00553AA0" w:rsidRDefault="00B06F99" w:rsidP="00553AA0">
            <w:pPr>
              <w:spacing w:before="240" w:line="240" w:lineRule="auto"/>
              <w:ind w:left="85" w:right="85"/>
              <w:jc w:val="center"/>
              <w:rPr>
                <w:rFonts w:eastAsia="Arial" w:cs="Arial"/>
                <w:color w:val="FF0000"/>
                <w:sz w:val="20"/>
                <w:szCs w:val="20"/>
              </w:rPr>
            </w:pPr>
            <w:r w:rsidRPr="00553AA0">
              <w:rPr>
                <w:rFonts w:cs="Arial"/>
                <w:b/>
                <w:sz w:val="20"/>
                <w:szCs w:val="20"/>
              </w:rPr>
              <w:t xml:space="preserve">Valid data capture </w:t>
            </w:r>
            <w:r w:rsidR="001A41ED">
              <w:rPr>
                <w:rFonts w:cs="Arial"/>
                <w:b/>
                <w:sz w:val="20"/>
                <w:szCs w:val="20"/>
              </w:rPr>
              <w:t>202</w:t>
            </w:r>
            <w:r w:rsidR="00A66EFB">
              <w:rPr>
                <w:rFonts w:cs="Arial"/>
                <w:b/>
                <w:sz w:val="20"/>
                <w:szCs w:val="20"/>
              </w:rPr>
              <w:t>4</w:t>
            </w:r>
            <w:r w:rsidR="001A41ED" w:rsidRPr="00553AA0">
              <w:rPr>
                <w:rFonts w:cs="Arial"/>
                <w:b/>
                <w:sz w:val="20"/>
                <w:szCs w:val="20"/>
              </w:rPr>
              <w:t xml:space="preserve"> </w:t>
            </w:r>
            <w:r w:rsidRPr="00553AA0">
              <w:rPr>
                <w:rFonts w:cs="Arial"/>
                <w:b/>
                <w:sz w:val="20"/>
                <w:szCs w:val="20"/>
              </w:rPr>
              <w:t>%</w:t>
            </w:r>
            <w:r w:rsidRPr="00553AA0">
              <w:rPr>
                <w:rFonts w:cs="Arial"/>
                <w:b/>
                <w:sz w:val="20"/>
                <w:szCs w:val="20"/>
                <w:vertAlign w:val="superscript"/>
              </w:rPr>
              <w:t>(b)</w:t>
            </w:r>
          </w:p>
        </w:tc>
        <w:tc>
          <w:tcPr>
            <w:tcW w:w="2343" w:type="dxa"/>
            <w:shd w:val="clear" w:color="auto" w:fill="auto"/>
            <w:vAlign w:val="center"/>
          </w:tcPr>
          <w:p w14:paraId="55CB20DF" w14:textId="54B57737" w:rsidR="00B06F99" w:rsidRPr="00553AA0" w:rsidRDefault="00553AA0" w:rsidP="00553AA0">
            <w:pPr>
              <w:spacing w:before="240" w:line="240" w:lineRule="auto"/>
              <w:ind w:left="85" w:right="85"/>
              <w:jc w:val="center"/>
              <w:rPr>
                <w:rFonts w:eastAsia="Arial" w:cs="Arial"/>
                <w:color w:val="FF0000"/>
                <w:sz w:val="20"/>
                <w:szCs w:val="20"/>
              </w:rPr>
            </w:pPr>
            <w:r>
              <w:rPr>
                <w:rFonts w:cs="Arial"/>
                <w:b/>
                <w:sz w:val="20"/>
                <w:szCs w:val="20"/>
              </w:rPr>
              <w:t xml:space="preserve">Number of </w:t>
            </w:r>
            <w:r w:rsidR="00B06F99" w:rsidRPr="00553AA0">
              <w:rPr>
                <w:rFonts w:cs="Arial"/>
                <w:b/>
                <w:sz w:val="20"/>
                <w:szCs w:val="20"/>
              </w:rPr>
              <w:t>15-minute means &gt; 266 μg m</w:t>
            </w:r>
            <w:r w:rsidR="00B06F99" w:rsidRPr="00BF7783">
              <w:rPr>
                <w:rFonts w:cs="Arial"/>
                <w:b/>
                <w:sz w:val="20"/>
                <w:szCs w:val="20"/>
                <w:vertAlign w:val="superscript"/>
              </w:rPr>
              <w:t>-3</w:t>
            </w:r>
          </w:p>
        </w:tc>
        <w:tc>
          <w:tcPr>
            <w:tcW w:w="2343" w:type="dxa"/>
            <w:shd w:val="clear" w:color="auto" w:fill="auto"/>
            <w:vAlign w:val="center"/>
          </w:tcPr>
          <w:p w14:paraId="6CB8F0FD" w14:textId="29A64874" w:rsidR="00B06F99" w:rsidRPr="00553AA0" w:rsidRDefault="00553AA0" w:rsidP="00553AA0">
            <w:pPr>
              <w:spacing w:before="240" w:line="240" w:lineRule="auto"/>
              <w:ind w:left="85" w:right="85"/>
              <w:jc w:val="center"/>
              <w:rPr>
                <w:rFonts w:eastAsia="Arial" w:cs="Arial"/>
                <w:color w:val="FF0000"/>
                <w:sz w:val="20"/>
                <w:szCs w:val="20"/>
              </w:rPr>
            </w:pPr>
            <w:r>
              <w:rPr>
                <w:rFonts w:cs="Arial"/>
                <w:b/>
                <w:sz w:val="20"/>
                <w:szCs w:val="20"/>
              </w:rPr>
              <w:t xml:space="preserve">Number of </w:t>
            </w:r>
            <w:r w:rsidR="00B06F99" w:rsidRPr="00553AA0">
              <w:rPr>
                <w:rFonts w:cs="Arial"/>
                <w:b/>
                <w:sz w:val="20"/>
                <w:szCs w:val="20"/>
              </w:rPr>
              <w:t>1-hour mean &gt; 350 μg m</w:t>
            </w:r>
            <w:r w:rsidR="00B06F99" w:rsidRPr="00BF7783">
              <w:rPr>
                <w:rFonts w:cs="Arial"/>
                <w:b/>
                <w:sz w:val="20"/>
                <w:szCs w:val="20"/>
                <w:vertAlign w:val="superscript"/>
              </w:rPr>
              <w:t>-3</w:t>
            </w:r>
          </w:p>
        </w:tc>
        <w:tc>
          <w:tcPr>
            <w:tcW w:w="2340" w:type="dxa"/>
            <w:shd w:val="clear" w:color="auto" w:fill="auto"/>
            <w:vAlign w:val="center"/>
          </w:tcPr>
          <w:p w14:paraId="0E01FBEB" w14:textId="17A5F505" w:rsidR="00B06F99" w:rsidRPr="00553AA0" w:rsidRDefault="00553AA0" w:rsidP="00553AA0">
            <w:pPr>
              <w:spacing w:before="240" w:line="240" w:lineRule="auto"/>
              <w:ind w:left="85" w:right="85"/>
              <w:jc w:val="center"/>
              <w:rPr>
                <w:rFonts w:eastAsia="Arial" w:cs="Arial"/>
                <w:color w:val="FF0000"/>
                <w:sz w:val="20"/>
                <w:szCs w:val="20"/>
              </w:rPr>
            </w:pPr>
            <w:r>
              <w:rPr>
                <w:rFonts w:cs="Arial"/>
                <w:b/>
                <w:sz w:val="20"/>
                <w:szCs w:val="20"/>
              </w:rPr>
              <w:t xml:space="preserve">Number </w:t>
            </w:r>
            <w:r w:rsidR="00B06F99" w:rsidRPr="00553AA0">
              <w:rPr>
                <w:rFonts w:cs="Arial"/>
                <w:b/>
                <w:sz w:val="20"/>
                <w:szCs w:val="20"/>
              </w:rPr>
              <w:t>24-hour mean &gt; 125 μg m</w:t>
            </w:r>
            <w:r w:rsidR="00B06F99" w:rsidRPr="00BF7783">
              <w:rPr>
                <w:rFonts w:cs="Arial"/>
                <w:b/>
                <w:sz w:val="20"/>
                <w:szCs w:val="20"/>
                <w:vertAlign w:val="superscript"/>
              </w:rPr>
              <w:t>-3</w:t>
            </w:r>
          </w:p>
        </w:tc>
      </w:tr>
      <w:tr w:rsidR="00B06F99" w:rsidRPr="00553AA0" w14:paraId="57A20E5B" w14:textId="77777777" w:rsidTr="00F50F1B">
        <w:trPr>
          <w:cantSplit/>
        </w:trPr>
        <w:tc>
          <w:tcPr>
            <w:tcW w:w="2307" w:type="dxa"/>
            <w:shd w:val="clear" w:color="auto" w:fill="auto"/>
            <w:vAlign w:val="center"/>
          </w:tcPr>
          <w:p w14:paraId="568CC4B4" w14:textId="707CD1B3" w:rsidR="00B06F99" w:rsidRPr="00553AA0" w:rsidRDefault="000110AD" w:rsidP="00F551CC">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B06F99" w:rsidRPr="00553AA0">
              <w:rPr>
                <w:rFonts w:cs="Arial"/>
                <w:iCs/>
                <w:color w:val="FF0000"/>
                <w:sz w:val="20"/>
                <w:szCs w:val="20"/>
              </w:rPr>
              <w:t>A1</w:t>
            </w:r>
            <w:r>
              <w:rPr>
                <w:rFonts w:cs="Arial"/>
                <w:iCs/>
                <w:color w:val="FF0000"/>
                <w:sz w:val="20"/>
                <w:szCs w:val="20"/>
              </w:rPr>
              <w:t>&gt;</w:t>
            </w:r>
            <w:r w:rsidR="00B06F99" w:rsidRPr="00553AA0">
              <w:rPr>
                <w:rFonts w:cs="Arial"/>
                <w:iCs/>
                <w:color w:val="FF0000"/>
                <w:sz w:val="20"/>
                <w:szCs w:val="20"/>
              </w:rPr>
              <w:t xml:space="preserve"> </w:t>
            </w:r>
          </w:p>
        </w:tc>
        <w:tc>
          <w:tcPr>
            <w:tcW w:w="2960" w:type="dxa"/>
            <w:shd w:val="clear" w:color="auto" w:fill="auto"/>
            <w:vAlign w:val="center"/>
          </w:tcPr>
          <w:p w14:paraId="71632499" w14:textId="3E73C188" w:rsidR="00B06F99" w:rsidRPr="00553AA0" w:rsidRDefault="000110AD" w:rsidP="00F551CC">
            <w:pPr>
              <w:pStyle w:val="BodyText3"/>
              <w:spacing w:before="0"/>
              <w:ind w:left="85" w:right="85"/>
              <w:jc w:val="center"/>
              <w:rPr>
                <w:rFonts w:ascii="Arial" w:eastAsia="Arial" w:hAnsi="Arial" w:cs="Arial"/>
                <w:iCs/>
                <w:color w:val="FF0000"/>
                <w:sz w:val="20"/>
              </w:rPr>
            </w:pPr>
            <w:r w:rsidRPr="003A4DEF">
              <w:rPr>
                <w:rFonts w:cs="Arial"/>
                <w:color w:val="FF0000"/>
                <w:sz w:val="20"/>
              </w:rPr>
              <w:t>&lt;</w:t>
            </w:r>
            <w:r w:rsidR="00B06F99" w:rsidRPr="00553AA0">
              <w:rPr>
                <w:rFonts w:ascii="Arial" w:hAnsi="Arial" w:cs="Arial"/>
                <w:iCs/>
                <w:color w:val="FF0000"/>
                <w:sz w:val="20"/>
              </w:rPr>
              <w:t>95</w:t>
            </w:r>
            <w:r>
              <w:rPr>
                <w:rFonts w:cs="Arial"/>
                <w:iCs/>
                <w:color w:val="FF0000"/>
                <w:sz w:val="20"/>
              </w:rPr>
              <w:t>&gt;</w:t>
            </w:r>
          </w:p>
        </w:tc>
        <w:tc>
          <w:tcPr>
            <w:tcW w:w="2293" w:type="dxa"/>
            <w:shd w:val="clear" w:color="auto" w:fill="auto"/>
            <w:vAlign w:val="center"/>
          </w:tcPr>
          <w:p w14:paraId="0380016A" w14:textId="691F6A54" w:rsidR="00B06F99" w:rsidRPr="00553AA0" w:rsidRDefault="000110AD" w:rsidP="00F551CC">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B06F99" w:rsidRPr="00553AA0">
              <w:rPr>
                <w:rFonts w:cs="Arial"/>
                <w:iCs/>
                <w:color w:val="FF0000"/>
                <w:sz w:val="20"/>
                <w:szCs w:val="20"/>
              </w:rPr>
              <w:t>95</w:t>
            </w:r>
            <w:r>
              <w:rPr>
                <w:rFonts w:cs="Arial"/>
                <w:iCs/>
                <w:color w:val="FF0000"/>
                <w:sz w:val="20"/>
                <w:szCs w:val="20"/>
              </w:rPr>
              <w:t>&gt;</w:t>
            </w:r>
          </w:p>
        </w:tc>
        <w:tc>
          <w:tcPr>
            <w:tcW w:w="2343" w:type="dxa"/>
            <w:shd w:val="clear" w:color="auto" w:fill="auto"/>
            <w:vAlign w:val="center"/>
          </w:tcPr>
          <w:p w14:paraId="60C2EE7C" w14:textId="72846EEC" w:rsidR="00B06F99" w:rsidRPr="00553AA0" w:rsidRDefault="000110AD" w:rsidP="00F551CC">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B06F99" w:rsidRPr="00553AA0">
              <w:rPr>
                <w:rFonts w:cs="Arial"/>
                <w:iCs/>
                <w:color w:val="FF0000"/>
                <w:sz w:val="20"/>
                <w:szCs w:val="20"/>
              </w:rPr>
              <w:t>10</w:t>
            </w:r>
            <w:r>
              <w:rPr>
                <w:rFonts w:cs="Arial"/>
                <w:iCs/>
                <w:color w:val="FF0000"/>
                <w:sz w:val="20"/>
                <w:szCs w:val="20"/>
              </w:rPr>
              <w:t>&gt;</w:t>
            </w:r>
          </w:p>
        </w:tc>
        <w:tc>
          <w:tcPr>
            <w:tcW w:w="2343" w:type="dxa"/>
            <w:shd w:val="clear" w:color="auto" w:fill="auto"/>
            <w:vAlign w:val="center"/>
          </w:tcPr>
          <w:p w14:paraId="314406FB" w14:textId="535E9017" w:rsidR="00B06F99" w:rsidRPr="00553AA0" w:rsidRDefault="000110AD" w:rsidP="00F551CC">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B06F99" w:rsidRPr="00553AA0">
              <w:rPr>
                <w:rFonts w:cs="Arial"/>
                <w:b/>
                <w:iCs/>
                <w:color w:val="FF0000"/>
                <w:sz w:val="20"/>
                <w:szCs w:val="20"/>
              </w:rPr>
              <w:t>1</w:t>
            </w:r>
            <w:r>
              <w:rPr>
                <w:rFonts w:cs="Arial"/>
                <w:iCs/>
                <w:color w:val="FF0000"/>
                <w:sz w:val="20"/>
                <w:szCs w:val="20"/>
              </w:rPr>
              <w:t>&gt;</w:t>
            </w:r>
          </w:p>
        </w:tc>
        <w:tc>
          <w:tcPr>
            <w:tcW w:w="2340" w:type="dxa"/>
            <w:shd w:val="clear" w:color="auto" w:fill="auto"/>
            <w:vAlign w:val="center"/>
          </w:tcPr>
          <w:p w14:paraId="19CC8F4C" w14:textId="5ABBA1AD" w:rsidR="00B06F99" w:rsidRPr="00553AA0" w:rsidRDefault="000110AD" w:rsidP="00F551CC">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B06F99" w:rsidRPr="00553AA0">
              <w:rPr>
                <w:rFonts w:cs="Arial"/>
                <w:iCs/>
                <w:color w:val="FF0000"/>
                <w:sz w:val="20"/>
                <w:szCs w:val="20"/>
              </w:rPr>
              <w:t>0</w:t>
            </w:r>
            <w:r>
              <w:rPr>
                <w:rFonts w:cs="Arial"/>
                <w:iCs/>
                <w:color w:val="FF0000"/>
                <w:sz w:val="20"/>
                <w:szCs w:val="20"/>
              </w:rPr>
              <w:t>&gt;</w:t>
            </w:r>
          </w:p>
        </w:tc>
      </w:tr>
      <w:tr w:rsidR="00B06F99" w:rsidRPr="00553AA0" w14:paraId="1637CC3D" w14:textId="77777777" w:rsidTr="00F50F1B">
        <w:trPr>
          <w:cantSplit/>
        </w:trPr>
        <w:tc>
          <w:tcPr>
            <w:tcW w:w="2307" w:type="dxa"/>
            <w:shd w:val="clear" w:color="auto" w:fill="auto"/>
            <w:vAlign w:val="center"/>
          </w:tcPr>
          <w:p w14:paraId="5E1460E2" w14:textId="7F85B0CA" w:rsidR="00B06F99" w:rsidRPr="00553AA0" w:rsidRDefault="000110AD" w:rsidP="00F551CC">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B06F99" w:rsidRPr="00553AA0">
              <w:rPr>
                <w:rFonts w:eastAsia="Arial" w:cs="Arial"/>
                <w:iCs/>
                <w:color w:val="FF0000"/>
                <w:sz w:val="20"/>
                <w:szCs w:val="20"/>
              </w:rPr>
              <w:t>A2</w:t>
            </w:r>
            <w:r>
              <w:rPr>
                <w:rFonts w:cs="Arial"/>
                <w:iCs/>
                <w:color w:val="FF0000"/>
                <w:sz w:val="20"/>
                <w:szCs w:val="20"/>
              </w:rPr>
              <w:t>&gt;</w:t>
            </w:r>
            <w:r w:rsidR="00553AA0">
              <w:rPr>
                <w:rFonts w:eastAsia="Arial" w:cs="Arial"/>
                <w:iCs/>
                <w:color w:val="FF0000"/>
                <w:sz w:val="20"/>
                <w:szCs w:val="20"/>
              </w:rPr>
              <w:t xml:space="preserve"> </w:t>
            </w:r>
          </w:p>
        </w:tc>
        <w:tc>
          <w:tcPr>
            <w:tcW w:w="2960" w:type="dxa"/>
            <w:shd w:val="clear" w:color="auto" w:fill="auto"/>
            <w:vAlign w:val="center"/>
          </w:tcPr>
          <w:p w14:paraId="4ED5A175" w14:textId="6DFF2575" w:rsidR="00B06F99" w:rsidRPr="00553AA0" w:rsidRDefault="000110AD" w:rsidP="00F551CC">
            <w:pPr>
              <w:pStyle w:val="BodyText3"/>
              <w:spacing w:before="0"/>
              <w:ind w:left="85" w:right="85"/>
              <w:jc w:val="center"/>
              <w:rPr>
                <w:rFonts w:ascii="Arial" w:eastAsia="Arial" w:hAnsi="Arial" w:cs="Arial"/>
                <w:iCs/>
                <w:color w:val="FF0000"/>
                <w:sz w:val="20"/>
              </w:rPr>
            </w:pPr>
            <w:r w:rsidRPr="003A4DEF">
              <w:rPr>
                <w:rFonts w:cs="Arial"/>
                <w:color w:val="FF0000"/>
                <w:sz w:val="20"/>
              </w:rPr>
              <w:t>&lt;</w:t>
            </w:r>
            <w:r w:rsidR="00B06F99" w:rsidRPr="00553AA0">
              <w:rPr>
                <w:rFonts w:ascii="Arial" w:eastAsia="Arial" w:hAnsi="Arial" w:cs="Arial"/>
                <w:iCs/>
                <w:color w:val="FF0000"/>
                <w:sz w:val="20"/>
              </w:rPr>
              <w:t>65</w:t>
            </w:r>
            <w:r>
              <w:rPr>
                <w:rFonts w:cs="Arial"/>
                <w:iCs/>
                <w:color w:val="FF0000"/>
                <w:sz w:val="20"/>
              </w:rPr>
              <w:t>&gt;</w:t>
            </w:r>
          </w:p>
        </w:tc>
        <w:tc>
          <w:tcPr>
            <w:tcW w:w="2293" w:type="dxa"/>
            <w:shd w:val="clear" w:color="auto" w:fill="auto"/>
            <w:vAlign w:val="center"/>
          </w:tcPr>
          <w:p w14:paraId="749FD9CC" w14:textId="7F4636AD" w:rsidR="00B06F99" w:rsidRPr="00553AA0" w:rsidRDefault="000110AD" w:rsidP="00F551CC">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B06F99" w:rsidRPr="00553AA0">
              <w:rPr>
                <w:rFonts w:eastAsia="Arial" w:cs="Arial"/>
                <w:iCs/>
                <w:color w:val="FF0000"/>
                <w:sz w:val="20"/>
                <w:szCs w:val="20"/>
              </w:rPr>
              <w:t>65</w:t>
            </w:r>
            <w:r>
              <w:rPr>
                <w:rFonts w:cs="Arial"/>
                <w:iCs/>
                <w:color w:val="FF0000"/>
                <w:sz w:val="20"/>
                <w:szCs w:val="20"/>
              </w:rPr>
              <w:t>&gt;</w:t>
            </w:r>
          </w:p>
        </w:tc>
        <w:tc>
          <w:tcPr>
            <w:tcW w:w="2343" w:type="dxa"/>
            <w:shd w:val="clear" w:color="auto" w:fill="auto"/>
            <w:vAlign w:val="center"/>
          </w:tcPr>
          <w:p w14:paraId="33734E36" w14:textId="37DE8E1C" w:rsidR="00B06F99" w:rsidRPr="00553AA0" w:rsidRDefault="000110AD" w:rsidP="00F551CC">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B06F99" w:rsidRPr="00553AA0">
              <w:rPr>
                <w:rFonts w:eastAsia="Arial" w:cs="Arial"/>
                <w:iCs/>
                <w:color w:val="FF0000"/>
                <w:sz w:val="20"/>
                <w:szCs w:val="20"/>
              </w:rPr>
              <w:t>1</w:t>
            </w:r>
            <w:r>
              <w:rPr>
                <w:rFonts w:cs="Arial"/>
                <w:iCs/>
                <w:color w:val="FF0000"/>
                <w:sz w:val="20"/>
                <w:szCs w:val="20"/>
              </w:rPr>
              <w:t>&gt;</w:t>
            </w:r>
          </w:p>
        </w:tc>
        <w:tc>
          <w:tcPr>
            <w:tcW w:w="2343" w:type="dxa"/>
            <w:shd w:val="clear" w:color="auto" w:fill="auto"/>
            <w:vAlign w:val="center"/>
          </w:tcPr>
          <w:p w14:paraId="698C450E" w14:textId="6B96146E" w:rsidR="00B06F99" w:rsidRPr="00553AA0" w:rsidRDefault="000110AD" w:rsidP="00F551CC">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B06F99" w:rsidRPr="00553AA0">
              <w:rPr>
                <w:rFonts w:eastAsia="Arial" w:cs="Arial"/>
                <w:iCs/>
                <w:color w:val="FF0000"/>
                <w:sz w:val="20"/>
                <w:szCs w:val="20"/>
              </w:rPr>
              <w:t>0</w:t>
            </w:r>
            <w:r>
              <w:rPr>
                <w:rFonts w:cs="Arial"/>
                <w:iCs/>
                <w:color w:val="FF0000"/>
                <w:sz w:val="20"/>
                <w:szCs w:val="20"/>
              </w:rPr>
              <w:t>&gt;</w:t>
            </w:r>
          </w:p>
        </w:tc>
        <w:tc>
          <w:tcPr>
            <w:tcW w:w="2340" w:type="dxa"/>
            <w:shd w:val="clear" w:color="auto" w:fill="auto"/>
            <w:vAlign w:val="center"/>
          </w:tcPr>
          <w:p w14:paraId="45422950" w14:textId="11CD4213" w:rsidR="00B06F99" w:rsidRPr="00553AA0" w:rsidRDefault="000110AD" w:rsidP="00F551CC">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B06F99" w:rsidRPr="00553AA0">
              <w:rPr>
                <w:rFonts w:eastAsia="Arial" w:cs="Arial"/>
                <w:iCs/>
                <w:color w:val="FF0000"/>
                <w:sz w:val="20"/>
                <w:szCs w:val="20"/>
              </w:rPr>
              <w:t>0</w:t>
            </w:r>
            <w:r>
              <w:rPr>
                <w:rFonts w:cs="Arial"/>
                <w:iCs/>
                <w:color w:val="FF0000"/>
                <w:sz w:val="20"/>
                <w:szCs w:val="20"/>
              </w:rPr>
              <w:t>&gt;</w:t>
            </w:r>
          </w:p>
        </w:tc>
      </w:tr>
    </w:tbl>
    <w:p w14:paraId="3EB0EF0A" w14:textId="77777777" w:rsidR="00553AA0" w:rsidRPr="0025561B" w:rsidRDefault="00553AA0" w:rsidP="0025561B">
      <w:pPr>
        <w:spacing w:line="240" w:lineRule="auto"/>
        <w:rPr>
          <w:b/>
          <w:bCs/>
        </w:rPr>
      </w:pPr>
      <w:r w:rsidRPr="0025561B">
        <w:rPr>
          <w:b/>
          <w:bCs/>
        </w:rPr>
        <w:t>Notes</w:t>
      </w:r>
    </w:p>
    <w:p w14:paraId="47C56D57" w14:textId="77777777" w:rsidR="00553AA0" w:rsidRPr="00553AA0" w:rsidRDefault="00553AA0" w:rsidP="0025561B">
      <w:pPr>
        <w:spacing w:line="240" w:lineRule="auto"/>
      </w:pPr>
      <w:r w:rsidRPr="00553AA0">
        <w:t>Results are presented as the number of instances where monitored concentrations are greater than the objective concentration.</w:t>
      </w:r>
    </w:p>
    <w:p w14:paraId="7C008C67" w14:textId="77777777" w:rsidR="00553AA0" w:rsidRPr="00553AA0" w:rsidRDefault="00553AA0" w:rsidP="0025561B">
      <w:pPr>
        <w:spacing w:line="240" w:lineRule="auto"/>
      </w:pPr>
      <w:r w:rsidRPr="00553AA0">
        <w:t>Exceedances of the SO</w:t>
      </w:r>
      <w:r w:rsidRPr="00BF7783">
        <w:rPr>
          <w:vertAlign w:val="subscript"/>
        </w:rPr>
        <w:t>2</w:t>
      </w:r>
      <w:r w:rsidRPr="00553AA0">
        <w:t xml:space="preserve"> objectives are shown in </w:t>
      </w:r>
      <w:r w:rsidRPr="0025561B">
        <w:rPr>
          <w:b/>
        </w:rPr>
        <w:t>bold</w:t>
      </w:r>
      <w:r w:rsidRPr="00553AA0">
        <w:t xml:space="preserve"> (15-min mean = 35 allowed a year, 1-hour mean = 24 allowed a year, 24-hour mean = 3 allowed a year).</w:t>
      </w:r>
    </w:p>
    <w:p w14:paraId="3C174E8B" w14:textId="77777777" w:rsidR="00553AA0" w:rsidRPr="00553AA0" w:rsidRDefault="00553AA0" w:rsidP="0025561B">
      <w:pPr>
        <w:spacing w:line="240" w:lineRule="auto"/>
      </w:pPr>
      <w:r w:rsidRPr="00553AA0">
        <w:t>If the period of valid data is less than 85%, the relevant percentiles are provided in brackets.</w:t>
      </w:r>
    </w:p>
    <w:p w14:paraId="765D1E4A" w14:textId="77777777" w:rsidR="00553AA0" w:rsidRPr="00C17B38" w:rsidRDefault="00553AA0" w:rsidP="0025561B">
      <w:pPr>
        <w:spacing w:line="240" w:lineRule="auto"/>
      </w:pPr>
      <w:r w:rsidRPr="00C17B38">
        <w:t xml:space="preserve">(a) </w:t>
      </w:r>
      <w:r>
        <w:t>D</w:t>
      </w:r>
      <w:r w:rsidRPr="00C17B38">
        <w:t>ata capture for the monitoring period, in cases where monitoring was only carried out for part of the year</w:t>
      </w:r>
      <w:r>
        <w:t>.</w:t>
      </w:r>
    </w:p>
    <w:p w14:paraId="6D5FE46E" w14:textId="77777777" w:rsidR="00553AA0" w:rsidRPr="00C17B38" w:rsidRDefault="00553AA0" w:rsidP="0025561B">
      <w:pPr>
        <w:spacing w:line="240" w:lineRule="auto"/>
      </w:pPr>
      <w:r w:rsidRPr="00C17B38">
        <w:t xml:space="preserve">(b) </w:t>
      </w:r>
      <w:r>
        <w:t>D</w:t>
      </w:r>
      <w:r w:rsidRPr="00C17B38">
        <w:t>ata capture for the full calendar year (e.g. if monitoring was carried out for six months the maximum data capture for the full calendar year would be 50%)</w:t>
      </w:r>
      <w:r>
        <w:t>.</w:t>
      </w:r>
    </w:p>
    <w:p w14:paraId="33A5E4C8" w14:textId="46DC43D2" w:rsidR="00C43B3E" w:rsidRDefault="00EA2E8E" w:rsidP="0025561B">
      <w:pPr>
        <w:spacing w:line="240" w:lineRule="auto"/>
        <w:rPr>
          <w:color w:val="0000FF"/>
        </w:rPr>
      </w:pPr>
      <w:r>
        <w:rPr>
          <w:color w:val="0000FF"/>
        </w:rPr>
        <w:t xml:space="preserve">Results for only </w:t>
      </w:r>
      <w:r w:rsidR="001A41ED">
        <w:rPr>
          <w:color w:val="0000FF"/>
        </w:rPr>
        <w:t>202</w:t>
      </w:r>
      <w:r w:rsidR="00784B0F">
        <w:rPr>
          <w:color w:val="0000FF"/>
        </w:rPr>
        <w:t>4</w:t>
      </w:r>
      <w:r w:rsidR="001A41ED">
        <w:rPr>
          <w:color w:val="0000FF"/>
        </w:rPr>
        <w:t xml:space="preserve"> </w:t>
      </w:r>
      <w:r>
        <w:rPr>
          <w:color w:val="0000FF"/>
        </w:rPr>
        <w:t xml:space="preserve">are presented in Table </w:t>
      </w:r>
      <w:r w:rsidR="009A20E4">
        <w:rPr>
          <w:color w:val="0000FF"/>
        </w:rPr>
        <w:t>J</w:t>
      </w:r>
      <w:r>
        <w:rPr>
          <w:color w:val="0000FF"/>
        </w:rPr>
        <w:t>, but there is the o</w:t>
      </w:r>
      <w:r w:rsidR="00553AA0" w:rsidRPr="00261821">
        <w:rPr>
          <w:color w:val="0000FF"/>
        </w:rPr>
        <w:t>ption to include some narrative on the 7-year trend here.</w:t>
      </w:r>
      <w:r w:rsidR="00553AA0">
        <w:rPr>
          <w:color w:val="0000FF"/>
        </w:rPr>
        <w:t xml:space="preserve"> If trend charts are added ensure these adhere to accessibility regulations.</w:t>
      </w:r>
    </w:p>
    <w:p w14:paraId="22BAA11D" w14:textId="77777777" w:rsidR="00C43B3E" w:rsidRDefault="00C43B3E">
      <w:pPr>
        <w:spacing w:before="0" w:after="0" w:line="240" w:lineRule="auto"/>
        <w:rPr>
          <w:color w:val="0000FF"/>
        </w:rPr>
      </w:pPr>
      <w:r>
        <w:rPr>
          <w:color w:val="0000FF"/>
        </w:rPr>
        <w:br w:type="page"/>
      </w:r>
    </w:p>
    <w:p w14:paraId="4EC17938" w14:textId="23C9EBA0" w:rsidR="00071160" w:rsidRDefault="003F35A9" w:rsidP="00071160">
      <w:pPr>
        <w:pStyle w:val="Tablecaption"/>
        <w:ind w:left="0" w:firstLine="0"/>
        <w:rPr>
          <w:rFonts w:eastAsiaTheme="minorHAnsi" w:cstheme="minorBidi"/>
          <w:b w:val="0"/>
          <w:color w:val="0000FF"/>
          <w:kern w:val="0"/>
        </w:rPr>
      </w:pPr>
      <w:bookmarkStart w:id="33" w:name="_Toc160609820"/>
      <w:bookmarkStart w:id="34" w:name="_Toc191302704"/>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D404D7">
        <w:rPr>
          <w:bCs/>
          <w:noProof/>
          <w:color w:val="auto"/>
          <w:szCs w:val="24"/>
        </w:rPr>
        <w:t>K</w:t>
      </w:r>
      <w:r w:rsidRPr="00DC5D6B">
        <w:rPr>
          <w:bCs/>
          <w:color w:val="auto"/>
          <w:szCs w:val="24"/>
        </w:rPr>
        <w:fldChar w:fldCharType="end"/>
      </w:r>
      <w:r w:rsidRPr="00DC5D6B">
        <w:rPr>
          <w:bCs/>
          <w:color w:val="auto"/>
          <w:szCs w:val="24"/>
        </w:rPr>
        <w:t xml:space="preserve">. </w:t>
      </w:r>
      <w:r w:rsidR="00952AA1">
        <w:rPr>
          <w:rFonts w:cs="Arial"/>
        </w:rPr>
        <w:t>Other Pollutants</w:t>
      </w:r>
      <w:r w:rsidR="00071160" w:rsidRPr="00C17B38">
        <w:rPr>
          <w:rFonts w:cs="Arial"/>
        </w:rPr>
        <w:t xml:space="preserve"> </w:t>
      </w:r>
      <w:r w:rsidR="00071160" w:rsidRPr="005C2D73">
        <w:rPr>
          <w:rFonts w:eastAsiaTheme="minorHAnsi" w:cstheme="minorBidi"/>
          <w:b w:val="0"/>
          <w:color w:val="0000FF"/>
          <w:kern w:val="0"/>
        </w:rPr>
        <w:t>(</w:t>
      </w:r>
      <w:r w:rsidR="00071160">
        <w:rPr>
          <w:rFonts w:eastAsiaTheme="minorHAnsi" w:cstheme="minorBidi"/>
          <w:b w:val="0"/>
          <w:color w:val="0000FF"/>
          <w:kern w:val="0"/>
        </w:rPr>
        <w:t>I</w:t>
      </w:r>
      <w:r w:rsidR="00071160" w:rsidRPr="005C2D73">
        <w:rPr>
          <w:rFonts w:eastAsiaTheme="minorHAnsi" w:cstheme="minorBidi"/>
          <w:b w:val="0"/>
          <w:color w:val="0000FF"/>
          <w:kern w:val="0"/>
        </w:rPr>
        <w:t>f available. If not, this section can be deleted)</w:t>
      </w:r>
      <w:bookmarkEnd w:id="33"/>
      <w:bookmarkEnd w:id="34"/>
    </w:p>
    <w:p w14:paraId="396D09B7" w14:textId="7AAE13A9" w:rsidR="00E44F29" w:rsidRDefault="00E44F29" w:rsidP="00071160">
      <w:pPr>
        <w:pStyle w:val="Tablecaption"/>
        <w:ind w:left="0" w:firstLine="0"/>
        <w:rPr>
          <w:rFonts w:eastAsiaTheme="minorHAnsi" w:cstheme="minorBidi"/>
          <w:b w:val="0"/>
          <w:color w:val="0000FF"/>
          <w:kern w:val="0"/>
        </w:rPr>
      </w:pPr>
      <w:r w:rsidRPr="00E44F29">
        <w:rPr>
          <w:rFonts w:eastAsiaTheme="minorHAnsi" w:cstheme="minorBidi"/>
          <w:b w:val="0"/>
          <w:color w:val="0000FF"/>
          <w:kern w:val="0"/>
        </w:rPr>
        <w:t>This table may be used for reporting of Ozone, non-methane volatile organic compounds, ammonia, or any other pollutant which is monitored within the Borough</w:t>
      </w:r>
      <w:r>
        <w:rPr>
          <w:rFonts w:eastAsiaTheme="minorHAnsi" w:cstheme="minorBidi"/>
          <w:b w:val="0"/>
          <w:color w:val="0000FF"/>
          <w:kern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4170"/>
        <w:gridCol w:w="3230"/>
        <w:gridCol w:w="3297"/>
      </w:tblGrid>
      <w:tr w:rsidR="005D7CF6" w:rsidRPr="00553AA0" w14:paraId="0E5092CB" w14:textId="77777777" w:rsidTr="00314B35">
        <w:trPr>
          <w:cantSplit/>
          <w:tblHeader/>
        </w:trPr>
        <w:tc>
          <w:tcPr>
            <w:tcW w:w="1165" w:type="pct"/>
            <w:shd w:val="clear" w:color="auto" w:fill="auto"/>
            <w:vAlign w:val="center"/>
          </w:tcPr>
          <w:p w14:paraId="00D95B28" w14:textId="77777777" w:rsidR="005D7CF6" w:rsidRPr="00553AA0" w:rsidRDefault="005D7CF6">
            <w:pPr>
              <w:spacing w:before="240" w:line="240" w:lineRule="auto"/>
              <w:ind w:left="85" w:right="85"/>
              <w:jc w:val="center"/>
              <w:rPr>
                <w:rFonts w:eastAsia="Arial" w:cs="Arial"/>
                <w:color w:val="FF0000"/>
                <w:sz w:val="20"/>
                <w:szCs w:val="20"/>
              </w:rPr>
            </w:pPr>
            <w:r w:rsidRPr="00553AA0">
              <w:rPr>
                <w:rFonts w:cs="Arial"/>
                <w:b/>
                <w:sz w:val="20"/>
                <w:szCs w:val="20"/>
              </w:rPr>
              <w:t>Site ID</w:t>
            </w:r>
          </w:p>
        </w:tc>
        <w:tc>
          <w:tcPr>
            <w:tcW w:w="1495" w:type="pct"/>
            <w:shd w:val="clear" w:color="auto" w:fill="auto"/>
            <w:vAlign w:val="center"/>
          </w:tcPr>
          <w:p w14:paraId="2D8AB5FE" w14:textId="77777777" w:rsidR="005D7CF6" w:rsidRPr="00553AA0" w:rsidRDefault="005D7CF6">
            <w:pPr>
              <w:spacing w:before="240" w:line="240" w:lineRule="auto"/>
              <w:ind w:left="85" w:right="85"/>
              <w:jc w:val="center"/>
              <w:rPr>
                <w:rFonts w:eastAsia="Arial" w:cs="Arial"/>
                <w:color w:val="FF0000"/>
                <w:sz w:val="20"/>
                <w:szCs w:val="20"/>
              </w:rPr>
            </w:pPr>
            <w:r w:rsidRPr="00553AA0">
              <w:rPr>
                <w:rFonts w:cs="Arial"/>
                <w:b/>
                <w:sz w:val="20"/>
                <w:szCs w:val="20"/>
              </w:rPr>
              <w:t>Valid data capture for monitoring period %</w:t>
            </w:r>
            <w:r w:rsidRPr="00553AA0">
              <w:rPr>
                <w:rFonts w:cs="Arial"/>
                <w:b/>
                <w:sz w:val="20"/>
                <w:szCs w:val="20"/>
                <w:vertAlign w:val="superscript"/>
              </w:rPr>
              <w:t>(a)</w:t>
            </w:r>
          </w:p>
        </w:tc>
        <w:tc>
          <w:tcPr>
            <w:tcW w:w="1158" w:type="pct"/>
            <w:shd w:val="clear" w:color="auto" w:fill="auto"/>
            <w:vAlign w:val="center"/>
          </w:tcPr>
          <w:p w14:paraId="3D74AE69" w14:textId="0B22B4AC" w:rsidR="005D7CF6" w:rsidRPr="00553AA0" w:rsidRDefault="005D7CF6">
            <w:pPr>
              <w:spacing w:before="240" w:line="240" w:lineRule="auto"/>
              <w:ind w:left="85" w:right="85"/>
              <w:jc w:val="center"/>
              <w:rPr>
                <w:rFonts w:eastAsia="Arial" w:cs="Arial"/>
                <w:color w:val="FF0000"/>
                <w:sz w:val="20"/>
                <w:szCs w:val="20"/>
              </w:rPr>
            </w:pPr>
            <w:r w:rsidRPr="00553AA0">
              <w:rPr>
                <w:rFonts w:cs="Arial"/>
                <w:b/>
                <w:sz w:val="20"/>
                <w:szCs w:val="20"/>
              </w:rPr>
              <w:t xml:space="preserve">Valid data capture </w:t>
            </w:r>
            <w:r>
              <w:rPr>
                <w:rFonts w:cs="Arial"/>
                <w:b/>
                <w:sz w:val="20"/>
                <w:szCs w:val="20"/>
              </w:rPr>
              <w:t>202</w:t>
            </w:r>
            <w:r w:rsidR="00A66EFB">
              <w:rPr>
                <w:rFonts w:cs="Arial"/>
                <w:b/>
                <w:sz w:val="20"/>
                <w:szCs w:val="20"/>
              </w:rPr>
              <w:t>4</w:t>
            </w:r>
            <w:r w:rsidRPr="00553AA0">
              <w:rPr>
                <w:rFonts w:cs="Arial"/>
                <w:b/>
                <w:sz w:val="20"/>
                <w:szCs w:val="20"/>
              </w:rPr>
              <w:t xml:space="preserve"> %</w:t>
            </w:r>
            <w:r w:rsidRPr="00553AA0">
              <w:rPr>
                <w:rFonts w:cs="Arial"/>
                <w:b/>
                <w:sz w:val="20"/>
                <w:szCs w:val="20"/>
                <w:vertAlign w:val="superscript"/>
              </w:rPr>
              <w:t>(b)</w:t>
            </w:r>
          </w:p>
        </w:tc>
        <w:tc>
          <w:tcPr>
            <w:tcW w:w="1182" w:type="pct"/>
            <w:shd w:val="clear" w:color="auto" w:fill="auto"/>
            <w:vAlign w:val="center"/>
          </w:tcPr>
          <w:p w14:paraId="445F125F" w14:textId="4D79D4BE" w:rsidR="005D7CF6" w:rsidRPr="00553AA0" w:rsidRDefault="005D7CF6">
            <w:pPr>
              <w:spacing w:before="240" w:line="240" w:lineRule="auto"/>
              <w:ind w:left="85" w:right="85"/>
              <w:jc w:val="center"/>
              <w:rPr>
                <w:rFonts w:eastAsia="Arial" w:cs="Arial"/>
                <w:color w:val="FF0000"/>
                <w:sz w:val="20"/>
                <w:szCs w:val="20"/>
              </w:rPr>
            </w:pPr>
            <w:r>
              <w:rPr>
                <w:rFonts w:cs="Arial"/>
                <w:b/>
                <w:sz w:val="20"/>
                <w:szCs w:val="20"/>
              </w:rPr>
              <w:t>202</w:t>
            </w:r>
            <w:r w:rsidR="00A66EFB">
              <w:rPr>
                <w:rFonts w:cs="Arial"/>
                <w:b/>
                <w:sz w:val="20"/>
                <w:szCs w:val="20"/>
              </w:rPr>
              <w:t>4</w:t>
            </w:r>
          </w:p>
        </w:tc>
      </w:tr>
      <w:tr w:rsidR="005D7CF6" w:rsidRPr="00553AA0" w14:paraId="6CF3D7B4" w14:textId="77777777" w:rsidTr="00314B35">
        <w:trPr>
          <w:cantSplit/>
        </w:trPr>
        <w:tc>
          <w:tcPr>
            <w:tcW w:w="1165" w:type="pct"/>
            <w:shd w:val="clear" w:color="auto" w:fill="auto"/>
            <w:vAlign w:val="center"/>
          </w:tcPr>
          <w:p w14:paraId="441C25C6" w14:textId="55E367F2" w:rsidR="005D7CF6" w:rsidRPr="00553AA0" w:rsidRDefault="000110AD">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5D7CF6" w:rsidRPr="00553AA0">
              <w:rPr>
                <w:rFonts w:cs="Arial"/>
                <w:iCs/>
                <w:color w:val="FF0000"/>
                <w:sz w:val="20"/>
                <w:szCs w:val="20"/>
              </w:rPr>
              <w:t>A1</w:t>
            </w:r>
            <w:r>
              <w:rPr>
                <w:rFonts w:cs="Arial"/>
                <w:iCs/>
                <w:color w:val="FF0000"/>
                <w:sz w:val="20"/>
                <w:szCs w:val="20"/>
              </w:rPr>
              <w:t>&gt;</w:t>
            </w:r>
            <w:r w:rsidR="005D7CF6" w:rsidRPr="00553AA0">
              <w:rPr>
                <w:rFonts w:cs="Arial"/>
                <w:iCs/>
                <w:color w:val="FF0000"/>
                <w:sz w:val="20"/>
                <w:szCs w:val="20"/>
              </w:rPr>
              <w:t xml:space="preserve"> </w:t>
            </w:r>
          </w:p>
        </w:tc>
        <w:tc>
          <w:tcPr>
            <w:tcW w:w="1495" w:type="pct"/>
            <w:shd w:val="clear" w:color="auto" w:fill="auto"/>
            <w:vAlign w:val="center"/>
          </w:tcPr>
          <w:p w14:paraId="06E20755" w14:textId="32E6C19A" w:rsidR="005D7CF6" w:rsidRPr="00553AA0" w:rsidRDefault="000110AD">
            <w:pPr>
              <w:pStyle w:val="BodyText3"/>
              <w:spacing w:before="0"/>
              <w:ind w:left="85" w:right="85"/>
              <w:jc w:val="center"/>
              <w:rPr>
                <w:rFonts w:ascii="Arial" w:eastAsia="Arial" w:hAnsi="Arial" w:cs="Arial"/>
                <w:iCs/>
                <w:color w:val="FF0000"/>
                <w:sz w:val="20"/>
              </w:rPr>
            </w:pPr>
            <w:r w:rsidRPr="003A4DEF">
              <w:rPr>
                <w:rFonts w:cs="Arial"/>
                <w:color w:val="FF0000"/>
                <w:sz w:val="20"/>
              </w:rPr>
              <w:t>&lt;</w:t>
            </w:r>
            <w:r w:rsidR="005D7CF6" w:rsidRPr="00553AA0">
              <w:rPr>
                <w:rFonts w:ascii="Arial" w:hAnsi="Arial" w:cs="Arial"/>
                <w:iCs/>
                <w:color w:val="FF0000"/>
                <w:sz w:val="20"/>
              </w:rPr>
              <w:t>95</w:t>
            </w:r>
            <w:r>
              <w:rPr>
                <w:rFonts w:cs="Arial"/>
                <w:iCs/>
                <w:color w:val="FF0000"/>
                <w:sz w:val="20"/>
              </w:rPr>
              <w:t>&gt;</w:t>
            </w:r>
          </w:p>
        </w:tc>
        <w:tc>
          <w:tcPr>
            <w:tcW w:w="1158" w:type="pct"/>
            <w:shd w:val="clear" w:color="auto" w:fill="auto"/>
            <w:vAlign w:val="center"/>
          </w:tcPr>
          <w:p w14:paraId="283FF8A9" w14:textId="30045148" w:rsidR="005D7CF6" w:rsidRPr="00553AA0" w:rsidRDefault="000110AD">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5D7CF6" w:rsidRPr="00553AA0">
              <w:rPr>
                <w:rFonts w:cs="Arial"/>
                <w:iCs/>
                <w:color w:val="FF0000"/>
                <w:sz w:val="20"/>
                <w:szCs w:val="20"/>
              </w:rPr>
              <w:t>95</w:t>
            </w:r>
            <w:r>
              <w:rPr>
                <w:rFonts w:cs="Arial"/>
                <w:iCs/>
                <w:color w:val="FF0000"/>
                <w:sz w:val="20"/>
                <w:szCs w:val="20"/>
              </w:rPr>
              <w:t>&gt;</w:t>
            </w:r>
          </w:p>
        </w:tc>
        <w:tc>
          <w:tcPr>
            <w:tcW w:w="1182" w:type="pct"/>
            <w:shd w:val="clear" w:color="auto" w:fill="auto"/>
            <w:vAlign w:val="center"/>
          </w:tcPr>
          <w:p w14:paraId="1511F515" w14:textId="2511A35C" w:rsidR="005D7CF6" w:rsidRPr="00553AA0" w:rsidRDefault="000110AD">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5D7CF6" w:rsidRPr="00553AA0">
              <w:rPr>
                <w:rFonts w:cs="Arial"/>
                <w:iCs/>
                <w:color w:val="FF0000"/>
                <w:sz w:val="20"/>
                <w:szCs w:val="20"/>
              </w:rPr>
              <w:t>0</w:t>
            </w:r>
            <w:r>
              <w:rPr>
                <w:rFonts w:cs="Arial"/>
                <w:iCs/>
                <w:color w:val="FF0000"/>
                <w:sz w:val="20"/>
                <w:szCs w:val="20"/>
              </w:rPr>
              <w:t>&gt;</w:t>
            </w:r>
          </w:p>
        </w:tc>
      </w:tr>
      <w:tr w:rsidR="005D7CF6" w:rsidRPr="00553AA0" w14:paraId="19964EE6" w14:textId="77777777" w:rsidTr="00314B35">
        <w:trPr>
          <w:cantSplit/>
        </w:trPr>
        <w:tc>
          <w:tcPr>
            <w:tcW w:w="1165" w:type="pct"/>
            <w:shd w:val="clear" w:color="auto" w:fill="auto"/>
            <w:vAlign w:val="center"/>
          </w:tcPr>
          <w:p w14:paraId="61A7139E" w14:textId="730E3876" w:rsidR="005D7CF6" w:rsidRPr="00553AA0" w:rsidRDefault="000110AD">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5D7CF6" w:rsidRPr="00553AA0">
              <w:rPr>
                <w:rFonts w:eastAsia="Arial" w:cs="Arial"/>
                <w:iCs/>
                <w:color w:val="FF0000"/>
                <w:sz w:val="20"/>
                <w:szCs w:val="20"/>
              </w:rPr>
              <w:t>A2</w:t>
            </w:r>
            <w:r>
              <w:rPr>
                <w:rFonts w:cs="Arial"/>
                <w:iCs/>
                <w:color w:val="FF0000"/>
                <w:sz w:val="20"/>
                <w:szCs w:val="20"/>
              </w:rPr>
              <w:t>&gt;</w:t>
            </w:r>
            <w:r>
              <w:rPr>
                <w:rFonts w:eastAsia="Arial" w:cs="Arial"/>
                <w:iCs/>
                <w:color w:val="FF0000"/>
                <w:sz w:val="20"/>
                <w:szCs w:val="20"/>
              </w:rPr>
              <w:t xml:space="preserve"> </w:t>
            </w:r>
          </w:p>
        </w:tc>
        <w:tc>
          <w:tcPr>
            <w:tcW w:w="1495" w:type="pct"/>
            <w:shd w:val="clear" w:color="auto" w:fill="auto"/>
            <w:vAlign w:val="center"/>
          </w:tcPr>
          <w:p w14:paraId="61A87EB8" w14:textId="4A7B7B69" w:rsidR="005D7CF6" w:rsidRPr="00553AA0" w:rsidRDefault="000110AD">
            <w:pPr>
              <w:pStyle w:val="BodyText3"/>
              <w:spacing w:before="0"/>
              <w:ind w:left="85" w:right="85"/>
              <w:jc w:val="center"/>
              <w:rPr>
                <w:rFonts w:ascii="Arial" w:eastAsia="Arial" w:hAnsi="Arial" w:cs="Arial"/>
                <w:iCs/>
                <w:color w:val="FF0000"/>
                <w:sz w:val="20"/>
              </w:rPr>
            </w:pPr>
            <w:r w:rsidRPr="003A4DEF">
              <w:rPr>
                <w:rFonts w:cs="Arial"/>
                <w:color w:val="FF0000"/>
                <w:sz w:val="20"/>
              </w:rPr>
              <w:t>&lt;</w:t>
            </w:r>
            <w:r w:rsidR="005D7CF6" w:rsidRPr="00553AA0">
              <w:rPr>
                <w:rFonts w:ascii="Arial" w:eastAsia="Arial" w:hAnsi="Arial" w:cs="Arial"/>
                <w:iCs/>
                <w:color w:val="FF0000"/>
                <w:sz w:val="20"/>
              </w:rPr>
              <w:t>65</w:t>
            </w:r>
            <w:r>
              <w:rPr>
                <w:rFonts w:cs="Arial"/>
                <w:iCs/>
                <w:color w:val="FF0000"/>
                <w:sz w:val="20"/>
              </w:rPr>
              <w:t>&gt;</w:t>
            </w:r>
          </w:p>
        </w:tc>
        <w:tc>
          <w:tcPr>
            <w:tcW w:w="1158" w:type="pct"/>
            <w:shd w:val="clear" w:color="auto" w:fill="auto"/>
            <w:vAlign w:val="center"/>
          </w:tcPr>
          <w:p w14:paraId="18124F62" w14:textId="3A06D7AD" w:rsidR="005D7CF6" w:rsidRPr="00553AA0" w:rsidRDefault="000110AD">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5D7CF6" w:rsidRPr="00553AA0">
              <w:rPr>
                <w:rFonts w:eastAsia="Arial" w:cs="Arial"/>
                <w:iCs/>
                <w:color w:val="FF0000"/>
                <w:sz w:val="20"/>
                <w:szCs w:val="20"/>
              </w:rPr>
              <w:t>65</w:t>
            </w:r>
            <w:r>
              <w:rPr>
                <w:rFonts w:cs="Arial"/>
                <w:iCs/>
                <w:color w:val="FF0000"/>
                <w:sz w:val="20"/>
                <w:szCs w:val="20"/>
              </w:rPr>
              <w:t>&gt;</w:t>
            </w:r>
          </w:p>
        </w:tc>
        <w:tc>
          <w:tcPr>
            <w:tcW w:w="1182" w:type="pct"/>
            <w:shd w:val="clear" w:color="auto" w:fill="auto"/>
            <w:vAlign w:val="center"/>
          </w:tcPr>
          <w:p w14:paraId="6F89EEAD" w14:textId="083E2382" w:rsidR="005D7CF6" w:rsidRPr="00553AA0" w:rsidRDefault="000110AD">
            <w:pPr>
              <w:spacing w:before="0" w:after="0" w:line="240" w:lineRule="auto"/>
              <w:ind w:left="85" w:right="85"/>
              <w:jc w:val="center"/>
              <w:rPr>
                <w:rFonts w:eastAsia="Arial" w:cs="Arial"/>
                <w:iCs/>
                <w:color w:val="FF0000"/>
                <w:sz w:val="20"/>
                <w:szCs w:val="20"/>
              </w:rPr>
            </w:pPr>
            <w:r w:rsidRPr="003A4DEF">
              <w:rPr>
                <w:rFonts w:cs="Arial"/>
                <w:color w:val="FF0000"/>
                <w:sz w:val="20"/>
                <w:szCs w:val="20"/>
              </w:rPr>
              <w:t>&lt;</w:t>
            </w:r>
            <w:r w:rsidR="005D7CF6" w:rsidRPr="00553AA0">
              <w:rPr>
                <w:rFonts w:eastAsia="Arial" w:cs="Arial"/>
                <w:iCs/>
                <w:color w:val="FF0000"/>
                <w:sz w:val="20"/>
                <w:szCs w:val="20"/>
              </w:rPr>
              <w:t>0</w:t>
            </w:r>
            <w:r>
              <w:rPr>
                <w:rFonts w:cs="Arial"/>
                <w:iCs/>
                <w:color w:val="FF0000"/>
                <w:sz w:val="20"/>
                <w:szCs w:val="20"/>
              </w:rPr>
              <w:t>&gt;</w:t>
            </w:r>
          </w:p>
        </w:tc>
      </w:tr>
    </w:tbl>
    <w:p w14:paraId="0F7131DC" w14:textId="03990427" w:rsidR="000906BA" w:rsidRDefault="000906BA" w:rsidP="000906BA">
      <w:pPr>
        <w:spacing w:line="240" w:lineRule="auto"/>
        <w:rPr>
          <w:color w:val="0000FF"/>
        </w:rPr>
      </w:pPr>
      <w:r>
        <w:rPr>
          <w:color w:val="0000FF"/>
        </w:rPr>
        <w:t>Results for only 202</w:t>
      </w:r>
      <w:r w:rsidR="00784B0F">
        <w:rPr>
          <w:color w:val="0000FF"/>
        </w:rPr>
        <w:t>4</w:t>
      </w:r>
      <w:r>
        <w:rPr>
          <w:color w:val="0000FF"/>
        </w:rPr>
        <w:t xml:space="preserve"> are presented in Table </w:t>
      </w:r>
      <w:r w:rsidR="009A20E4">
        <w:rPr>
          <w:color w:val="0000FF"/>
        </w:rPr>
        <w:t>K</w:t>
      </w:r>
      <w:r>
        <w:rPr>
          <w:color w:val="0000FF"/>
        </w:rPr>
        <w:t>, but there is the o</w:t>
      </w:r>
      <w:r w:rsidRPr="00261821">
        <w:rPr>
          <w:color w:val="0000FF"/>
        </w:rPr>
        <w:t>ption to include some narrative on the 7-year trend here.</w:t>
      </w:r>
      <w:r>
        <w:rPr>
          <w:color w:val="0000FF"/>
        </w:rPr>
        <w:t xml:space="preserve"> If trend charts are added ensure these adhere to accessibility regulations.</w:t>
      </w:r>
    </w:p>
    <w:p w14:paraId="0A36917E" w14:textId="77777777" w:rsidR="0033409A" w:rsidRDefault="0033409A" w:rsidP="0025561B">
      <w:pPr>
        <w:spacing w:line="240" w:lineRule="auto"/>
        <w:rPr>
          <w:color w:val="0000FF"/>
        </w:rPr>
      </w:pPr>
    </w:p>
    <w:p w14:paraId="7ACDBDD6" w14:textId="77777777" w:rsidR="00553AA0" w:rsidRPr="00261821" w:rsidRDefault="00553AA0" w:rsidP="0025561B">
      <w:pPr>
        <w:spacing w:line="240" w:lineRule="auto"/>
        <w:rPr>
          <w:color w:val="0000FF"/>
        </w:rPr>
      </w:pPr>
    </w:p>
    <w:p w14:paraId="18C34F89" w14:textId="50AB4DE0" w:rsidR="00553AA0" w:rsidRPr="00C17B38" w:rsidRDefault="00553AA0" w:rsidP="00970E98">
      <w:pPr>
        <w:rPr>
          <w:rFonts w:cs="Arial"/>
          <w:szCs w:val="24"/>
        </w:rPr>
        <w:sectPr w:rsidR="00553AA0" w:rsidRPr="00C17B38" w:rsidSect="005B62A7">
          <w:pgSz w:w="16838" w:h="11906" w:orient="landscape"/>
          <w:pgMar w:top="1440" w:right="1440" w:bottom="1440" w:left="1440" w:header="708" w:footer="708" w:gutter="0"/>
          <w:cols w:space="708"/>
          <w:docGrid w:linePitch="360"/>
        </w:sectPr>
      </w:pPr>
    </w:p>
    <w:p w14:paraId="528FE8FC" w14:textId="2623B825" w:rsidR="004C08ED" w:rsidRDefault="004C08ED" w:rsidP="002D12E6">
      <w:pPr>
        <w:pStyle w:val="Heading1"/>
        <w:ind w:hanging="720"/>
      </w:pPr>
      <w:bookmarkStart w:id="35" w:name="_Toc421789523"/>
      <w:bookmarkStart w:id="36" w:name="_Toc191305530"/>
      <w:r w:rsidRPr="00C17B38">
        <w:lastRenderedPageBreak/>
        <w:t>Action to Improve Air Quality</w:t>
      </w:r>
      <w:bookmarkEnd w:id="35"/>
      <w:bookmarkEnd w:id="36"/>
    </w:p>
    <w:p w14:paraId="785B35EA" w14:textId="13AA1015" w:rsidR="00327A5D" w:rsidRDefault="00327A5D" w:rsidP="003A4DEF">
      <w:pPr>
        <w:pStyle w:val="Subheading2"/>
        <w:numPr>
          <w:ilvl w:val="1"/>
          <w:numId w:val="31"/>
        </w:numPr>
        <w:spacing w:before="0"/>
        <w:ind w:left="720"/>
      </w:pPr>
      <w:bookmarkStart w:id="37" w:name="_Toc191305531"/>
      <w:r w:rsidRPr="00327A5D">
        <w:t xml:space="preserve">Air Quality </w:t>
      </w:r>
      <w:r>
        <w:t>Management Areas</w:t>
      </w:r>
      <w:bookmarkEnd w:id="37"/>
    </w:p>
    <w:p w14:paraId="68D97FE7" w14:textId="35AB5B61" w:rsidR="00CE389C" w:rsidRDefault="00CE389C" w:rsidP="004440A6">
      <w:pPr>
        <w:jc w:val="both"/>
      </w:pPr>
      <w:r w:rsidRPr="00EC5AA4">
        <w:t xml:space="preserve">Air Quality Management Areas (AQMAs) are declared when there is an exceedance or likely exceedance of an air quality objective. After declaration, the authority </w:t>
      </w:r>
      <w:r>
        <w:t>should</w:t>
      </w:r>
      <w:r w:rsidRPr="00EC5AA4">
        <w:t xml:space="preserve"> prepare an Air Quality Action Plan (AQAP) within 1</w:t>
      </w:r>
      <w:r w:rsidR="00A763A7">
        <w:t>2</w:t>
      </w:r>
      <w:r>
        <w:t xml:space="preserve"> </w:t>
      </w:r>
      <w:r w:rsidRPr="00EC5AA4">
        <w:t>months</w:t>
      </w:r>
      <w:r>
        <w:t xml:space="preserve">. The AQAP should specify how air quality targets will be achieved and maintained, and provide dates by which measures will be carried out. </w:t>
      </w:r>
    </w:p>
    <w:p w14:paraId="7B0CB162" w14:textId="77777777" w:rsidR="00CE389C" w:rsidRPr="00956A7A" w:rsidRDefault="00CE389C" w:rsidP="00CE389C">
      <w:pPr>
        <w:rPr>
          <w:b/>
          <w:bCs/>
          <w:color w:val="FF0000"/>
        </w:rPr>
      </w:pPr>
      <w:r>
        <w:rPr>
          <w:b/>
          <w:bCs/>
          <w:color w:val="FF0000"/>
        </w:rPr>
        <w:t>&lt;</w:t>
      </w:r>
      <w:r w:rsidRPr="07F01278">
        <w:rPr>
          <w:b/>
          <w:bCs/>
          <w:color w:val="FF0000"/>
        </w:rPr>
        <w:t>Amend the following as necessary:</w:t>
      </w:r>
      <w:r>
        <w:rPr>
          <w:b/>
          <w:bCs/>
          <w:color w:val="FF0000"/>
        </w:rPr>
        <w:t>&gt;</w:t>
      </w:r>
    </w:p>
    <w:p w14:paraId="30FDEF18" w14:textId="7DD490F8" w:rsidR="00CE389C" w:rsidRDefault="00CE389C" w:rsidP="00CE389C">
      <w:r w:rsidRPr="00956A7A">
        <w:t xml:space="preserve">A summary of AQMAs declared by </w:t>
      </w:r>
      <w:r w:rsidRPr="00C17B38">
        <w:rPr>
          <w:color w:val="FF0000"/>
        </w:rPr>
        <w:t xml:space="preserve">[Borough Name] </w:t>
      </w:r>
      <w:r w:rsidRPr="00956A7A">
        <w:t xml:space="preserve">can be found </w:t>
      </w:r>
      <w:r w:rsidR="00521440">
        <w:t xml:space="preserve">in </w:t>
      </w:r>
      <w:r w:rsidR="00057FC4">
        <w:fldChar w:fldCharType="begin"/>
      </w:r>
      <w:r w:rsidR="00057FC4">
        <w:instrText xml:space="preserve"> REF _Ref161822011 \h </w:instrText>
      </w:r>
      <w:r w:rsidR="00057FC4">
        <w:fldChar w:fldCharType="separate"/>
      </w:r>
      <w:r w:rsidR="00057FC4" w:rsidRPr="00DC5D6B">
        <w:rPr>
          <w:bCs/>
          <w:szCs w:val="24"/>
        </w:rPr>
        <w:t xml:space="preserve">Table </w:t>
      </w:r>
      <w:r w:rsidR="00057FC4">
        <w:rPr>
          <w:bCs/>
          <w:noProof/>
          <w:szCs w:val="24"/>
        </w:rPr>
        <w:t>L</w:t>
      </w:r>
      <w:r w:rsidR="00057FC4">
        <w:fldChar w:fldCharType="end"/>
      </w:r>
      <w:r w:rsidR="00057FC4">
        <w:t xml:space="preserve">. </w:t>
      </w:r>
      <w:r w:rsidRPr="002121FC">
        <w:t xml:space="preserve">The table presents a description of the </w:t>
      </w:r>
      <w:r w:rsidRPr="002121FC">
        <w:rPr>
          <w:color w:val="FF0000"/>
        </w:rPr>
        <w:t xml:space="preserve">&lt;number of designated AQMAs&gt; </w:t>
      </w:r>
      <w:r w:rsidRPr="002121FC">
        <w:t>AQMA</w:t>
      </w:r>
      <w:r w:rsidRPr="00E97EAE">
        <w:rPr>
          <w:color w:val="FF0000"/>
        </w:rPr>
        <w:t>(s)</w:t>
      </w:r>
      <w:r w:rsidRPr="002121FC">
        <w:t xml:space="preserve"> that </w:t>
      </w:r>
      <w:r w:rsidRPr="00E97EAE">
        <w:rPr>
          <w:color w:val="FF0000"/>
        </w:rPr>
        <w:t xml:space="preserve">is/are </w:t>
      </w:r>
      <w:r w:rsidRPr="002121FC">
        <w:t xml:space="preserve">currently designated within </w:t>
      </w:r>
      <w:r w:rsidRPr="00C17B38">
        <w:rPr>
          <w:color w:val="FF0000"/>
        </w:rPr>
        <w:t>[</w:t>
      </w:r>
      <w:r w:rsidRPr="00A763A7">
        <w:rPr>
          <w:color w:val="FF0000"/>
        </w:rPr>
        <w:t>Borough Name</w:t>
      </w:r>
      <w:r w:rsidRPr="003A4DEF">
        <w:rPr>
          <w:color w:val="FF0000"/>
        </w:rPr>
        <w:t>]</w:t>
      </w:r>
      <w:r w:rsidR="001A25DE" w:rsidRPr="00A763A7">
        <w:t xml:space="preserve">. </w:t>
      </w:r>
      <w:r w:rsidR="00057FC4">
        <w:t xml:space="preserve">Appendix C </w:t>
      </w:r>
      <w:r w:rsidRPr="00956A7A">
        <w:t>provides map</w:t>
      </w:r>
      <w:r>
        <w:t>s</w:t>
      </w:r>
      <w:r w:rsidRPr="00956A7A">
        <w:t xml:space="preserve"> of AQMA</w:t>
      </w:r>
      <w:r w:rsidRPr="00FD4F8B">
        <w:rPr>
          <w:color w:val="FF0000"/>
        </w:rPr>
        <w:t>(s)</w:t>
      </w:r>
      <w:r>
        <w:rPr>
          <w:color w:val="FF0000"/>
        </w:rPr>
        <w:t xml:space="preserve"> </w:t>
      </w:r>
      <w:r w:rsidRPr="00775992">
        <w:t xml:space="preserve">and also </w:t>
      </w:r>
      <w:r>
        <w:t xml:space="preserve">the </w:t>
      </w:r>
      <w:r w:rsidRPr="00956A7A">
        <w:t>air quality monitoring locations in relation to the AQMA</w:t>
      </w:r>
      <w:r w:rsidRPr="00FD4F8B">
        <w:rPr>
          <w:color w:val="FF0000"/>
        </w:rPr>
        <w:t>(s).</w:t>
      </w:r>
      <w:r w:rsidRPr="002121FC">
        <w:t xml:space="preserve"> </w:t>
      </w:r>
      <w:r>
        <w:t>The air quality objectives pertinent to the current AQMA designation</w:t>
      </w:r>
      <w:r w:rsidRPr="002121FC">
        <w:rPr>
          <w:color w:val="FF0000"/>
        </w:rPr>
        <w:t xml:space="preserve">(s) </w:t>
      </w:r>
      <w:r>
        <w:t>are as follows:</w:t>
      </w:r>
    </w:p>
    <w:p w14:paraId="18CA342D" w14:textId="77777777" w:rsidR="00CE389C" w:rsidRPr="002121FC" w:rsidRDefault="00CE389C" w:rsidP="00CE389C">
      <w:pPr>
        <w:pStyle w:val="ListParagraph"/>
        <w:numPr>
          <w:ilvl w:val="0"/>
          <w:numId w:val="36"/>
        </w:numPr>
        <w:rPr>
          <w:color w:val="FF0000"/>
        </w:rPr>
      </w:pPr>
      <w:r>
        <w:rPr>
          <w:color w:val="FF0000"/>
        </w:rPr>
        <w:t>&lt;</w:t>
      </w:r>
      <w:r w:rsidRPr="002121FC">
        <w:rPr>
          <w:color w:val="FF0000"/>
        </w:rPr>
        <w:t>NO</w:t>
      </w:r>
      <w:r w:rsidRPr="00BF7783">
        <w:rPr>
          <w:color w:val="FF0000"/>
          <w:vertAlign w:val="subscript"/>
        </w:rPr>
        <w:t>2</w:t>
      </w:r>
      <w:r w:rsidRPr="002121FC">
        <w:rPr>
          <w:color w:val="FF0000"/>
        </w:rPr>
        <w:t xml:space="preserve"> annual mean;</w:t>
      </w:r>
      <w:r>
        <w:rPr>
          <w:color w:val="FF0000"/>
        </w:rPr>
        <w:t>&gt;</w:t>
      </w:r>
    </w:p>
    <w:p w14:paraId="20406EA0" w14:textId="77777777" w:rsidR="00CE389C" w:rsidRPr="002121FC" w:rsidRDefault="00CE389C" w:rsidP="00CE389C">
      <w:pPr>
        <w:pStyle w:val="ListParagraph"/>
        <w:numPr>
          <w:ilvl w:val="0"/>
          <w:numId w:val="36"/>
        </w:numPr>
        <w:rPr>
          <w:color w:val="FF0000"/>
        </w:rPr>
      </w:pPr>
      <w:r>
        <w:rPr>
          <w:color w:val="FF0000"/>
        </w:rPr>
        <w:t>&lt;</w:t>
      </w:r>
      <w:r w:rsidRPr="002121FC">
        <w:rPr>
          <w:color w:val="FF0000"/>
        </w:rPr>
        <w:t>PM</w:t>
      </w:r>
      <w:r w:rsidRPr="00BF7783">
        <w:rPr>
          <w:color w:val="FF0000"/>
          <w:vertAlign w:val="subscript"/>
        </w:rPr>
        <w:t>10</w:t>
      </w:r>
      <w:r w:rsidRPr="002121FC">
        <w:rPr>
          <w:color w:val="FF0000"/>
        </w:rPr>
        <w:t xml:space="preserve"> 24-hour mean;</w:t>
      </w:r>
      <w:r w:rsidRPr="008474D8">
        <w:rPr>
          <w:color w:val="FF0000"/>
        </w:rPr>
        <w:t xml:space="preserve"> </w:t>
      </w:r>
      <w:r>
        <w:rPr>
          <w:color w:val="FF0000"/>
        </w:rPr>
        <w:t>&gt;</w:t>
      </w:r>
    </w:p>
    <w:p w14:paraId="62E0C684" w14:textId="77777777" w:rsidR="00CE389C" w:rsidRPr="002121FC" w:rsidRDefault="00CE389C" w:rsidP="00CE389C">
      <w:pPr>
        <w:pStyle w:val="ListParagraph"/>
        <w:numPr>
          <w:ilvl w:val="0"/>
          <w:numId w:val="36"/>
        </w:numPr>
        <w:rPr>
          <w:color w:val="FF0000"/>
        </w:rPr>
      </w:pPr>
      <w:r>
        <w:rPr>
          <w:color w:val="FF0000"/>
        </w:rPr>
        <w:t>&lt;…&gt;</w:t>
      </w:r>
    </w:p>
    <w:p w14:paraId="642CA059" w14:textId="77777777" w:rsidR="00CE389C" w:rsidRPr="00FD4F8B" w:rsidRDefault="00CE389C" w:rsidP="00CE389C">
      <w:pPr>
        <w:rPr>
          <w:color w:val="FF0000"/>
        </w:rPr>
      </w:pPr>
      <w:r>
        <w:rPr>
          <w:color w:val="FF0000"/>
        </w:rPr>
        <w:t>&lt;</w:t>
      </w:r>
      <w:r w:rsidRPr="00FD4F8B">
        <w:rPr>
          <w:color w:val="FF0000"/>
        </w:rPr>
        <w:t>Or:</w:t>
      </w:r>
      <w:r w:rsidRPr="008474D8">
        <w:rPr>
          <w:color w:val="FF0000"/>
        </w:rPr>
        <w:t xml:space="preserve"> </w:t>
      </w:r>
      <w:r>
        <w:rPr>
          <w:color w:val="FF0000"/>
        </w:rPr>
        <w:t>&gt;</w:t>
      </w:r>
    </w:p>
    <w:p w14:paraId="1F1073D7" w14:textId="1B53E68B" w:rsidR="00CE389C" w:rsidRPr="00956A7A" w:rsidRDefault="00CE389C" w:rsidP="00CE389C">
      <w:r w:rsidRPr="00C17B38">
        <w:rPr>
          <w:color w:val="FF0000"/>
        </w:rPr>
        <w:t xml:space="preserve">[Borough Name] </w:t>
      </w:r>
      <w:r>
        <w:t xml:space="preserve">currently does not have any declared AQMAs. A local Air Quality Strategy is &lt;in place / under development&gt; to </w:t>
      </w:r>
      <w:r w:rsidRPr="07F01278">
        <w:rPr>
          <w:rFonts w:cs="Arial"/>
          <w:color w:val="000000" w:themeColor="text1"/>
          <w:szCs w:val="24"/>
        </w:rPr>
        <w:t>prevent and reduce polluting activities</w:t>
      </w:r>
      <w:r>
        <w:t xml:space="preserve">. &lt;The Local Air Quality Strategy is available at (insert webpage and link if it is in place)&gt;  </w:t>
      </w:r>
    </w:p>
    <w:p w14:paraId="5538BC19" w14:textId="77777777" w:rsidR="00CE389C" w:rsidRPr="00956A7A" w:rsidRDefault="00CE389C" w:rsidP="00CE389C">
      <w:r>
        <w:rPr>
          <w:color w:val="FF0000"/>
        </w:rPr>
        <w:t>&lt;</w:t>
      </w:r>
      <w:r w:rsidRPr="00FD4F8B">
        <w:rPr>
          <w:color w:val="FF0000"/>
        </w:rPr>
        <w:t>Add text if necessary:</w:t>
      </w:r>
      <w:r>
        <w:rPr>
          <w:color w:val="FF0000"/>
        </w:rPr>
        <w:t>&gt;</w:t>
      </w:r>
      <w:r w:rsidRPr="00FD4F8B">
        <w:t xml:space="preserve"> We </w:t>
      </w:r>
      <w:r w:rsidRPr="00956A7A">
        <w:t xml:space="preserve">propose to declare a new AQMA in </w:t>
      </w:r>
      <w:r w:rsidRPr="00E101D3">
        <w:rPr>
          <w:color w:val="FF0000"/>
        </w:rPr>
        <w:t xml:space="preserve">&lt;x&gt; </w:t>
      </w:r>
      <w:r w:rsidRPr="00956A7A">
        <w:t xml:space="preserve">area </w:t>
      </w:r>
      <w:r>
        <w:t xml:space="preserve">due to exceedances of the </w:t>
      </w:r>
      <w:r w:rsidRPr="00956A7A">
        <w:rPr>
          <w:color w:val="FF0000"/>
        </w:rPr>
        <w:t>&lt;</w:t>
      </w:r>
      <w:r w:rsidRPr="00795216">
        <w:rPr>
          <w:color w:val="FF0000"/>
        </w:rPr>
        <w:t>NO</w:t>
      </w:r>
      <w:r w:rsidRPr="00BF7783">
        <w:rPr>
          <w:color w:val="FF0000"/>
          <w:vertAlign w:val="subscript"/>
        </w:rPr>
        <w:t>2</w:t>
      </w:r>
      <w:r w:rsidRPr="00795216">
        <w:rPr>
          <w:color w:val="FF0000"/>
        </w:rPr>
        <w:t xml:space="preserve"> annual mean</w:t>
      </w:r>
      <w:r>
        <w:rPr>
          <w:color w:val="FF0000"/>
        </w:rPr>
        <w:t>/</w:t>
      </w:r>
      <w:r w:rsidRPr="00795216">
        <w:rPr>
          <w:color w:val="FF0000"/>
        </w:rPr>
        <w:t>PM</w:t>
      </w:r>
      <w:r w:rsidRPr="00BF7783">
        <w:rPr>
          <w:color w:val="FF0000"/>
          <w:vertAlign w:val="subscript"/>
        </w:rPr>
        <w:t>10</w:t>
      </w:r>
      <w:r w:rsidRPr="00795216">
        <w:rPr>
          <w:color w:val="FF0000"/>
        </w:rPr>
        <w:t xml:space="preserve"> 24-hour mean</w:t>
      </w:r>
      <w:r>
        <w:rPr>
          <w:color w:val="FF0000"/>
        </w:rPr>
        <w:t>/…</w:t>
      </w:r>
      <w:r w:rsidRPr="00956A7A">
        <w:rPr>
          <w:color w:val="FF0000"/>
        </w:rPr>
        <w:t>&gt;</w:t>
      </w:r>
      <w:r w:rsidRPr="002121FC">
        <w:t xml:space="preserve"> </w:t>
      </w:r>
      <w:r>
        <w:t>air quality objective</w:t>
      </w:r>
      <w:r w:rsidRPr="00E97EAE">
        <w:rPr>
          <w:color w:val="FF0000"/>
        </w:rPr>
        <w:t>(s)</w:t>
      </w:r>
      <w:r>
        <w:rPr>
          <w:color w:val="FF0000"/>
        </w:rPr>
        <w:t xml:space="preserve"> </w:t>
      </w:r>
      <w:r w:rsidRPr="00956A7A">
        <w:t xml:space="preserve">(see </w:t>
      </w:r>
      <w:r>
        <w:t>&lt;</w:t>
      </w:r>
      <w:r w:rsidRPr="00775992">
        <w:rPr>
          <w:color w:val="FF0000"/>
        </w:rPr>
        <w:t>monitoring/additional information</w:t>
      </w:r>
      <w:r>
        <w:rPr>
          <w:color w:val="FF0000"/>
        </w:rPr>
        <w:t>&gt;</w:t>
      </w:r>
      <w:r w:rsidRPr="00775992">
        <w:rPr>
          <w:color w:val="FF0000"/>
        </w:rPr>
        <w:t xml:space="preserve"> </w:t>
      </w:r>
      <w:r w:rsidRPr="00956A7A">
        <w:t xml:space="preserve">section). </w:t>
      </w:r>
    </w:p>
    <w:p w14:paraId="7C94DF5F" w14:textId="77777777" w:rsidR="00CE389C" w:rsidRPr="00956A7A" w:rsidRDefault="00CE389C" w:rsidP="00CE389C">
      <w:r>
        <w:rPr>
          <w:color w:val="FF0000"/>
        </w:rPr>
        <w:t>&lt;</w:t>
      </w:r>
      <w:r w:rsidRPr="00FD4F8B">
        <w:rPr>
          <w:color w:val="FF0000"/>
        </w:rPr>
        <w:t>Add text if necessary:</w:t>
      </w:r>
      <w:r w:rsidRPr="008474D8">
        <w:rPr>
          <w:color w:val="FF0000"/>
        </w:rPr>
        <w:t xml:space="preserve"> </w:t>
      </w:r>
      <w:r>
        <w:rPr>
          <w:color w:val="FF0000"/>
        </w:rPr>
        <w:t>&gt;</w:t>
      </w:r>
      <w:r w:rsidRPr="00956A7A">
        <w:t xml:space="preserve"> We propose to amend </w:t>
      </w:r>
      <w:r w:rsidRPr="00FD4F8B">
        <w:rPr>
          <w:color w:val="FF0000"/>
        </w:rPr>
        <w:t>&lt;AQMA Name&gt;</w:t>
      </w:r>
      <w:r w:rsidRPr="00956A7A">
        <w:t xml:space="preserve"> (see </w:t>
      </w:r>
      <w:r>
        <w:rPr>
          <w:color w:val="FF0000"/>
        </w:rPr>
        <w:t>&lt;</w:t>
      </w:r>
      <w:r w:rsidRPr="00775992">
        <w:rPr>
          <w:color w:val="FF0000"/>
        </w:rPr>
        <w:t>monitoring/additional</w:t>
      </w:r>
      <w:r>
        <w:rPr>
          <w:color w:val="FF0000"/>
        </w:rPr>
        <w:t>&gt;</w:t>
      </w:r>
      <w:r w:rsidRPr="00956A7A">
        <w:t xml:space="preserve"> section). </w:t>
      </w:r>
    </w:p>
    <w:p w14:paraId="58315B1E" w14:textId="34D5FC6F" w:rsidR="009348E6" w:rsidRPr="0015675C" w:rsidRDefault="003F35A9" w:rsidP="003F35A9">
      <w:pPr>
        <w:pStyle w:val="Tablecaption"/>
        <w:rPr>
          <w:rFonts w:cs="Arial"/>
        </w:rPr>
      </w:pPr>
      <w:bookmarkStart w:id="38" w:name="_Ref161822011"/>
      <w:bookmarkStart w:id="39" w:name="_Toc160609821"/>
      <w:bookmarkStart w:id="40" w:name="_Toc191302705"/>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L</w:t>
      </w:r>
      <w:r w:rsidRPr="00DC5D6B">
        <w:rPr>
          <w:bCs/>
          <w:color w:val="auto"/>
          <w:szCs w:val="24"/>
        </w:rPr>
        <w:fldChar w:fldCharType="end"/>
      </w:r>
      <w:bookmarkEnd w:id="38"/>
      <w:r w:rsidRPr="00DC5D6B">
        <w:rPr>
          <w:bCs/>
          <w:color w:val="auto"/>
          <w:szCs w:val="24"/>
        </w:rPr>
        <w:t xml:space="preserve">. </w:t>
      </w:r>
      <w:r w:rsidR="0015675C">
        <w:rPr>
          <w:rFonts w:cs="Arial"/>
        </w:rPr>
        <w:t>Declared Air Quality Management Areas</w:t>
      </w:r>
      <w:bookmarkEnd w:id="39"/>
      <w:bookmarkEnd w:id="40"/>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Caption w:val="Declared Air Quality Management Areas"/>
        <w:tblDescription w:val="The table shows the current AQMAs that are designated within the council."/>
      </w:tblPr>
      <w:tblGrid>
        <w:gridCol w:w="13852"/>
      </w:tblGrid>
      <w:tr w:rsidR="009348E6" w:rsidRPr="008603A5" w14:paraId="68D124BC" w14:textId="77777777" w:rsidTr="00A04163">
        <w:trPr>
          <w:trHeight w:val="50"/>
        </w:trPr>
        <w:tc>
          <w:tcPr>
            <w:tcW w:w="13852" w:type="dxa"/>
            <w:tcBorders>
              <w:top w:val="single" w:sz="12" w:space="0" w:color="0070C0"/>
              <w:left w:val="single" w:sz="12" w:space="0" w:color="0070C0"/>
              <w:bottom w:val="single" w:sz="12" w:space="0" w:color="0070C0"/>
              <w:right w:val="single" w:sz="12" w:space="0" w:color="0070C0"/>
            </w:tcBorders>
            <w:shd w:val="clear" w:color="auto" w:fill="DAEEF3"/>
            <w:vAlign w:val="center"/>
          </w:tcPr>
          <w:p w14:paraId="78816629" w14:textId="77777777" w:rsidR="009348E6" w:rsidRPr="009F2763" w:rsidRDefault="009348E6" w:rsidP="00294DF8">
            <w:pPr>
              <w:rPr>
                <w:b/>
                <w:color w:val="0000FF"/>
              </w:rPr>
            </w:pPr>
            <w:r w:rsidRPr="009F2763">
              <w:rPr>
                <w:b/>
                <w:color w:val="0000FF"/>
              </w:rPr>
              <w:t>INSTRUCTIONS</w:t>
            </w:r>
          </w:p>
          <w:p w14:paraId="56795F93" w14:textId="77777777" w:rsidR="00B541E7" w:rsidRDefault="00B541E7" w:rsidP="00B541E7">
            <w:pPr>
              <w:spacing w:before="0" w:after="0"/>
              <w:rPr>
                <w:color w:val="0000FF"/>
              </w:rPr>
            </w:pPr>
            <w:r w:rsidRPr="0053466C">
              <w:rPr>
                <w:color w:val="0000FF"/>
              </w:rPr>
              <w:t xml:space="preserve">Note the Mayor is determined to continue tackling air pollution to protect the health of Londoners, and has committed to meet the interim WHO </w:t>
            </w:r>
            <w:r w:rsidRPr="002B4AE8">
              <w:rPr>
                <w:color w:val="0000FF"/>
              </w:rPr>
              <w:t>PM</w:t>
            </w:r>
            <w:r w:rsidRPr="002B4AE8">
              <w:rPr>
                <w:color w:val="0000FF"/>
                <w:vertAlign w:val="subscript"/>
              </w:rPr>
              <w:t>2.5</w:t>
            </w:r>
            <w:r>
              <w:rPr>
                <w:color w:val="0000FF"/>
              </w:rPr>
              <w:t xml:space="preserve"> </w:t>
            </w:r>
            <w:r w:rsidRPr="0053466C">
              <w:rPr>
                <w:color w:val="0000FF"/>
              </w:rPr>
              <w:t>target by 2030 and to meet the WHO’s latest guidelines for NO</w:t>
            </w:r>
            <w:r w:rsidRPr="0053466C">
              <w:rPr>
                <w:color w:val="0000FF"/>
                <w:vertAlign w:val="subscript"/>
              </w:rPr>
              <w:t>2</w:t>
            </w:r>
            <w:r>
              <w:rPr>
                <w:color w:val="0000FF"/>
              </w:rPr>
              <w:t xml:space="preserve"> </w:t>
            </w:r>
            <w:r w:rsidRPr="0053466C">
              <w:rPr>
                <w:color w:val="0000FF"/>
              </w:rPr>
              <w:t>and PM</w:t>
            </w:r>
            <w:r w:rsidRPr="0053466C">
              <w:rPr>
                <w:color w:val="0000FF"/>
                <w:vertAlign w:val="subscript"/>
              </w:rPr>
              <w:t>2.5</w:t>
            </w:r>
            <w:r w:rsidRPr="0053466C">
              <w:rPr>
                <w:color w:val="0000FF"/>
              </w:rPr>
              <w:t xml:space="preserve"> as soon as possible. The GLA strongly advises against reducing or revoking AQMA already in place. </w:t>
            </w:r>
          </w:p>
          <w:p w14:paraId="169C0C86" w14:textId="77777777" w:rsidR="00B541E7" w:rsidRPr="0053466C" w:rsidRDefault="00B541E7" w:rsidP="00B541E7">
            <w:pPr>
              <w:spacing w:before="0" w:after="0"/>
              <w:rPr>
                <w:color w:val="0000FF"/>
              </w:rPr>
            </w:pPr>
          </w:p>
          <w:p w14:paraId="1739320D" w14:textId="42CA9C37" w:rsidR="009348E6" w:rsidRDefault="009348E6" w:rsidP="00294DF8">
            <w:pPr>
              <w:rPr>
                <w:color w:val="0000FF"/>
              </w:rPr>
            </w:pPr>
            <w:r>
              <w:rPr>
                <w:color w:val="0000FF"/>
              </w:rPr>
              <w:t xml:space="preserve">Please fill </w:t>
            </w:r>
            <w:r w:rsidR="00521440" w:rsidRPr="00F557FA">
              <w:rPr>
                <w:color w:val="0000FF"/>
              </w:rPr>
              <w:t xml:space="preserve">in </w:t>
            </w:r>
            <w:r w:rsidR="00F557FA" w:rsidRPr="00F557FA">
              <w:rPr>
                <w:color w:val="0000FF"/>
              </w:rPr>
              <w:fldChar w:fldCharType="begin"/>
            </w:r>
            <w:r w:rsidR="00F557FA" w:rsidRPr="00F557FA">
              <w:rPr>
                <w:color w:val="0000FF"/>
              </w:rPr>
              <w:instrText xml:space="preserve"> REF _Ref161822011 \h </w:instrText>
            </w:r>
            <w:r w:rsidR="00EC4F7B">
              <w:rPr>
                <w:color w:val="0000FF"/>
              </w:rPr>
              <w:instrText xml:space="preserve"> \* MERGEFORMAT </w:instrText>
            </w:r>
            <w:r w:rsidR="00F557FA" w:rsidRPr="00F557FA">
              <w:rPr>
                <w:color w:val="0000FF"/>
              </w:rPr>
            </w:r>
            <w:r w:rsidR="00F557FA" w:rsidRPr="00F557FA">
              <w:rPr>
                <w:color w:val="0000FF"/>
              </w:rPr>
              <w:fldChar w:fldCharType="separate"/>
            </w:r>
            <w:r w:rsidR="00F557FA" w:rsidRPr="003A4DEF">
              <w:rPr>
                <w:bCs/>
                <w:color w:val="0000FF"/>
                <w:szCs w:val="24"/>
              </w:rPr>
              <w:t xml:space="preserve">Table </w:t>
            </w:r>
            <w:r w:rsidR="00F557FA" w:rsidRPr="003A4DEF">
              <w:rPr>
                <w:bCs/>
                <w:noProof/>
                <w:color w:val="0000FF"/>
                <w:szCs w:val="24"/>
              </w:rPr>
              <w:t>L</w:t>
            </w:r>
            <w:r w:rsidR="00F557FA" w:rsidRPr="00F557FA">
              <w:rPr>
                <w:color w:val="0000FF"/>
              </w:rPr>
              <w:fldChar w:fldCharType="end"/>
            </w:r>
            <w:r w:rsidR="00F557FA" w:rsidRPr="00F557FA">
              <w:rPr>
                <w:color w:val="0000FF"/>
              </w:rPr>
              <w:t xml:space="preserve"> </w:t>
            </w:r>
            <w:r w:rsidRPr="00F557FA">
              <w:rPr>
                <w:color w:val="0000FF"/>
              </w:rPr>
              <w:t xml:space="preserve">as </w:t>
            </w:r>
            <w:r>
              <w:rPr>
                <w:color w:val="0000FF"/>
              </w:rPr>
              <w:t>per the following:</w:t>
            </w:r>
          </w:p>
          <w:p w14:paraId="0841D9A5" w14:textId="62806938" w:rsidR="009348E6" w:rsidRPr="00CA0396" w:rsidRDefault="009348E6" w:rsidP="00294DF8">
            <w:pPr>
              <w:pStyle w:val="ListParagraph"/>
              <w:numPr>
                <w:ilvl w:val="0"/>
                <w:numId w:val="22"/>
              </w:numPr>
              <w:spacing w:before="0" w:after="0"/>
              <w:contextualSpacing w:val="0"/>
              <w:rPr>
                <w:color w:val="0000FF"/>
              </w:rPr>
            </w:pPr>
            <w:r w:rsidRPr="00CA0396">
              <w:rPr>
                <w:color w:val="0000FF"/>
              </w:rPr>
              <w:t>AQMA Name = Official declared name of AQMA</w:t>
            </w:r>
            <w:r w:rsidR="00592846">
              <w:rPr>
                <w:color w:val="0000FF"/>
              </w:rPr>
              <w:t xml:space="preserve"> as presented on UK-AIR.</w:t>
            </w:r>
          </w:p>
          <w:p w14:paraId="614735E7" w14:textId="59A0B755" w:rsidR="009348E6" w:rsidRPr="00CA0396" w:rsidRDefault="009348E6" w:rsidP="00294DF8">
            <w:pPr>
              <w:pStyle w:val="ListParagraph"/>
              <w:numPr>
                <w:ilvl w:val="0"/>
                <w:numId w:val="22"/>
              </w:numPr>
              <w:spacing w:before="0" w:after="0"/>
              <w:contextualSpacing w:val="0"/>
              <w:rPr>
                <w:color w:val="0000FF"/>
              </w:rPr>
            </w:pPr>
            <w:r w:rsidRPr="00CA0396">
              <w:rPr>
                <w:color w:val="0000FF"/>
              </w:rPr>
              <w:t>Date of Declaration = The date of the original declaration, and of any subsequent amendments</w:t>
            </w:r>
            <w:r>
              <w:rPr>
                <w:color w:val="0000FF"/>
              </w:rPr>
              <w:t xml:space="preserve">. Revoked AQMAs do not require inclusion </w:t>
            </w:r>
            <w:r w:rsidR="00521440">
              <w:rPr>
                <w:color w:val="0000FF"/>
              </w:rPr>
              <w:t xml:space="preserve">within table, </w:t>
            </w:r>
            <w:r>
              <w:rPr>
                <w:color w:val="0000FF"/>
              </w:rPr>
              <w:t>however they may be discussed.</w:t>
            </w:r>
          </w:p>
          <w:p w14:paraId="03EBCA25" w14:textId="313A1E69" w:rsidR="009348E6" w:rsidRPr="00CA0396" w:rsidRDefault="009348E6" w:rsidP="00294DF8">
            <w:pPr>
              <w:pStyle w:val="ListParagraph"/>
              <w:numPr>
                <w:ilvl w:val="0"/>
                <w:numId w:val="22"/>
              </w:numPr>
              <w:spacing w:before="0" w:after="0"/>
              <w:contextualSpacing w:val="0"/>
              <w:rPr>
                <w:color w:val="0000FF"/>
              </w:rPr>
            </w:pPr>
            <w:r w:rsidRPr="00CA0396">
              <w:rPr>
                <w:color w:val="0000FF"/>
              </w:rPr>
              <w:t xml:space="preserve">Pollutants and Air Quality Objectives = The pollutant for which the AQMA is declared, and the objective for that pollutant against which it is declared. </w:t>
            </w:r>
            <w:r w:rsidRPr="0040723F">
              <w:rPr>
                <w:b/>
                <w:bCs/>
                <w:color w:val="0000FF"/>
              </w:rPr>
              <w:t>If an AQMA is declared for multiple pollutants and/or objectives, please include details of each pollutant/objective on a new row</w:t>
            </w:r>
            <w:r>
              <w:rPr>
                <w:color w:val="0000FF"/>
              </w:rPr>
              <w:t>.</w:t>
            </w:r>
          </w:p>
          <w:p w14:paraId="07B69E26" w14:textId="77777777" w:rsidR="009348E6" w:rsidRDefault="009348E6" w:rsidP="00294DF8">
            <w:pPr>
              <w:pStyle w:val="ListParagraph"/>
              <w:numPr>
                <w:ilvl w:val="0"/>
                <w:numId w:val="22"/>
              </w:numPr>
              <w:spacing w:before="0" w:after="0"/>
              <w:contextualSpacing w:val="0"/>
              <w:rPr>
                <w:color w:val="0000FF"/>
              </w:rPr>
            </w:pPr>
            <w:r w:rsidRPr="00CA0396">
              <w:rPr>
                <w:color w:val="0000FF"/>
              </w:rPr>
              <w:t xml:space="preserve">One Line Description = A brief description of the characteristics </w:t>
            </w:r>
            <w:r>
              <w:rPr>
                <w:color w:val="0000FF"/>
              </w:rPr>
              <w:t xml:space="preserve">and location </w:t>
            </w:r>
            <w:r w:rsidRPr="00CA0396">
              <w:rPr>
                <w:color w:val="0000FF"/>
              </w:rPr>
              <w:t>of the AQMA</w:t>
            </w:r>
            <w:r>
              <w:rPr>
                <w:color w:val="0000FF"/>
              </w:rPr>
              <w:t>.</w:t>
            </w:r>
          </w:p>
          <w:p w14:paraId="03DDCDD5" w14:textId="77777777" w:rsidR="009348E6" w:rsidRPr="00CA0396" w:rsidRDefault="009348E6" w:rsidP="00294DF8">
            <w:pPr>
              <w:pStyle w:val="ListParagraph"/>
              <w:numPr>
                <w:ilvl w:val="0"/>
                <w:numId w:val="22"/>
              </w:numPr>
              <w:spacing w:before="0" w:after="0"/>
              <w:contextualSpacing w:val="0"/>
              <w:rPr>
                <w:color w:val="0000FF"/>
              </w:rPr>
            </w:pPr>
            <w:r>
              <w:rPr>
                <w:color w:val="0000FF"/>
              </w:rPr>
              <w:t>Is air quality within the AQMA influenced by National Highways roads? = Yes/No. This may include emissions from Motorways, Urban Expressways, Dual carriageways, major trunk roads.</w:t>
            </w:r>
          </w:p>
          <w:p w14:paraId="6F2E166E" w14:textId="22963114" w:rsidR="009348E6" w:rsidRDefault="009348E6" w:rsidP="00294DF8">
            <w:pPr>
              <w:pStyle w:val="ListParagraph"/>
              <w:numPr>
                <w:ilvl w:val="0"/>
                <w:numId w:val="22"/>
              </w:numPr>
              <w:tabs>
                <w:tab w:val="left" w:pos="3261"/>
              </w:tabs>
              <w:spacing w:before="0" w:after="0"/>
              <w:ind w:left="709" w:hanging="349"/>
              <w:contextualSpacing w:val="0"/>
              <w:rPr>
                <w:color w:val="0000FF"/>
              </w:rPr>
            </w:pPr>
            <w:r w:rsidRPr="00CA0396">
              <w:rPr>
                <w:color w:val="0000FF"/>
              </w:rPr>
              <w:t xml:space="preserve">Level of Exceedance = </w:t>
            </w:r>
            <w:r>
              <w:rPr>
                <w:color w:val="0000FF"/>
              </w:rPr>
              <w:tab/>
              <w:t>Highest pollutant concentration and/or number of exceedances at point of relevant exposure, i.e. following NO</w:t>
            </w:r>
            <w:r w:rsidRPr="00BF7783">
              <w:rPr>
                <w:color w:val="0000FF"/>
                <w:vertAlign w:val="subscript"/>
              </w:rPr>
              <w:t>2</w:t>
            </w:r>
            <w:r>
              <w:rPr>
                <w:color w:val="0000FF"/>
              </w:rPr>
              <w:t xml:space="preserve"> </w:t>
            </w:r>
            <w:r w:rsidRPr="006C2DAF">
              <w:rPr>
                <w:color w:val="0000FF"/>
              </w:rPr>
              <w:t>fall off with distance correction</w:t>
            </w:r>
            <w:r>
              <w:rPr>
                <w:color w:val="0000FF"/>
              </w:rPr>
              <w:t xml:space="preserve"> (if applicable). The units presented should be relevant to the AQMA designation, i.e. for an AQMA designated for 1-hour the units should be hours (x hours were concentrations exceeded 200</w:t>
            </w:r>
            <w:r>
              <w:rPr>
                <w:rFonts w:cs="Arial"/>
                <w:color w:val="0000FF"/>
              </w:rPr>
              <w:t>µg</w:t>
            </w:r>
            <w:r w:rsidR="00486108">
              <w:rPr>
                <w:rFonts w:cs="Arial"/>
                <w:color w:val="0000FF"/>
              </w:rPr>
              <w:t xml:space="preserve"> </w:t>
            </w:r>
            <w:r>
              <w:rPr>
                <w:rFonts w:cs="Arial"/>
                <w:color w:val="0000FF"/>
              </w:rPr>
              <w:t>m</w:t>
            </w:r>
            <w:r w:rsidR="00486108">
              <w:rPr>
                <w:rFonts w:cs="Arial"/>
                <w:color w:val="0000FF"/>
                <w:vertAlign w:val="superscript"/>
              </w:rPr>
              <w:t>-</w:t>
            </w:r>
            <w:r>
              <w:rPr>
                <w:rFonts w:cs="Arial"/>
                <w:color w:val="0000FF"/>
                <w:vertAlign w:val="superscript"/>
              </w:rPr>
              <w:t>3</w:t>
            </w:r>
            <w:r>
              <w:rPr>
                <w:rFonts w:cs="Arial"/>
                <w:color w:val="0000FF"/>
              </w:rPr>
              <w:t>):</w:t>
            </w:r>
          </w:p>
          <w:p w14:paraId="561F60B0" w14:textId="77777777" w:rsidR="009348E6" w:rsidRDefault="009348E6" w:rsidP="00294DF8">
            <w:pPr>
              <w:pStyle w:val="ListParagraph"/>
              <w:numPr>
                <w:ilvl w:val="1"/>
                <w:numId w:val="22"/>
              </w:numPr>
              <w:tabs>
                <w:tab w:val="left" w:pos="3261"/>
              </w:tabs>
              <w:spacing w:before="0" w:after="0"/>
              <w:contextualSpacing w:val="0"/>
              <w:rPr>
                <w:color w:val="0000FF"/>
              </w:rPr>
            </w:pPr>
            <w:r w:rsidRPr="00FD4F8B">
              <w:rPr>
                <w:color w:val="0000FF"/>
              </w:rPr>
              <w:lastRenderedPageBreak/>
              <w:t>At Declaration – Monitored/modelled information that led to a declaration.</w:t>
            </w:r>
          </w:p>
          <w:p w14:paraId="0CCD1AFB" w14:textId="7793E4D7" w:rsidR="009348E6" w:rsidRPr="00FD4F8B" w:rsidRDefault="009348E6" w:rsidP="00294DF8">
            <w:pPr>
              <w:pStyle w:val="ListParagraph"/>
              <w:numPr>
                <w:ilvl w:val="1"/>
                <w:numId w:val="22"/>
              </w:numPr>
              <w:tabs>
                <w:tab w:val="left" w:pos="3261"/>
              </w:tabs>
              <w:spacing w:before="0" w:after="0"/>
              <w:contextualSpacing w:val="0"/>
              <w:rPr>
                <w:color w:val="0000FF"/>
              </w:rPr>
            </w:pPr>
            <w:r w:rsidRPr="00FD4F8B">
              <w:rPr>
                <w:color w:val="0000FF"/>
              </w:rPr>
              <w:t>Now – Latest Monitored/modelled information of current situation in AQMA for that pollutant.</w:t>
            </w:r>
            <w:r w:rsidR="00C62FDD">
              <w:rPr>
                <w:color w:val="0000FF"/>
              </w:rPr>
              <w:t xml:space="preserve"> </w:t>
            </w:r>
            <w:r w:rsidR="00D14CE2">
              <w:rPr>
                <w:color w:val="0000FF"/>
              </w:rPr>
              <w:t>If there are no exceedances, please report the maximum concentration within the AQMA at a relevant point of exposure.</w:t>
            </w:r>
          </w:p>
          <w:p w14:paraId="474A3F96" w14:textId="77777777" w:rsidR="00EB3BE3" w:rsidRPr="001053D8" w:rsidRDefault="009348E6" w:rsidP="00EB3BE3">
            <w:pPr>
              <w:pStyle w:val="ListParagraph"/>
              <w:numPr>
                <w:ilvl w:val="0"/>
                <w:numId w:val="22"/>
              </w:numPr>
              <w:spacing w:before="0" w:after="0"/>
              <w:contextualSpacing w:val="0"/>
              <w:rPr>
                <w:color w:val="0000FF"/>
              </w:rPr>
            </w:pPr>
            <w:r w:rsidRPr="00FF4EA2">
              <w:rPr>
                <w:color w:val="0000FF"/>
              </w:rPr>
              <w:t xml:space="preserve">Number of Years Compliant with Air Quality Objective </w:t>
            </w:r>
            <w:r w:rsidRPr="00AE4670">
              <w:rPr>
                <w:color w:val="0000FF"/>
              </w:rPr>
              <w:t xml:space="preserve">= </w:t>
            </w:r>
            <w:r>
              <w:rPr>
                <w:color w:val="0000FF"/>
              </w:rPr>
              <w:t xml:space="preserve">Where relevant, provide details of the number of consecutive years that the relevant Air Quality Objective has been achieved within the AQMA. </w:t>
            </w:r>
            <w:r w:rsidRPr="00D909ED">
              <w:rPr>
                <w:color w:val="0000FF"/>
              </w:rPr>
              <w:t xml:space="preserve">If an AQMA is declared for multiple pollutants and/or objectives, please include details </w:t>
            </w:r>
            <w:r>
              <w:rPr>
                <w:color w:val="0000FF"/>
              </w:rPr>
              <w:t>for</w:t>
            </w:r>
            <w:r w:rsidRPr="00D909ED">
              <w:rPr>
                <w:color w:val="0000FF"/>
              </w:rPr>
              <w:t xml:space="preserve"> each pollutant/objective on a new row</w:t>
            </w:r>
            <w:r w:rsidRPr="008540B9">
              <w:rPr>
                <w:color w:val="0000FF"/>
              </w:rPr>
              <w:t>.</w:t>
            </w:r>
            <w:r>
              <w:rPr>
                <w:color w:val="0000FF"/>
              </w:rPr>
              <w:t xml:space="preserve"> </w:t>
            </w:r>
            <w:r w:rsidRPr="007B012B">
              <w:rPr>
                <w:color w:val="0000FF"/>
              </w:rPr>
              <w:t xml:space="preserve">As stated </w:t>
            </w:r>
            <w:r w:rsidR="00EB3BE3">
              <w:rPr>
                <w:color w:val="0000FF"/>
              </w:rPr>
              <w:t xml:space="preserve">above, </w:t>
            </w:r>
            <w:r w:rsidR="00EB3BE3" w:rsidRPr="001053D8">
              <w:rPr>
                <w:color w:val="0000FF"/>
              </w:rPr>
              <w:t>the Mayor is determined to continue tackling air pollution to protect the health of Londoners, and has committed to meet the interim WHO PM</w:t>
            </w:r>
            <w:r w:rsidR="00EB3BE3" w:rsidRPr="00A04163">
              <w:rPr>
                <w:color w:val="0000FF"/>
                <w:vertAlign w:val="subscript"/>
              </w:rPr>
              <w:t xml:space="preserve">2.5 </w:t>
            </w:r>
            <w:r w:rsidR="00EB3BE3" w:rsidRPr="001053D8">
              <w:rPr>
                <w:color w:val="0000FF"/>
              </w:rPr>
              <w:t>target by 2030 and to meet the WHO’s latest guidelines for NO</w:t>
            </w:r>
            <w:r w:rsidR="00EB3BE3" w:rsidRPr="00A04163">
              <w:rPr>
                <w:color w:val="0000FF"/>
                <w:vertAlign w:val="subscript"/>
              </w:rPr>
              <w:t>2</w:t>
            </w:r>
            <w:r w:rsidR="00EB3BE3" w:rsidRPr="001053D8">
              <w:rPr>
                <w:color w:val="0000FF"/>
              </w:rPr>
              <w:t xml:space="preserve"> and PM</w:t>
            </w:r>
            <w:r w:rsidR="00EB3BE3" w:rsidRPr="00A04163">
              <w:rPr>
                <w:color w:val="0000FF"/>
                <w:vertAlign w:val="subscript"/>
              </w:rPr>
              <w:t xml:space="preserve">2.5 </w:t>
            </w:r>
            <w:r w:rsidR="00EB3BE3" w:rsidRPr="001053D8">
              <w:rPr>
                <w:color w:val="0000FF"/>
              </w:rPr>
              <w:t xml:space="preserve">as soon as possible.  The GLA strongly advises against reducing or revoking AQMA already in place. </w:t>
            </w:r>
          </w:p>
          <w:p w14:paraId="51C5535F" w14:textId="77777777" w:rsidR="009348E6" w:rsidRPr="00C500B6" w:rsidRDefault="009348E6" w:rsidP="00294DF8">
            <w:pPr>
              <w:pStyle w:val="ListParagraph"/>
              <w:numPr>
                <w:ilvl w:val="0"/>
                <w:numId w:val="37"/>
              </w:numPr>
              <w:spacing w:before="0" w:after="0"/>
              <w:contextualSpacing w:val="0"/>
              <w:rPr>
                <w:color w:val="0000FF"/>
              </w:rPr>
            </w:pPr>
            <w:r w:rsidRPr="00C500B6">
              <w:rPr>
                <w:color w:val="0000FF"/>
              </w:rPr>
              <w:t>Name of AQAP and Date of Designation = Name/Title of action plan and the date it was published</w:t>
            </w:r>
            <w:r>
              <w:rPr>
                <w:color w:val="0000FF"/>
              </w:rPr>
              <w:t>.</w:t>
            </w:r>
          </w:p>
          <w:p w14:paraId="1A1C37BC" w14:textId="77777777" w:rsidR="009348E6" w:rsidRPr="00C500B6" w:rsidRDefault="009348E6" w:rsidP="00294DF8">
            <w:pPr>
              <w:pStyle w:val="ListParagraph"/>
              <w:numPr>
                <w:ilvl w:val="0"/>
                <w:numId w:val="37"/>
              </w:numPr>
              <w:spacing w:before="0" w:after="0"/>
              <w:contextualSpacing w:val="0"/>
              <w:rPr>
                <w:color w:val="0000FF"/>
              </w:rPr>
            </w:pPr>
            <w:r w:rsidRPr="00C500B6">
              <w:rPr>
                <w:color w:val="0000FF"/>
              </w:rPr>
              <w:t>Web Link to AQAP = Where relevant</w:t>
            </w:r>
            <w:r>
              <w:rPr>
                <w:color w:val="0000FF"/>
              </w:rPr>
              <w:t>,</w:t>
            </w:r>
            <w:r w:rsidRPr="00C500B6">
              <w:rPr>
                <w:color w:val="0000FF"/>
              </w:rPr>
              <w:t xml:space="preserve"> include a link to where the public can attain this plan</w:t>
            </w:r>
            <w:r>
              <w:rPr>
                <w:color w:val="0000FF"/>
              </w:rPr>
              <w:t>. E</w:t>
            </w:r>
            <w:r w:rsidRPr="00C500B6">
              <w:rPr>
                <w:color w:val="0000FF"/>
              </w:rPr>
              <w:t>nsure this hyperlink is completed to meet accessibility standards.</w:t>
            </w:r>
          </w:p>
          <w:p w14:paraId="4792E111" w14:textId="77777777" w:rsidR="009348E6" w:rsidRPr="00FD4F8B" w:rsidRDefault="009348E6" w:rsidP="00294DF8">
            <w:pPr>
              <w:rPr>
                <w:b/>
                <w:bCs/>
                <w:color w:val="0000FF"/>
              </w:rPr>
            </w:pPr>
            <w:r w:rsidRPr="00FD4F8B">
              <w:rPr>
                <w:b/>
                <w:bCs/>
                <w:color w:val="0000FF"/>
              </w:rPr>
              <w:t>Delete this box when the document is finished</w:t>
            </w:r>
          </w:p>
        </w:tc>
      </w:tr>
    </w:tbl>
    <w:p w14:paraId="3A7B3F27" w14:textId="77777777" w:rsidR="009348E6" w:rsidRDefault="009348E6" w:rsidP="009348E6"/>
    <w:tbl>
      <w:tblPr>
        <w:tblStyle w:val="TableStyle4"/>
        <w:tblW w:w="5000" w:type="pct"/>
        <w:tblLook w:val="04A0" w:firstRow="1" w:lastRow="0" w:firstColumn="1" w:lastColumn="0" w:noHBand="0" w:noVBand="1"/>
      </w:tblPr>
      <w:tblGrid>
        <w:gridCol w:w="1446"/>
        <w:gridCol w:w="1270"/>
        <w:gridCol w:w="1459"/>
        <w:gridCol w:w="1470"/>
        <w:gridCol w:w="1689"/>
        <w:gridCol w:w="1460"/>
        <w:gridCol w:w="1403"/>
        <w:gridCol w:w="1335"/>
        <w:gridCol w:w="1293"/>
        <w:gridCol w:w="1123"/>
      </w:tblGrid>
      <w:tr w:rsidR="009348E6" w:rsidRPr="008C2ADD" w14:paraId="36786E24" w14:textId="77777777" w:rsidTr="00A04163">
        <w:trPr>
          <w:cnfStyle w:val="100000000000" w:firstRow="1" w:lastRow="0" w:firstColumn="0" w:lastColumn="0" w:oddVBand="0" w:evenVBand="0" w:oddHBand="0" w:evenHBand="0" w:firstRowFirstColumn="0" w:firstRowLastColumn="0" w:lastRowFirstColumn="0" w:lastRowLastColumn="0"/>
          <w:trHeight w:val="1183"/>
          <w:tblHeader/>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5328280" w14:textId="77777777" w:rsidR="009348E6" w:rsidRPr="004032B6" w:rsidRDefault="009348E6">
            <w:pPr>
              <w:spacing w:before="0" w:after="0" w:line="240" w:lineRule="auto"/>
              <w:rPr>
                <w:rFonts w:eastAsia="Times New Roman" w:cs="Arial"/>
                <w:bCs/>
                <w:color w:val="auto"/>
                <w:sz w:val="20"/>
                <w:szCs w:val="20"/>
                <w:lang w:val="en-US" w:eastAsia="zh-CN"/>
              </w:rPr>
            </w:pPr>
            <w:r w:rsidRPr="004032B6">
              <w:rPr>
                <w:rFonts w:eastAsia="Times New Roman" w:cs="Arial"/>
                <w:bCs/>
                <w:color w:val="auto"/>
                <w:sz w:val="20"/>
                <w:szCs w:val="20"/>
                <w:lang w:val="en-US" w:eastAsia="zh-CN"/>
              </w:rPr>
              <w:lastRenderedPageBreak/>
              <w:t>AQMA Name</w:t>
            </w:r>
          </w:p>
        </w:tc>
        <w:tc>
          <w:tcPr>
            <w:tcW w:w="0" w:type="pct"/>
            <w:shd w:val="clear" w:color="auto" w:fill="FFFFFF" w:themeFill="background1"/>
            <w:hideMark/>
          </w:tcPr>
          <w:p w14:paraId="1DC53F58" w14:textId="77777777" w:rsidR="009348E6" w:rsidRPr="004032B6" w:rsidRDefault="009348E6">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lang w:val="en-US" w:eastAsia="zh-CN"/>
              </w:rPr>
            </w:pPr>
            <w:r w:rsidRPr="004032B6">
              <w:rPr>
                <w:rFonts w:eastAsia="Times New Roman" w:cs="Arial"/>
                <w:bCs/>
                <w:color w:val="auto"/>
                <w:sz w:val="20"/>
                <w:szCs w:val="20"/>
                <w:lang w:val="en-US" w:eastAsia="zh-CN"/>
              </w:rPr>
              <w:t>Date of Declaration</w:t>
            </w:r>
          </w:p>
        </w:tc>
        <w:tc>
          <w:tcPr>
            <w:tcW w:w="0" w:type="pct"/>
            <w:shd w:val="clear" w:color="auto" w:fill="FFFFFF" w:themeFill="background1"/>
            <w:hideMark/>
          </w:tcPr>
          <w:p w14:paraId="331BDA74" w14:textId="77777777" w:rsidR="009348E6" w:rsidRPr="004032B6" w:rsidRDefault="009348E6">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lang w:val="en-US" w:eastAsia="zh-CN"/>
              </w:rPr>
            </w:pPr>
            <w:r w:rsidRPr="004032B6">
              <w:rPr>
                <w:rFonts w:eastAsia="Times New Roman" w:cs="Arial"/>
                <w:bCs/>
                <w:color w:val="auto"/>
                <w:sz w:val="20"/>
                <w:szCs w:val="20"/>
                <w:lang w:val="en-US" w:eastAsia="zh-CN"/>
              </w:rPr>
              <w:t>Pollutants and Air Quality Objectives</w:t>
            </w:r>
          </w:p>
        </w:tc>
        <w:tc>
          <w:tcPr>
            <w:tcW w:w="0" w:type="pct"/>
            <w:shd w:val="clear" w:color="auto" w:fill="FFFFFF" w:themeFill="background1"/>
            <w:hideMark/>
          </w:tcPr>
          <w:p w14:paraId="4E98528E" w14:textId="77777777" w:rsidR="009348E6" w:rsidRPr="004032B6" w:rsidRDefault="009348E6">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lang w:val="en-US" w:eastAsia="zh-CN"/>
              </w:rPr>
            </w:pPr>
            <w:r w:rsidRPr="004032B6">
              <w:rPr>
                <w:rFonts w:eastAsia="Times New Roman" w:cs="Arial"/>
                <w:bCs/>
                <w:color w:val="auto"/>
                <w:sz w:val="20"/>
                <w:szCs w:val="20"/>
                <w:lang w:val="en-US" w:eastAsia="zh-CN"/>
              </w:rPr>
              <w:t>One Line Description</w:t>
            </w:r>
          </w:p>
        </w:tc>
        <w:tc>
          <w:tcPr>
            <w:tcW w:w="0" w:type="pct"/>
            <w:shd w:val="clear" w:color="auto" w:fill="FFFFFF" w:themeFill="background1"/>
            <w:hideMark/>
          </w:tcPr>
          <w:p w14:paraId="44A3F730" w14:textId="77777777" w:rsidR="009348E6" w:rsidRPr="004032B6" w:rsidRDefault="009348E6">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lang w:val="en-US" w:eastAsia="zh-CN"/>
              </w:rPr>
            </w:pPr>
            <w:r w:rsidRPr="004032B6">
              <w:rPr>
                <w:rFonts w:eastAsia="Times New Roman" w:cs="Arial"/>
                <w:bCs/>
                <w:color w:val="auto"/>
                <w:sz w:val="20"/>
                <w:szCs w:val="20"/>
                <w:lang w:val="en-US" w:eastAsia="zh-CN"/>
              </w:rPr>
              <w:t>Is air quality in the AQMA influenced by roads controlled by Highways England?</w:t>
            </w:r>
          </w:p>
        </w:tc>
        <w:tc>
          <w:tcPr>
            <w:tcW w:w="0" w:type="pct"/>
            <w:shd w:val="clear" w:color="auto" w:fill="FFFFFF" w:themeFill="background1"/>
            <w:hideMark/>
          </w:tcPr>
          <w:p w14:paraId="614ED1F7" w14:textId="77777777" w:rsidR="009348E6" w:rsidRPr="004032B6" w:rsidRDefault="009348E6">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lang w:val="en-US" w:eastAsia="zh-CN"/>
              </w:rPr>
            </w:pPr>
            <w:r w:rsidRPr="004032B6">
              <w:rPr>
                <w:rFonts w:eastAsia="Times New Roman" w:cs="Arial"/>
                <w:bCs/>
                <w:color w:val="auto"/>
                <w:sz w:val="20"/>
                <w:szCs w:val="20"/>
                <w:lang w:val="en-US" w:eastAsia="zh-CN"/>
              </w:rPr>
              <w:t>Level of Exceedance: Declaration</w:t>
            </w:r>
            <w:r w:rsidRPr="004032B6">
              <w:rPr>
                <w:rFonts w:eastAsia="Times New Roman" w:cs="Arial"/>
                <w:color w:val="auto"/>
                <w:sz w:val="16"/>
                <w:szCs w:val="16"/>
                <w:lang w:val="en-US" w:eastAsia="zh-CN"/>
              </w:rPr>
              <w:t> </w:t>
            </w:r>
          </w:p>
        </w:tc>
        <w:tc>
          <w:tcPr>
            <w:tcW w:w="0" w:type="pct"/>
            <w:shd w:val="clear" w:color="auto" w:fill="FFFFFF" w:themeFill="background1"/>
            <w:hideMark/>
          </w:tcPr>
          <w:p w14:paraId="27D9CF4B" w14:textId="77777777" w:rsidR="009348E6" w:rsidRPr="004032B6" w:rsidRDefault="009348E6">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lang w:val="en-US" w:eastAsia="zh-CN"/>
              </w:rPr>
            </w:pPr>
            <w:r w:rsidRPr="004032B6">
              <w:rPr>
                <w:rFonts w:eastAsia="Times New Roman" w:cs="Arial"/>
                <w:bCs/>
                <w:color w:val="auto"/>
                <w:sz w:val="20"/>
                <w:szCs w:val="20"/>
                <w:lang w:val="en-US" w:eastAsia="zh-CN"/>
              </w:rPr>
              <w:t>Level of Exceedance: Current Year</w:t>
            </w:r>
          </w:p>
        </w:tc>
        <w:tc>
          <w:tcPr>
            <w:tcW w:w="0" w:type="pct"/>
            <w:shd w:val="clear" w:color="auto" w:fill="FFFFFF" w:themeFill="background1"/>
            <w:hideMark/>
          </w:tcPr>
          <w:p w14:paraId="69F22C90" w14:textId="77777777" w:rsidR="009348E6" w:rsidRPr="004032B6" w:rsidRDefault="009348E6">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lang w:val="en-US" w:eastAsia="zh-CN"/>
              </w:rPr>
            </w:pPr>
            <w:r w:rsidRPr="004032B6">
              <w:rPr>
                <w:rFonts w:eastAsia="Times New Roman" w:cs="Arial"/>
                <w:bCs/>
                <w:color w:val="auto"/>
                <w:sz w:val="20"/>
                <w:szCs w:val="20"/>
                <w:lang w:val="en-US" w:eastAsia="zh-CN"/>
              </w:rPr>
              <w:t xml:space="preserve">Number of Years Compliant with Air Quality Objective </w:t>
            </w:r>
          </w:p>
        </w:tc>
        <w:tc>
          <w:tcPr>
            <w:tcW w:w="0" w:type="pct"/>
            <w:shd w:val="clear" w:color="auto" w:fill="FFFFFF" w:themeFill="background1"/>
            <w:hideMark/>
          </w:tcPr>
          <w:p w14:paraId="0AA4729F" w14:textId="77777777" w:rsidR="009348E6" w:rsidRPr="004032B6" w:rsidRDefault="009348E6">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lang w:val="en-US" w:eastAsia="zh-CN"/>
              </w:rPr>
            </w:pPr>
            <w:r w:rsidRPr="004032B6">
              <w:rPr>
                <w:rFonts w:eastAsia="Times New Roman" w:cs="Arial"/>
                <w:bCs/>
                <w:color w:val="auto"/>
                <w:sz w:val="20"/>
                <w:szCs w:val="20"/>
                <w:lang w:val="en-US" w:eastAsia="zh-CN"/>
              </w:rPr>
              <w:t>Name and Date of AQAP Publication</w:t>
            </w:r>
          </w:p>
        </w:tc>
        <w:tc>
          <w:tcPr>
            <w:tcW w:w="0" w:type="pct"/>
            <w:shd w:val="clear" w:color="auto" w:fill="FFFFFF" w:themeFill="background1"/>
            <w:hideMark/>
          </w:tcPr>
          <w:p w14:paraId="61CDFD39" w14:textId="77777777" w:rsidR="009348E6" w:rsidRPr="004032B6" w:rsidRDefault="009348E6">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lang w:val="en-US" w:eastAsia="zh-CN"/>
              </w:rPr>
            </w:pPr>
            <w:r w:rsidRPr="004032B6">
              <w:rPr>
                <w:rFonts w:eastAsia="Times New Roman" w:cs="Arial"/>
                <w:bCs/>
                <w:color w:val="auto"/>
                <w:sz w:val="20"/>
                <w:szCs w:val="20"/>
                <w:lang w:val="en-US" w:eastAsia="zh-CN"/>
              </w:rPr>
              <w:t>Web Link to AQAP</w:t>
            </w:r>
          </w:p>
        </w:tc>
      </w:tr>
      <w:tr w:rsidR="009348E6" w:rsidRPr="008C2ADD" w14:paraId="3DC619E8" w14:textId="77777777">
        <w:trPr>
          <w:trHeight w:val="1725"/>
        </w:trPr>
        <w:tc>
          <w:tcPr>
            <w:cnfStyle w:val="001000000000" w:firstRow="0" w:lastRow="0" w:firstColumn="1" w:lastColumn="0" w:oddVBand="0" w:evenVBand="0" w:oddHBand="0" w:evenHBand="0" w:firstRowFirstColumn="0" w:firstRowLastColumn="0" w:lastRowFirstColumn="0" w:lastRowLastColumn="0"/>
            <w:tcW w:w="525" w:type="pct"/>
            <w:hideMark/>
          </w:tcPr>
          <w:p w14:paraId="45262D46" w14:textId="731198D2" w:rsidR="009348E6" w:rsidRPr="008C2ADD" w:rsidRDefault="000110AD">
            <w:pPr>
              <w:spacing w:before="0" w:after="0" w:line="240" w:lineRule="auto"/>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AQMA Name 1</w:t>
            </w:r>
            <w:r>
              <w:rPr>
                <w:rFonts w:eastAsia="Times New Roman" w:cs="Arial"/>
                <w:color w:val="FF0000"/>
                <w:sz w:val="20"/>
                <w:szCs w:val="20"/>
                <w:lang w:val="en-US" w:eastAsia="zh-CN"/>
              </w:rPr>
              <w:t>&gt;</w:t>
            </w:r>
          </w:p>
        </w:tc>
        <w:tc>
          <w:tcPr>
            <w:tcW w:w="419" w:type="pct"/>
            <w:hideMark/>
          </w:tcPr>
          <w:p w14:paraId="64A3BA3B" w14:textId="77777777" w:rsidR="009348E6" w:rsidRPr="008C2ADD" w:rsidRDefault="009348E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Declared &lt;Date&gt;, Amended &lt;Date&gt;</w:t>
            </w:r>
          </w:p>
        </w:tc>
        <w:tc>
          <w:tcPr>
            <w:tcW w:w="530" w:type="pct"/>
            <w:hideMark/>
          </w:tcPr>
          <w:p w14:paraId="782C6789" w14:textId="629316A6"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&lt;NO</w:t>
            </w:r>
            <w:r w:rsidRPr="00A04163">
              <w:rPr>
                <w:rFonts w:eastAsia="Times New Roman" w:cs="Arial"/>
                <w:color w:val="FF0000"/>
                <w:sz w:val="20"/>
                <w:szCs w:val="20"/>
                <w:vertAlign w:val="subscript"/>
                <w:lang w:val="en-US" w:eastAsia="zh-CN"/>
              </w:rPr>
              <w:t>2</w:t>
            </w:r>
            <w:r>
              <w:rPr>
                <w:rFonts w:eastAsia="Times New Roman" w:cs="Arial"/>
                <w:color w:val="FF0000"/>
                <w:sz w:val="20"/>
                <w:szCs w:val="20"/>
                <w:lang w:val="en-US" w:eastAsia="zh-CN"/>
              </w:rPr>
              <w:t>&gt;</w:t>
            </w:r>
          </w:p>
        </w:tc>
        <w:tc>
          <w:tcPr>
            <w:tcW w:w="530" w:type="pct"/>
            <w:hideMark/>
          </w:tcPr>
          <w:p w14:paraId="5A8CE782" w14:textId="77777777" w:rsidR="009348E6" w:rsidRPr="008C2ADD" w:rsidRDefault="009348E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E.g. An area encompassing a number of properties at the junction of road 1 and road 2.</w:t>
            </w:r>
          </w:p>
        </w:tc>
        <w:tc>
          <w:tcPr>
            <w:tcW w:w="616" w:type="pct"/>
            <w:hideMark/>
          </w:tcPr>
          <w:p w14:paraId="6A9A4010" w14:textId="3FD8C22F"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w:t>
            </w:r>
            <w:r w:rsidRPr="008C2ADD">
              <w:rPr>
                <w:rFonts w:eastAsia="Times New Roman" w:cs="Arial"/>
                <w:color w:val="FF0000"/>
                <w:sz w:val="20"/>
                <w:szCs w:val="20"/>
                <w:lang w:val="en-US" w:eastAsia="zh-CN"/>
              </w:rPr>
              <w:t>YES/NO</w:t>
            </w:r>
            <w:r>
              <w:rPr>
                <w:rFonts w:eastAsia="Times New Roman" w:cs="Arial"/>
                <w:color w:val="FF0000"/>
                <w:sz w:val="20"/>
                <w:szCs w:val="20"/>
                <w:lang w:val="en-US" w:eastAsia="zh-CN"/>
              </w:rPr>
              <w:t>&gt;</w:t>
            </w:r>
          </w:p>
        </w:tc>
        <w:tc>
          <w:tcPr>
            <w:tcW w:w="530" w:type="pct"/>
            <w:hideMark/>
          </w:tcPr>
          <w:p w14:paraId="3A989DD9" w14:textId="0D90FE95"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41</w:t>
            </w:r>
            <w:r>
              <w:rPr>
                <w:rFonts w:eastAsia="Times New Roman" w:cs="Arial"/>
                <w:color w:val="FF0000"/>
                <w:sz w:val="20"/>
                <w:szCs w:val="20"/>
                <w:lang w:val="en-US" w:eastAsia="zh-CN"/>
              </w:rPr>
              <w:t>&gt;</w:t>
            </w:r>
          </w:p>
        </w:tc>
        <w:tc>
          <w:tcPr>
            <w:tcW w:w="485" w:type="pct"/>
            <w:hideMark/>
          </w:tcPr>
          <w:p w14:paraId="0BEC673A" w14:textId="1B37340C"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40</w:t>
            </w:r>
            <w:r>
              <w:rPr>
                <w:rFonts w:eastAsia="Times New Roman" w:cs="Arial"/>
                <w:color w:val="FF0000"/>
                <w:sz w:val="20"/>
                <w:szCs w:val="20"/>
                <w:lang w:val="en-US" w:eastAsia="zh-CN"/>
              </w:rPr>
              <w:t>&gt;</w:t>
            </w:r>
          </w:p>
        </w:tc>
        <w:tc>
          <w:tcPr>
            <w:tcW w:w="485" w:type="pct"/>
            <w:hideMark/>
          </w:tcPr>
          <w:p w14:paraId="0740C3F0" w14:textId="482EA6EF"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2 years</w:t>
            </w:r>
            <w:r>
              <w:rPr>
                <w:rFonts w:eastAsia="Times New Roman" w:cs="Arial"/>
                <w:color w:val="FF0000"/>
                <w:sz w:val="20"/>
                <w:szCs w:val="20"/>
                <w:lang w:val="en-US" w:eastAsia="zh-CN"/>
              </w:rPr>
              <w:t>&gt;</w:t>
            </w:r>
          </w:p>
        </w:tc>
        <w:tc>
          <w:tcPr>
            <w:tcW w:w="470" w:type="pct"/>
            <w:hideMark/>
          </w:tcPr>
          <w:p w14:paraId="5AA97393" w14:textId="77777777" w:rsidR="009348E6" w:rsidRPr="008C2ADD" w:rsidRDefault="009348E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E.g. AQAP for AQMA 1, May 2010</w:t>
            </w:r>
          </w:p>
        </w:tc>
        <w:tc>
          <w:tcPr>
            <w:tcW w:w="409" w:type="pct"/>
            <w:hideMark/>
          </w:tcPr>
          <w:p w14:paraId="31C3C0BE" w14:textId="77777777" w:rsidR="009348E6" w:rsidRPr="008C2ADD" w:rsidRDefault="009348E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Visit the AQAP for AQMA Name 1</w:t>
            </w:r>
          </w:p>
        </w:tc>
      </w:tr>
      <w:tr w:rsidR="009348E6" w:rsidRPr="008C2ADD" w14:paraId="6E69CA26" w14:textId="77777777">
        <w:trPr>
          <w:trHeight w:val="1260"/>
        </w:trPr>
        <w:tc>
          <w:tcPr>
            <w:cnfStyle w:val="001000000000" w:firstRow="0" w:lastRow="0" w:firstColumn="1" w:lastColumn="0" w:oddVBand="0" w:evenVBand="0" w:oddHBand="0" w:evenHBand="0" w:firstRowFirstColumn="0" w:firstRowLastColumn="0" w:lastRowFirstColumn="0" w:lastRowLastColumn="0"/>
            <w:tcW w:w="525" w:type="pct"/>
            <w:hideMark/>
          </w:tcPr>
          <w:p w14:paraId="73DCADCC" w14:textId="25612614" w:rsidR="009348E6" w:rsidRPr="008C2ADD" w:rsidRDefault="000110AD">
            <w:pPr>
              <w:spacing w:before="0" w:after="0" w:line="240" w:lineRule="auto"/>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AQMA Name 1</w:t>
            </w:r>
            <w:r>
              <w:rPr>
                <w:rFonts w:eastAsia="Times New Roman" w:cs="Arial"/>
                <w:color w:val="FF0000"/>
                <w:sz w:val="20"/>
                <w:szCs w:val="20"/>
                <w:lang w:val="en-US" w:eastAsia="zh-CN"/>
              </w:rPr>
              <w:t>&gt;</w:t>
            </w:r>
          </w:p>
        </w:tc>
        <w:tc>
          <w:tcPr>
            <w:tcW w:w="419" w:type="pct"/>
            <w:hideMark/>
          </w:tcPr>
          <w:p w14:paraId="7404671D" w14:textId="77777777" w:rsidR="009348E6" w:rsidRPr="008C2ADD" w:rsidRDefault="009348E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Declared &lt;Date&gt;, Amended &lt;Date&gt;</w:t>
            </w:r>
          </w:p>
        </w:tc>
        <w:tc>
          <w:tcPr>
            <w:tcW w:w="530" w:type="pct"/>
            <w:hideMark/>
          </w:tcPr>
          <w:p w14:paraId="67F4B50D" w14:textId="799E63C8"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&lt;PM</w:t>
            </w:r>
            <w:r w:rsidRPr="00A04163">
              <w:rPr>
                <w:rFonts w:eastAsia="Times New Roman" w:cs="Arial"/>
                <w:color w:val="FF0000"/>
                <w:sz w:val="20"/>
                <w:szCs w:val="20"/>
                <w:vertAlign w:val="subscript"/>
                <w:lang w:val="en-US" w:eastAsia="zh-CN"/>
              </w:rPr>
              <w:t>10</w:t>
            </w:r>
            <w:r>
              <w:rPr>
                <w:rFonts w:eastAsia="Times New Roman" w:cs="Arial"/>
                <w:color w:val="FF0000"/>
                <w:sz w:val="20"/>
                <w:szCs w:val="20"/>
                <w:lang w:val="en-US" w:eastAsia="zh-CN"/>
              </w:rPr>
              <w:t>&gt;</w:t>
            </w:r>
          </w:p>
        </w:tc>
        <w:tc>
          <w:tcPr>
            <w:tcW w:w="530" w:type="pct"/>
            <w:hideMark/>
          </w:tcPr>
          <w:p w14:paraId="31D294C2" w14:textId="77777777" w:rsidR="009348E6" w:rsidRPr="008C2ADD" w:rsidRDefault="009348E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E.g. An area encompassing a number of properties at the junction of road 1 and road 2.</w:t>
            </w:r>
          </w:p>
        </w:tc>
        <w:tc>
          <w:tcPr>
            <w:tcW w:w="616" w:type="pct"/>
            <w:hideMark/>
          </w:tcPr>
          <w:p w14:paraId="76A19291" w14:textId="4C66E046"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w:t>
            </w:r>
            <w:r w:rsidRPr="008C2ADD">
              <w:rPr>
                <w:rFonts w:eastAsia="Times New Roman" w:cs="Arial"/>
                <w:color w:val="FF0000"/>
                <w:sz w:val="20"/>
                <w:szCs w:val="20"/>
                <w:lang w:val="en-US" w:eastAsia="zh-CN"/>
              </w:rPr>
              <w:t>YES/NO</w:t>
            </w:r>
            <w:r>
              <w:rPr>
                <w:rFonts w:eastAsia="Times New Roman" w:cs="Arial"/>
                <w:color w:val="FF0000"/>
                <w:sz w:val="20"/>
                <w:szCs w:val="20"/>
                <w:lang w:val="en-US" w:eastAsia="zh-CN"/>
              </w:rPr>
              <w:t>&gt;</w:t>
            </w:r>
          </w:p>
        </w:tc>
        <w:tc>
          <w:tcPr>
            <w:tcW w:w="530" w:type="pct"/>
            <w:hideMark/>
          </w:tcPr>
          <w:p w14:paraId="2F80B871" w14:textId="18FB2A3F"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55</w:t>
            </w:r>
            <w:r>
              <w:rPr>
                <w:rFonts w:eastAsia="Times New Roman" w:cs="Arial"/>
                <w:color w:val="FF0000"/>
                <w:sz w:val="20"/>
                <w:szCs w:val="20"/>
                <w:lang w:val="en-US" w:eastAsia="zh-CN"/>
              </w:rPr>
              <w:t>&gt;</w:t>
            </w:r>
          </w:p>
        </w:tc>
        <w:tc>
          <w:tcPr>
            <w:tcW w:w="485" w:type="pct"/>
            <w:hideMark/>
          </w:tcPr>
          <w:p w14:paraId="783092F3" w14:textId="0B680B5A"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59</w:t>
            </w:r>
            <w:r>
              <w:rPr>
                <w:rFonts w:eastAsia="Times New Roman" w:cs="Arial"/>
                <w:color w:val="FF0000"/>
                <w:sz w:val="20"/>
                <w:szCs w:val="20"/>
                <w:lang w:val="en-US" w:eastAsia="zh-CN"/>
              </w:rPr>
              <w:t>&gt;</w:t>
            </w:r>
          </w:p>
        </w:tc>
        <w:tc>
          <w:tcPr>
            <w:tcW w:w="485" w:type="pct"/>
            <w:hideMark/>
          </w:tcPr>
          <w:p w14:paraId="7A82748D" w14:textId="60314E05"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Not compliant</w:t>
            </w:r>
            <w:r>
              <w:rPr>
                <w:rFonts w:eastAsia="Times New Roman" w:cs="Arial"/>
                <w:color w:val="FF0000"/>
                <w:sz w:val="20"/>
                <w:szCs w:val="20"/>
                <w:lang w:val="en-US" w:eastAsia="zh-CN"/>
              </w:rPr>
              <w:t>&gt;</w:t>
            </w:r>
          </w:p>
        </w:tc>
        <w:tc>
          <w:tcPr>
            <w:tcW w:w="470" w:type="pct"/>
            <w:hideMark/>
          </w:tcPr>
          <w:p w14:paraId="79BE4439" w14:textId="77777777" w:rsidR="009348E6" w:rsidRPr="008C2ADD" w:rsidRDefault="009348E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E.g. AQAP for AQMA 2, May 2015</w:t>
            </w:r>
          </w:p>
        </w:tc>
        <w:tc>
          <w:tcPr>
            <w:tcW w:w="409" w:type="pct"/>
            <w:hideMark/>
          </w:tcPr>
          <w:p w14:paraId="134C3A6B" w14:textId="77777777" w:rsidR="009348E6" w:rsidRPr="008C2ADD" w:rsidRDefault="009348E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Visit the AQAP for AQMA Name 2</w:t>
            </w:r>
          </w:p>
        </w:tc>
      </w:tr>
      <w:tr w:rsidR="009348E6" w:rsidRPr="008C2ADD" w14:paraId="31AF6632" w14:textId="77777777">
        <w:trPr>
          <w:trHeight w:val="2260"/>
        </w:trPr>
        <w:tc>
          <w:tcPr>
            <w:cnfStyle w:val="001000000000" w:firstRow="0" w:lastRow="0" w:firstColumn="1" w:lastColumn="0" w:oddVBand="0" w:evenVBand="0" w:oddHBand="0" w:evenHBand="0" w:firstRowFirstColumn="0" w:firstRowLastColumn="0" w:lastRowFirstColumn="0" w:lastRowLastColumn="0"/>
            <w:tcW w:w="525" w:type="pct"/>
            <w:hideMark/>
          </w:tcPr>
          <w:p w14:paraId="6B7D053E" w14:textId="49EF8083" w:rsidR="009348E6" w:rsidRPr="008C2ADD" w:rsidRDefault="000110AD">
            <w:pPr>
              <w:spacing w:before="0" w:after="0" w:line="240" w:lineRule="auto"/>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AQMA Name 2</w:t>
            </w:r>
            <w:r>
              <w:rPr>
                <w:rFonts w:eastAsia="Times New Roman" w:cs="Arial"/>
                <w:color w:val="FF0000"/>
                <w:sz w:val="20"/>
                <w:szCs w:val="20"/>
                <w:lang w:val="en-US" w:eastAsia="zh-CN"/>
              </w:rPr>
              <w:t>&gt;</w:t>
            </w:r>
          </w:p>
        </w:tc>
        <w:tc>
          <w:tcPr>
            <w:tcW w:w="419" w:type="pct"/>
            <w:hideMark/>
          </w:tcPr>
          <w:p w14:paraId="363F1C07" w14:textId="77777777" w:rsidR="009348E6" w:rsidRPr="008C2ADD" w:rsidRDefault="009348E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Declared &lt;Date&gt;, Amended &lt;Date&gt;</w:t>
            </w:r>
          </w:p>
        </w:tc>
        <w:tc>
          <w:tcPr>
            <w:tcW w:w="530" w:type="pct"/>
            <w:hideMark/>
          </w:tcPr>
          <w:p w14:paraId="2E22FFCD" w14:textId="21B6B792"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&lt;SO</w:t>
            </w:r>
            <w:r w:rsidRPr="00A04163">
              <w:rPr>
                <w:rFonts w:eastAsia="Times New Roman" w:cs="Arial"/>
                <w:color w:val="FF0000"/>
                <w:sz w:val="20"/>
                <w:szCs w:val="20"/>
                <w:vertAlign w:val="subscript"/>
                <w:lang w:val="en-US" w:eastAsia="zh-CN"/>
              </w:rPr>
              <w:t>2</w:t>
            </w:r>
            <w:r>
              <w:rPr>
                <w:rFonts w:eastAsia="Times New Roman" w:cs="Arial"/>
                <w:color w:val="FF0000"/>
                <w:sz w:val="20"/>
                <w:szCs w:val="20"/>
                <w:lang w:val="en-US" w:eastAsia="zh-CN"/>
              </w:rPr>
              <w:t>&gt;</w:t>
            </w:r>
          </w:p>
        </w:tc>
        <w:tc>
          <w:tcPr>
            <w:tcW w:w="530" w:type="pct"/>
            <w:hideMark/>
          </w:tcPr>
          <w:p w14:paraId="0FBC2B59" w14:textId="77777777" w:rsidR="009348E6" w:rsidRPr="008C2ADD" w:rsidRDefault="009348E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E.g. An area encompassing residential properties near &lt;industrial facility&gt;. The AQMA was further extended in April 2013 to include residential properties along road name 2.</w:t>
            </w:r>
          </w:p>
        </w:tc>
        <w:tc>
          <w:tcPr>
            <w:tcW w:w="616" w:type="pct"/>
            <w:hideMark/>
          </w:tcPr>
          <w:p w14:paraId="40D7C0EF" w14:textId="6CEF5FF9"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YES/NO</w:t>
            </w:r>
            <w:r>
              <w:rPr>
                <w:rFonts w:eastAsia="Times New Roman" w:cs="Arial"/>
                <w:color w:val="FF0000"/>
                <w:sz w:val="20"/>
                <w:szCs w:val="20"/>
                <w:lang w:val="en-US" w:eastAsia="zh-CN"/>
              </w:rPr>
              <w:t>&gt;</w:t>
            </w:r>
          </w:p>
        </w:tc>
        <w:tc>
          <w:tcPr>
            <w:tcW w:w="530" w:type="pct"/>
            <w:hideMark/>
          </w:tcPr>
          <w:p w14:paraId="3011753B" w14:textId="744BED41"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28</w:t>
            </w:r>
            <w:r>
              <w:rPr>
                <w:rFonts w:eastAsia="Times New Roman" w:cs="Arial"/>
                <w:color w:val="FF0000"/>
                <w:sz w:val="20"/>
                <w:szCs w:val="20"/>
                <w:lang w:val="en-US" w:eastAsia="zh-CN"/>
              </w:rPr>
              <w:t>&gt;</w:t>
            </w:r>
          </w:p>
        </w:tc>
        <w:tc>
          <w:tcPr>
            <w:tcW w:w="485" w:type="pct"/>
            <w:hideMark/>
          </w:tcPr>
          <w:p w14:paraId="28CB1B32" w14:textId="38814E18"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21</w:t>
            </w:r>
            <w:r>
              <w:rPr>
                <w:rFonts w:eastAsia="Times New Roman" w:cs="Arial"/>
                <w:color w:val="FF0000"/>
                <w:sz w:val="20"/>
                <w:szCs w:val="20"/>
                <w:lang w:val="en-US" w:eastAsia="zh-CN"/>
              </w:rPr>
              <w:t>&gt;</w:t>
            </w:r>
          </w:p>
        </w:tc>
        <w:tc>
          <w:tcPr>
            <w:tcW w:w="485" w:type="pct"/>
            <w:hideMark/>
          </w:tcPr>
          <w:p w14:paraId="12DF20F0" w14:textId="54C870F6" w:rsidR="009348E6" w:rsidRPr="008C2ADD" w:rsidRDefault="00294DF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Pr>
                <w:rFonts w:eastAsia="Times New Roman" w:cs="Arial"/>
                <w:color w:val="FF0000"/>
                <w:sz w:val="20"/>
                <w:szCs w:val="20"/>
                <w:lang w:val="en-US" w:eastAsia="zh-CN"/>
              </w:rPr>
              <w:t>&lt;</w:t>
            </w:r>
            <w:r w:rsidR="009348E6" w:rsidRPr="008C2ADD">
              <w:rPr>
                <w:rFonts w:eastAsia="Times New Roman" w:cs="Arial"/>
                <w:color w:val="FF0000"/>
                <w:sz w:val="20"/>
                <w:szCs w:val="20"/>
                <w:lang w:val="en-US" w:eastAsia="zh-CN"/>
              </w:rPr>
              <w:t>1 year</w:t>
            </w:r>
            <w:r>
              <w:rPr>
                <w:rFonts w:eastAsia="Times New Roman" w:cs="Arial"/>
                <w:color w:val="FF0000"/>
                <w:sz w:val="20"/>
                <w:szCs w:val="20"/>
                <w:lang w:val="en-US" w:eastAsia="zh-CN"/>
              </w:rPr>
              <w:t>&gt;</w:t>
            </w:r>
          </w:p>
        </w:tc>
        <w:tc>
          <w:tcPr>
            <w:tcW w:w="470" w:type="pct"/>
            <w:hideMark/>
          </w:tcPr>
          <w:p w14:paraId="14FF4D83" w14:textId="77777777" w:rsidR="009348E6" w:rsidRPr="008C2ADD" w:rsidRDefault="009348E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E.g. AQAP for AQMA 3, May 2020</w:t>
            </w:r>
          </w:p>
        </w:tc>
        <w:tc>
          <w:tcPr>
            <w:tcW w:w="409" w:type="pct"/>
            <w:hideMark/>
          </w:tcPr>
          <w:p w14:paraId="214D6884" w14:textId="77777777" w:rsidR="009348E6" w:rsidRPr="008C2ADD" w:rsidRDefault="009348E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Visit the AQAP for AQMA Name 3</w:t>
            </w:r>
          </w:p>
        </w:tc>
      </w:tr>
    </w:tbl>
    <w:p w14:paraId="11EAA183" w14:textId="2E10F7AD" w:rsidR="009348E6" w:rsidRDefault="00000000" w:rsidP="009348E6">
      <w:pPr>
        <w:spacing w:line="240" w:lineRule="auto"/>
        <w:rPr>
          <w:b/>
          <w:szCs w:val="24"/>
        </w:rPr>
      </w:pPr>
      <w:sdt>
        <w:sdtPr>
          <w:rPr>
            <w:color w:val="2B579A"/>
            <w:szCs w:val="24"/>
            <w:shd w:val="clear" w:color="auto" w:fill="E6E6E6"/>
          </w:rPr>
          <w:id w:val="-561019701"/>
          <w14:checkbox>
            <w14:checked w14:val="0"/>
            <w14:checkedState w14:val="2612" w14:font="MS Gothic"/>
            <w14:uncheckedState w14:val="2610" w14:font="MS Gothic"/>
          </w14:checkbox>
        </w:sdtPr>
        <w:sdtContent>
          <w:r w:rsidR="009348E6">
            <w:rPr>
              <w:rFonts w:ascii="MS Gothic" w:eastAsia="MS Gothic" w:hAnsi="MS Gothic" w:hint="eastAsia"/>
              <w:szCs w:val="24"/>
            </w:rPr>
            <w:t>☐</w:t>
          </w:r>
        </w:sdtContent>
      </w:sdt>
      <w:r w:rsidR="009348E6" w:rsidRPr="00090C17">
        <w:rPr>
          <w:szCs w:val="24"/>
        </w:rPr>
        <w:t xml:space="preserve"> </w:t>
      </w:r>
      <w:r w:rsidR="00064AE3" w:rsidRPr="00064AE3">
        <w:rPr>
          <w:rFonts w:cs="Arial"/>
          <w:b/>
          <w:color w:val="FF0000"/>
        </w:rPr>
        <w:t xml:space="preserve">[Borough Name] </w:t>
      </w:r>
      <w:r w:rsidR="009348E6" w:rsidRPr="00090C17">
        <w:rPr>
          <w:b/>
          <w:szCs w:val="24"/>
        </w:rPr>
        <w:t>confirm the information on UK-Air regarding their AQMA(s) is up to date</w:t>
      </w:r>
      <w:r w:rsidR="009348E6">
        <w:rPr>
          <w:b/>
          <w:szCs w:val="24"/>
        </w:rPr>
        <w:t xml:space="preserve"> </w:t>
      </w:r>
      <w:r w:rsidR="009348E6" w:rsidRPr="00EF4CB5">
        <w:rPr>
          <w:rFonts w:cs="Arial"/>
          <w:b/>
          <w:iCs/>
          <w:color w:val="FF0000"/>
          <w:szCs w:val="20"/>
        </w:rPr>
        <w:t>(confirm by selecting in box)</w:t>
      </w:r>
      <w:r w:rsidR="009348E6" w:rsidRPr="00090C17">
        <w:rPr>
          <w:b/>
          <w:szCs w:val="24"/>
        </w:rPr>
        <w:t>.</w:t>
      </w:r>
    </w:p>
    <w:p w14:paraId="7142DAD4" w14:textId="18982849" w:rsidR="009348E6" w:rsidRDefault="00000000" w:rsidP="009348E6">
      <w:pPr>
        <w:spacing w:line="240" w:lineRule="auto"/>
        <w:rPr>
          <w:b/>
          <w:szCs w:val="24"/>
        </w:rPr>
      </w:pPr>
      <w:sdt>
        <w:sdtPr>
          <w:rPr>
            <w:color w:val="2B579A"/>
            <w:szCs w:val="24"/>
            <w:shd w:val="clear" w:color="auto" w:fill="E6E6E6"/>
          </w:rPr>
          <w:id w:val="-514619660"/>
          <w14:checkbox>
            <w14:checked w14:val="0"/>
            <w14:checkedState w14:val="2612" w14:font="MS Gothic"/>
            <w14:uncheckedState w14:val="2610" w14:font="MS Gothic"/>
          </w14:checkbox>
        </w:sdtPr>
        <w:sdtContent>
          <w:r w:rsidR="009348E6">
            <w:rPr>
              <w:rFonts w:ascii="MS Gothic" w:eastAsia="MS Gothic" w:hAnsi="MS Gothic" w:hint="eastAsia"/>
              <w:szCs w:val="24"/>
            </w:rPr>
            <w:t>☐</w:t>
          </w:r>
        </w:sdtContent>
      </w:sdt>
      <w:r w:rsidR="009348E6" w:rsidRPr="00090C17">
        <w:rPr>
          <w:szCs w:val="24"/>
        </w:rPr>
        <w:t xml:space="preserve"> </w:t>
      </w:r>
      <w:r w:rsidR="00064AE3" w:rsidRPr="00064AE3">
        <w:rPr>
          <w:rFonts w:cs="Arial"/>
          <w:b/>
          <w:color w:val="FF0000"/>
        </w:rPr>
        <w:t xml:space="preserve">[Borough Name] </w:t>
      </w:r>
      <w:r w:rsidR="009348E6" w:rsidRPr="00090C17">
        <w:rPr>
          <w:b/>
          <w:szCs w:val="24"/>
        </w:rPr>
        <w:t xml:space="preserve">confirm </w:t>
      </w:r>
      <w:r w:rsidR="009348E6">
        <w:rPr>
          <w:b/>
          <w:szCs w:val="24"/>
        </w:rPr>
        <w:t xml:space="preserve">that all current AQAPs have been submitted to </w:t>
      </w:r>
      <w:r w:rsidR="00A85C35">
        <w:rPr>
          <w:b/>
          <w:szCs w:val="24"/>
        </w:rPr>
        <w:t>GLA</w:t>
      </w:r>
      <w:r w:rsidR="009348E6">
        <w:rPr>
          <w:b/>
          <w:szCs w:val="24"/>
        </w:rPr>
        <w:t xml:space="preserve"> </w:t>
      </w:r>
      <w:r w:rsidR="009348E6" w:rsidRPr="00EF4CB5">
        <w:rPr>
          <w:rFonts w:cs="Arial"/>
          <w:b/>
          <w:iCs/>
          <w:color w:val="FF0000"/>
          <w:szCs w:val="20"/>
        </w:rPr>
        <w:t>(confirm by selecting in box)</w:t>
      </w:r>
      <w:r w:rsidR="009348E6" w:rsidRPr="00090C17">
        <w:rPr>
          <w:b/>
          <w:szCs w:val="24"/>
        </w:rPr>
        <w:t>.</w:t>
      </w:r>
    </w:p>
    <w:p w14:paraId="328A147F" w14:textId="77777777" w:rsidR="000705A1" w:rsidRDefault="000705A1" w:rsidP="009348E6">
      <w:pPr>
        <w:spacing w:line="240" w:lineRule="auto"/>
        <w:rPr>
          <w:b/>
          <w:szCs w:val="24"/>
        </w:rPr>
        <w:sectPr w:rsidR="000705A1" w:rsidSect="005B62A7">
          <w:pgSz w:w="16838" w:h="11906" w:orient="landscape"/>
          <w:pgMar w:top="1440" w:right="1440" w:bottom="1440" w:left="1440" w:header="708" w:footer="708" w:gutter="0"/>
          <w:cols w:space="708"/>
          <w:docGrid w:linePitch="360"/>
        </w:sectPr>
      </w:pPr>
    </w:p>
    <w:p w14:paraId="284A3A53" w14:textId="775F0100" w:rsidR="00327A5D" w:rsidRDefault="00327A5D" w:rsidP="003A4DEF">
      <w:pPr>
        <w:pStyle w:val="Subheading2"/>
        <w:numPr>
          <w:ilvl w:val="1"/>
          <w:numId w:val="31"/>
        </w:numPr>
        <w:ind w:left="720"/>
      </w:pPr>
      <w:bookmarkStart w:id="41" w:name="_Toc191305532"/>
      <w:r w:rsidRPr="00327A5D">
        <w:lastRenderedPageBreak/>
        <w:t>Air Quality Action Plan Progress</w:t>
      </w:r>
      <w:bookmarkEnd w:id="41"/>
    </w:p>
    <w:p w14:paraId="67164F43" w14:textId="113286AB" w:rsidR="00AF0E2A" w:rsidRPr="00A04163" w:rsidRDefault="007E5AFF" w:rsidP="00A04163">
      <w:pPr>
        <w:rPr>
          <w:color w:val="FF0000"/>
        </w:rPr>
      </w:pPr>
      <w:r>
        <w:rPr>
          <w:color w:val="FF0000"/>
        </w:rPr>
        <w:t>&lt;</w:t>
      </w:r>
      <w:r w:rsidR="006352E5" w:rsidRPr="00A04163">
        <w:rPr>
          <w:color w:val="FF0000"/>
        </w:rPr>
        <w:t xml:space="preserve">Provide </w:t>
      </w:r>
      <w:r w:rsidR="00A35364" w:rsidRPr="00A04163">
        <w:rPr>
          <w:color w:val="FF0000"/>
        </w:rPr>
        <w:t>general detail on AQAP (</w:t>
      </w:r>
      <w:r w:rsidR="00584657" w:rsidRPr="00A04163">
        <w:rPr>
          <w:color w:val="FF0000"/>
        </w:rPr>
        <w:t xml:space="preserve">e.g. </w:t>
      </w:r>
      <w:r w:rsidR="00A35364" w:rsidRPr="00A04163">
        <w:rPr>
          <w:color w:val="FF0000"/>
        </w:rPr>
        <w:t xml:space="preserve">date adopted, planned revision, </w:t>
      </w:r>
      <w:r w:rsidR="00584657" w:rsidRPr="00A04163">
        <w:rPr>
          <w:color w:val="FF0000"/>
        </w:rPr>
        <w:t>planned revocation).</w:t>
      </w:r>
      <w:r>
        <w:rPr>
          <w:color w:val="FF0000"/>
        </w:rPr>
        <w:t>&gt;</w:t>
      </w:r>
    </w:p>
    <w:p w14:paraId="52C92E37" w14:textId="36470FA5" w:rsidR="00B10D15" w:rsidRPr="00C77989" w:rsidRDefault="007F2329" w:rsidP="0025561B">
      <w:r>
        <w:fldChar w:fldCharType="begin"/>
      </w:r>
      <w:r>
        <w:instrText xml:space="preserve"> REF _Ref161823787 \h </w:instrText>
      </w:r>
      <w:r>
        <w:fldChar w:fldCharType="separate"/>
      </w:r>
      <w:r w:rsidRPr="00DC5D6B">
        <w:rPr>
          <w:bCs/>
          <w:szCs w:val="24"/>
        </w:rPr>
        <w:t xml:space="preserve">Table </w:t>
      </w:r>
      <w:r>
        <w:rPr>
          <w:bCs/>
          <w:noProof/>
          <w:szCs w:val="24"/>
        </w:rPr>
        <w:t>M</w:t>
      </w:r>
      <w:r>
        <w:fldChar w:fldCharType="end"/>
      </w:r>
      <w:r w:rsidR="00280055" w:rsidRPr="00C17B38">
        <w:t xml:space="preserve"> </w:t>
      </w:r>
      <w:r w:rsidR="004C08ED" w:rsidRPr="00C17B38">
        <w:t xml:space="preserve">provides a brief summary of </w:t>
      </w:r>
      <w:r w:rsidR="00970E98" w:rsidRPr="00C17B38">
        <w:rPr>
          <w:color w:val="FF0000"/>
        </w:rPr>
        <w:t>[</w:t>
      </w:r>
      <w:r w:rsidR="004C08ED" w:rsidRPr="00C17B38">
        <w:rPr>
          <w:color w:val="FF0000"/>
        </w:rPr>
        <w:t>Borough Name</w:t>
      </w:r>
      <w:r w:rsidR="00970E98" w:rsidRPr="00C17B38">
        <w:rPr>
          <w:color w:val="FF0000"/>
        </w:rPr>
        <w:t>]</w:t>
      </w:r>
      <w:r w:rsidR="004C08ED" w:rsidRPr="00C17B38">
        <w:rPr>
          <w:color w:val="FF0000"/>
        </w:rPr>
        <w:t xml:space="preserve"> </w:t>
      </w:r>
      <w:r w:rsidR="004C08ED" w:rsidRPr="00C17B38">
        <w:t xml:space="preserve">progress against the Air Quality Action Plan, showing progress made this year. New projects which commenced in </w:t>
      </w:r>
      <w:r w:rsidR="001A41ED">
        <w:t>202</w:t>
      </w:r>
      <w:r w:rsidR="00325722">
        <w:t>4</w:t>
      </w:r>
      <w:r w:rsidR="001A41ED" w:rsidRPr="00C17B38">
        <w:t xml:space="preserve"> </w:t>
      </w:r>
      <w:r w:rsidR="004C08ED" w:rsidRPr="00C17B38">
        <w:t xml:space="preserve">are shown at the bottom of the table </w:t>
      </w:r>
      <w:r w:rsidR="004C08ED" w:rsidRPr="00C77989">
        <w:rPr>
          <w:color w:val="0000FF"/>
        </w:rPr>
        <w:t>(</w:t>
      </w:r>
      <w:r w:rsidR="004C08ED" w:rsidRPr="00584657">
        <w:rPr>
          <w:color w:val="0000FF"/>
        </w:rPr>
        <w:t>where applicable</w:t>
      </w:r>
      <w:r w:rsidR="004C08ED" w:rsidRPr="00C77989">
        <w:rPr>
          <w:color w:val="0000FF"/>
        </w:rPr>
        <w:t>)</w:t>
      </w:r>
      <w:r w:rsidR="004C08ED" w:rsidRPr="00C77989">
        <w:t>.</w:t>
      </w:r>
    </w:p>
    <w:p w14:paraId="0C328339" w14:textId="2EAB2908" w:rsidR="004C08ED" w:rsidRPr="00C17B38" w:rsidRDefault="003F35A9" w:rsidP="00E33B84">
      <w:pPr>
        <w:pStyle w:val="Tablecaption"/>
        <w:rPr>
          <w:rFonts w:cs="Arial"/>
        </w:rPr>
      </w:pPr>
      <w:bookmarkStart w:id="42" w:name="_Ref161823787"/>
      <w:bookmarkStart w:id="43" w:name="_Toc160609822"/>
      <w:bookmarkStart w:id="44" w:name="_Toc191302706"/>
      <w:r w:rsidRPr="00DC5D6B">
        <w:rPr>
          <w:bCs/>
          <w:color w:val="auto"/>
          <w:szCs w:val="24"/>
        </w:rPr>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M</w:t>
      </w:r>
      <w:r w:rsidRPr="00DC5D6B">
        <w:rPr>
          <w:bCs/>
          <w:color w:val="auto"/>
          <w:szCs w:val="24"/>
        </w:rPr>
        <w:fldChar w:fldCharType="end"/>
      </w:r>
      <w:bookmarkEnd w:id="42"/>
      <w:r w:rsidRPr="00DC5D6B">
        <w:rPr>
          <w:bCs/>
          <w:color w:val="auto"/>
          <w:szCs w:val="24"/>
        </w:rPr>
        <w:t xml:space="preserve">. </w:t>
      </w:r>
      <w:r w:rsidR="004C08ED" w:rsidRPr="00C17B38">
        <w:rPr>
          <w:rFonts w:cs="Arial"/>
        </w:rPr>
        <w:t>Delivery of Air Quality Action Plan Measures</w:t>
      </w:r>
      <w:bookmarkEnd w:id="43"/>
      <w:bookmarkEnd w:id="44"/>
    </w:p>
    <w:tbl>
      <w:tblPr>
        <w:tblW w:w="1458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86"/>
      </w:tblGrid>
      <w:tr w:rsidR="0033409A" w:rsidRPr="008603A5" w14:paraId="0DBE5DB6" w14:textId="77777777" w:rsidTr="00C77989">
        <w:tc>
          <w:tcPr>
            <w:tcW w:w="14586" w:type="dxa"/>
            <w:shd w:val="clear" w:color="auto" w:fill="DAEEF3"/>
          </w:tcPr>
          <w:p w14:paraId="7F5B13D5" w14:textId="4A90CE32" w:rsidR="0033409A" w:rsidRDefault="0033409A" w:rsidP="00C77989">
            <w:pPr>
              <w:pStyle w:val="Style1"/>
              <w:rPr>
                <w:b/>
                <w:color w:val="0000FF"/>
              </w:rPr>
            </w:pPr>
            <w:r w:rsidRPr="008603A5">
              <w:rPr>
                <w:b/>
                <w:color w:val="0000FF"/>
              </w:rPr>
              <w:t>INSTRUCTIONS</w:t>
            </w:r>
          </w:p>
          <w:p w14:paraId="76D8972A" w14:textId="0AE66BE5" w:rsidR="00C77989" w:rsidRDefault="00C77989" w:rsidP="00C77989">
            <w:pPr>
              <w:pStyle w:val="Style1"/>
              <w:rPr>
                <w:bCs/>
                <w:color w:val="0000FF"/>
              </w:rPr>
            </w:pPr>
            <w:r w:rsidRPr="00C77989">
              <w:rPr>
                <w:bCs/>
                <w:color w:val="0000FF"/>
              </w:rPr>
              <w:t>Please complete the table below or add your own table if preferred. Reporting on progress against your action plan is mandatory.</w:t>
            </w:r>
          </w:p>
          <w:p w14:paraId="44C5E10B" w14:textId="1B343452" w:rsidR="00825CD4" w:rsidRPr="00C77989" w:rsidRDefault="00E974B8" w:rsidP="00C77989">
            <w:pPr>
              <w:pStyle w:val="Style1"/>
              <w:rPr>
                <w:bCs/>
                <w:color w:val="0000FF"/>
              </w:rPr>
            </w:pPr>
            <w:r w:rsidRPr="00E974B8">
              <w:rPr>
                <w:bCs/>
                <w:color w:val="0000FF"/>
              </w:rPr>
              <w:fldChar w:fldCharType="begin"/>
            </w:r>
            <w:r w:rsidRPr="00E974B8">
              <w:rPr>
                <w:bCs/>
                <w:color w:val="0000FF"/>
              </w:rPr>
              <w:instrText xml:space="preserve"> REF _Ref161823787 \h </w:instrText>
            </w:r>
            <w:r w:rsidRPr="00E974B8">
              <w:rPr>
                <w:bCs/>
                <w:color w:val="0000FF"/>
              </w:rPr>
            </w:r>
            <w:r w:rsidRPr="00E974B8">
              <w:rPr>
                <w:bCs/>
                <w:color w:val="0000FF"/>
              </w:rPr>
              <w:fldChar w:fldCharType="separate"/>
            </w:r>
            <w:r w:rsidRPr="003A4DEF">
              <w:rPr>
                <w:bCs/>
                <w:color w:val="0000FF"/>
              </w:rPr>
              <w:t xml:space="preserve">Table </w:t>
            </w:r>
            <w:r w:rsidRPr="003A4DEF">
              <w:rPr>
                <w:bCs/>
                <w:noProof/>
                <w:color w:val="0000FF"/>
              </w:rPr>
              <w:t>M</w:t>
            </w:r>
            <w:r w:rsidRPr="00E974B8">
              <w:rPr>
                <w:bCs/>
                <w:color w:val="0000FF"/>
              </w:rPr>
              <w:fldChar w:fldCharType="end"/>
            </w:r>
            <w:r w:rsidRPr="00E974B8">
              <w:rPr>
                <w:bCs/>
                <w:color w:val="0000FF"/>
              </w:rPr>
              <w:t xml:space="preserve"> </w:t>
            </w:r>
            <w:r w:rsidR="00825CD4" w:rsidRPr="00E974B8">
              <w:rPr>
                <w:bCs/>
                <w:color w:val="0000FF"/>
              </w:rPr>
              <w:t xml:space="preserve">has been </w:t>
            </w:r>
            <w:r w:rsidR="00825CD4">
              <w:rPr>
                <w:bCs/>
                <w:color w:val="0000FF"/>
              </w:rPr>
              <w:t xml:space="preserve">updated to include the ‘Theme’ of the AQAP measures as depicted within the LLAQM Borough Air Quality Action Matrix. Please complete this column referencing each AQAP to the relevant ‘Theme’. The matrix is available </w:t>
            </w:r>
            <w:hyperlink r:id="rId44" w:history="1">
              <w:r w:rsidR="00EA2E8E" w:rsidRPr="00A04163">
                <w:rPr>
                  <w:rStyle w:val="Hyperlink"/>
                  <w:rFonts w:eastAsiaTheme="minorHAnsi" w:cstheme="minorBidi"/>
                  <w:color w:val="00009E"/>
                  <w:szCs w:val="22"/>
                </w:rPr>
                <w:t>here</w:t>
              </w:r>
            </w:hyperlink>
            <w:r w:rsidR="00EA2E8E">
              <w:rPr>
                <w:bCs/>
                <w:color w:val="0000FF"/>
              </w:rPr>
              <w:t>.</w:t>
            </w:r>
          </w:p>
          <w:p w14:paraId="30432D08" w14:textId="6E2C1B5E" w:rsidR="00C77989" w:rsidRDefault="00C77989" w:rsidP="00C77989">
            <w:pPr>
              <w:pStyle w:val="Style1"/>
              <w:rPr>
                <w:bCs/>
                <w:color w:val="0000FF"/>
              </w:rPr>
            </w:pPr>
            <w:r w:rsidRPr="00C77989">
              <w:rPr>
                <w:bCs/>
                <w:color w:val="0000FF"/>
              </w:rPr>
              <w:t>If you have any new actions related to the new PM</w:t>
            </w:r>
            <w:r w:rsidRPr="00BF7783">
              <w:rPr>
                <w:bCs/>
                <w:color w:val="0000FF"/>
                <w:vertAlign w:val="subscript"/>
              </w:rPr>
              <w:t>2.5</w:t>
            </w:r>
            <w:r w:rsidRPr="00C77989">
              <w:rPr>
                <w:bCs/>
                <w:color w:val="0000FF"/>
                <w:vertAlign w:val="subscript"/>
              </w:rPr>
              <w:t xml:space="preserve"> </w:t>
            </w:r>
            <w:r w:rsidRPr="00C77989">
              <w:rPr>
                <w:bCs/>
                <w:color w:val="0000FF"/>
              </w:rPr>
              <w:t>role, please include them in the table below, if you have any new policies, objectives or targets related to PM</w:t>
            </w:r>
            <w:r w:rsidRPr="00BF7783">
              <w:rPr>
                <w:bCs/>
                <w:color w:val="0000FF"/>
                <w:vertAlign w:val="subscript"/>
              </w:rPr>
              <w:t>2.5</w:t>
            </w:r>
            <w:r w:rsidRPr="00C77989">
              <w:rPr>
                <w:bCs/>
                <w:color w:val="0000FF"/>
                <w:vertAlign w:val="subscript"/>
              </w:rPr>
              <w:t xml:space="preserve"> </w:t>
            </w:r>
            <w:r w:rsidRPr="00C77989">
              <w:rPr>
                <w:bCs/>
                <w:color w:val="0000FF"/>
              </w:rPr>
              <w:t>please include some brief narrative about them here.</w:t>
            </w:r>
          </w:p>
          <w:p w14:paraId="79179E31" w14:textId="4F9E3F42" w:rsidR="00B91D90" w:rsidRDefault="00B91D90" w:rsidP="00B91D90">
            <w:pPr>
              <w:rPr>
                <w:b/>
                <w:bCs/>
                <w:color w:val="0000FF"/>
              </w:rPr>
            </w:pPr>
            <w:r w:rsidRPr="55AD1F66">
              <w:rPr>
                <w:b/>
                <w:bCs/>
                <w:color w:val="0000FF"/>
              </w:rPr>
              <w:t xml:space="preserve">IMPORTANT NOTE: </w:t>
            </w:r>
            <w:r w:rsidRPr="004522C8">
              <w:rPr>
                <w:color w:val="0000FF"/>
              </w:rPr>
              <w:t>To help improve the visibility of local authority action to reduce air pollution, the information provided on the top three measures in Table M will now be fed through to UK-AIR. Within the black outline</w:t>
            </w:r>
            <w:r w:rsidR="00EF39E2" w:rsidRPr="004522C8">
              <w:rPr>
                <w:color w:val="0000FF"/>
              </w:rPr>
              <w:t xml:space="preserve"> and the coloured section of the table</w:t>
            </w:r>
            <w:r w:rsidRPr="004522C8">
              <w:rPr>
                <w:color w:val="0000FF"/>
              </w:rPr>
              <w:t xml:space="preserve">, please include </w:t>
            </w:r>
            <w:r w:rsidRPr="00A04163">
              <w:rPr>
                <w:rStyle w:val="Hyperlink"/>
                <w:color w:val="00009E"/>
              </w:rPr>
              <w:t>three key measures</w:t>
            </w:r>
            <w:r w:rsidRPr="004522C8">
              <w:rPr>
                <w:color w:val="0000FF"/>
              </w:rPr>
              <w:t xml:space="preserve"> that your local authority would like to raise awareness of amongst local communities. Please ensure each measure title is succinct and meaningful to the public and includes completion dates. Guidance on how to pitch this information is available </w:t>
            </w:r>
            <w:hyperlink r:id="rId45" w:history="1">
              <w:r w:rsidRPr="004522C8">
                <w:rPr>
                  <w:rStyle w:val="Hyperlink"/>
                  <w:color w:val="00009E"/>
                </w:rPr>
                <w:t>here</w:t>
              </w:r>
            </w:hyperlink>
            <w:r w:rsidRPr="004522C8">
              <w:rPr>
                <w:color w:val="0000FF"/>
              </w:rPr>
              <w:t>. You should avoid using acronyms in the description of the action or when listing the organisations involved.</w:t>
            </w:r>
            <w:r>
              <w:rPr>
                <w:b/>
                <w:bCs/>
                <w:color w:val="0000FF"/>
              </w:rPr>
              <w:t xml:space="preserve"> </w:t>
            </w:r>
          </w:p>
          <w:p w14:paraId="1203B796" w14:textId="7278F81B" w:rsidR="0012047D" w:rsidRDefault="00B91D90">
            <w:pPr>
              <w:rPr>
                <w:color w:val="0000FF"/>
              </w:rPr>
            </w:pPr>
            <w:r w:rsidRPr="004522C8">
              <w:rPr>
                <w:color w:val="0000FF"/>
              </w:rPr>
              <w:t xml:space="preserve">You will be asked to copy and paste this information into a form on the </w:t>
            </w:r>
            <w:hyperlink r:id="rId46" w:history="1">
              <w:r w:rsidRPr="004522C8">
                <w:rPr>
                  <w:rStyle w:val="Hyperlink"/>
                  <w:color w:val="00009E"/>
                </w:rPr>
                <w:t>LAQM Portal</w:t>
              </w:r>
            </w:hyperlink>
            <w:r w:rsidRPr="004522C8">
              <w:rPr>
                <w:color w:val="0000FF"/>
              </w:rPr>
              <w:t xml:space="preserve"> during the ASR submission process. </w:t>
            </w:r>
          </w:p>
          <w:p w14:paraId="76DCE77E" w14:textId="56F9E8F6" w:rsidR="00F24542" w:rsidRPr="004522C8" w:rsidRDefault="00F24542" w:rsidP="00A04163">
            <w:pPr>
              <w:rPr>
                <w:color w:val="0000FF"/>
              </w:rPr>
            </w:pPr>
            <w:r>
              <w:rPr>
                <w:color w:val="0000FF"/>
              </w:rPr>
              <w:t xml:space="preserve">The GLA will review the measures before being published. </w:t>
            </w:r>
          </w:p>
          <w:p w14:paraId="7AB50644" w14:textId="77777777" w:rsidR="0033409A" w:rsidRPr="00886415" w:rsidRDefault="0033409A" w:rsidP="00C77989">
            <w:pPr>
              <w:rPr>
                <w:b/>
                <w:bCs/>
                <w:color w:val="0000FF"/>
              </w:rPr>
            </w:pPr>
            <w:r w:rsidRPr="00886415">
              <w:rPr>
                <w:b/>
                <w:bCs/>
                <w:color w:val="0000FF"/>
              </w:rPr>
              <w:lastRenderedPageBreak/>
              <w:t>Delete this box when the document is finished</w:t>
            </w:r>
          </w:p>
        </w:tc>
      </w:tr>
    </w:tbl>
    <w:tbl>
      <w:tblPr>
        <w:tblStyle w:val="TableGrid"/>
        <w:tblpPr w:leftFromText="180" w:rightFromText="180" w:vertAnchor="text" w:horzAnchor="margin" w:tblpY="236"/>
        <w:tblW w:w="5232" w:type="pct"/>
        <w:tblLook w:val="04A0" w:firstRow="1" w:lastRow="0" w:firstColumn="1" w:lastColumn="0" w:noHBand="0" w:noVBand="1"/>
      </w:tblPr>
      <w:tblGrid>
        <w:gridCol w:w="1028"/>
        <w:gridCol w:w="2795"/>
        <w:gridCol w:w="3260"/>
        <w:gridCol w:w="1701"/>
        <w:gridCol w:w="2551"/>
        <w:gridCol w:w="3260"/>
      </w:tblGrid>
      <w:tr w:rsidR="005C5E37" w:rsidRPr="00C77989" w14:paraId="16A7ECC9" w14:textId="77777777" w:rsidTr="00A04163">
        <w:trPr>
          <w:tblHeader/>
        </w:trPr>
        <w:tc>
          <w:tcPr>
            <w:tcW w:w="1028" w:type="dxa"/>
            <w:tcBorders>
              <w:bottom w:val="single" w:sz="18" w:space="0" w:color="auto"/>
            </w:tcBorders>
            <w:vAlign w:val="center"/>
          </w:tcPr>
          <w:p w14:paraId="2E8258FF" w14:textId="77777777" w:rsidR="005C5E37" w:rsidRPr="00C77989" w:rsidRDefault="005C5E37" w:rsidP="005C5E37">
            <w:pPr>
              <w:spacing w:line="240" w:lineRule="auto"/>
              <w:jc w:val="center"/>
              <w:rPr>
                <w:rFonts w:eastAsia="Times New Roman" w:cs="Arial"/>
                <w:b/>
                <w:bCs/>
                <w:sz w:val="20"/>
                <w:szCs w:val="20"/>
                <w:lang w:eastAsia="en-GB"/>
              </w:rPr>
            </w:pPr>
            <w:r w:rsidRPr="00C77989">
              <w:rPr>
                <w:rFonts w:cs="Arial"/>
                <w:b/>
                <w:bCs/>
                <w:sz w:val="20"/>
                <w:szCs w:val="20"/>
              </w:rPr>
              <w:lastRenderedPageBreak/>
              <w:t>Measure</w:t>
            </w:r>
          </w:p>
        </w:tc>
        <w:tc>
          <w:tcPr>
            <w:tcW w:w="2795" w:type="dxa"/>
            <w:tcBorders>
              <w:bottom w:val="single" w:sz="18" w:space="0" w:color="auto"/>
            </w:tcBorders>
            <w:vAlign w:val="center"/>
          </w:tcPr>
          <w:p w14:paraId="599D0A6C" w14:textId="77777777" w:rsidR="005C5E37" w:rsidRPr="00C77989" w:rsidRDefault="005C5E37" w:rsidP="005C5E37">
            <w:pPr>
              <w:spacing w:line="240" w:lineRule="auto"/>
              <w:jc w:val="center"/>
              <w:rPr>
                <w:rFonts w:cs="Arial"/>
                <w:b/>
                <w:bCs/>
                <w:color w:val="000000"/>
                <w:sz w:val="20"/>
                <w:szCs w:val="20"/>
              </w:rPr>
            </w:pPr>
            <w:r>
              <w:rPr>
                <w:rFonts w:cs="Arial"/>
                <w:b/>
                <w:bCs/>
                <w:sz w:val="20"/>
                <w:szCs w:val="20"/>
              </w:rPr>
              <w:t>LLAQM Action Matrix Theme</w:t>
            </w:r>
          </w:p>
        </w:tc>
        <w:tc>
          <w:tcPr>
            <w:tcW w:w="3260" w:type="dxa"/>
            <w:tcBorders>
              <w:bottom w:val="single" w:sz="18" w:space="0" w:color="auto"/>
            </w:tcBorders>
            <w:vAlign w:val="center"/>
          </w:tcPr>
          <w:p w14:paraId="78A5BEA0" w14:textId="77777777" w:rsidR="005C5E37" w:rsidRPr="00C77989" w:rsidRDefault="005C5E37" w:rsidP="005C5E37">
            <w:pPr>
              <w:spacing w:line="240" w:lineRule="auto"/>
              <w:jc w:val="center"/>
              <w:rPr>
                <w:rFonts w:cs="Arial"/>
                <w:b/>
                <w:bCs/>
                <w:color w:val="000000"/>
                <w:sz w:val="20"/>
                <w:szCs w:val="20"/>
              </w:rPr>
            </w:pPr>
            <w:r w:rsidRPr="00C77989">
              <w:rPr>
                <w:rFonts w:cs="Arial"/>
                <w:b/>
                <w:bCs/>
                <w:color w:val="000000"/>
                <w:sz w:val="20"/>
                <w:szCs w:val="20"/>
              </w:rPr>
              <w:t>Action</w:t>
            </w:r>
          </w:p>
        </w:tc>
        <w:tc>
          <w:tcPr>
            <w:tcW w:w="1701" w:type="dxa"/>
            <w:tcBorders>
              <w:bottom w:val="single" w:sz="18" w:space="0" w:color="auto"/>
            </w:tcBorders>
            <w:vAlign w:val="center"/>
          </w:tcPr>
          <w:p w14:paraId="7DD34A7D" w14:textId="24C150CA" w:rsidR="005C5E37" w:rsidRPr="00C77989" w:rsidRDefault="005C5E37" w:rsidP="005C5E37">
            <w:pPr>
              <w:spacing w:line="240" w:lineRule="auto"/>
              <w:jc w:val="center"/>
              <w:rPr>
                <w:rFonts w:cs="Arial"/>
                <w:b/>
                <w:bCs/>
                <w:sz w:val="20"/>
                <w:szCs w:val="20"/>
              </w:rPr>
            </w:pPr>
            <w:r>
              <w:rPr>
                <w:rFonts w:cs="Arial"/>
                <w:b/>
                <w:bCs/>
                <w:sz w:val="20"/>
                <w:szCs w:val="20"/>
              </w:rPr>
              <w:t>Estimated / Actual Completion Date</w:t>
            </w:r>
          </w:p>
        </w:tc>
        <w:tc>
          <w:tcPr>
            <w:tcW w:w="2551" w:type="dxa"/>
            <w:tcBorders>
              <w:bottom w:val="single" w:sz="18" w:space="0" w:color="auto"/>
            </w:tcBorders>
            <w:vAlign w:val="center"/>
          </w:tcPr>
          <w:p w14:paraId="0CFD63A3" w14:textId="33DFE6C6" w:rsidR="005C5E37" w:rsidRPr="00C77989" w:rsidRDefault="005C5E37" w:rsidP="005C5E37">
            <w:pPr>
              <w:spacing w:line="240" w:lineRule="auto"/>
              <w:jc w:val="center"/>
              <w:rPr>
                <w:rFonts w:cs="Arial"/>
                <w:b/>
                <w:bCs/>
                <w:sz w:val="20"/>
                <w:szCs w:val="20"/>
              </w:rPr>
            </w:pPr>
            <w:r>
              <w:rPr>
                <w:rFonts w:cs="Arial"/>
                <w:b/>
                <w:bCs/>
                <w:sz w:val="20"/>
                <w:szCs w:val="20"/>
              </w:rPr>
              <w:t>Organisations Involved</w:t>
            </w:r>
          </w:p>
        </w:tc>
        <w:tc>
          <w:tcPr>
            <w:tcW w:w="3260" w:type="dxa"/>
            <w:tcBorders>
              <w:bottom w:val="single" w:sz="18" w:space="0" w:color="auto"/>
            </w:tcBorders>
            <w:vAlign w:val="center"/>
          </w:tcPr>
          <w:p w14:paraId="098F07D3" w14:textId="093D3A97" w:rsidR="005C5E37" w:rsidRPr="00C77989" w:rsidRDefault="005C5E37" w:rsidP="005C5E37">
            <w:pPr>
              <w:spacing w:line="240" w:lineRule="auto"/>
              <w:jc w:val="center"/>
              <w:rPr>
                <w:rFonts w:cs="Arial"/>
                <w:b/>
                <w:bCs/>
                <w:sz w:val="20"/>
                <w:szCs w:val="20"/>
              </w:rPr>
            </w:pPr>
            <w:r w:rsidRPr="00C77989">
              <w:rPr>
                <w:rFonts w:cs="Arial"/>
                <w:b/>
                <w:bCs/>
                <w:sz w:val="20"/>
                <w:szCs w:val="20"/>
              </w:rPr>
              <w:t>Progress</w:t>
            </w:r>
          </w:p>
          <w:p w14:paraId="4F2BDB54" w14:textId="77777777" w:rsidR="005C5E37" w:rsidRPr="00C77989" w:rsidRDefault="005C5E37" w:rsidP="005C5E37">
            <w:pPr>
              <w:pStyle w:val="ListParagraph"/>
              <w:numPr>
                <w:ilvl w:val="0"/>
                <w:numId w:val="3"/>
              </w:numPr>
              <w:spacing w:line="240" w:lineRule="auto"/>
              <w:ind w:left="317" w:hanging="284"/>
              <w:jc w:val="center"/>
              <w:rPr>
                <w:rFonts w:cs="Arial"/>
                <w:sz w:val="20"/>
                <w:szCs w:val="20"/>
              </w:rPr>
            </w:pPr>
            <w:r w:rsidRPr="00C77989">
              <w:rPr>
                <w:rFonts w:cs="Arial"/>
                <w:sz w:val="20"/>
                <w:szCs w:val="20"/>
              </w:rPr>
              <w:t>Emissions/Concentration data</w:t>
            </w:r>
          </w:p>
          <w:p w14:paraId="608A0FC3" w14:textId="77777777" w:rsidR="005C5E37" w:rsidRPr="00C77989" w:rsidRDefault="005C5E37" w:rsidP="005C5E37">
            <w:pPr>
              <w:pStyle w:val="ListParagraph"/>
              <w:numPr>
                <w:ilvl w:val="0"/>
                <w:numId w:val="3"/>
              </w:numPr>
              <w:spacing w:line="240" w:lineRule="auto"/>
              <w:ind w:left="317" w:hanging="284"/>
              <w:jc w:val="center"/>
              <w:rPr>
                <w:rFonts w:cs="Arial"/>
                <w:sz w:val="20"/>
                <w:szCs w:val="20"/>
              </w:rPr>
            </w:pPr>
            <w:r w:rsidRPr="00C77989">
              <w:rPr>
                <w:rFonts w:cs="Arial"/>
                <w:sz w:val="20"/>
                <w:szCs w:val="20"/>
              </w:rPr>
              <w:t>Benefits</w:t>
            </w:r>
          </w:p>
          <w:p w14:paraId="2B8B9B69" w14:textId="77777777" w:rsidR="005C5E37" w:rsidRPr="00C77989" w:rsidRDefault="005C5E37" w:rsidP="005C5E37">
            <w:pPr>
              <w:pStyle w:val="ListParagraph"/>
              <w:numPr>
                <w:ilvl w:val="0"/>
                <w:numId w:val="3"/>
              </w:numPr>
              <w:spacing w:line="240" w:lineRule="auto"/>
              <w:ind w:left="317" w:hanging="284"/>
              <w:jc w:val="center"/>
              <w:rPr>
                <w:rFonts w:cs="Arial"/>
                <w:sz w:val="20"/>
                <w:szCs w:val="20"/>
              </w:rPr>
            </w:pPr>
            <w:r w:rsidRPr="00C77989">
              <w:rPr>
                <w:rFonts w:cs="Arial"/>
                <w:sz w:val="20"/>
                <w:szCs w:val="20"/>
              </w:rPr>
              <w:t>Negative impacts / Complaints</w:t>
            </w:r>
          </w:p>
          <w:p w14:paraId="25D5D061" w14:textId="77777777" w:rsidR="005C5E37" w:rsidRPr="00C77989" w:rsidRDefault="005C5E37" w:rsidP="005C5E37">
            <w:pPr>
              <w:spacing w:line="240" w:lineRule="auto"/>
              <w:jc w:val="center"/>
              <w:rPr>
                <w:rFonts w:cs="Arial"/>
                <w:bCs/>
                <w:sz w:val="20"/>
                <w:szCs w:val="20"/>
              </w:rPr>
            </w:pPr>
            <w:r w:rsidRPr="002C7209">
              <w:rPr>
                <w:rFonts w:cs="Arial"/>
                <w:bCs/>
                <w:color w:val="FF0000"/>
                <w:sz w:val="20"/>
                <w:szCs w:val="20"/>
              </w:rPr>
              <w:t>&lt;Include emissions data and KPIs where possible. Please include recently completed projects as well as any new projects (which have commenced since you last reviewed your AQAP)&gt;</w:t>
            </w:r>
          </w:p>
        </w:tc>
      </w:tr>
      <w:tr w:rsidR="005C5E37" w:rsidRPr="00C77989" w14:paraId="3764BA61" w14:textId="77777777" w:rsidTr="00A04163">
        <w:tc>
          <w:tcPr>
            <w:tcW w:w="1028" w:type="dxa"/>
            <w:tcBorders>
              <w:top w:val="single" w:sz="18" w:space="0" w:color="auto"/>
              <w:left w:val="single" w:sz="18" w:space="0" w:color="auto"/>
            </w:tcBorders>
            <w:shd w:val="clear" w:color="auto" w:fill="FAF9D2"/>
            <w:vAlign w:val="center"/>
          </w:tcPr>
          <w:p w14:paraId="4333A2CD" w14:textId="5434503A"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&lt;1.1&gt;</w:t>
            </w:r>
          </w:p>
        </w:tc>
        <w:tc>
          <w:tcPr>
            <w:tcW w:w="2795" w:type="dxa"/>
            <w:tcBorders>
              <w:top w:val="single" w:sz="18" w:space="0" w:color="auto"/>
            </w:tcBorders>
            <w:shd w:val="clear" w:color="auto" w:fill="FAF9D2"/>
            <w:vAlign w:val="center"/>
          </w:tcPr>
          <w:p w14:paraId="2EF96CC3" w14:textId="7208C802" w:rsidR="005C5E37" w:rsidRDefault="005C5E37" w:rsidP="005C5E37">
            <w:pPr>
              <w:spacing w:before="0" w:after="0" w:line="240" w:lineRule="auto"/>
              <w:jc w:val="center"/>
              <w:rPr>
                <w:rFonts w:cs="Arial"/>
                <w:color w:val="FF0000"/>
                <w:sz w:val="20"/>
                <w:szCs w:val="20"/>
              </w:rPr>
            </w:pPr>
            <w:r>
              <w:rPr>
                <w:rFonts w:cs="Arial"/>
                <w:color w:val="FF0000"/>
                <w:sz w:val="20"/>
                <w:szCs w:val="20"/>
              </w:rPr>
              <w:t>&lt;</w:t>
            </w:r>
            <w:r w:rsidRPr="00136245">
              <w:rPr>
                <w:rFonts w:cs="Arial"/>
                <w:color w:val="FF0000"/>
                <w:sz w:val="20"/>
                <w:szCs w:val="20"/>
              </w:rPr>
              <w:t>Monitoring and other core statutory duties</w:t>
            </w:r>
            <w:r>
              <w:rPr>
                <w:rFonts w:cs="Arial"/>
                <w:color w:val="FF0000"/>
                <w:sz w:val="20"/>
                <w:szCs w:val="20"/>
              </w:rPr>
              <w:t>&gt;</w:t>
            </w:r>
          </w:p>
        </w:tc>
        <w:tc>
          <w:tcPr>
            <w:tcW w:w="3260" w:type="dxa"/>
            <w:tcBorders>
              <w:top w:val="single" w:sz="18" w:space="0" w:color="auto"/>
            </w:tcBorders>
            <w:shd w:val="clear" w:color="auto" w:fill="FAF9D2"/>
            <w:vAlign w:val="center"/>
          </w:tcPr>
          <w:p w14:paraId="31CE49F6" w14:textId="61950A3B"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&lt;Undertake short-term monitoring survey using low-cost sensors to provide diurnal NO</w:t>
            </w:r>
            <w:r w:rsidRPr="00BF7783">
              <w:rPr>
                <w:rFonts w:cs="Arial"/>
                <w:color w:val="FF0000"/>
                <w:sz w:val="20"/>
                <w:szCs w:val="20"/>
                <w:vertAlign w:val="subscript"/>
              </w:rPr>
              <w:t>2</w:t>
            </w:r>
            <w:r>
              <w:rPr>
                <w:rFonts w:cs="Arial"/>
                <w:color w:val="FF0000"/>
                <w:sz w:val="20"/>
                <w:szCs w:val="20"/>
              </w:rPr>
              <w:t xml:space="preserve"> monitoring concentrations.&gt;</w:t>
            </w:r>
          </w:p>
        </w:tc>
        <w:tc>
          <w:tcPr>
            <w:tcW w:w="1701" w:type="dxa"/>
            <w:tcBorders>
              <w:top w:val="single" w:sz="18" w:space="0" w:color="auto"/>
            </w:tcBorders>
            <w:shd w:val="clear" w:color="auto" w:fill="FAF9D2"/>
            <w:vAlign w:val="center"/>
          </w:tcPr>
          <w:p w14:paraId="03F4E816" w14:textId="462FE4C8"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&lt;2030&gt;</w:t>
            </w:r>
          </w:p>
        </w:tc>
        <w:tc>
          <w:tcPr>
            <w:tcW w:w="2551" w:type="dxa"/>
            <w:tcBorders>
              <w:top w:val="single" w:sz="18" w:space="0" w:color="auto"/>
            </w:tcBorders>
            <w:shd w:val="clear" w:color="auto" w:fill="FAF9D2"/>
          </w:tcPr>
          <w:p w14:paraId="2DE5A3AE" w14:textId="211C0059"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&lt;Local Authority Environmental Health, Local Authority Transport Dept, County Council. &gt;</w:t>
            </w:r>
          </w:p>
        </w:tc>
        <w:tc>
          <w:tcPr>
            <w:tcW w:w="3260" w:type="dxa"/>
            <w:tcBorders>
              <w:top w:val="single" w:sz="18" w:space="0" w:color="auto"/>
              <w:right w:val="single" w:sz="18" w:space="0" w:color="auto"/>
            </w:tcBorders>
            <w:shd w:val="clear" w:color="auto" w:fill="FAF9D2"/>
            <w:vAlign w:val="center"/>
          </w:tcPr>
          <w:p w14:paraId="51F82308" w14:textId="6C665C09" w:rsidR="005C5E37" w:rsidRPr="00136245" w:rsidRDefault="005C5E37" w:rsidP="005C5E37">
            <w:pPr>
              <w:spacing w:before="0" w:after="0" w:line="240" w:lineRule="auto"/>
              <w:jc w:val="center"/>
              <w:rPr>
                <w:rFonts w:cs="Arial"/>
                <w:color w:val="FF0000"/>
                <w:sz w:val="20"/>
                <w:szCs w:val="20"/>
              </w:rPr>
            </w:pPr>
          </w:p>
        </w:tc>
      </w:tr>
      <w:tr w:rsidR="005C5E37" w:rsidRPr="00C77989" w14:paraId="5648C586" w14:textId="77777777" w:rsidTr="00A04163">
        <w:tc>
          <w:tcPr>
            <w:tcW w:w="1028" w:type="dxa"/>
            <w:tcBorders>
              <w:left w:val="single" w:sz="18" w:space="0" w:color="auto"/>
            </w:tcBorders>
            <w:shd w:val="clear" w:color="auto" w:fill="FAF9D2"/>
            <w:vAlign w:val="center"/>
          </w:tcPr>
          <w:p w14:paraId="2E4EF83A" w14:textId="6EDB83CC"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&lt;2.1&gt;</w:t>
            </w:r>
          </w:p>
        </w:tc>
        <w:tc>
          <w:tcPr>
            <w:tcW w:w="2795" w:type="dxa"/>
            <w:shd w:val="clear" w:color="auto" w:fill="FAF9D2"/>
            <w:vAlign w:val="center"/>
          </w:tcPr>
          <w:p w14:paraId="26958C82" w14:textId="0BD56D2F" w:rsidR="005C5E37" w:rsidRDefault="005C5E37" w:rsidP="005C5E37">
            <w:pPr>
              <w:spacing w:before="0" w:after="0" w:line="240" w:lineRule="auto"/>
              <w:jc w:val="center"/>
              <w:rPr>
                <w:rFonts w:cs="Arial"/>
                <w:color w:val="FF0000"/>
                <w:sz w:val="20"/>
                <w:szCs w:val="20"/>
              </w:rPr>
            </w:pPr>
            <w:r>
              <w:rPr>
                <w:rFonts w:cs="Arial"/>
                <w:color w:val="FF0000"/>
                <w:sz w:val="20"/>
                <w:szCs w:val="20"/>
              </w:rPr>
              <w:t>&lt;</w:t>
            </w:r>
            <w:r w:rsidRPr="00136245">
              <w:rPr>
                <w:rFonts w:cs="Arial"/>
                <w:color w:val="FF0000"/>
                <w:sz w:val="20"/>
                <w:szCs w:val="20"/>
              </w:rPr>
              <w:t>Emissions from developments and buildings</w:t>
            </w:r>
            <w:r>
              <w:rPr>
                <w:rFonts w:cs="Arial"/>
                <w:color w:val="FF0000"/>
                <w:sz w:val="20"/>
                <w:szCs w:val="20"/>
              </w:rPr>
              <w:t>&gt;</w:t>
            </w:r>
          </w:p>
        </w:tc>
        <w:tc>
          <w:tcPr>
            <w:tcW w:w="3260" w:type="dxa"/>
            <w:shd w:val="clear" w:color="auto" w:fill="FAF9D2"/>
            <w:vAlign w:val="center"/>
          </w:tcPr>
          <w:p w14:paraId="523C1CFC" w14:textId="6253CA83"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&lt;Completing spot checks on construction sites within the borough.&gt;</w:t>
            </w:r>
          </w:p>
        </w:tc>
        <w:tc>
          <w:tcPr>
            <w:tcW w:w="1701" w:type="dxa"/>
            <w:shd w:val="clear" w:color="auto" w:fill="FAF9D2"/>
            <w:vAlign w:val="center"/>
          </w:tcPr>
          <w:p w14:paraId="2844F609" w14:textId="3668988F"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&lt;2025&gt;</w:t>
            </w:r>
          </w:p>
        </w:tc>
        <w:tc>
          <w:tcPr>
            <w:tcW w:w="2551" w:type="dxa"/>
            <w:shd w:val="clear" w:color="auto" w:fill="FAF9D2"/>
          </w:tcPr>
          <w:p w14:paraId="21A2CA25" w14:textId="4A462934"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&lt;Local Authority Environmental Health, Local Authority Transport Dept. &gt;</w:t>
            </w:r>
          </w:p>
        </w:tc>
        <w:tc>
          <w:tcPr>
            <w:tcW w:w="3260" w:type="dxa"/>
            <w:tcBorders>
              <w:right w:val="single" w:sz="18" w:space="0" w:color="auto"/>
            </w:tcBorders>
            <w:shd w:val="clear" w:color="auto" w:fill="FAF9D2"/>
            <w:vAlign w:val="center"/>
          </w:tcPr>
          <w:p w14:paraId="6730CD81" w14:textId="5D3A5384" w:rsidR="005C5E37" w:rsidRPr="00136245" w:rsidRDefault="005C5E37" w:rsidP="005C5E37">
            <w:pPr>
              <w:spacing w:before="0" w:after="0" w:line="240" w:lineRule="auto"/>
              <w:jc w:val="center"/>
              <w:rPr>
                <w:rFonts w:cs="Arial"/>
                <w:color w:val="FF0000"/>
                <w:sz w:val="20"/>
                <w:szCs w:val="20"/>
              </w:rPr>
            </w:pPr>
          </w:p>
        </w:tc>
      </w:tr>
      <w:tr w:rsidR="005C5E37" w:rsidRPr="00C77989" w14:paraId="591B6B68" w14:textId="77777777" w:rsidTr="00A04163">
        <w:tc>
          <w:tcPr>
            <w:tcW w:w="1028" w:type="dxa"/>
            <w:tcBorders>
              <w:left w:val="single" w:sz="18" w:space="0" w:color="auto"/>
              <w:bottom w:val="single" w:sz="18" w:space="0" w:color="auto"/>
            </w:tcBorders>
            <w:shd w:val="clear" w:color="auto" w:fill="FAF9D2"/>
            <w:vAlign w:val="center"/>
          </w:tcPr>
          <w:p w14:paraId="40CE8297" w14:textId="0250327B"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&lt;3.1&gt;</w:t>
            </w:r>
          </w:p>
        </w:tc>
        <w:tc>
          <w:tcPr>
            <w:tcW w:w="2795" w:type="dxa"/>
            <w:tcBorders>
              <w:bottom w:val="single" w:sz="18" w:space="0" w:color="auto"/>
            </w:tcBorders>
            <w:shd w:val="clear" w:color="auto" w:fill="FAF9D2"/>
            <w:vAlign w:val="center"/>
          </w:tcPr>
          <w:p w14:paraId="4D74BDAF" w14:textId="1054DE7B" w:rsidR="005C5E37" w:rsidRDefault="005C5E37" w:rsidP="005C5E37">
            <w:pPr>
              <w:spacing w:before="0" w:after="0" w:line="240" w:lineRule="auto"/>
              <w:jc w:val="center"/>
              <w:rPr>
                <w:rFonts w:cs="Arial"/>
                <w:color w:val="FF0000"/>
                <w:sz w:val="20"/>
                <w:szCs w:val="20"/>
              </w:rPr>
            </w:pPr>
            <w:r>
              <w:rPr>
                <w:rFonts w:cs="Arial"/>
                <w:color w:val="FF0000"/>
                <w:sz w:val="20"/>
                <w:szCs w:val="20"/>
              </w:rPr>
              <w:t>&lt;</w:t>
            </w:r>
            <w:r w:rsidRPr="00136245">
              <w:rPr>
                <w:rFonts w:cs="Arial"/>
                <w:color w:val="FF0000"/>
                <w:sz w:val="20"/>
                <w:szCs w:val="20"/>
              </w:rPr>
              <w:t>Public health and awareness raising</w:t>
            </w:r>
            <w:r>
              <w:rPr>
                <w:rFonts w:cs="Arial"/>
                <w:color w:val="FF0000"/>
                <w:sz w:val="20"/>
                <w:szCs w:val="20"/>
              </w:rPr>
              <w:t>&gt;</w:t>
            </w:r>
          </w:p>
        </w:tc>
        <w:tc>
          <w:tcPr>
            <w:tcW w:w="3260" w:type="dxa"/>
            <w:tcBorders>
              <w:bottom w:val="single" w:sz="18" w:space="0" w:color="auto"/>
            </w:tcBorders>
            <w:shd w:val="clear" w:color="auto" w:fill="FAF9D2"/>
            <w:vAlign w:val="center"/>
          </w:tcPr>
          <w:p w14:paraId="129DD2D2" w14:textId="076DE6C7"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&lt;Promoting walking and cycling within all schools within the borough.&gt;</w:t>
            </w:r>
          </w:p>
        </w:tc>
        <w:tc>
          <w:tcPr>
            <w:tcW w:w="1701" w:type="dxa"/>
            <w:tcBorders>
              <w:bottom w:val="single" w:sz="18" w:space="0" w:color="auto"/>
            </w:tcBorders>
            <w:shd w:val="clear" w:color="auto" w:fill="FAF9D2"/>
            <w:vAlign w:val="center"/>
          </w:tcPr>
          <w:p w14:paraId="3D4011FF" w14:textId="65B17FDC"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&lt;2024&gt;</w:t>
            </w:r>
          </w:p>
        </w:tc>
        <w:tc>
          <w:tcPr>
            <w:tcW w:w="2551" w:type="dxa"/>
            <w:tcBorders>
              <w:bottom w:val="single" w:sz="18" w:space="0" w:color="auto"/>
            </w:tcBorders>
            <w:shd w:val="clear" w:color="auto" w:fill="FAF9D2"/>
          </w:tcPr>
          <w:p w14:paraId="1335EE05" w14:textId="00A785B0"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&lt;Local Authority Environmental Health, Local Authority Waste Dept. &gt;</w:t>
            </w:r>
          </w:p>
        </w:tc>
        <w:tc>
          <w:tcPr>
            <w:tcW w:w="3260" w:type="dxa"/>
            <w:tcBorders>
              <w:bottom w:val="single" w:sz="18" w:space="0" w:color="auto"/>
              <w:right w:val="single" w:sz="18" w:space="0" w:color="auto"/>
            </w:tcBorders>
            <w:shd w:val="clear" w:color="auto" w:fill="FAF9D2"/>
            <w:vAlign w:val="center"/>
          </w:tcPr>
          <w:p w14:paraId="4BAD7983" w14:textId="69E8634A" w:rsidR="005C5E37" w:rsidRPr="00136245" w:rsidRDefault="005C5E37" w:rsidP="005C5E37">
            <w:pPr>
              <w:spacing w:before="0" w:after="0" w:line="240" w:lineRule="auto"/>
              <w:jc w:val="center"/>
              <w:rPr>
                <w:rFonts w:cs="Arial"/>
                <w:color w:val="FF0000"/>
                <w:sz w:val="20"/>
                <w:szCs w:val="20"/>
              </w:rPr>
            </w:pPr>
          </w:p>
        </w:tc>
      </w:tr>
      <w:tr w:rsidR="005C5E37" w:rsidRPr="00C77989" w14:paraId="6854501B" w14:textId="77777777" w:rsidTr="00A04163">
        <w:tc>
          <w:tcPr>
            <w:tcW w:w="1028" w:type="dxa"/>
            <w:tcBorders>
              <w:top w:val="single" w:sz="18" w:space="0" w:color="auto"/>
            </w:tcBorders>
            <w:vAlign w:val="center"/>
          </w:tcPr>
          <w:p w14:paraId="0BF4664D" w14:textId="5FA7F541"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&lt;4.1&gt;</w:t>
            </w:r>
          </w:p>
        </w:tc>
        <w:tc>
          <w:tcPr>
            <w:tcW w:w="2795" w:type="dxa"/>
            <w:tcBorders>
              <w:top w:val="single" w:sz="18" w:space="0" w:color="auto"/>
            </w:tcBorders>
            <w:vAlign w:val="center"/>
          </w:tcPr>
          <w:p w14:paraId="3A055291" w14:textId="2376ACDE" w:rsidR="005C5E37" w:rsidRDefault="005C5E37" w:rsidP="005C5E37">
            <w:pPr>
              <w:spacing w:before="0" w:after="0" w:line="240" w:lineRule="auto"/>
              <w:jc w:val="center"/>
              <w:rPr>
                <w:rFonts w:cs="Arial"/>
                <w:color w:val="FF0000"/>
                <w:sz w:val="20"/>
                <w:szCs w:val="20"/>
              </w:rPr>
            </w:pPr>
            <w:r>
              <w:rPr>
                <w:rFonts w:cs="Arial"/>
                <w:color w:val="FF0000"/>
                <w:sz w:val="20"/>
                <w:szCs w:val="20"/>
              </w:rPr>
              <w:t>&lt;</w:t>
            </w:r>
            <w:r w:rsidRPr="00136245">
              <w:rPr>
                <w:rFonts w:cs="Arial"/>
                <w:color w:val="FF0000"/>
                <w:sz w:val="20"/>
                <w:szCs w:val="20"/>
              </w:rPr>
              <w:t>Delivery servicing and freight</w:t>
            </w:r>
            <w:r>
              <w:rPr>
                <w:rFonts w:cs="Arial"/>
                <w:color w:val="FF0000"/>
                <w:sz w:val="20"/>
                <w:szCs w:val="20"/>
              </w:rPr>
              <w:t>&gt;</w:t>
            </w:r>
          </w:p>
        </w:tc>
        <w:tc>
          <w:tcPr>
            <w:tcW w:w="3260" w:type="dxa"/>
            <w:tcBorders>
              <w:top w:val="single" w:sz="18" w:space="0" w:color="auto"/>
            </w:tcBorders>
            <w:vAlign w:val="center"/>
          </w:tcPr>
          <w:p w14:paraId="793D6029" w14:textId="47D60924"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&lt;Reducing emissions from deliveries to local businesses and residents.&gt;</w:t>
            </w:r>
          </w:p>
        </w:tc>
        <w:tc>
          <w:tcPr>
            <w:tcW w:w="1701" w:type="dxa"/>
            <w:tcBorders>
              <w:top w:val="single" w:sz="18" w:space="0" w:color="auto"/>
            </w:tcBorders>
            <w:vAlign w:val="center"/>
          </w:tcPr>
          <w:p w14:paraId="5EF31E80" w14:textId="658319EC"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&lt;2030&gt;</w:t>
            </w:r>
          </w:p>
        </w:tc>
        <w:tc>
          <w:tcPr>
            <w:tcW w:w="2551" w:type="dxa"/>
            <w:tcBorders>
              <w:top w:val="single" w:sz="18" w:space="0" w:color="auto"/>
            </w:tcBorders>
          </w:tcPr>
          <w:p w14:paraId="57F896BA" w14:textId="3471CD28"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&lt;Local Authority Environmental Health, Local Authority Transport Dept, County Council. &gt;</w:t>
            </w:r>
          </w:p>
        </w:tc>
        <w:tc>
          <w:tcPr>
            <w:tcW w:w="3260" w:type="dxa"/>
            <w:tcBorders>
              <w:top w:val="single" w:sz="18" w:space="0" w:color="auto"/>
            </w:tcBorders>
            <w:vAlign w:val="center"/>
          </w:tcPr>
          <w:p w14:paraId="429EFCC8" w14:textId="11C89B40" w:rsidR="005C5E37" w:rsidRPr="00136245" w:rsidRDefault="005C5E37" w:rsidP="005C5E37">
            <w:pPr>
              <w:spacing w:before="0" w:after="0" w:line="240" w:lineRule="auto"/>
              <w:jc w:val="center"/>
              <w:rPr>
                <w:rFonts w:cs="Arial"/>
                <w:color w:val="FF0000"/>
                <w:sz w:val="20"/>
                <w:szCs w:val="20"/>
              </w:rPr>
            </w:pPr>
          </w:p>
        </w:tc>
      </w:tr>
      <w:tr w:rsidR="005C5E37" w:rsidRPr="00C77989" w14:paraId="157C868C" w14:textId="77777777" w:rsidTr="00A04163">
        <w:tc>
          <w:tcPr>
            <w:tcW w:w="1028" w:type="dxa"/>
            <w:vAlign w:val="center"/>
          </w:tcPr>
          <w:p w14:paraId="059218A5" w14:textId="47DDC7CC"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&lt;5.1&gt;</w:t>
            </w:r>
          </w:p>
        </w:tc>
        <w:tc>
          <w:tcPr>
            <w:tcW w:w="2795" w:type="dxa"/>
            <w:vAlign w:val="center"/>
          </w:tcPr>
          <w:p w14:paraId="50C81695" w14:textId="1D332AE0" w:rsidR="005C5E37" w:rsidRDefault="005C5E37" w:rsidP="005C5E37">
            <w:pPr>
              <w:spacing w:before="0" w:after="0" w:line="240" w:lineRule="auto"/>
              <w:jc w:val="center"/>
              <w:rPr>
                <w:rFonts w:cs="Arial"/>
                <w:color w:val="FF0000"/>
                <w:sz w:val="20"/>
                <w:szCs w:val="20"/>
              </w:rPr>
            </w:pPr>
            <w:r>
              <w:rPr>
                <w:rFonts w:cs="Arial"/>
                <w:color w:val="FF0000"/>
                <w:sz w:val="20"/>
                <w:szCs w:val="20"/>
              </w:rPr>
              <w:t>&lt;</w:t>
            </w:r>
            <w:r w:rsidRPr="00136245">
              <w:rPr>
                <w:rFonts w:cs="Arial"/>
                <w:color w:val="FF0000"/>
                <w:sz w:val="20"/>
                <w:szCs w:val="20"/>
              </w:rPr>
              <w:t>Borough fleet</w:t>
            </w:r>
            <w:r>
              <w:rPr>
                <w:rFonts w:cs="Arial"/>
                <w:color w:val="FF0000"/>
                <w:sz w:val="20"/>
                <w:szCs w:val="20"/>
              </w:rPr>
              <w:t>&gt;</w:t>
            </w:r>
          </w:p>
        </w:tc>
        <w:tc>
          <w:tcPr>
            <w:tcW w:w="3260" w:type="dxa"/>
            <w:vAlign w:val="center"/>
          </w:tcPr>
          <w:p w14:paraId="27172527" w14:textId="7DF2F526"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&lt;Reducing emissions from council fleets.&gt;</w:t>
            </w:r>
          </w:p>
        </w:tc>
        <w:tc>
          <w:tcPr>
            <w:tcW w:w="1701" w:type="dxa"/>
            <w:vAlign w:val="center"/>
          </w:tcPr>
          <w:p w14:paraId="5D6010DE" w14:textId="71866E5D"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&lt;2025&gt;</w:t>
            </w:r>
          </w:p>
        </w:tc>
        <w:tc>
          <w:tcPr>
            <w:tcW w:w="2551" w:type="dxa"/>
          </w:tcPr>
          <w:p w14:paraId="7344DEA8" w14:textId="0CD85319"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&lt;Local Authority Environmental Health, Local Authority Transport Dept. &gt;</w:t>
            </w:r>
          </w:p>
        </w:tc>
        <w:tc>
          <w:tcPr>
            <w:tcW w:w="3260" w:type="dxa"/>
            <w:vAlign w:val="center"/>
          </w:tcPr>
          <w:p w14:paraId="3DF90689" w14:textId="2E830433" w:rsidR="005C5E37" w:rsidRPr="00136245" w:rsidRDefault="005C5E37" w:rsidP="005C5E37">
            <w:pPr>
              <w:spacing w:before="0" w:after="0" w:line="240" w:lineRule="auto"/>
              <w:jc w:val="center"/>
              <w:rPr>
                <w:rFonts w:cs="Arial"/>
                <w:color w:val="FF0000"/>
                <w:sz w:val="20"/>
                <w:szCs w:val="20"/>
              </w:rPr>
            </w:pPr>
          </w:p>
        </w:tc>
      </w:tr>
      <w:tr w:rsidR="005C5E37" w:rsidRPr="00C77989" w14:paraId="3AD5D8BF" w14:textId="77777777" w:rsidTr="00A04163">
        <w:tc>
          <w:tcPr>
            <w:tcW w:w="1028" w:type="dxa"/>
            <w:vAlign w:val="center"/>
          </w:tcPr>
          <w:p w14:paraId="654254FD" w14:textId="1BEC5E9D"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&lt;6.1&gt;</w:t>
            </w:r>
          </w:p>
        </w:tc>
        <w:tc>
          <w:tcPr>
            <w:tcW w:w="2795" w:type="dxa"/>
            <w:vAlign w:val="center"/>
          </w:tcPr>
          <w:p w14:paraId="3CC36D97" w14:textId="2105EC51" w:rsidR="005C5E37" w:rsidRDefault="005C5E37" w:rsidP="005C5E37">
            <w:pPr>
              <w:spacing w:before="0" w:after="0" w:line="240" w:lineRule="auto"/>
              <w:jc w:val="center"/>
              <w:rPr>
                <w:rFonts w:cs="Arial"/>
                <w:color w:val="FF0000"/>
                <w:sz w:val="20"/>
                <w:szCs w:val="20"/>
              </w:rPr>
            </w:pPr>
            <w:r>
              <w:rPr>
                <w:rFonts w:cs="Arial"/>
                <w:color w:val="FF0000"/>
                <w:sz w:val="20"/>
                <w:szCs w:val="20"/>
              </w:rPr>
              <w:t>&lt;</w:t>
            </w:r>
            <w:r w:rsidRPr="00136245">
              <w:rPr>
                <w:rFonts w:cs="Arial"/>
                <w:color w:val="FF0000"/>
                <w:sz w:val="20"/>
                <w:szCs w:val="20"/>
              </w:rPr>
              <w:t>Localised solutions</w:t>
            </w:r>
            <w:r>
              <w:rPr>
                <w:rFonts w:cs="Arial"/>
                <w:color w:val="FF0000"/>
                <w:sz w:val="20"/>
                <w:szCs w:val="20"/>
              </w:rPr>
              <w:t>&gt;</w:t>
            </w:r>
          </w:p>
        </w:tc>
        <w:tc>
          <w:tcPr>
            <w:tcW w:w="3260" w:type="dxa"/>
            <w:vAlign w:val="center"/>
          </w:tcPr>
          <w:p w14:paraId="3050011D" w14:textId="52F80D95"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&lt;Expanding and improving green infrastructure.&gt;</w:t>
            </w:r>
          </w:p>
        </w:tc>
        <w:tc>
          <w:tcPr>
            <w:tcW w:w="1701" w:type="dxa"/>
            <w:vAlign w:val="center"/>
          </w:tcPr>
          <w:p w14:paraId="47800C2D" w14:textId="4D44DABF"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&lt;2024&gt;</w:t>
            </w:r>
          </w:p>
        </w:tc>
        <w:tc>
          <w:tcPr>
            <w:tcW w:w="2551" w:type="dxa"/>
          </w:tcPr>
          <w:p w14:paraId="62EB2748" w14:textId="61F89835"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 xml:space="preserve">&lt;Local Authority Environmental Health, </w:t>
            </w:r>
            <w:r w:rsidRPr="00A04163">
              <w:rPr>
                <w:rFonts w:cs="Arial"/>
                <w:color w:val="FF0000"/>
                <w:sz w:val="20"/>
                <w:szCs w:val="20"/>
              </w:rPr>
              <w:lastRenderedPageBreak/>
              <w:t>Local Authority Waste Dept. &gt;</w:t>
            </w:r>
          </w:p>
        </w:tc>
        <w:tc>
          <w:tcPr>
            <w:tcW w:w="3260" w:type="dxa"/>
            <w:vAlign w:val="center"/>
          </w:tcPr>
          <w:p w14:paraId="0847856A" w14:textId="3BF5E1FB" w:rsidR="005C5E37" w:rsidRPr="00136245" w:rsidRDefault="005C5E37" w:rsidP="005C5E37">
            <w:pPr>
              <w:spacing w:before="0" w:after="0" w:line="240" w:lineRule="auto"/>
              <w:jc w:val="center"/>
              <w:rPr>
                <w:rFonts w:cs="Arial"/>
                <w:color w:val="FF0000"/>
                <w:sz w:val="20"/>
                <w:szCs w:val="20"/>
              </w:rPr>
            </w:pPr>
          </w:p>
        </w:tc>
      </w:tr>
      <w:tr w:rsidR="005C5E37" w:rsidRPr="00C77989" w14:paraId="2A663414" w14:textId="77777777" w:rsidTr="00A04163">
        <w:tc>
          <w:tcPr>
            <w:tcW w:w="1028" w:type="dxa"/>
            <w:vAlign w:val="center"/>
          </w:tcPr>
          <w:p w14:paraId="38E8FBCB" w14:textId="6F4C9C70" w:rsidR="005C5E37" w:rsidRPr="00136245" w:rsidRDefault="005C5E37" w:rsidP="005C5E37">
            <w:pPr>
              <w:spacing w:before="0" w:after="0" w:line="240" w:lineRule="auto"/>
              <w:jc w:val="center"/>
              <w:rPr>
                <w:rFonts w:cs="Arial"/>
                <w:color w:val="FF0000"/>
                <w:sz w:val="20"/>
                <w:szCs w:val="20"/>
              </w:rPr>
            </w:pPr>
            <w:r>
              <w:rPr>
                <w:rFonts w:cs="Arial"/>
                <w:color w:val="FF0000"/>
                <w:sz w:val="20"/>
                <w:szCs w:val="20"/>
              </w:rPr>
              <w:t>&lt;7.1&gt;</w:t>
            </w:r>
          </w:p>
        </w:tc>
        <w:tc>
          <w:tcPr>
            <w:tcW w:w="2795" w:type="dxa"/>
            <w:vAlign w:val="center"/>
          </w:tcPr>
          <w:p w14:paraId="5D105D81" w14:textId="25F067FE" w:rsidR="005C5E37" w:rsidRDefault="005C5E37" w:rsidP="005C5E37">
            <w:pPr>
              <w:spacing w:before="0" w:after="0" w:line="240" w:lineRule="auto"/>
              <w:jc w:val="center"/>
              <w:rPr>
                <w:rFonts w:cs="Arial"/>
                <w:bCs/>
                <w:color w:val="FF0000"/>
                <w:sz w:val="20"/>
                <w:szCs w:val="20"/>
              </w:rPr>
            </w:pPr>
            <w:r>
              <w:rPr>
                <w:rFonts w:cs="Arial"/>
                <w:color w:val="FF0000"/>
                <w:sz w:val="20"/>
                <w:szCs w:val="20"/>
              </w:rPr>
              <w:t>&lt;</w:t>
            </w:r>
            <w:r w:rsidRPr="00136245">
              <w:rPr>
                <w:rFonts w:cs="Arial"/>
                <w:color w:val="FF0000"/>
                <w:sz w:val="20"/>
                <w:szCs w:val="20"/>
              </w:rPr>
              <w:t>Cleaner transport</w:t>
            </w:r>
            <w:r>
              <w:rPr>
                <w:rFonts w:cs="Arial"/>
                <w:color w:val="FF0000"/>
                <w:sz w:val="20"/>
                <w:szCs w:val="20"/>
              </w:rPr>
              <w:t>&gt;</w:t>
            </w:r>
          </w:p>
        </w:tc>
        <w:tc>
          <w:tcPr>
            <w:tcW w:w="3260" w:type="dxa"/>
            <w:vAlign w:val="center"/>
          </w:tcPr>
          <w:p w14:paraId="57E017FF" w14:textId="677D110D" w:rsidR="005C5E37" w:rsidRPr="00136245" w:rsidRDefault="005C5E37" w:rsidP="005C5E37">
            <w:pPr>
              <w:spacing w:before="0" w:after="0" w:line="240" w:lineRule="auto"/>
              <w:jc w:val="center"/>
              <w:rPr>
                <w:rFonts w:cs="Arial"/>
                <w:bCs/>
                <w:color w:val="FF0000"/>
                <w:sz w:val="20"/>
                <w:szCs w:val="20"/>
              </w:rPr>
            </w:pPr>
            <w:r>
              <w:rPr>
                <w:rFonts w:cs="Arial"/>
                <w:color w:val="FF0000"/>
                <w:sz w:val="20"/>
                <w:szCs w:val="20"/>
              </w:rPr>
              <w:t>&lt;</w:t>
            </w:r>
            <w:r>
              <w:rPr>
                <w:rFonts w:cs="Arial"/>
                <w:bCs/>
                <w:color w:val="FF0000"/>
                <w:sz w:val="20"/>
                <w:szCs w:val="20"/>
              </w:rPr>
              <w:t>Using parking policy to reduce pollution emissions.</w:t>
            </w:r>
            <w:r>
              <w:rPr>
                <w:rFonts w:cs="Arial"/>
                <w:color w:val="FF0000"/>
                <w:sz w:val="20"/>
                <w:szCs w:val="20"/>
              </w:rPr>
              <w:t>&gt;</w:t>
            </w:r>
          </w:p>
        </w:tc>
        <w:tc>
          <w:tcPr>
            <w:tcW w:w="1701" w:type="dxa"/>
            <w:vAlign w:val="center"/>
          </w:tcPr>
          <w:p w14:paraId="6B6DCBD6" w14:textId="6588C00E" w:rsidR="005C5E37" w:rsidRPr="00136245" w:rsidRDefault="005C5E37" w:rsidP="005C5E37">
            <w:pPr>
              <w:spacing w:before="0" w:after="0" w:line="240" w:lineRule="auto"/>
              <w:jc w:val="center"/>
              <w:rPr>
                <w:rFonts w:cs="Arial"/>
                <w:color w:val="FF0000"/>
                <w:sz w:val="20"/>
                <w:szCs w:val="20"/>
              </w:rPr>
            </w:pPr>
            <w:r w:rsidRPr="00A04163">
              <w:rPr>
                <w:rFonts w:cs="Arial"/>
                <w:color w:val="FF0000"/>
                <w:sz w:val="20"/>
                <w:szCs w:val="20"/>
              </w:rPr>
              <w:t>&lt;2030&gt;</w:t>
            </w:r>
          </w:p>
        </w:tc>
        <w:tc>
          <w:tcPr>
            <w:tcW w:w="2551" w:type="dxa"/>
          </w:tcPr>
          <w:p w14:paraId="313C0CBD" w14:textId="3820AE87" w:rsidR="005C5E37" w:rsidRPr="00136245" w:rsidRDefault="005C5E37" w:rsidP="005C5E37">
            <w:pPr>
              <w:spacing w:before="0" w:after="0" w:line="240" w:lineRule="auto"/>
              <w:jc w:val="center"/>
              <w:rPr>
                <w:rFonts w:cs="Arial"/>
                <w:color w:val="FF0000"/>
                <w:sz w:val="20"/>
                <w:szCs w:val="20"/>
              </w:rPr>
            </w:pPr>
            <w:r w:rsidRPr="0067086B">
              <w:rPr>
                <w:rFonts w:cs="Arial"/>
                <w:color w:val="FF0000"/>
                <w:sz w:val="20"/>
                <w:szCs w:val="20"/>
              </w:rPr>
              <w:t>&lt;Local Authority Environmental Health, Local Authority Transport Dept, County Council. &gt;</w:t>
            </w:r>
          </w:p>
        </w:tc>
        <w:tc>
          <w:tcPr>
            <w:tcW w:w="3260" w:type="dxa"/>
            <w:vAlign w:val="center"/>
          </w:tcPr>
          <w:p w14:paraId="4B056E53" w14:textId="7DAEAD52" w:rsidR="005C5E37" w:rsidRPr="00136245" w:rsidRDefault="005C5E37" w:rsidP="005C5E37">
            <w:pPr>
              <w:spacing w:before="0" w:after="0" w:line="240" w:lineRule="auto"/>
              <w:jc w:val="center"/>
              <w:rPr>
                <w:rFonts w:cs="Arial"/>
                <w:color w:val="FF0000"/>
                <w:sz w:val="20"/>
                <w:szCs w:val="20"/>
              </w:rPr>
            </w:pPr>
          </w:p>
        </w:tc>
      </w:tr>
    </w:tbl>
    <w:p w14:paraId="2B271D2E" w14:textId="77777777" w:rsidR="00294DF8" w:rsidRPr="00C17B38" w:rsidRDefault="00294DF8" w:rsidP="004C08ED">
      <w:pPr>
        <w:spacing w:after="0" w:line="240" w:lineRule="auto"/>
        <w:rPr>
          <w:rFonts w:eastAsia="Times New Roman" w:cs="Arial"/>
          <w:b/>
          <w:color w:val="000000"/>
          <w:kern w:val="28"/>
        </w:rPr>
        <w:sectPr w:rsidR="00294DF8" w:rsidRPr="00C17B38" w:rsidSect="005B62A7">
          <w:pgSz w:w="16838" w:h="11906" w:orient="landscape"/>
          <w:pgMar w:top="1440" w:right="1440" w:bottom="1440" w:left="1440" w:header="708" w:footer="708" w:gutter="0"/>
          <w:cols w:space="708"/>
          <w:docGrid w:linePitch="360"/>
        </w:sectPr>
      </w:pPr>
    </w:p>
    <w:p w14:paraId="1C904E74" w14:textId="2579F055" w:rsidR="00C77989" w:rsidRPr="00C17B38" w:rsidRDefault="004C08ED" w:rsidP="003A4DEF">
      <w:pPr>
        <w:pStyle w:val="Heading1"/>
        <w:ind w:hanging="720"/>
      </w:pPr>
      <w:bookmarkStart w:id="45" w:name="_Toc191305533"/>
      <w:r w:rsidRPr="00C17B38">
        <w:lastRenderedPageBreak/>
        <w:t>Planning Update and Other New Sources of Emissions</w:t>
      </w:r>
      <w:bookmarkEnd w:id="45"/>
    </w:p>
    <w:tbl>
      <w:tblPr>
        <w:tblW w:w="928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C77989" w:rsidRPr="008603A5" w14:paraId="5B90D8B3" w14:textId="77777777" w:rsidTr="00C77989">
        <w:tc>
          <w:tcPr>
            <w:tcW w:w="9286" w:type="dxa"/>
            <w:shd w:val="clear" w:color="auto" w:fill="DAEEF3"/>
          </w:tcPr>
          <w:p w14:paraId="671E7A86" w14:textId="2D5AB5B4" w:rsidR="00C77989" w:rsidRDefault="00C77989" w:rsidP="00C77989">
            <w:pPr>
              <w:pStyle w:val="Style1"/>
              <w:spacing w:line="240" w:lineRule="auto"/>
              <w:rPr>
                <w:b/>
                <w:color w:val="0000FF"/>
              </w:rPr>
            </w:pPr>
            <w:r w:rsidRPr="00C73775">
              <w:rPr>
                <w:b/>
                <w:color w:val="0000FF"/>
              </w:rPr>
              <w:t>INSTRUCTIONS</w:t>
            </w:r>
          </w:p>
          <w:p w14:paraId="5764EEBF" w14:textId="77777777" w:rsidR="0025561B" w:rsidRPr="00C910E2" w:rsidRDefault="0025561B" w:rsidP="0025561B">
            <w:pPr>
              <w:pStyle w:val="Style1"/>
              <w:spacing w:line="240" w:lineRule="auto"/>
              <w:rPr>
                <w:rFonts w:eastAsiaTheme="minorHAnsi" w:cstheme="minorBidi"/>
                <w:color w:val="0000FF"/>
                <w:szCs w:val="22"/>
              </w:rPr>
            </w:pPr>
            <w:r w:rsidRPr="00C910E2">
              <w:rPr>
                <w:rFonts w:eastAsiaTheme="minorHAnsi" w:cstheme="minorBidi"/>
                <w:color w:val="0000FF"/>
                <w:szCs w:val="22"/>
              </w:rPr>
              <w:t xml:space="preserve">This section is mandatory. </w:t>
            </w:r>
          </w:p>
          <w:p w14:paraId="42829C5E" w14:textId="28C563F4" w:rsidR="0025561B" w:rsidRPr="00C910E2" w:rsidRDefault="0025561B" w:rsidP="0025561B">
            <w:pPr>
              <w:pStyle w:val="Style1"/>
              <w:spacing w:line="240" w:lineRule="auto"/>
              <w:rPr>
                <w:rFonts w:eastAsiaTheme="minorHAnsi" w:cstheme="minorBidi"/>
                <w:color w:val="0000FF"/>
                <w:szCs w:val="22"/>
              </w:rPr>
            </w:pPr>
            <w:r w:rsidRPr="00C910E2">
              <w:rPr>
                <w:rFonts w:eastAsiaTheme="minorHAnsi" w:cstheme="minorBidi"/>
                <w:color w:val="0000FF"/>
                <w:szCs w:val="22"/>
              </w:rPr>
              <w:t>For the questions relating to Planning Applications</w:t>
            </w:r>
            <w:r w:rsidR="005C5E37" w:rsidRPr="00C910E2">
              <w:rPr>
                <w:rFonts w:eastAsiaTheme="minorHAnsi" w:cstheme="minorBidi"/>
                <w:color w:val="0000FF"/>
                <w:szCs w:val="22"/>
              </w:rPr>
              <w:t>,</w:t>
            </w:r>
            <w:r w:rsidRPr="00C910E2">
              <w:rPr>
                <w:rFonts w:eastAsiaTheme="minorHAnsi" w:cstheme="minorBidi"/>
                <w:color w:val="0000FF"/>
                <w:szCs w:val="22"/>
              </w:rPr>
              <w:t xml:space="preserve"> it simply requires totals of the numbers of conditions that have been formally recommended for incoming Planning Applications. No further detail is required and it is not necessary to provide any detail on whether the application was accepted or whether the development has commenced. </w:t>
            </w:r>
          </w:p>
          <w:p w14:paraId="0BF98FE3" w14:textId="3CC7E9BB" w:rsidR="0025561B" w:rsidRPr="00C910E2" w:rsidRDefault="0025561B" w:rsidP="0025561B">
            <w:pPr>
              <w:pStyle w:val="Style1"/>
              <w:spacing w:line="240" w:lineRule="auto"/>
              <w:rPr>
                <w:rFonts w:eastAsiaTheme="minorHAnsi" w:cstheme="minorBidi"/>
                <w:color w:val="0000FF"/>
                <w:szCs w:val="22"/>
              </w:rPr>
            </w:pPr>
            <w:r w:rsidRPr="00C910E2">
              <w:rPr>
                <w:rFonts w:eastAsiaTheme="minorHAnsi" w:cstheme="minorBidi"/>
                <w:color w:val="0000FF"/>
                <w:szCs w:val="22"/>
              </w:rPr>
              <w:t xml:space="preserve">However, </w:t>
            </w:r>
            <w:r w:rsidR="004546A8" w:rsidRPr="00C910E2">
              <w:rPr>
                <w:rFonts w:eastAsiaTheme="minorHAnsi" w:cstheme="minorBidi"/>
                <w:color w:val="0000FF"/>
                <w:szCs w:val="22"/>
              </w:rPr>
              <w:t>f</w:t>
            </w:r>
            <w:r w:rsidRPr="00C910E2">
              <w:rPr>
                <w:rFonts w:eastAsiaTheme="minorHAnsi" w:cstheme="minorBidi"/>
                <w:color w:val="0000FF"/>
                <w:szCs w:val="22"/>
              </w:rPr>
              <w:t>or NRMM, in addition to including information on the number of Planning conditions, please also include basic enforcement information, as per the example below.</w:t>
            </w:r>
          </w:p>
          <w:p w14:paraId="21B5EEA4" w14:textId="0C9FA5F8" w:rsidR="00C77989" w:rsidRPr="0093750F" w:rsidRDefault="0025561B" w:rsidP="00C77989">
            <w:pPr>
              <w:spacing w:line="240" w:lineRule="auto"/>
              <w:rPr>
                <w:b/>
                <w:bCs/>
                <w:color w:val="0000FF"/>
              </w:rPr>
            </w:pPr>
            <w:r w:rsidRPr="00886415">
              <w:rPr>
                <w:b/>
                <w:bCs/>
                <w:color w:val="0000FF"/>
              </w:rPr>
              <w:t>Delete this box when the document is finished</w:t>
            </w:r>
          </w:p>
        </w:tc>
      </w:tr>
    </w:tbl>
    <w:p w14:paraId="0C2E5FC6" w14:textId="47269B86" w:rsidR="00A84950" w:rsidRPr="00C17B38" w:rsidRDefault="003F35A9" w:rsidP="00A84950">
      <w:pPr>
        <w:pStyle w:val="Tablecaption"/>
        <w:ind w:left="0" w:firstLine="0"/>
        <w:rPr>
          <w:rFonts w:cs="Arial"/>
        </w:rPr>
      </w:pPr>
      <w:bookmarkStart w:id="46" w:name="_Toc436914883"/>
      <w:bookmarkStart w:id="47" w:name="_Toc160609823"/>
      <w:bookmarkStart w:id="48" w:name="_Toc191302707"/>
      <w:r w:rsidRPr="00DC5D6B">
        <w:rPr>
          <w:bCs/>
          <w:color w:val="auto"/>
          <w:szCs w:val="24"/>
        </w:rPr>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N</w:t>
      </w:r>
      <w:r w:rsidRPr="00DC5D6B">
        <w:rPr>
          <w:bCs/>
          <w:color w:val="auto"/>
          <w:szCs w:val="24"/>
        </w:rPr>
        <w:fldChar w:fldCharType="end"/>
      </w:r>
      <w:r w:rsidRPr="00DC5D6B">
        <w:rPr>
          <w:bCs/>
          <w:color w:val="auto"/>
          <w:szCs w:val="24"/>
        </w:rPr>
        <w:t xml:space="preserve">. </w:t>
      </w:r>
      <w:r w:rsidR="00A84950" w:rsidRPr="00C17B38">
        <w:rPr>
          <w:rFonts w:cs="Arial"/>
        </w:rPr>
        <w:t xml:space="preserve">Planning requirements met by planning applications in </w:t>
      </w:r>
      <w:r w:rsidR="005F7733" w:rsidRPr="00C17B38">
        <w:rPr>
          <w:rFonts w:cs="Arial"/>
          <w:color w:val="FF0000"/>
        </w:rPr>
        <w:t>[</w:t>
      </w:r>
      <w:r w:rsidR="00A84950" w:rsidRPr="00C17B38">
        <w:rPr>
          <w:rFonts w:cs="Arial"/>
          <w:color w:val="FF0000"/>
        </w:rPr>
        <w:t>Borough Name</w:t>
      </w:r>
      <w:r w:rsidR="005F7733" w:rsidRPr="00C17B38">
        <w:rPr>
          <w:rFonts w:cs="Arial"/>
          <w:color w:val="FF0000"/>
        </w:rPr>
        <w:t>]</w:t>
      </w:r>
      <w:r w:rsidR="00A84950" w:rsidRPr="00C17B38">
        <w:rPr>
          <w:rFonts w:cs="Arial"/>
        </w:rPr>
        <w:t xml:space="preserve"> in </w:t>
      </w:r>
      <w:bookmarkEnd w:id="46"/>
      <w:r w:rsidR="001A41ED">
        <w:rPr>
          <w:rFonts w:cs="Arial"/>
        </w:rPr>
        <w:t>202</w:t>
      </w:r>
      <w:r w:rsidR="00325722">
        <w:rPr>
          <w:rFonts w:cs="Arial"/>
        </w:rPr>
        <w:t>4</w:t>
      </w:r>
      <w:bookmarkEnd w:id="47"/>
      <w:bookmarkEnd w:id="48"/>
    </w:p>
    <w:tbl>
      <w:tblPr>
        <w:tblStyle w:val="TableGrid"/>
        <w:tblW w:w="0" w:type="auto"/>
        <w:tblLook w:val="04A0" w:firstRow="1" w:lastRow="0" w:firstColumn="1" w:lastColumn="0" w:noHBand="0" w:noVBand="1"/>
      </w:tblPr>
      <w:tblGrid>
        <w:gridCol w:w="6232"/>
        <w:gridCol w:w="2784"/>
      </w:tblGrid>
      <w:tr w:rsidR="00A84950" w:rsidRPr="00C77989" w14:paraId="11C549A5" w14:textId="77777777" w:rsidTr="005F7733">
        <w:trPr>
          <w:tblHeader/>
        </w:trPr>
        <w:tc>
          <w:tcPr>
            <w:tcW w:w="6232" w:type="dxa"/>
            <w:vAlign w:val="center"/>
          </w:tcPr>
          <w:p w14:paraId="6A1CDD3C" w14:textId="77777777" w:rsidR="00A84950" w:rsidRPr="00C77989" w:rsidRDefault="00A84950" w:rsidP="00C77989">
            <w:pPr>
              <w:spacing w:before="240" w:line="240" w:lineRule="auto"/>
              <w:jc w:val="center"/>
              <w:rPr>
                <w:rFonts w:cs="Arial"/>
                <w:b/>
                <w:sz w:val="20"/>
                <w:szCs w:val="20"/>
              </w:rPr>
            </w:pPr>
            <w:r w:rsidRPr="00C77989">
              <w:rPr>
                <w:rFonts w:cs="Arial"/>
                <w:b/>
                <w:sz w:val="20"/>
                <w:szCs w:val="20"/>
              </w:rPr>
              <w:t>Condition</w:t>
            </w:r>
          </w:p>
        </w:tc>
        <w:tc>
          <w:tcPr>
            <w:tcW w:w="2784" w:type="dxa"/>
            <w:vAlign w:val="center"/>
          </w:tcPr>
          <w:p w14:paraId="3CA7F8F8" w14:textId="77777777" w:rsidR="00C77989" w:rsidRDefault="00A84950" w:rsidP="00C77989">
            <w:pPr>
              <w:spacing w:before="240" w:line="240" w:lineRule="auto"/>
              <w:jc w:val="center"/>
              <w:rPr>
                <w:rFonts w:cs="Arial"/>
                <w:b/>
                <w:sz w:val="20"/>
                <w:szCs w:val="20"/>
              </w:rPr>
            </w:pPr>
            <w:r w:rsidRPr="00C77989">
              <w:rPr>
                <w:rFonts w:cs="Arial"/>
                <w:b/>
                <w:sz w:val="20"/>
                <w:szCs w:val="20"/>
              </w:rPr>
              <w:t>Number</w:t>
            </w:r>
          </w:p>
          <w:p w14:paraId="34468E13" w14:textId="34BAA54D" w:rsidR="00A84950" w:rsidRPr="00C77989" w:rsidRDefault="00C77989" w:rsidP="00C77989">
            <w:pPr>
              <w:spacing w:before="240" w:line="240" w:lineRule="auto"/>
              <w:jc w:val="center"/>
              <w:rPr>
                <w:rFonts w:cs="Arial"/>
                <w:b/>
                <w:iCs/>
                <w:sz w:val="20"/>
                <w:szCs w:val="20"/>
              </w:rPr>
            </w:pPr>
            <w:r w:rsidRPr="00A04163">
              <w:rPr>
                <w:rFonts w:cs="Arial"/>
                <w:iCs/>
                <w:color w:val="FF0000"/>
                <w:sz w:val="20"/>
                <w:szCs w:val="20"/>
              </w:rPr>
              <w:t>&lt;</w:t>
            </w:r>
            <w:r w:rsidR="00A84950" w:rsidRPr="00A04163">
              <w:rPr>
                <w:rFonts w:cs="Arial"/>
                <w:iCs/>
                <w:color w:val="FF0000"/>
                <w:sz w:val="20"/>
                <w:szCs w:val="20"/>
              </w:rPr>
              <w:t>Please complete all fields in this column with the total numbers</w:t>
            </w:r>
            <w:r w:rsidRPr="00A04163">
              <w:rPr>
                <w:rFonts w:cs="Arial"/>
                <w:iCs/>
                <w:color w:val="FF0000"/>
                <w:sz w:val="20"/>
                <w:szCs w:val="20"/>
              </w:rPr>
              <w:t>&gt;</w:t>
            </w:r>
          </w:p>
        </w:tc>
      </w:tr>
      <w:tr w:rsidR="00A84950" w:rsidRPr="00C77989" w14:paraId="5409D9BE" w14:textId="77777777" w:rsidTr="0025561B">
        <w:tc>
          <w:tcPr>
            <w:tcW w:w="6232" w:type="dxa"/>
          </w:tcPr>
          <w:p w14:paraId="58A6F124" w14:textId="41DAC9FA" w:rsidR="00A84950" w:rsidRPr="00C77989" w:rsidRDefault="00A84950" w:rsidP="00C77989">
            <w:pPr>
              <w:spacing w:before="20" w:after="20" w:line="240" w:lineRule="auto"/>
              <w:ind w:left="29"/>
              <w:rPr>
                <w:rFonts w:cs="Arial"/>
                <w:sz w:val="20"/>
                <w:szCs w:val="20"/>
              </w:rPr>
            </w:pPr>
            <w:r w:rsidRPr="00C77989">
              <w:rPr>
                <w:rFonts w:cs="Arial"/>
                <w:sz w:val="20"/>
                <w:szCs w:val="20"/>
              </w:rPr>
              <w:t xml:space="preserve">Number of planning applications </w:t>
            </w:r>
            <w:r w:rsidR="00B0409D" w:rsidRPr="00C77989">
              <w:rPr>
                <w:rFonts w:cs="Arial"/>
                <w:sz w:val="20"/>
                <w:szCs w:val="20"/>
              </w:rPr>
              <w:t xml:space="preserve">where an air quality impact assessment was </w:t>
            </w:r>
            <w:r w:rsidRPr="00C77989">
              <w:rPr>
                <w:rFonts w:cs="Arial"/>
                <w:sz w:val="20"/>
                <w:szCs w:val="20"/>
              </w:rPr>
              <w:t>reviewed for air quality impacts</w:t>
            </w:r>
          </w:p>
        </w:tc>
        <w:tc>
          <w:tcPr>
            <w:tcW w:w="2784" w:type="dxa"/>
            <w:vAlign w:val="center"/>
          </w:tcPr>
          <w:p w14:paraId="177DE6BF" w14:textId="77777777" w:rsidR="00A84950" w:rsidRPr="00C77989" w:rsidRDefault="00A84950" w:rsidP="0025561B">
            <w:pPr>
              <w:spacing w:before="20" w:after="20" w:line="240" w:lineRule="auto"/>
              <w:jc w:val="center"/>
              <w:rPr>
                <w:rFonts w:cs="Arial"/>
                <w:iCs/>
                <w:sz w:val="20"/>
                <w:szCs w:val="20"/>
              </w:rPr>
            </w:pPr>
          </w:p>
        </w:tc>
      </w:tr>
      <w:tr w:rsidR="00A84950" w:rsidRPr="00C77989" w14:paraId="2AE084A8" w14:textId="77777777" w:rsidTr="0025561B">
        <w:tc>
          <w:tcPr>
            <w:tcW w:w="6232" w:type="dxa"/>
          </w:tcPr>
          <w:p w14:paraId="18F33C3F" w14:textId="5ED419F7" w:rsidR="00212A7F" w:rsidRPr="00C77989" w:rsidRDefault="00A84950" w:rsidP="00212A7F">
            <w:pPr>
              <w:spacing w:before="20" w:after="20" w:line="240" w:lineRule="auto"/>
              <w:ind w:left="29"/>
              <w:rPr>
                <w:rFonts w:cs="Arial"/>
                <w:sz w:val="20"/>
                <w:szCs w:val="20"/>
              </w:rPr>
            </w:pPr>
            <w:r w:rsidRPr="00C77989">
              <w:rPr>
                <w:rFonts w:cs="Arial"/>
                <w:sz w:val="20"/>
                <w:szCs w:val="20"/>
              </w:rPr>
              <w:t xml:space="preserve">Number of planning applications required to </w:t>
            </w:r>
            <w:r w:rsidR="002A306F">
              <w:rPr>
                <w:rFonts w:cs="Arial"/>
                <w:sz w:val="20"/>
                <w:szCs w:val="20"/>
              </w:rPr>
              <w:t xml:space="preserve">undertake </w:t>
            </w:r>
            <w:r w:rsidRPr="00C77989">
              <w:rPr>
                <w:rFonts w:cs="Arial"/>
                <w:sz w:val="20"/>
                <w:szCs w:val="20"/>
              </w:rPr>
              <w:t>construction dust</w:t>
            </w:r>
            <w:r w:rsidR="002A306F">
              <w:rPr>
                <w:rFonts w:cs="Arial"/>
                <w:sz w:val="20"/>
                <w:szCs w:val="20"/>
              </w:rPr>
              <w:t xml:space="preserve"> monitoring and reporting</w:t>
            </w:r>
            <w:r w:rsidR="00212A7F">
              <w:rPr>
                <w:rFonts w:cs="Arial"/>
                <w:sz w:val="20"/>
                <w:szCs w:val="20"/>
              </w:rPr>
              <w:t xml:space="preserve"> </w:t>
            </w:r>
            <w:r w:rsidR="00212A7F" w:rsidRPr="005E5EB2">
              <w:rPr>
                <w:rStyle w:val="eop"/>
                <w:rFonts w:cs="Arial"/>
                <w:color w:val="000000"/>
                <w:sz w:val="20"/>
                <w:szCs w:val="20"/>
                <w:shd w:val="clear" w:color="auto" w:fill="FFFFFF"/>
              </w:rPr>
              <w:t xml:space="preserve">(Please specify </w:t>
            </w:r>
            <w:r w:rsidR="002A306F" w:rsidRPr="005E5EB2">
              <w:rPr>
                <w:rStyle w:val="eop"/>
                <w:rFonts w:cs="Arial"/>
                <w:color w:val="000000"/>
                <w:sz w:val="20"/>
                <w:szCs w:val="20"/>
                <w:shd w:val="clear" w:color="auto" w:fill="FFFFFF"/>
              </w:rPr>
              <w:t>how you</w:t>
            </w:r>
            <w:r w:rsidR="00212A7F" w:rsidRPr="005E5EB2">
              <w:rPr>
                <w:rStyle w:val="eop"/>
                <w:rFonts w:cs="Arial"/>
                <w:color w:val="000000"/>
                <w:sz w:val="20"/>
                <w:szCs w:val="20"/>
                <w:shd w:val="clear" w:color="auto" w:fill="FFFFFF"/>
              </w:rPr>
              <w:t xml:space="preserve"> </w:t>
            </w:r>
            <w:r w:rsidR="002A306F" w:rsidRPr="005E5EB2">
              <w:rPr>
                <w:rStyle w:val="eop"/>
                <w:rFonts w:cs="Arial"/>
                <w:color w:val="000000"/>
                <w:sz w:val="20"/>
                <w:szCs w:val="20"/>
                <w:shd w:val="clear" w:color="auto" w:fill="FFFFFF"/>
              </w:rPr>
              <w:t xml:space="preserve">get </w:t>
            </w:r>
            <w:r w:rsidR="00212A7F" w:rsidRPr="003C75DE">
              <w:rPr>
                <w:rStyle w:val="eop"/>
                <w:rFonts w:cs="Arial"/>
                <w:color w:val="000000"/>
                <w:sz w:val="20"/>
                <w:szCs w:val="20"/>
                <w:shd w:val="clear" w:color="auto" w:fill="FFFFFF"/>
              </w:rPr>
              <w:t xml:space="preserve">access to </w:t>
            </w:r>
            <w:r w:rsidR="003C75DE" w:rsidRPr="003C75DE">
              <w:rPr>
                <w:rStyle w:val="eop"/>
                <w:rFonts w:cs="Arial"/>
                <w:color w:val="000000"/>
                <w:sz w:val="20"/>
                <w:szCs w:val="20"/>
                <w:shd w:val="clear" w:color="auto" w:fill="FFFFFF"/>
              </w:rPr>
              <w:t>d</w:t>
            </w:r>
            <w:r w:rsidR="003C75DE" w:rsidRPr="00A04163">
              <w:rPr>
                <w:rStyle w:val="eop"/>
                <w:rFonts w:cs="Arial"/>
                <w:color w:val="000000"/>
                <w:sz w:val="20"/>
                <w:szCs w:val="20"/>
                <w:shd w:val="clear" w:color="auto" w:fill="FFFFFF"/>
              </w:rPr>
              <w:t xml:space="preserve">ust </w:t>
            </w:r>
            <w:r w:rsidR="002A306F" w:rsidRPr="003C75DE">
              <w:rPr>
                <w:rStyle w:val="eop"/>
                <w:rFonts w:cs="Arial"/>
                <w:color w:val="000000"/>
                <w:sz w:val="20"/>
                <w:szCs w:val="20"/>
                <w:shd w:val="clear" w:color="auto" w:fill="FFFFFF"/>
              </w:rPr>
              <w:t>monitoring</w:t>
            </w:r>
            <w:r w:rsidR="00212A7F" w:rsidRPr="003C75DE">
              <w:rPr>
                <w:rStyle w:val="eop"/>
                <w:rFonts w:cs="Arial"/>
                <w:color w:val="000000"/>
                <w:sz w:val="20"/>
                <w:szCs w:val="20"/>
                <w:shd w:val="clear" w:color="auto" w:fill="FFFFFF"/>
              </w:rPr>
              <w:t xml:space="preserve"> data</w:t>
            </w:r>
            <w:r w:rsidR="00212A7F" w:rsidRPr="005E5EB2">
              <w:rPr>
                <w:rStyle w:val="eop"/>
                <w:rFonts w:cs="Arial"/>
                <w:color w:val="000000"/>
                <w:sz w:val="20"/>
                <w:szCs w:val="20"/>
                <w:shd w:val="clear" w:color="auto" w:fill="FFFFFF"/>
              </w:rPr>
              <w:t xml:space="preserve"> </w:t>
            </w:r>
            <w:r w:rsidR="002A306F" w:rsidRPr="005E5EB2">
              <w:rPr>
                <w:rStyle w:val="eop"/>
                <w:rFonts w:cs="Arial"/>
                <w:color w:val="000000"/>
                <w:sz w:val="20"/>
                <w:szCs w:val="20"/>
                <w:shd w:val="clear" w:color="auto" w:fill="FFFFFF"/>
              </w:rPr>
              <w:t xml:space="preserve">i.e. </w:t>
            </w:r>
            <w:r w:rsidR="00212A7F" w:rsidRPr="005E5EB2">
              <w:rPr>
                <w:rStyle w:val="eop"/>
                <w:rFonts w:cs="Arial"/>
                <w:color w:val="000000"/>
                <w:sz w:val="20"/>
                <w:szCs w:val="20"/>
                <w:shd w:val="clear" w:color="auto" w:fill="FFFFFF"/>
              </w:rPr>
              <w:t>online tool</w:t>
            </w:r>
            <w:r w:rsidR="002A306F" w:rsidRPr="005E5EB2">
              <w:rPr>
                <w:rStyle w:val="eop"/>
                <w:rFonts w:cs="Arial"/>
                <w:color w:val="000000"/>
                <w:sz w:val="20"/>
                <w:szCs w:val="20"/>
                <w:shd w:val="clear" w:color="auto" w:fill="FFFFFF"/>
              </w:rPr>
              <w:t xml:space="preserve"> or</w:t>
            </w:r>
            <w:r w:rsidR="00212A7F" w:rsidRPr="005E5EB2">
              <w:rPr>
                <w:rStyle w:val="eop"/>
                <w:rFonts w:cs="Arial"/>
                <w:color w:val="000000"/>
                <w:sz w:val="20"/>
                <w:szCs w:val="20"/>
                <w:shd w:val="clear" w:color="auto" w:fill="FFFFFF"/>
              </w:rPr>
              <w:t xml:space="preserve"> CSV file)</w:t>
            </w:r>
          </w:p>
        </w:tc>
        <w:tc>
          <w:tcPr>
            <w:tcW w:w="2784" w:type="dxa"/>
            <w:vAlign w:val="center"/>
          </w:tcPr>
          <w:p w14:paraId="465AF7C8" w14:textId="77777777" w:rsidR="00A84950" w:rsidRPr="00C77989" w:rsidRDefault="00A84950" w:rsidP="0025561B">
            <w:pPr>
              <w:spacing w:before="20" w:after="20" w:line="240" w:lineRule="auto"/>
              <w:jc w:val="center"/>
              <w:rPr>
                <w:rFonts w:cs="Arial"/>
                <w:iCs/>
                <w:sz w:val="20"/>
                <w:szCs w:val="20"/>
                <w:u w:val="single"/>
              </w:rPr>
            </w:pPr>
          </w:p>
        </w:tc>
      </w:tr>
      <w:tr w:rsidR="00A84950" w:rsidRPr="00C77989" w14:paraId="299B3F29" w14:textId="77777777" w:rsidTr="0025561B">
        <w:tc>
          <w:tcPr>
            <w:tcW w:w="6232" w:type="dxa"/>
          </w:tcPr>
          <w:p w14:paraId="024DE213" w14:textId="77777777" w:rsidR="00A84950" w:rsidRPr="00C77989" w:rsidRDefault="00A84950" w:rsidP="00C77989">
            <w:pPr>
              <w:spacing w:before="20" w:after="20" w:line="240" w:lineRule="auto"/>
              <w:ind w:left="29"/>
              <w:rPr>
                <w:rFonts w:cs="Arial"/>
                <w:sz w:val="20"/>
                <w:szCs w:val="20"/>
              </w:rPr>
            </w:pPr>
            <w:r w:rsidRPr="00C77989">
              <w:rPr>
                <w:rFonts w:cs="Arial"/>
                <w:sz w:val="20"/>
                <w:szCs w:val="20"/>
              </w:rPr>
              <w:t>Number of CHPs/Biomass boilers refused on air quality grounds</w:t>
            </w:r>
          </w:p>
        </w:tc>
        <w:tc>
          <w:tcPr>
            <w:tcW w:w="2784" w:type="dxa"/>
            <w:vAlign w:val="center"/>
          </w:tcPr>
          <w:p w14:paraId="00E6997F" w14:textId="77777777" w:rsidR="00A84950" w:rsidRPr="00C77989" w:rsidRDefault="00A84950" w:rsidP="0025561B">
            <w:pPr>
              <w:spacing w:before="20" w:after="20" w:line="240" w:lineRule="auto"/>
              <w:jc w:val="center"/>
              <w:rPr>
                <w:rFonts w:cs="Arial"/>
                <w:iCs/>
                <w:sz w:val="20"/>
                <w:szCs w:val="20"/>
                <w:u w:val="single"/>
              </w:rPr>
            </w:pPr>
          </w:p>
        </w:tc>
      </w:tr>
      <w:tr w:rsidR="00A84950" w:rsidRPr="00C77989" w14:paraId="7FF54712" w14:textId="77777777" w:rsidTr="0025561B">
        <w:tc>
          <w:tcPr>
            <w:tcW w:w="6232" w:type="dxa"/>
          </w:tcPr>
          <w:p w14:paraId="43D2BDD6" w14:textId="09F4F712" w:rsidR="00A84950" w:rsidRPr="00066AD7" w:rsidRDefault="00A84950" w:rsidP="00C77989">
            <w:pPr>
              <w:spacing w:before="20" w:after="20" w:line="240" w:lineRule="auto"/>
              <w:ind w:left="29"/>
              <w:rPr>
                <w:rFonts w:cs="Arial"/>
                <w:sz w:val="20"/>
                <w:szCs w:val="20"/>
              </w:rPr>
            </w:pPr>
            <w:r w:rsidRPr="00066AD7">
              <w:rPr>
                <w:rFonts w:cs="Arial"/>
                <w:sz w:val="20"/>
                <w:szCs w:val="20"/>
              </w:rPr>
              <w:t>Number of CHPs/Biomass boilers subject to GLA emissions limits and/or other restrictions to reduce emissions</w:t>
            </w:r>
            <w:r w:rsidR="00066AD7" w:rsidRPr="00066AD7">
              <w:rPr>
                <w:rFonts w:cs="Arial"/>
                <w:sz w:val="20"/>
                <w:szCs w:val="20"/>
              </w:rPr>
              <w:t xml:space="preserve"> as detailed in </w:t>
            </w:r>
            <w:hyperlink r:id="rId47" w:history="1">
              <w:r w:rsidR="002A3C06" w:rsidRPr="00A04163">
                <w:rPr>
                  <w:rStyle w:val="Hyperlink"/>
                  <w:sz w:val="20"/>
                  <w:szCs w:val="20"/>
                </w:rPr>
                <w:t>Air Quality Neutral LPG (london.gov.uk)</w:t>
              </w:r>
            </w:hyperlink>
            <w:r w:rsidR="002A3C06" w:rsidRPr="00A04163">
              <w:rPr>
                <w:sz w:val="20"/>
                <w:szCs w:val="20"/>
              </w:rPr>
              <w:t xml:space="preserve"> </w:t>
            </w:r>
            <w:r w:rsidR="002A3C06" w:rsidRPr="00A04163">
              <w:rPr>
                <w:rFonts w:cs="Arial"/>
                <w:color w:val="000000"/>
                <w:sz w:val="20"/>
                <w:szCs w:val="20"/>
                <w:shd w:val="clear" w:color="auto" w:fill="FFFFFF"/>
              </w:rPr>
              <w:t>point 3.1</w:t>
            </w:r>
            <w:r w:rsidR="007F0A47">
              <w:rPr>
                <w:rFonts w:cs="Arial"/>
                <w:color w:val="000000"/>
                <w:sz w:val="20"/>
                <w:szCs w:val="20"/>
                <w:shd w:val="clear" w:color="auto" w:fill="FFFFFF"/>
              </w:rPr>
              <w:t>.5</w:t>
            </w:r>
            <w:r w:rsidR="002A3C06" w:rsidRPr="00A04163">
              <w:rPr>
                <w:rFonts w:cs="Arial"/>
                <w:color w:val="000000"/>
                <w:sz w:val="20"/>
                <w:szCs w:val="20"/>
                <w:shd w:val="clear" w:color="auto" w:fill="FFFFFF"/>
              </w:rPr>
              <w:t>.</w:t>
            </w:r>
          </w:p>
        </w:tc>
        <w:tc>
          <w:tcPr>
            <w:tcW w:w="2784" w:type="dxa"/>
            <w:vAlign w:val="center"/>
          </w:tcPr>
          <w:p w14:paraId="06C99F6A" w14:textId="77777777" w:rsidR="00A84950" w:rsidRPr="00C77989" w:rsidRDefault="00A84950" w:rsidP="0025561B">
            <w:pPr>
              <w:spacing w:before="20" w:after="20" w:line="240" w:lineRule="auto"/>
              <w:jc w:val="center"/>
              <w:rPr>
                <w:rFonts w:cs="Arial"/>
                <w:iCs/>
                <w:sz w:val="20"/>
                <w:szCs w:val="20"/>
                <w:u w:val="single"/>
              </w:rPr>
            </w:pPr>
          </w:p>
        </w:tc>
      </w:tr>
      <w:tr w:rsidR="00B0409D" w:rsidRPr="00C77989" w14:paraId="4E1E706D" w14:textId="77777777" w:rsidTr="0025561B">
        <w:tc>
          <w:tcPr>
            <w:tcW w:w="6232" w:type="dxa"/>
          </w:tcPr>
          <w:p w14:paraId="003D0EEB" w14:textId="2963981D" w:rsidR="00B0409D" w:rsidRPr="00C77989" w:rsidRDefault="00B0409D" w:rsidP="00C77989">
            <w:pPr>
              <w:spacing w:before="20" w:after="20" w:line="240" w:lineRule="auto"/>
              <w:ind w:left="29"/>
              <w:rPr>
                <w:rFonts w:cs="Arial"/>
                <w:sz w:val="20"/>
                <w:szCs w:val="20"/>
              </w:rPr>
            </w:pPr>
            <w:r w:rsidRPr="00C77989">
              <w:rPr>
                <w:rFonts w:cs="Arial"/>
                <w:sz w:val="20"/>
                <w:szCs w:val="20"/>
              </w:rPr>
              <w:t xml:space="preserve">Number of developments required to install Ultra-Low </w:t>
            </w:r>
            <w:r w:rsidR="00BF7783" w:rsidRPr="00C77989">
              <w:rPr>
                <w:rFonts w:cs="Arial"/>
                <w:sz w:val="20"/>
                <w:szCs w:val="20"/>
              </w:rPr>
              <w:t>NO</w:t>
            </w:r>
            <w:r w:rsidR="00BF7783" w:rsidRPr="00BF7783">
              <w:rPr>
                <w:rFonts w:cs="Arial"/>
                <w:sz w:val="20"/>
                <w:szCs w:val="20"/>
                <w:vertAlign w:val="subscript"/>
              </w:rPr>
              <w:t>X</w:t>
            </w:r>
            <w:r w:rsidRPr="00C77989">
              <w:rPr>
                <w:rFonts w:cs="Arial"/>
                <w:sz w:val="20"/>
                <w:szCs w:val="20"/>
              </w:rPr>
              <w:t xml:space="preserve"> boilers</w:t>
            </w:r>
          </w:p>
        </w:tc>
        <w:tc>
          <w:tcPr>
            <w:tcW w:w="2784" w:type="dxa"/>
            <w:vAlign w:val="center"/>
          </w:tcPr>
          <w:p w14:paraId="4172045E" w14:textId="77777777" w:rsidR="00B0409D" w:rsidRPr="00C77989" w:rsidRDefault="00B0409D" w:rsidP="0025561B">
            <w:pPr>
              <w:spacing w:before="20" w:after="20" w:line="240" w:lineRule="auto"/>
              <w:jc w:val="center"/>
              <w:rPr>
                <w:rFonts w:cs="Arial"/>
                <w:iCs/>
                <w:sz w:val="20"/>
                <w:szCs w:val="20"/>
                <w:u w:val="single"/>
              </w:rPr>
            </w:pPr>
          </w:p>
        </w:tc>
      </w:tr>
      <w:tr w:rsidR="00A84950" w:rsidRPr="00C77989" w14:paraId="16F4D802" w14:textId="77777777" w:rsidTr="0025561B">
        <w:tc>
          <w:tcPr>
            <w:tcW w:w="6232" w:type="dxa"/>
          </w:tcPr>
          <w:p w14:paraId="7FB48C20" w14:textId="47BAA1DA" w:rsidR="00A84950" w:rsidRPr="00C77989" w:rsidRDefault="00A84950" w:rsidP="00C77989">
            <w:pPr>
              <w:spacing w:before="20" w:after="20" w:line="240" w:lineRule="auto"/>
              <w:ind w:left="29"/>
              <w:rPr>
                <w:rFonts w:cs="Arial"/>
                <w:sz w:val="20"/>
                <w:szCs w:val="20"/>
              </w:rPr>
            </w:pPr>
            <w:r w:rsidRPr="00C77989">
              <w:rPr>
                <w:rFonts w:cs="Arial"/>
                <w:sz w:val="20"/>
                <w:szCs w:val="20"/>
              </w:rPr>
              <w:t xml:space="preserve">Number of </w:t>
            </w:r>
            <w:r w:rsidR="00B0409D" w:rsidRPr="00C77989">
              <w:rPr>
                <w:rFonts w:cs="Arial"/>
                <w:sz w:val="20"/>
                <w:szCs w:val="20"/>
              </w:rPr>
              <w:t xml:space="preserve">developments where an </w:t>
            </w:r>
            <w:r w:rsidRPr="00C77989">
              <w:rPr>
                <w:rFonts w:cs="Arial"/>
                <w:sz w:val="20"/>
                <w:szCs w:val="20"/>
              </w:rPr>
              <w:t>AQ Neutral building and/or transport assessments undertaken</w:t>
            </w:r>
          </w:p>
        </w:tc>
        <w:tc>
          <w:tcPr>
            <w:tcW w:w="2784" w:type="dxa"/>
            <w:vAlign w:val="center"/>
          </w:tcPr>
          <w:p w14:paraId="4C709AF0" w14:textId="77777777" w:rsidR="00A84950" w:rsidRPr="00C77989" w:rsidRDefault="00A84950" w:rsidP="0025561B">
            <w:pPr>
              <w:spacing w:before="20" w:after="20" w:line="240" w:lineRule="auto"/>
              <w:jc w:val="center"/>
              <w:rPr>
                <w:rFonts w:cs="Arial"/>
                <w:iCs/>
                <w:sz w:val="20"/>
                <w:szCs w:val="20"/>
                <w:u w:val="single"/>
              </w:rPr>
            </w:pPr>
          </w:p>
        </w:tc>
      </w:tr>
      <w:tr w:rsidR="00A84950" w:rsidRPr="00C77989" w14:paraId="2F8F3B83" w14:textId="77777777" w:rsidTr="0025561B">
        <w:tc>
          <w:tcPr>
            <w:tcW w:w="6232" w:type="dxa"/>
          </w:tcPr>
          <w:p w14:paraId="4A0F9101" w14:textId="05DA5CAE" w:rsidR="00A84950" w:rsidRPr="00C77989" w:rsidRDefault="00A84950" w:rsidP="00C77989">
            <w:pPr>
              <w:spacing w:before="20" w:after="20" w:line="240" w:lineRule="auto"/>
              <w:ind w:left="29"/>
              <w:rPr>
                <w:rFonts w:cs="Arial"/>
                <w:sz w:val="20"/>
                <w:szCs w:val="20"/>
              </w:rPr>
            </w:pPr>
            <w:r w:rsidRPr="00C77989">
              <w:rPr>
                <w:rFonts w:cs="Arial"/>
                <w:sz w:val="20"/>
                <w:szCs w:val="20"/>
              </w:rPr>
              <w:t xml:space="preserve">Number of </w:t>
            </w:r>
            <w:r w:rsidR="00B0409D" w:rsidRPr="00C77989">
              <w:rPr>
                <w:rFonts w:cs="Arial"/>
                <w:sz w:val="20"/>
                <w:szCs w:val="20"/>
              </w:rPr>
              <w:t xml:space="preserve">developments where the </w:t>
            </w:r>
            <w:r w:rsidRPr="00C77989">
              <w:rPr>
                <w:rFonts w:cs="Arial"/>
                <w:sz w:val="20"/>
                <w:szCs w:val="20"/>
              </w:rPr>
              <w:t>AQ Neutral building and/or transport assessments not meeting the benchmark and so required to include additional mitigation</w:t>
            </w:r>
          </w:p>
        </w:tc>
        <w:tc>
          <w:tcPr>
            <w:tcW w:w="2784" w:type="dxa"/>
            <w:vAlign w:val="center"/>
          </w:tcPr>
          <w:p w14:paraId="523AA9C1" w14:textId="77777777" w:rsidR="00A84950" w:rsidRPr="00C77989" w:rsidRDefault="00A84950" w:rsidP="0025561B">
            <w:pPr>
              <w:spacing w:before="20" w:after="20" w:line="240" w:lineRule="auto"/>
              <w:jc w:val="center"/>
              <w:rPr>
                <w:rFonts w:cs="Arial"/>
                <w:iCs/>
                <w:sz w:val="20"/>
                <w:szCs w:val="20"/>
                <w:u w:val="single"/>
              </w:rPr>
            </w:pPr>
          </w:p>
        </w:tc>
      </w:tr>
      <w:tr w:rsidR="00A84950" w:rsidRPr="00C77989" w14:paraId="4D84EF2D" w14:textId="77777777" w:rsidTr="0025561B">
        <w:tc>
          <w:tcPr>
            <w:tcW w:w="6232" w:type="dxa"/>
          </w:tcPr>
          <w:p w14:paraId="24EAE7BC" w14:textId="77777777" w:rsidR="00A84950" w:rsidRPr="00C77989" w:rsidRDefault="00A84950" w:rsidP="00C77989">
            <w:pPr>
              <w:spacing w:before="20" w:after="20" w:line="240" w:lineRule="auto"/>
              <w:ind w:left="29"/>
              <w:rPr>
                <w:rFonts w:cs="Arial"/>
                <w:sz w:val="20"/>
                <w:szCs w:val="20"/>
              </w:rPr>
            </w:pPr>
            <w:r w:rsidRPr="00C77989">
              <w:rPr>
                <w:rFonts w:cs="Arial"/>
                <w:sz w:val="20"/>
                <w:szCs w:val="20"/>
              </w:rPr>
              <w:t>Number of planning applications with S106 agreements including other requirements to improve air quality</w:t>
            </w:r>
          </w:p>
        </w:tc>
        <w:tc>
          <w:tcPr>
            <w:tcW w:w="2784" w:type="dxa"/>
            <w:vAlign w:val="center"/>
          </w:tcPr>
          <w:p w14:paraId="62C8D449" w14:textId="77777777" w:rsidR="00A84950" w:rsidRPr="00C77989" w:rsidRDefault="00A84950" w:rsidP="0025561B">
            <w:pPr>
              <w:spacing w:before="20" w:after="20" w:line="240" w:lineRule="auto"/>
              <w:jc w:val="center"/>
              <w:rPr>
                <w:rFonts w:cs="Arial"/>
                <w:iCs/>
                <w:sz w:val="20"/>
                <w:szCs w:val="20"/>
                <w:u w:val="single"/>
              </w:rPr>
            </w:pPr>
          </w:p>
        </w:tc>
      </w:tr>
      <w:tr w:rsidR="00A84950" w:rsidRPr="00C77989" w14:paraId="25625C49" w14:textId="77777777" w:rsidTr="0025561B">
        <w:tc>
          <w:tcPr>
            <w:tcW w:w="6232" w:type="dxa"/>
          </w:tcPr>
          <w:p w14:paraId="7FD87872" w14:textId="77777777" w:rsidR="00A84950" w:rsidRPr="00C77989" w:rsidRDefault="00A84950" w:rsidP="00C77989">
            <w:pPr>
              <w:spacing w:before="20" w:after="20" w:line="240" w:lineRule="auto"/>
              <w:ind w:left="29"/>
              <w:rPr>
                <w:rFonts w:cs="Arial"/>
                <w:sz w:val="20"/>
                <w:szCs w:val="20"/>
              </w:rPr>
            </w:pPr>
            <w:r w:rsidRPr="00C77989">
              <w:rPr>
                <w:rFonts w:cs="Arial"/>
                <w:sz w:val="20"/>
                <w:szCs w:val="20"/>
              </w:rPr>
              <w:t>Number of planning applications with CIL payments that include a contribution to improve air quality</w:t>
            </w:r>
          </w:p>
        </w:tc>
        <w:tc>
          <w:tcPr>
            <w:tcW w:w="2784" w:type="dxa"/>
            <w:vAlign w:val="center"/>
          </w:tcPr>
          <w:p w14:paraId="2E91AB38" w14:textId="77777777" w:rsidR="00A84950" w:rsidRPr="00C77989" w:rsidRDefault="00A84950" w:rsidP="0025561B">
            <w:pPr>
              <w:spacing w:before="20" w:after="20" w:line="240" w:lineRule="auto"/>
              <w:jc w:val="center"/>
              <w:rPr>
                <w:rFonts w:cs="Arial"/>
                <w:iCs/>
                <w:sz w:val="20"/>
                <w:szCs w:val="20"/>
                <w:u w:val="single"/>
              </w:rPr>
            </w:pPr>
          </w:p>
        </w:tc>
      </w:tr>
      <w:tr w:rsidR="00A84950" w:rsidRPr="00C77989" w14:paraId="38150856" w14:textId="77777777" w:rsidTr="0025561B">
        <w:tc>
          <w:tcPr>
            <w:tcW w:w="6232" w:type="dxa"/>
          </w:tcPr>
          <w:p w14:paraId="497B274C" w14:textId="43BC3A76" w:rsidR="00A84950" w:rsidRPr="00C77989" w:rsidRDefault="00A84950" w:rsidP="00C77989">
            <w:pPr>
              <w:spacing w:after="0" w:line="240" w:lineRule="auto"/>
              <w:ind w:left="29" w:right="-57"/>
              <w:rPr>
                <w:rFonts w:cs="Arial"/>
                <w:b/>
                <w:sz w:val="20"/>
                <w:szCs w:val="20"/>
              </w:rPr>
            </w:pPr>
            <w:r w:rsidRPr="00C77989">
              <w:rPr>
                <w:rFonts w:cs="Arial"/>
                <w:b/>
                <w:sz w:val="20"/>
                <w:szCs w:val="20"/>
              </w:rPr>
              <w:t>NRMM: Central Activity Zone</w:t>
            </w:r>
            <w:r w:rsidR="002E066E" w:rsidRPr="002E066E">
              <w:rPr>
                <w:rFonts w:cs="Arial"/>
                <w:b/>
                <w:sz w:val="20"/>
                <w:szCs w:val="20"/>
              </w:rPr>
              <w:t xml:space="preserve">, Canary Wharf and Opportunity Areas </w:t>
            </w:r>
            <w:r w:rsidRPr="00C77989">
              <w:rPr>
                <w:rFonts w:cs="Arial"/>
                <w:b/>
                <w:sz w:val="20"/>
                <w:szCs w:val="20"/>
              </w:rPr>
              <w:t xml:space="preserve"> </w:t>
            </w:r>
          </w:p>
          <w:p w14:paraId="149F7317" w14:textId="1E5D0D70" w:rsidR="00A84950" w:rsidRPr="00C77989" w:rsidRDefault="00A84950" w:rsidP="00C77989">
            <w:pPr>
              <w:spacing w:after="0" w:line="240" w:lineRule="auto"/>
              <w:ind w:left="29" w:right="-57"/>
              <w:rPr>
                <w:rFonts w:cs="Arial"/>
                <w:sz w:val="20"/>
                <w:szCs w:val="20"/>
              </w:rPr>
            </w:pPr>
            <w:r w:rsidRPr="00C77989">
              <w:rPr>
                <w:rFonts w:cs="Arial"/>
                <w:sz w:val="20"/>
                <w:szCs w:val="20"/>
              </w:rPr>
              <w:t xml:space="preserve">Number of </w:t>
            </w:r>
            <w:r w:rsidR="00A26E2E">
              <w:rPr>
                <w:rFonts w:cs="Arial"/>
                <w:sz w:val="20"/>
                <w:szCs w:val="20"/>
              </w:rPr>
              <w:t xml:space="preserve">planning applications with </w:t>
            </w:r>
            <w:r w:rsidRPr="00C77989">
              <w:rPr>
                <w:rFonts w:cs="Arial"/>
                <w:sz w:val="20"/>
                <w:szCs w:val="20"/>
              </w:rPr>
              <w:t xml:space="preserve">conditions related to NRMM included. </w:t>
            </w:r>
          </w:p>
          <w:p w14:paraId="440F0316" w14:textId="15B714F4" w:rsidR="00A84950" w:rsidRDefault="00A84950" w:rsidP="00C77989">
            <w:pPr>
              <w:spacing w:after="0" w:line="240" w:lineRule="auto"/>
              <w:ind w:left="29" w:right="-57"/>
              <w:rPr>
                <w:rFonts w:cs="Arial"/>
                <w:sz w:val="20"/>
                <w:szCs w:val="20"/>
              </w:rPr>
            </w:pPr>
            <w:r w:rsidRPr="00C77989">
              <w:rPr>
                <w:rFonts w:cs="Arial"/>
                <w:sz w:val="20"/>
                <w:szCs w:val="20"/>
              </w:rPr>
              <w:t>Number of developments registered</w:t>
            </w:r>
            <w:r w:rsidR="00A26E2E">
              <w:rPr>
                <w:rFonts w:cs="Arial"/>
                <w:sz w:val="20"/>
                <w:szCs w:val="20"/>
              </w:rPr>
              <w:t xml:space="preserve"> </w:t>
            </w:r>
            <w:r w:rsidR="00A26E2E" w:rsidRPr="00F551CC">
              <w:rPr>
                <w:rFonts w:cs="Arial"/>
                <w:sz w:val="20"/>
                <w:szCs w:val="20"/>
              </w:rPr>
              <w:t xml:space="preserve">at </w:t>
            </w:r>
            <w:hyperlink r:id="rId48" w:history="1">
              <w:r w:rsidR="00A26E2E" w:rsidRPr="00F551CC">
                <w:rPr>
                  <w:sz w:val="20"/>
                  <w:szCs w:val="20"/>
                </w:rPr>
                <w:t>www.nrmm.london</w:t>
              </w:r>
            </w:hyperlink>
            <w:r w:rsidRPr="00C77989">
              <w:rPr>
                <w:rFonts w:cs="Arial"/>
                <w:sz w:val="20"/>
                <w:szCs w:val="20"/>
              </w:rPr>
              <w:t xml:space="preserve">. </w:t>
            </w:r>
          </w:p>
          <w:p w14:paraId="29AF5A2F" w14:textId="7718AFE9" w:rsidR="00E01342" w:rsidRDefault="00E01342" w:rsidP="00C77989">
            <w:pPr>
              <w:spacing w:after="0" w:line="240" w:lineRule="auto"/>
              <w:ind w:left="29" w:right="-57"/>
              <w:rPr>
                <w:rFonts w:cs="Arial"/>
                <w:sz w:val="20"/>
                <w:szCs w:val="20"/>
              </w:rPr>
            </w:pPr>
            <w:r>
              <w:rPr>
                <w:rFonts w:cs="Arial"/>
                <w:sz w:val="20"/>
                <w:szCs w:val="20"/>
              </w:rPr>
              <w:t>Number of audits</w:t>
            </w:r>
            <w:r w:rsidR="00A26E2E">
              <w:rPr>
                <w:rFonts w:cs="Arial"/>
                <w:sz w:val="20"/>
                <w:szCs w:val="20"/>
              </w:rPr>
              <w:t xml:space="preserve"> (based on the pan-London project report and / or inhouse auditing programme)</w:t>
            </w:r>
          </w:p>
          <w:p w14:paraId="557C9E2B" w14:textId="429CB86E" w:rsidR="00CF4528" w:rsidRDefault="00CF4528" w:rsidP="00C77989">
            <w:pPr>
              <w:spacing w:after="0" w:line="240" w:lineRule="auto"/>
              <w:ind w:left="29" w:right="-57"/>
              <w:rPr>
                <w:rFonts w:cs="Arial"/>
                <w:sz w:val="20"/>
                <w:szCs w:val="20"/>
              </w:rPr>
            </w:pPr>
            <w:r>
              <w:rPr>
                <w:rFonts w:cs="Arial"/>
                <w:sz w:val="20"/>
                <w:szCs w:val="20"/>
              </w:rPr>
              <w:lastRenderedPageBreak/>
              <w:t>% of sites unregistered prior to audit</w:t>
            </w:r>
          </w:p>
          <w:p w14:paraId="6D18445C" w14:textId="6BB1CDCD" w:rsidR="00A26E2E" w:rsidRDefault="00A26E2E" w:rsidP="00C77989">
            <w:pPr>
              <w:spacing w:after="0" w:line="240" w:lineRule="auto"/>
              <w:ind w:left="29" w:right="-57"/>
              <w:rPr>
                <w:rFonts w:cs="Arial"/>
                <w:sz w:val="20"/>
                <w:szCs w:val="20"/>
              </w:rPr>
            </w:pPr>
            <w:r>
              <w:rPr>
                <w:rFonts w:cs="Arial"/>
                <w:sz w:val="20"/>
                <w:szCs w:val="20"/>
              </w:rPr>
              <w:t>% of sites compliant</w:t>
            </w:r>
          </w:p>
          <w:p w14:paraId="0EF632A5" w14:textId="1996AE52" w:rsidR="00A84950" w:rsidRPr="00C77989" w:rsidRDefault="00A84950" w:rsidP="00C77989">
            <w:pPr>
              <w:spacing w:after="0" w:line="240" w:lineRule="auto"/>
              <w:ind w:left="29" w:right="-57"/>
              <w:rPr>
                <w:rFonts w:cs="Arial"/>
                <w:sz w:val="20"/>
                <w:szCs w:val="20"/>
              </w:rPr>
            </w:pPr>
            <w:r w:rsidRPr="00F551CC">
              <w:rPr>
                <w:rFonts w:cs="Arial"/>
                <w:sz w:val="20"/>
                <w:szCs w:val="20"/>
              </w:rPr>
              <w:t xml:space="preserve">with </w:t>
            </w:r>
            <w:r w:rsidR="00352F18" w:rsidRPr="00352F18">
              <w:rPr>
                <w:rFonts w:cs="Arial"/>
                <w:sz w:val="20"/>
                <w:szCs w:val="20"/>
              </w:rPr>
              <w:t xml:space="preserve">Stage IV </w:t>
            </w:r>
            <w:r w:rsidRPr="00F551CC">
              <w:rPr>
                <w:rFonts w:cs="Arial"/>
                <w:sz w:val="20"/>
                <w:szCs w:val="20"/>
              </w:rPr>
              <w:t>of the Directive</w:t>
            </w:r>
            <w:r w:rsidRPr="00C77989">
              <w:rPr>
                <w:rFonts w:cs="Arial"/>
                <w:sz w:val="20"/>
                <w:szCs w:val="20"/>
              </w:rPr>
              <w:t xml:space="preserve"> and/or exemptions to the policy.</w:t>
            </w:r>
          </w:p>
        </w:tc>
        <w:tc>
          <w:tcPr>
            <w:tcW w:w="2784" w:type="dxa"/>
            <w:vAlign w:val="center"/>
          </w:tcPr>
          <w:p w14:paraId="5F87382F" w14:textId="77941ACC" w:rsidR="00A84950" w:rsidRPr="00C77989" w:rsidRDefault="00A84950" w:rsidP="0025561B">
            <w:pPr>
              <w:spacing w:after="0" w:line="240" w:lineRule="auto"/>
              <w:ind w:right="-57"/>
              <w:jc w:val="center"/>
              <w:rPr>
                <w:rFonts w:eastAsia="Times New Roman" w:cs="Arial"/>
                <w:bCs/>
                <w:iCs/>
                <w:color w:val="FF0000"/>
                <w:sz w:val="20"/>
                <w:szCs w:val="20"/>
                <w:lang w:eastAsia="en-GB"/>
              </w:rPr>
            </w:pPr>
            <w:r w:rsidRPr="00C77989">
              <w:rPr>
                <w:rFonts w:eastAsia="Times New Roman" w:cs="Arial"/>
                <w:bCs/>
                <w:iCs/>
                <w:color w:val="FF0000"/>
                <w:sz w:val="20"/>
                <w:szCs w:val="20"/>
                <w:lang w:eastAsia="en-GB"/>
              </w:rPr>
              <w:lastRenderedPageBreak/>
              <w:t>e.g.</w:t>
            </w:r>
          </w:p>
          <w:p w14:paraId="2067ABB3" w14:textId="77777777" w:rsidR="00A26E2E" w:rsidRDefault="00A26E2E" w:rsidP="0025561B">
            <w:pPr>
              <w:spacing w:after="0" w:line="240" w:lineRule="auto"/>
              <w:ind w:right="-57"/>
              <w:jc w:val="center"/>
              <w:rPr>
                <w:rFonts w:eastAsia="Times New Roman" w:cs="Arial"/>
                <w:bCs/>
                <w:iCs/>
                <w:color w:val="FF0000"/>
                <w:sz w:val="20"/>
                <w:szCs w:val="20"/>
                <w:lang w:eastAsia="en-GB"/>
              </w:rPr>
            </w:pPr>
          </w:p>
          <w:p w14:paraId="61834168" w14:textId="3CA1A5F0" w:rsidR="00A84950" w:rsidRPr="00C77989" w:rsidRDefault="00A84950" w:rsidP="0025561B">
            <w:pPr>
              <w:spacing w:after="0" w:line="240" w:lineRule="auto"/>
              <w:ind w:right="-57"/>
              <w:jc w:val="center"/>
              <w:rPr>
                <w:rFonts w:eastAsia="Times New Roman" w:cs="Arial"/>
                <w:bCs/>
                <w:iCs/>
                <w:color w:val="FF0000"/>
                <w:sz w:val="20"/>
                <w:szCs w:val="20"/>
                <w:lang w:eastAsia="en-GB"/>
              </w:rPr>
            </w:pPr>
            <w:r w:rsidRPr="00C77989">
              <w:rPr>
                <w:rFonts w:eastAsia="Times New Roman" w:cs="Arial"/>
                <w:bCs/>
                <w:iCs/>
                <w:color w:val="FF0000"/>
                <w:sz w:val="20"/>
                <w:szCs w:val="20"/>
                <w:lang w:eastAsia="en-GB"/>
              </w:rPr>
              <w:t>12 conditions included</w:t>
            </w:r>
          </w:p>
          <w:p w14:paraId="037126ED" w14:textId="44AA39DC" w:rsidR="00A84950" w:rsidRPr="00C77989" w:rsidRDefault="00A84950" w:rsidP="0025561B">
            <w:pPr>
              <w:spacing w:after="0" w:line="240" w:lineRule="auto"/>
              <w:ind w:right="-57"/>
              <w:jc w:val="center"/>
              <w:rPr>
                <w:rFonts w:eastAsia="Times New Roman" w:cs="Arial"/>
                <w:bCs/>
                <w:iCs/>
                <w:color w:val="FF0000"/>
                <w:sz w:val="20"/>
                <w:szCs w:val="20"/>
                <w:lang w:eastAsia="en-GB"/>
              </w:rPr>
            </w:pPr>
            <w:r w:rsidRPr="00C77989">
              <w:rPr>
                <w:rFonts w:eastAsia="Times New Roman" w:cs="Arial"/>
                <w:bCs/>
                <w:iCs/>
                <w:color w:val="FF0000"/>
                <w:sz w:val="20"/>
                <w:szCs w:val="20"/>
                <w:lang w:eastAsia="en-GB"/>
              </w:rPr>
              <w:t xml:space="preserve">6 registered </w:t>
            </w:r>
          </w:p>
          <w:p w14:paraId="0ECCCA57" w14:textId="0B210D0C" w:rsidR="00743093" w:rsidRDefault="00743093" w:rsidP="0025561B">
            <w:pPr>
              <w:spacing w:after="0" w:line="240" w:lineRule="auto"/>
              <w:ind w:right="-57"/>
              <w:jc w:val="center"/>
              <w:rPr>
                <w:rFonts w:eastAsia="Times New Roman" w:cs="Arial"/>
                <w:bCs/>
                <w:iCs/>
                <w:color w:val="FF0000"/>
                <w:sz w:val="20"/>
                <w:szCs w:val="20"/>
                <w:lang w:eastAsia="en-GB"/>
              </w:rPr>
            </w:pPr>
            <w:r>
              <w:rPr>
                <w:rFonts w:eastAsia="Times New Roman" w:cs="Arial"/>
                <w:bCs/>
                <w:iCs/>
                <w:color w:val="FF0000"/>
                <w:sz w:val="20"/>
                <w:szCs w:val="20"/>
                <w:lang w:eastAsia="en-GB"/>
              </w:rPr>
              <w:t>5 audits</w:t>
            </w:r>
          </w:p>
          <w:p w14:paraId="0EB868BE" w14:textId="77777777" w:rsidR="00743093" w:rsidRDefault="00743093" w:rsidP="0025561B">
            <w:pPr>
              <w:spacing w:after="0" w:line="240" w:lineRule="auto"/>
              <w:ind w:right="-57"/>
              <w:jc w:val="center"/>
              <w:rPr>
                <w:rFonts w:eastAsia="Times New Roman" w:cs="Arial"/>
                <w:bCs/>
                <w:iCs/>
                <w:color w:val="FF0000"/>
                <w:sz w:val="20"/>
                <w:szCs w:val="20"/>
                <w:lang w:eastAsia="en-GB"/>
              </w:rPr>
            </w:pPr>
            <w:r>
              <w:rPr>
                <w:rFonts w:eastAsia="Times New Roman" w:cs="Arial"/>
                <w:bCs/>
                <w:iCs/>
                <w:color w:val="FF0000"/>
                <w:sz w:val="20"/>
                <w:szCs w:val="20"/>
                <w:lang w:eastAsia="en-GB"/>
              </w:rPr>
              <w:lastRenderedPageBreak/>
              <w:t>10% sites unregistered prior to audit</w:t>
            </w:r>
          </w:p>
          <w:p w14:paraId="26EEF40B" w14:textId="3CE5424E" w:rsidR="00A26E2E" w:rsidRPr="00C77989" w:rsidRDefault="00A26E2E" w:rsidP="0025561B">
            <w:pPr>
              <w:spacing w:after="0" w:line="240" w:lineRule="auto"/>
              <w:ind w:right="-57"/>
              <w:jc w:val="center"/>
              <w:rPr>
                <w:rFonts w:eastAsia="Times New Roman" w:cs="Arial"/>
                <w:bCs/>
                <w:iCs/>
                <w:sz w:val="20"/>
                <w:szCs w:val="20"/>
                <w:lang w:eastAsia="en-GB"/>
              </w:rPr>
            </w:pPr>
            <w:r>
              <w:rPr>
                <w:rFonts w:eastAsia="Times New Roman" w:cs="Arial"/>
                <w:bCs/>
                <w:iCs/>
                <w:color w:val="FF0000"/>
                <w:sz w:val="20"/>
                <w:szCs w:val="20"/>
                <w:lang w:eastAsia="en-GB"/>
              </w:rPr>
              <w:t>80% sites compliant after audit</w:t>
            </w:r>
          </w:p>
        </w:tc>
      </w:tr>
      <w:tr w:rsidR="00A84950" w:rsidRPr="00C77989" w14:paraId="464FC1B1" w14:textId="77777777" w:rsidTr="0025561B">
        <w:tc>
          <w:tcPr>
            <w:tcW w:w="6232" w:type="dxa"/>
          </w:tcPr>
          <w:p w14:paraId="19EDA9E1" w14:textId="4D82B688" w:rsidR="00A84950" w:rsidRPr="00C77989" w:rsidRDefault="00A84950" w:rsidP="00C77989">
            <w:pPr>
              <w:spacing w:after="0" w:line="240" w:lineRule="auto"/>
              <w:ind w:left="29" w:right="-57"/>
              <w:rPr>
                <w:rFonts w:cs="Arial"/>
                <w:b/>
                <w:sz w:val="20"/>
                <w:szCs w:val="20"/>
              </w:rPr>
            </w:pPr>
            <w:r w:rsidRPr="00C77989">
              <w:rPr>
                <w:rFonts w:cs="Arial"/>
                <w:b/>
                <w:sz w:val="20"/>
                <w:szCs w:val="20"/>
              </w:rPr>
              <w:lastRenderedPageBreak/>
              <w:t>NRMM: Greater London (excluding Central Activity Zone</w:t>
            </w:r>
            <w:r w:rsidR="00870C50" w:rsidRPr="00870C50">
              <w:rPr>
                <w:rFonts w:cs="Arial"/>
                <w:b/>
                <w:sz w:val="20"/>
                <w:szCs w:val="20"/>
              </w:rPr>
              <w:t>, Canary Wharf and Opportunity Areas</w:t>
            </w:r>
            <w:r w:rsidRPr="00C77989">
              <w:rPr>
                <w:rFonts w:cs="Arial"/>
                <w:b/>
                <w:sz w:val="20"/>
                <w:szCs w:val="20"/>
              </w:rPr>
              <w:t>)</w:t>
            </w:r>
          </w:p>
          <w:p w14:paraId="7865E4A3" w14:textId="796D1493" w:rsidR="00875356" w:rsidRPr="00C77989" w:rsidRDefault="00875356" w:rsidP="00875356">
            <w:pPr>
              <w:spacing w:after="0" w:line="240" w:lineRule="auto"/>
              <w:ind w:left="29" w:right="-57"/>
              <w:rPr>
                <w:rFonts w:cs="Arial"/>
                <w:sz w:val="20"/>
                <w:szCs w:val="20"/>
              </w:rPr>
            </w:pPr>
            <w:r w:rsidRPr="00C77989">
              <w:rPr>
                <w:rFonts w:cs="Arial"/>
                <w:sz w:val="20"/>
                <w:szCs w:val="20"/>
              </w:rPr>
              <w:t xml:space="preserve">Number of </w:t>
            </w:r>
            <w:r w:rsidR="00A26E2E">
              <w:rPr>
                <w:rFonts w:cs="Arial"/>
                <w:sz w:val="20"/>
                <w:szCs w:val="20"/>
              </w:rPr>
              <w:t xml:space="preserve">planning applications with </w:t>
            </w:r>
            <w:r w:rsidRPr="00C77989">
              <w:rPr>
                <w:rFonts w:cs="Arial"/>
                <w:sz w:val="20"/>
                <w:szCs w:val="20"/>
              </w:rPr>
              <w:t xml:space="preserve">conditions related to NRMM included. </w:t>
            </w:r>
          </w:p>
          <w:p w14:paraId="78012AA3" w14:textId="5BB28DAF" w:rsidR="00875356" w:rsidRDefault="00875356" w:rsidP="00875356">
            <w:pPr>
              <w:spacing w:after="0" w:line="240" w:lineRule="auto"/>
              <w:ind w:left="29" w:right="-57"/>
              <w:rPr>
                <w:rFonts w:cs="Arial"/>
                <w:sz w:val="20"/>
                <w:szCs w:val="20"/>
              </w:rPr>
            </w:pPr>
            <w:r w:rsidRPr="00C77989">
              <w:rPr>
                <w:rFonts w:cs="Arial"/>
                <w:sz w:val="20"/>
                <w:szCs w:val="20"/>
              </w:rPr>
              <w:t>Number of developments registered</w:t>
            </w:r>
            <w:r w:rsidR="00332565" w:rsidRPr="00F551CC">
              <w:rPr>
                <w:rFonts w:cs="Arial"/>
                <w:sz w:val="20"/>
                <w:szCs w:val="20"/>
              </w:rPr>
              <w:t xml:space="preserve"> at </w:t>
            </w:r>
            <w:hyperlink r:id="rId49" w:history="1">
              <w:r w:rsidR="00332565" w:rsidRPr="00F551CC">
                <w:rPr>
                  <w:sz w:val="20"/>
                  <w:szCs w:val="20"/>
                </w:rPr>
                <w:t>www.nrmm.london</w:t>
              </w:r>
            </w:hyperlink>
            <w:r w:rsidRPr="00C77989">
              <w:rPr>
                <w:rFonts w:cs="Arial"/>
                <w:sz w:val="20"/>
                <w:szCs w:val="20"/>
              </w:rPr>
              <w:t xml:space="preserve">. </w:t>
            </w:r>
          </w:p>
          <w:p w14:paraId="6E570A11" w14:textId="551BCF4B" w:rsidR="00875356" w:rsidRDefault="00875356" w:rsidP="00875356">
            <w:pPr>
              <w:spacing w:after="0" w:line="240" w:lineRule="auto"/>
              <w:ind w:left="29" w:right="-57"/>
              <w:rPr>
                <w:rFonts w:cs="Arial"/>
                <w:sz w:val="20"/>
                <w:szCs w:val="20"/>
              </w:rPr>
            </w:pPr>
            <w:r>
              <w:rPr>
                <w:rFonts w:cs="Arial"/>
                <w:sz w:val="20"/>
                <w:szCs w:val="20"/>
              </w:rPr>
              <w:t>Number of audits</w:t>
            </w:r>
            <w:r w:rsidR="00332565">
              <w:rPr>
                <w:rFonts w:cs="Arial"/>
                <w:sz w:val="20"/>
                <w:szCs w:val="20"/>
              </w:rPr>
              <w:t xml:space="preserve"> (based on the pan-London project report </w:t>
            </w:r>
            <w:r w:rsidR="00A26E2E">
              <w:rPr>
                <w:rFonts w:cs="Arial"/>
                <w:sz w:val="20"/>
                <w:szCs w:val="20"/>
              </w:rPr>
              <w:t>and / or</w:t>
            </w:r>
            <w:r w:rsidR="00332565">
              <w:rPr>
                <w:rFonts w:cs="Arial"/>
                <w:sz w:val="20"/>
                <w:szCs w:val="20"/>
              </w:rPr>
              <w:t xml:space="preserve"> inhouse auditing programme)</w:t>
            </w:r>
            <w:r>
              <w:rPr>
                <w:rFonts w:cs="Arial"/>
                <w:sz w:val="20"/>
                <w:szCs w:val="20"/>
              </w:rPr>
              <w:t>% of sites unregistered prior to audit</w:t>
            </w:r>
          </w:p>
          <w:p w14:paraId="3B2DC2B0" w14:textId="5B6F2511" w:rsidR="00332565" w:rsidRDefault="00332565" w:rsidP="00B659A4">
            <w:pPr>
              <w:spacing w:after="0" w:line="240" w:lineRule="auto"/>
              <w:ind w:left="29" w:right="-57"/>
              <w:rPr>
                <w:rFonts w:cs="Arial"/>
                <w:sz w:val="20"/>
                <w:szCs w:val="20"/>
              </w:rPr>
            </w:pPr>
            <w:r>
              <w:rPr>
                <w:rFonts w:cs="Arial"/>
                <w:sz w:val="20"/>
                <w:szCs w:val="20"/>
              </w:rPr>
              <w:t>% of sites compliant with</w:t>
            </w:r>
          </w:p>
          <w:p w14:paraId="602CE9FC" w14:textId="727D6F51" w:rsidR="00A84950" w:rsidRPr="00C77989" w:rsidRDefault="005B4D3E" w:rsidP="00332565">
            <w:pPr>
              <w:spacing w:after="0" w:line="240" w:lineRule="auto"/>
              <w:ind w:left="29" w:right="-57"/>
              <w:rPr>
                <w:rFonts w:cs="Arial"/>
                <w:sz w:val="20"/>
                <w:szCs w:val="20"/>
              </w:rPr>
            </w:pPr>
            <w:r w:rsidRPr="005B4D3E">
              <w:rPr>
                <w:rFonts w:cs="Arial"/>
                <w:sz w:val="20"/>
                <w:szCs w:val="20"/>
              </w:rPr>
              <w:t>Stage IIIB</w:t>
            </w:r>
            <w:r w:rsidR="00A84950" w:rsidRPr="00C77989">
              <w:rPr>
                <w:rFonts w:cs="Arial"/>
                <w:sz w:val="20"/>
                <w:szCs w:val="20"/>
              </w:rPr>
              <w:t xml:space="preserve"> of the Directive and/or exemptions to the policy.</w:t>
            </w:r>
          </w:p>
        </w:tc>
        <w:tc>
          <w:tcPr>
            <w:tcW w:w="2784" w:type="dxa"/>
            <w:vAlign w:val="center"/>
          </w:tcPr>
          <w:p w14:paraId="3932CE1B" w14:textId="77777777" w:rsidR="00875356" w:rsidRPr="00C77989" w:rsidRDefault="00875356" w:rsidP="00875356">
            <w:pPr>
              <w:spacing w:after="0" w:line="240" w:lineRule="auto"/>
              <w:ind w:right="-57"/>
              <w:jc w:val="center"/>
              <w:rPr>
                <w:rFonts w:eastAsia="Times New Roman" w:cs="Arial"/>
                <w:bCs/>
                <w:iCs/>
                <w:color w:val="FF0000"/>
                <w:sz w:val="20"/>
                <w:szCs w:val="20"/>
                <w:lang w:eastAsia="en-GB"/>
              </w:rPr>
            </w:pPr>
            <w:r w:rsidRPr="00C77989">
              <w:rPr>
                <w:rFonts w:eastAsia="Times New Roman" w:cs="Arial"/>
                <w:bCs/>
                <w:iCs/>
                <w:color w:val="FF0000"/>
                <w:sz w:val="20"/>
                <w:szCs w:val="20"/>
                <w:lang w:eastAsia="en-GB"/>
              </w:rPr>
              <w:t>e.g.</w:t>
            </w:r>
          </w:p>
          <w:p w14:paraId="6D19A684" w14:textId="77777777" w:rsidR="00875356" w:rsidRPr="00C77989" w:rsidRDefault="00875356" w:rsidP="00875356">
            <w:pPr>
              <w:spacing w:after="0" w:line="240" w:lineRule="auto"/>
              <w:ind w:right="-57"/>
              <w:jc w:val="center"/>
              <w:rPr>
                <w:rFonts w:eastAsia="Times New Roman" w:cs="Arial"/>
                <w:bCs/>
                <w:iCs/>
                <w:color w:val="FF0000"/>
                <w:sz w:val="20"/>
                <w:szCs w:val="20"/>
                <w:lang w:eastAsia="en-GB"/>
              </w:rPr>
            </w:pPr>
            <w:r w:rsidRPr="00C77989">
              <w:rPr>
                <w:rFonts w:eastAsia="Times New Roman" w:cs="Arial"/>
                <w:bCs/>
                <w:iCs/>
                <w:color w:val="FF0000"/>
                <w:sz w:val="20"/>
                <w:szCs w:val="20"/>
                <w:lang w:eastAsia="en-GB"/>
              </w:rPr>
              <w:t>12 conditions included</w:t>
            </w:r>
          </w:p>
          <w:p w14:paraId="0C160573" w14:textId="512476A1" w:rsidR="00875356" w:rsidRPr="00C77989" w:rsidRDefault="00875356" w:rsidP="00875356">
            <w:pPr>
              <w:spacing w:after="0" w:line="240" w:lineRule="auto"/>
              <w:ind w:right="-57"/>
              <w:jc w:val="center"/>
              <w:rPr>
                <w:rFonts w:eastAsia="Times New Roman" w:cs="Arial"/>
                <w:bCs/>
                <w:iCs/>
                <w:color w:val="FF0000"/>
                <w:sz w:val="20"/>
                <w:szCs w:val="20"/>
                <w:lang w:eastAsia="en-GB"/>
              </w:rPr>
            </w:pPr>
            <w:r w:rsidRPr="00C77989">
              <w:rPr>
                <w:rFonts w:eastAsia="Times New Roman" w:cs="Arial"/>
                <w:bCs/>
                <w:iCs/>
                <w:color w:val="FF0000"/>
                <w:sz w:val="20"/>
                <w:szCs w:val="20"/>
                <w:lang w:eastAsia="en-GB"/>
              </w:rPr>
              <w:t xml:space="preserve">6 registered </w:t>
            </w:r>
          </w:p>
          <w:p w14:paraId="62093CA9" w14:textId="77777777" w:rsidR="00875356" w:rsidRDefault="00875356" w:rsidP="00875356">
            <w:pPr>
              <w:spacing w:after="0" w:line="240" w:lineRule="auto"/>
              <w:ind w:right="-57"/>
              <w:jc w:val="center"/>
              <w:rPr>
                <w:rFonts w:eastAsia="Times New Roman" w:cs="Arial"/>
                <w:bCs/>
                <w:iCs/>
                <w:color w:val="FF0000"/>
                <w:sz w:val="20"/>
                <w:szCs w:val="20"/>
                <w:lang w:eastAsia="en-GB"/>
              </w:rPr>
            </w:pPr>
            <w:r>
              <w:rPr>
                <w:rFonts w:eastAsia="Times New Roman" w:cs="Arial"/>
                <w:bCs/>
                <w:iCs/>
                <w:color w:val="FF0000"/>
                <w:sz w:val="20"/>
                <w:szCs w:val="20"/>
                <w:lang w:eastAsia="en-GB"/>
              </w:rPr>
              <w:t>5 audits</w:t>
            </w:r>
          </w:p>
          <w:p w14:paraId="1CCD3EE8" w14:textId="77777777" w:rsidR="00A84950" w:rsidRDefault="00875356" w:rsidP="0025561B">
            <w:pPr>
              <w:spacing w:after="0" w:line="240" w:lineRule="auto"/>
              <w:ind w:left="-57" w:right="-57"/>
              <w:jc w:val="center"/>
              <w:rPr>
                <w:rFonts w:eastAsia="Times New Roman" w:cs="Arial"/>
                <w:bCs/>
                <w:iCs/>
                <w:color w:val="FF0000"/>
                <w:sz w:val="20"/>
                <w:szCs w:val="20"/>
                <w:lang w:eastAsia="en-GB"/>
              </w:rPr>
            </w:pPr>
            <w:r>
              <w:rPr>
                <w:rFonts w:eastAsia="Times New Roman" w:cs="Arial"/>
                <w:bCs/>
                <w:iCs/>
                <w:color w:val="FF0000"/>
                <w:sz w:val="20"/>
                <w:szCs w:val="20"/>
                <w:lang w:eastAsia="en-GB"/>
              </w:rPr>
              <w:t>10% sites unregistered prior to audit</w:t>
            </w:r>
          </w:p>
          <w:p w14:paraId="7BCB6E34" w14:textId="69DE9FEA" w:rsidR="001D341B" w:rsidRPr="00C77989" w:rsidRDefault="00A26E2E" w:rsidP="0025561B">
            <w:pPr>
              <w:spacing w:after="0" w:line="240" w:lineRule="auto"/>
              <w:ind w:left="-57" w:right="-57"/>
              <w:jc w:val="center"/>
              <w:rPr>
                <w:rFonts w:eastAsia="Times New Roman" w:cs="Arial"/>
                <w:bCs/>
                <w:iCs/>
                <w:sz w:val="20"/>
                <w:szCs w:val="20"/>
                <w:lang w:eastAsia="en-GB"/>
              </w:rPr>
            </w:pPr>
            <w:r>
              <w:rPr>
                <w:rFonts w:eastAsia="Times New Roman" w:cs="Arial"/>
                <w:bCs/>
                <w:iCs/>
                <w:color w:val="FF0000"/>
                <w:sz w:val="20"/>
                <w:szCs w:val="20"/>
                <w:lang w:eastAsia="en-GB"/>
              </w:rPr>
              <w:t>8</w:t>
            </w:r>
            <w:r w:rsidR="001D341B">
              <w:rPr>
                <w:rFonts w:eastAsia="Times New Roman" w:cs="Arial"/>
                <w:bCs/>
                <w:iCs/>
                <w:color w:val="FF0000"/>
                <w:sz w:val="20"/>
                <w:szCs w:val="20"/>
                <w:lang w:eastAsia="en-GB"/>
              </w:rPr>
              <w:t>0% sites compliant after audit</w:t>
            </w:r>
          </w:p>
        </w:tc>
      </w:tr>
    </w:tbl>
    <w:p w14:paraId="0962CD50" w14:textId="77777777" w:rsidR="0066692B" w:rsidRPr="00C17B38" w:rsidRDefault="0066692B" w:rsidP="0066692B">
      <w:pPr>
        <w:pStyle w:val="Subheading2"/>
      </w:pPr>
      <w:bookmarkStart w:id="49" w:name="_Toc191305534"/>
      <w:r>
        <w:t>3.1</w:t>
      </w:r>
      <w:r>
        <w:tab/>
      </w:r>
      <w:r w:rsidRPr="00C17B38">
        <w:t>New or significantly changed industrial or other sources</w:t>
      </w:r>
      <w:bookmarkEnd w:id="49"/>
    </w:p>
    <w:p w14:paraId="2284DCF7" w14:textId="40595C75" w:rsidR="0066692B" w:rsidRPr="00A04163" w:rsidRDefault="003D49AB" w:rsidP="0025561B">
      <w:pPr>
        <w:rPr>
          <w:color w:val="FF0000"/>
        </w:rPr>
        <w:sectPr w:rsidR="0066692B" w:rsidRPr="00A04163" w:rsidSect="005B62A7">
          <w:pgSz w:w="11906" w:h="16838"/>
          <w:pgMar w:top="1440" w:right="1440" w:bottom="1440" w:left="1440" w:header="708" w:footer="708" w:gutter="0"/>
          <w:cols w:space="708"/>
          <w:docGrid w:linePitch="360"/>
        </w:sectPr>
      </w:pPr>
      <w:r w:rsidRPr="00A04163">
        <w:rPr>
          <w:color w:val="FF0000"/>
        </w:rPr>
        <w:t>&lt;</w:t>
      </w:r>
      <w:r w:rsidR="0066692B" w:rsidRPr="00A04163">
        <w:rPr>
          <w:color w:val="FF0000"/>
        </w:rPr>
        <w:t>Please list any new sources here. Or state “No new sources identified” if relevant.</w:t>
      </w:r>
      <w:r w:rsidRPr="00A04163">
        <w:rPr>
          <w:color w:val="FF0000"/>
        </w:rPr>
        <w:t>&gt;</w:t>
      </w:r>
    </w:p>
    <w:p w14:paraId="41FF2BC7" w14:textId="737CCF10" w:rsidR="00564A4A" w:rsidRPr="0066692B" w:rsidRDefault="00564A4A" w:rsidP="003A4DEF">
      <w:pPr>
        <w:pStyle w:val="Heading1"/>
        <w:ind w:hanging="720"/>
      </w:pPr>
      <w:bookmarkStart w:id="50" w:name="_Toc191305535"/>
      <w:bookmarkStart w:id="51" w:name="_Hlk190419486"/>
      <w:r>
        <w:lastRenderedPageBreak/>
        <w:t xml:space="preserve">Additional </w:t>
      </w:r>
      <w:r w:rsidR="00745E61">
        <w:t>Activities</w:t>
      </w:r>
      <w:r>
        <w:t xml:space="preserve"> to Improve Air Quality</w:t>
      </w:r>
      <w:bookmarkEnd w:id="50"/>
    </w:p>
    <w:p w14:paraId="753F3879" w14:textId="77777777" w:rsidR="00564A4A" w:rsidRDefault="00564A4A" w:rsidP="00564A4A">
      <w:pPr>
        <w:pStyle w:val="Subheading2"/>
      </w:pPr>
      <w:bookmarkStart w:id="52" w:name="_Toc191305536"/>
      <w:bookmarkEnd w:id="51"/>
      <w:r>
        <w:t>4.1</w:t>
      </w:r>
      <w:r>
        <w:tab/>
        <w:t xml:space="preserve">London Borough of </w:t>
      </w:r>
      <w:r w:rsidRPr="007934C9">
        <w:rPr>
          <w:color w:val="FF0000"/>
        </w:rPr>
        <w:t xml:space="preserve">[Borough Name] </w:t>
      </w:r>
      <w:r>
        <w:t>Fleet</w:t>
      </w:r>
      <w:bookmarkEnd w:id="52"/>
    </w:p>
    <w:p w14:paraId="710F88C9" w14:textId="77777777" w:rsidR="00513BE1" w:rsidRPr="0025561B" w:rsidRDefault="00513BE1" w:rsidP="00564A4A">
      <w:pPr>
        <w:pStyle w:val="Subheading2"/>
      </w:pP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96"/>
      </w:tblGrid>
      <w:tr w:rsidR="006A26D7" w14:paraId="4D37C31F" w14:textId="77777777" w:rsidTr="00A04163">
        <w:tc>
          <w:tcPr>
            <w:tcW w:w="9016" w:type="dxa"/>
            <w:shd w:val="clear" w:color="auto" w:fill="DAEEF3"/>
          </w:tcPr>
          <w:p w14:paraId="7FF7C9D8" w14:textId="2C2AB33E" w:rsidR="006A26D7" w:rsidRPr="00A04163" w:rsidRDefault="006A26D7" w:rsidP="006A26D7">
            <w:pPr>
              <w:rPr>
                <w:b/>
                <w:bCs/>
                <w:color w:val="0000FF"/>
              </w:rPr>
            </w:pPr>
            <w:r w:rsidRPr="00A04163">
              <w:rPr>
                <w:b/>
                <w:bCs/>
                <w:color w:val="0000FF"/>
              </w:rPr>
              <w:t>INSTRUCTIONS</w:t>
            </w:r>
          </w:p>
          <w:p w14:paraId="40AEFDEA" w14:textId="45A9037E" w:rsidR="006A26D7" w:rsidRPr="00A04163" w:rsidRDefault="006A26D7" w:rsidP="006A26D7">
            <w:pPr>
              <w:rPr>
                <w:color w:val="0000FF"/>
              </w:rPr>
            </w:pPr>
            <w:r w:rsidRPr="00A04163">
              <w:rPr>
                <w:color w:val="0000FF"/>
              </w:rPr>
              <w:t>Please provide details of how many a) zero emission and b) zero emission capable vehicles there are within your borough’s fleet, and what percentage of the fleet these represent.</w:t>
            </w:r>
          </w:p>
          <w:p w14:paraId="53FA87C7" w14:textId="1488F087" w:rsidR="006A26D7" w:rsidRDefault="006A26D7" w:rsidP="00564A4A">
            <w:pPr>
              <w:rPr>
                <w:color w:val="FF0000"/>
              </w:rPr>
            </w:pPr>
            <w:r w:rsidRPr="00A04163">
              <w:rPr>
                <w:b/>
                <w:bCs/>
                <w:color w:val="0000FF"/>
              </w:rPr>
              <w:t>Delete this box when the document</w:t>
            </w:r>
            <w:r w:rsidRPr="00A04163">
              <w:rPr>
                <w:color w:val="0000FF"/>
              </w:rPr>
              <w:t xml:space="preserve"> </w:t>
            </w:r>
            <w:r w:rsidRPr="00A04163">
              <w:rPr>
                <w:b/>
                <w:bCs/>
                <w:color w:val="0000FF"/>
              </w:rPr>
              <w:t>is finished.</w:t>
            </w:r>
          </w:p>
        </w:tc>
      </w:tr>
    </w:tbl>
    <w:p w14:paraId="014D8EB6" w14:textId="77777777" w:rsidR="006A26D7" w:rsidRDefault="006A26D7" w:rsidP="00564A4A">
      <w:pPr>
        <w:rPr>
          <w:color w:val="FF0000"/>
        </w:rPr>
      </w:pPr>
    </w:p>
    <w:p w14:paraId="516B83B8" w14:textId="54C81561" w:rsidR="00212A7F" w:rsidRPr="00A04163" w:rsidRDefault="00212A7F" w:rsidP="00212A7F">
      <w:pPr>
        <w:rPr>
          <w:b/>
          <w:bCs/>
          <w:color w:val="000000" w:themeColor="text1"/>
        </w:rPr>
      </w:pPr>
      <w:r w:rsidRPr="00A04163">
        <w:rPr>
          <w:b/>
          <w:bCs/>
          <w:color w:val="000000" w:themeColor="text1"/>
        </w:rPr>
        <w:t>4.2</w:t>
      </w:r>
      <w:r w:rsidRPr="00A04163">
        <w:rPr>
          <w:color w:val="000000" w:themeColor="text1"/>
        </w:rPr>
        <w:t xml:space="preserve">    </w:t>
      </w:r>
      <w:r w:rsidRPr="00A04163">
        <w:rPr>
          <w:b/>
          <w:bCs/>
          <w:color w:val="000000" w:themeColor="text1"/>
        </w:rPr>
        <w:t>Planning Enforcement</w:t>
      </w: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96"/>
      </w:tblGrid>
      <w:tr w:rsidR="006A26D7" w14:paraId="5018B0A6" w14:textId="77777777" w:rsidTr="00A04163">
        <w:tc>
          <w:tcPr>
            <w:tcW w:w="9016" w:type="dxa"/>
            <w:shd w:val="clear" w:color="auto" w:fill="DAEEF3"/>
          </w:tcPr>
          <w:p w14:paraId="0F1AB12D" w14:textId="77777777" w:rsidR="006A26D7" w:rsidRPr="00A04163" w:rsidRDefault="006A26D7" w:rsidP="00212A7F">
            <w:pPr>
              <w:rPr>
                <w:rFonts w:cs="Arial Narrow"/>
                <w:b/>
                <w:bCs/>
                <w:color w:val="0000FF"/>
              </w:rPr>
            </w:pPr>
            <w:r w:rsidRPr="00A04163">
              <w:rPr>
                <w:rFonts w:cs="Arial Narrow"/>
                <w:b/>
                <w:bCs/>
                <w:color w:val="0000FF"/>
              </w:rPr>
              <w:t xml:space="preserve">INSTRUCTIONS </w:t>
            </w:r>
          </w:p>
          <w:p w14:paraId="1CC727B1" w14:textId="77777777" w:rsidR="006A26D7" w:rsidRDefault="006A26D7" w:rsidP="00212A7F">
            <w:pPr>
              <w:rPr>
                <w:rFonts w:cs="Arial Narrow"/>
                <w:color w:val="0000FF"/>
              </w:rPr>
            </w:pPr>
            <w:r w:rsidRPr="00A04163">
              <w:rPr>
                <w:rFonts w:cs="Arial Narrow"/>
                <w:color w:val="0000FF"/>
              </w:rPr>
              <w:t>If possible (this is not mandatory, but would be very much appreciated), please briefly describe the processes you have in place to ensure that all relevant planning applications are reviewed and any air quality conditions, including NRMM conditions, are enforced.</w:t>
            </w:r>
          </w:p>
          <w:p w14:paraId="6C4C8F0C" w14:textId="1F8698E7" w:rsidR="006A26D7" w:rsidRPr="00A04163" w:rsidRDefault="006A26D7" w:rsidP="00A04163">
            <w:pPr>
              <w:spacing w:before="0" w:after="160" w:line="240" w:lineRule="auto"/>
              <w:textAlignment w:val="center"/>
              <w:rPr>
                <w:color w:val="0000FF"/>
              </w:rPr>
            </w:pPr>
            <w:r w:rsidRPr="006A26D7">
              <w:rPr>
                <w:b/>
                <w:bCs/>
                <w:color w:val="0000FF"/>
              </w:rPr>
              <w:t>Delete this box when the document is finished</w:t>
            </w:r>
          </w:p>
        </w:tc>
      </w:tr>
    </w:tbl>
    <w:p w14:paraId="572B405E" w14:textId="77777777" w:rsidR="006A26D7" w:rsidRDefault="006A26D7" w:rsidP="00212A7F">
      <w:pPr>
        <w:rPr>
          <w:rFonts w:cs="Arial Narrow"/>
          <w:color w:val="FF0000"/>
        </w:rPr>
      </w:pPr>
    </w:p>
    <w:p w14:paraId="14DFA5DF" w14:textId="324543CD" w:rsidR="00564A4A" w:rsidRDefault="00564A4A" w:rsidP="00564A4A">
      <w:pPr>
        <w:pStyle w:val="Subheading2"/>
      </w:pPr>
      <w:bookmarkStart w:id="53" w:name="_Toc191305537"/>
      <w:bookmarkStart w:id="54" w:name="_Hlk163028102"/>
      <w:r>
        <w:t>4.</w:t>
      </w:r>
      <w:r w:rsidR="00212A7F">
        <w:t>3</w:t>
      </w:r>
      <w:r>
        <w:tab/>
      </w:r>
      <w:r w:rsidR="00212A7F">
        <w:t xml:space="preserve">Pan-London </w:t>
      </w:r>
      <w:r>
        <w:t xml:space="preserve">NRMM </w:t>
      </w:r>
      <w:r w:rsidR="00212A7F">
        <w:t xml:space="preserve">Auditing </w:t>
      </w:r>
      <w:r>
        <w:t>Project</w:t>
      </w:r>
      <w:bookmarkEnd w:id="53"/>
    </w:p>
    <w:p w14:paraId="2812DA8B" w14:textId="77777777" w:rsidR="007B6604" w:rsidRPr="0025561B" w:rsidRDefault="007B6604" w:rsidP="00564A4A">
      <w:pPr>
        <w:pStyle w:val="Subheading2"/>
      </w:pP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96"/>
      </w:tblGrid>
      <w:tr w:rsidR="006A26D7" w14:paraId="51FA60BA" w14:textId="77777777" w:rsidTr="00A04163">
        <w:tc>
          <w:tcPr>
            <w:tcW w:w="9016" w:type="dxa"/>
            <w:shd w:val="clear" w:color="auto" w:fill="DAEEF3"/>
          </w:tcPr>
          <w:p w14:paraId="42437BC4" w14:textId="40E1FF66" w:rsidR="006A26D7" w:rsidRPr="00A04163" w:rsidRDefault="006A26D7" w:rsidP="006A26D7">
            <w:pPr>
              <w:rPr>
                <w:b/>
                <w:bCs/>
                <w:color w:val="0000FF"/>
              </w:rPr>
            </w:pPr>
            <w:r w:rsidRPr="00A04163">
              <w:rPr>
                <w:b/>
                <w:bCs/>
                <w:color w:val="0000FF"/>
              </w:rPr>
              <w:t>INSTRUCTIONS</w:t>
            </w:r>
          </w:p>
          <w:p w14:paraId="3FA2EA0B" w14:textId="12C59DCD" w:rsidR="006A26D7" w:rsidRPr="00A04163" w:rsidRDefault="006A26D7" w:rsidP="006A26D7">
            <w:pPr>
              <w:rPr>
                <w:color w:val="0000FF"/>
              </w:rPr>
            </w:pPr>
            <w:r w:rsidRPr="00A04163">
              <w:rPr>
                <w:color w:val="0000FF"/>
              </w:rPr>
              <w:t>Please confirm that your borough is continuing to support the pan-London NRMM auditing project in 2025-2026.</w:t>
            </w:r>
          </w:p>
          <w:p w14:paraId="67F97565" w14:textId="77777777" w:rsidR="006A26D7" w:rsidRDefault="006A26D7" w:rsidP="006A26D7">
            <w:pPr>
              <w:rPr>
                <w:color w:val="0000FF"/>
              </w:rPr>
            </w:pPr>
            <w:r w:rsidRPr="00A04163">
              <w:rPr>
                <w:color w:val="0000FF"/>
              </w:rPr>
              <w:t>Please provide details on the following:</w:t>
            </w:r>
          </w:p>
          <w:p w14:paraId="17AF890E" w14:textId="521B331B" w:rsidR="006A26D7" w:rsidRDefault="006A26D7" w:rsidP="006A26D7">
            <w:pPr>
              <w:pStyle w:val="ListParagraph"/>
              <w:numPr>
                <w:ilvl w:val="0"/>
                <w:numId w:val="54"/>
              </w:numPr>
              <w:rPr>
                <w:color w:val="0000FF"/>
              </w:rPr>
            </w:pPr>
            <w:r>
              <w:rPr>
                <w:color w:val="0000FF"/>
              </w:rPr>
              <w:t>What is the standard wordings for NRMM conditions on construction/demolition sites?</w:t>
            </w:r>
          </w:p>
          <w:p w14:paraId="1E32842C" w14:textId="77777777" w:rsidR="006A26D7" w:rsidRDefault="006A26D7" w:rsidP="006A26D7">
            <w:pPr>
              <w:pStyle w:val="ListParagraph"/>
              <w:numPr>
                <w:ilvl w:val="0"/>
                <w:numId w:val="54"/>
              </w:numPr>
              <w:rPr>
                <w:color w:val="0000FF"/>
              </w:rPr>
            </w:pPr>
            <w:r w:rsidRPr="006A26D7">
              <w:rPr>
                <w:color w:val="0000FF"/>
              </w:rPr>
              <w:t>Where is this wording applied? (e.g. Decision notice / S106 agreement / Construction Management Plan / Code of Practice</w:t>
            </w:r>
            <w:r>
              <w:rPr>
                <w:color w:val="0000FF"/>
              </w:rPr>
              <w:t>)</w:t>
            </w:r>
          </w:p>
          <w:p w14:paraId="599FFD55" w14:textId="5C98990A" w:rsidR="006A26D7" w:rsidRPr="00A04163" w:rsidRDefault="006A26D7" w:rsidP="006A26D7">
            <w:pPr>
              <w:pStyle w:val="ListParagraph"/>
              <w:numPr>
                <w:ilvl w:val="0"/>
                <w:numId w:val="54"/>
              </w:numPr>
              <w:rPr>
                <w:color w:val="0000FF"/>
              </w:rPr>
            </w:pPr>
            <w:r>
              <w:rPr>
                <w:color w:val="0000FF"/>
              </w:rPr>
              <w:lastRenderedPageBreak/>
              <w:t>What sites is this condition applied to? (i.e. All planning applications / only sites with S106 agreement etc.)</w:t>
            </w:r>
          </w:p>
          <w:p w14:paraId="111E499A" w14:textId="05AC91E3" w:rsidR="006A26D7" w:rsidRPr="00A04163" w:rsidRDefault="006A26D7" w:rsidP="00A04163">
            <w:pPr>
              <w:spacing w:before="0" w:after="160" w:line="240" w:lineRule="auto"/>
              <w:textAlignment w:val="center"/>
              <w:rPr>
                <w:color w:val="0000FF"/>
              </w:rPr>
            </w:pPr>
            <w:r w:rsidRPr="006A26D7">
              <w:rPr>
                <w:b/>
                <w:bCs/>
                <w:color w:val="0000FF"/>
              </w:rPr>
              <w:t>Delete this box when the document is finished</w:t>
            </w:r>
          </w:p>
        </w:tc>
      </w:tr>
      <w:bookmarkEnd w:id="54"/>
    </w:tbl>
    <w:p w14:paraId="55523498" w14:textId="77777777" w:rsidR="002A306F" w:rsidRDefault="002A306F" w:rsidP="00564A4A">
      <w:pPr>
        <w:pStyle w:val="Subheading2"/>
      </w:pPr>
    </w:p>
    <w:p w14:paraId="71504277" w14:textId="5D7ABCB8" w:rsidR="00564A4A" w:rsidRDefault="00564A4A" w:rsidP="00564A4A">
      <w:pPr>
        <w:pStyle w:val="Subheading2"/>
      </w:pPr>
      <w:bookmarkStart w:id="55" w:name="_Toc191305538"/>
      <w:r>
        <w:t>4.</w:t>
      </w:r>
      <w:r w:rsidR="002A306F">
        <w:t>4</w:t>
      </w:r>
      <w:r>
        <w:tab/>
        <w:t>Air Quality Alerts</w:t>
      </w:r>
      <w:bookmarkEnd w:id="55"/>
    </w:p>
    <w:p w14:paraId="3373C1F4" w14:textId="77777777" w:rsidR="007B6604" w:rsidRDefault="007B6604" w:rsidP="00564A4A">
      <w:pPr>
        <w:pStyle w:val="Subheading2"/>
      </w:pP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96"/>
      </w:tblGrid>
      <w:tr w:rsidR="00C6031D" w14:paraId="4EEF017B" w14:textId="77777777" w:rsidTr="00A04163">
        <w:tc>
          <w:tcPr>
            <w:tcW w:w="9016" w:type="dxa"/>
            <w:shd w:val="clear" w:color="auto" w:fill="DAEEF3"/>
          </w:tcPr>
          <w:p w14:paraId="4EF20BD0" w14:textId="516A7710" w:rsidR="00C6031D" w:rsidRPr="00A04163" w:rsidRDefault="00C6031D" w:rsidP="00C6031D">
            <w:pPr>
              <w:rPr>
                <w:b/>
                <w:bCs/>
                <w:color w:val="0000FF"/>
              </w:rPr>
            </w:pPr>
            <w:r w:rsidRPr="00A04163">
              <w:rPr>
                <w:b/>
                <w:bCs/>
                <w:color w:val="0000FF"/>
              </w:rPr>
              <w:t>INSTRUCTIONS</w:t>
            </w:r>
          </w:p>
          <w:p w14:paraId="3CC06407" w14:textId="78E6F280" w:rsidR="00C6031D" w:rsidRPr="00A04163" w:rsidRDefault="00C6031D" w:rsidP="00C6031D">
            <w:pPr>
              <w:rPr>
                <w:color w:val="0000FF"/>
              </w:rPr>
            </w:pPr>
            <w:r w:rsidRPr="00A04163">
              <w:rPr>
                <w:color w:val="0000FF"/>
              </w:rPr>
              <w:t xml:space="preserve">Please provide details as to whether your borough support </w:t>
            </w:r>
            <w:r w:rsidRPr="00A04163">
              <w:rPr>
                <w:i/>
                <w:iCs/>
                <w:color w:val="0000FF"/>
              </w:rPr>
              <w:t>air</w:t>
            </w:r>
            <w:r w:rsidRPr="00A04163">
              <w:rPr>
                <w:color w:val="0000FF"/>
              </w:rPr>
              <w:t>TEXT (</w:t>
            </w:r>
            <w:hyperlink r:id="rId50" w:history="1">
              <w:r w:rsidRPr="00A04163">
                <w:rPr>
                  <w:rStyle w:val="Hyperlink"/>
                </w:rPr>
                <w:t>https://www.airtext.info/</w:t>
              </w:r>
            </w:hyperlink>
            <w:r w:rsidRPr="00A04163">
              <w:rPr>
                <w:color w:val="0000FF"/>
              </w:rPr>
              <w:t>) or, if not, which other direct alerts service is supported.</w:t>
            </w:r>
          </w:p>
          <w:p w14:paraId="57D14534" w14:textId="77777777" w:rsidR="00C6031D" w:rsidRPr="00A04163" w:rsidRDefault="00C6031D" w:rsidP="00C6031D">
            <w:pPr>
              <w:rPr>
                <w:color w:val="0000FF"/>
              </w:rPr>
            </w:pPr>
            <w:r w:rsidRPr="00A04163">
              <w:rPr>
                <w:color w:val="0000FF"/>
              </w:rPr>
              <w:t>Please provide details as to whether your borough cascade the Mayor’s air quality alert messaging</w:t>
            </w:r>
          </w:p>
          <w:p w14:paraId="36FACF49" w14:textId="5E736299" w:rsidR="00C6031D" w:rsidRDefault="00C6031D" w:rsidP="00A04163">
            <w:pPr>
              <w:spacing w:before="0" w:after="160" w:line="240" w:lineRule="auto"/>
              <w:textAlignment w:val="center"/>
              <w:rPr>
                <w:color w:val="FF0000"/>
              </w:rPr>
            </w:pPr>
            <w:r w:rsidRPr="00FD4F8B">
              <w:rPr>
                <w:b/>
                <w:bCs/>
                <w:color w:val="0000FF"/>
              </w:rPr>
              <w:t>Delete this box when the document is finished</w:t>
            </w:r>
          </w:p>
        </w:tc>
      </w:tr>
    </w:tbl>
    <w:p w14:paraId="6E4CAF34" w14:textId="6EDBE5E8" w:rsidR="00C6031D" w:rsidRPr="00A04163" w:rsidRDefault="00C6031D">
      <w:pPr>
        <w:rPr>
          <w:color w:val="FF0000"/>
        </w:rPr>
      </w:pPr>
    </w:p>
    <w:p w14:paraId="5610DA6B" w14:textId="6E18C986" w:rsidR="002A306F" w:rsidRPr="00766452" w:rsidRDefault="002A306F" w:rsidP="00766452">
      <w:pPr>
        <w:pStyle w:val="ListParagraph"/>
        <w:numPr>
          <w:ilvl w:val="1"/>
          <w:numId w:val="51"/>
        </w:numPr>
        <w:rPr>
          <w:rFonts w:cs="Arial"/>
          <w:b/>
          <w:bCs/>
          <w:szCs w:val="24"/>
        </w:rPr>
      </w:pPr>
      <w:r w:rsidRPr="00766452">
        <w:rPr>
          <w:b/>
          <w:bCs/>
          <w:color w:val="0000FF"/>
        </w:rPr>
        <w:t xml:space="preserve"> </w:t>
      </w:r>
      <w:r w:rsidRPr="00766452">
        <w:rPr>
          <w:rFonts w:cs="Arial"/>
          <w:b/>
          <w:bCs/>
          <w:szCs w:val="24"/>
        </w:rPr>
        <w:t>A</w:t>
      </w:r>
      <w:r w:rsidR="009227AF">
        <w:rPr>
          <w:rFonts w:cs="Arial"/>
          <w:b/>
          <w:bCs/>
          <w:szCs w:val="24"/>
        </w:rPr>
        <w:t xml:space="preserve">ir </w:t>
      </w:r>
      <w:r w:rsidRPr="00766452">
        <w:rPr>
          <w:rFonts w:cs="Arial"/>
          <w:b/>
          <w:bCs/>
          <w:szCs w:val="24"/>
        </w:rPr>
        <w:t>Q</w:t>
      </w:r>
      <w:r w:rsidR="009227AF">
        <w:rPr>
          <w:rFonts w:cs="Arial"/>
          <w:b/>
          <w:bCs/>
          <w:szCs w:val="24"/>
        </w:rPr>
        <w:t>uality</w:t>
      </w:r>
      <w:r w:rsidRPr="00766452">
        <w:rPr>
          <w:rFonts w:cs="Arial"/>
          <w:b/>
          <w:bCs/>
          <w:szCs w:val="24"/>
        </w:rPr>
        <w:t xml:space="preserve"> </w:t>
      </w:r>
      <w:r w:rsidR="00A81ECC">
        <w:rPr>
          <w:rFonts w:cs="Arial"/>
          <w:b/>
          <w:bCs/>
          <w:szCs w:val="24"/>
        </w:rPr>
        <w:t>Positive</w:t>
      </w:r>
    </w:p>
    <w:tbl>
      <w:tblPr>
        <w:tblStyle w:val="TableGrid"/>
        <w:tblpPr w:leftFromText="180" w:rightFromText="180" w:vertAnchor="text" w:horzAnchor="margin" w:tblpY="118"/>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shd w:val="clear" w:color="auto" w:fill="DAEEF3"/>
        <w:tblLook w:val="04A0" w:firstRow="1" w:lastRow="0" w:firstColumn="1" w:lastColumn="0" w:noHBand="0" w:noVBand="1"/>
      </w:tblPr>
      <w:tblGrid>
        <w:gridCol w:w="8996"/>
      </w:tblGrid>
      <w:tr w:rsidR="00DE7774" w14:paraId="3D72E3D5" w14:textId="77777777" w:rsidTr="00A04163">
        <w:tc>
          <w:tcPr>
            <w:tcW w:w="9016" w:type="dxa"/>
            <w:shd w:val="clear" w:color="auto" w:fill="DAEEF3"/>
          </w:tcPr>
          <w:p w14:paraId="0088FF14" w14:textId="23E1A409" w:rsidR="00DE7774" w:rsidRPr="00CB0DF1" w:rsidRDefault="00D344DD" w:rsidP="00A04163">
            <w:pPr>
              <w:suppressAutoHyphens/>
              <w:spacing w:after="0"/>
            </w:pPr>
            <w:r>
              <w:rPr>
                <w:rFonts w:cs="Arial"/>
                <w:b/>
                <w:bCs/>
                <w:iCs/>
                <w:color w:val="0000FF"/>
              </w:rPr>
              <w:t>I</w:t>
            </w:r>
            <w:r w:rsidR="00DE7774" w:rsidRPr="00A04163">
              <w:rPr>
                <w:rFonts w:cs="Arial"/>
                <w:b/>
                <w:bCs/>
                <w:iCs/>
                <w:color w:val="0000FF"/>
              </w:rPr>
              <w:t>NSTRUCTIONS</w:t>
            </w:r>
          </w:p>
          <w:p w14:paraId="22AE4F99" w14:textId="77777777" w:rsidR="00DE7774" w:rsidRPr="00C6031D" w:rsidRDefault="00DE7774" w:rsidP="00DE7774">
            <w:pPr>
              <w:rPr>
                <w:rFonts w:cs="Arial"/>
                <w:color w:val="0000FF"/>
              </w:rPr>
            </w:pPr>
            <w:r w:rsidRPr="00C6031D">
              <w:rPr>
                <w:rFonts w:cs="Arial"/>
                <w:color w:val="0000FF"/>
              </w:rPr>
              <w:t>P</w:t>
            </w:r>
            <w:r>
              <w:rPr>
                <w:rFonts w:cs="Arial"/>
                <w:color w:val="0000FF"/>
              </w:rPr>
              <w:t xml:space="preserve">lease tell us if you have examples of </w:t>
            </w:r>
            <w:r w:rsidRPr="00C6031D">
              <w:rPr>
                <w:rFonts w:cs="Arial"/>
                <w:color w:val="0000FF"/>
              </w:rPr>
              <w:t>innovative mitigation measures committed as part of a submitted Air Quality Positive Matrix which aligns with the Air Quality Positive London Plan Guidance, and if you are happy for the GLA to include this as one of the case studies for workshops and guidance documents. (Yes / No)</w:t>
            </w:r>
          </w:p>
          <w:p w14:paraId="1430764E" w14:textId="77777777" w:rsidR="00DE7774" w:rsidRDefault="00DE7774" w:rsidP="00DE7774">
            <w:pPr>
              <w:rPr>
                <w:rFonts w:cs="Arial"/>
                <w:color w:val="0000FF"/>
              </w:rPr>
            </w:pPr>
            <w:r w:rsidRPr="00C6031D">
              <w:rPr>
                <w:rFonts w:cs="Arial"/>
                <w:color w:val="0000FF"/>
              </w:rPr>
              <w:t>If yes, please provide the relevant officer’s contact details so we can ask for further</w:t>
            </w:r>
          </w:p>
          <w:p w14:paraId="22374586" w14:textId="77777777" w:rsidR="00DE7774" w:rsidRPr="00CB0DF1" w:rsidRDefault="00DE7774" w:rsidP="00DE7774">
            <w:pPr>
              <w:rPr>
                <w:rStyle w:val="normaltextrun"/>
                <w:b/>
                <w:bCs/>
                <w:color w:val="0000FF"/>
              </w:rPr>
            </w:pPr>
            <w:r w:rsidRPr="00FD4F8B">
              <w:rPr>
                <w:b/>
                <w:bCs/>
                <w:color w:val="0000FF"/>
              </w:rPr>
              <w:t>Delete this box when the document is finished</w:t>
            </w:r>
          </w:p>
        </w:tc>
      </w:tr>
    </w:tbl>
    <w:p w14:paraId="47F2EEDC" w14:textId="4178ABF7" w:rsidR="00766452" w:rsidRPr="00A04163" w:rsidRDefault="00766452">
      <w:pPr>
        <w:rPr>
          <w:rStyle w:val="normaltextrun"/>
          <w:rFonts w:cs="Arial"/>
          <w:color w:val="0000FF"/>
          <w:shd w:val="clear" w:color="auto" w:fill="FFFFFF"/>
        </w:rPr>
      </w:pPr>
    </w:p>
    <w:p w14:paraId="480E7DC0" w14:textId="77777777" w:rsidR="007B6604" w:rsidRDefault="007B6604" w:rsidP="008E5A2C">
      <w:pPr>
        <w:pStyle w:val="Heading1"/>
        <w:numPr>
          <w:ilvl w:val="0"/>
          <w:numId w:val="0"/>
        </w:numPr>
        <w:rPr>
          <w:rStyle w:val="normaltextrun"/>
          <w:color w:val="0000FF"/>
          <w:shd w:val="clear" w:color="auto" w:fill="FFFFFF"/>
        </w:rPr>
      </w:pPr>
    </w:p>
    <w:p w14:paraId="2D467465" w14:textId="77777777" w:rsidR="007B6604" w:rsidRDefault="007B6604">
      <w:pPr>
        <w:spacing w:before="0" w:after="0" w:line="240" w:lineRule="auto"/>
        <w:rPr>
          <w:rStyle w:val="normaltextrun"/>
          <w:rFonts w:cs="Arial"/>
          <w:b/>
          <w:bCs/>
          <w:color w:val="0000FF"/>
          <w:kern w:val="32"/>
          <w:sz w:val="28"/>
          <w:szCs w:val="32"/>
          <w:shd w:val="clear" w:color="auto" w:fill="FFFFFF"/>
        </w:rPr>
      </w:pPr>
      <w:r>
        <w:rPr>
          <w:rStyle w:val="normaltextrun"/>
          <w:color w:val="0000FF"/>
          <w:shd w:val="clear" w:color="auto" w:fill="FFFFFF"/>
        </w:rPr>
        <w:br w:type="page"/>
      </w:r>
    </w:p>
    <w:p w14:paraId="08E5A3D7" w14:textId="0D7B706E" w:rsidR="004C08ED" w:rsidRPr="009D1193" w:rsidRDefault="004C08ED" w:rsidP="008E5A2C">
      <w:pPr>
        <w:pStyle w:val="Heading1"/>
        <w:numPr>
          <w:ilvl w:val="0"/>
          <w:numId w:val="0"/>
        </w:numPr>
      </w:pPr>
      <w:bookmarkStart w:id="56" w:name="_Appendix_A_Details"/>
      <w:bookmarkStart w:id="57" w:name="_Toc191305539"/>
      <w:bookmarkEnd w:id="56"/>
      <w:r w:rsidRPr="009D1193">
        <w:lastRenderedPageBreak/>
        <w:t>Appendix A</w:t>
      </w:r>
      <w:r w:rsidR="009D1193">
        <w:tab/>
      </w:r>
      <w:r w:rsidRPr="009D1193">
        <w:t xml:space="preserve">Details of Monitoring Site </w:t>
      </w:r>
      <w:r w:rsidR="00863C53" w:rsidRPr="009D1193">
        <w:t xml:space="preserve">Quality </w:t>
      </w:r>
      <w:r w:rsidRPr="009D1193">
        <w:t>QA/QC</w:t>
      </w:r>
      <w:bookmarkEnd w:id="57"/>
    </w:p>
    <w:p w14:paraId="481CFE40" w14:textId="77777777" w:rsidR="004C08ED" w:rsidRDefault="004C08ED" w:rsidP="00D962A3">
      <w:pPr>
        <w:pStyle w:val="Subheading2"/>
      </w:pPr>
      <w:bookmarkStart w:id="58" w:name="_Toc191305540"/>
      <w:r w:rsidRPr="00C17B38">
        <w:t>A.1</w:t>
      </w:r>
      <w:r w:rsidRPr="00C17B38">
        <w:tab/>
        <w:t>Automatic Monitoring Sites</w:t>
      </w:r>
      <w:bookmarkEnd w:id="58"/>
    </w:p>
    <w:p w14:paraId="31167495" w14:textId="77777777" w:rsidR="007B6604" w:rsidRPr="00C17B38" w:rsidRDefault="007B6604" w:rsidP="00D962A3">
      <w:pPr>
        <w:pStyle w:val="Subheading2"/>
      </w:pP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96"/>
      </w:tblGrid>
      <w:tr w:rsidR="00C6031D" w14:paraId="35DD668C" w14:textId="77777777" w:rsidTr="00A04163">
        <w:tc>
          <w:tcPr>
            <w:tcW w:w="9016" w:type="dxa"/>
            <w:shd w:val="clear" w:color="auto" w:fill="DAEEF3"/>
          </w:tcPr>
          <w:p w14:paraId="513504C3" w14:textId="1B463ED3" w:rsidR="00C6031D" w:rsidRPr="00A04163" w:rsidRDefault="00C6031D" w:rsidP="00C6031D">
            <w:pPr>
              <w:suppressAutoHyphens/>
              <w:spacing w:after="0"/>
              <w:rPr>
                <w:rFonts w:cs="Arial"/>
                <w:b/>
                <w:bCs/>
                <w:iCs/>
                <w:color w:val="0000FF"/>
              </w:rPr>
            </w:pPr>
            <w:r w:rsidRPr="00A04163">
              <w:rPr>
                <w:rFonts w:cs="Arial"/>
                <w:b/>
                <w:bCs/>
                <w:iCs/>
                <w:color w:val="0000FF"/>
              </w:rPr>
              <w:t>INSTRUCTIONS</w:t>
            </w:r>
          </w:p>
          <w:p w14:paraId="166ED31D" w14:textId="4456CE4C" w:rsidR="00C6031D" w:rsidRPr="00A04163" w:rsidRDefault="00C6031D" w:rsidP="00C6031D">
            <w:pPr>
              <w:suppressAutoHyphens/>
              <w:spacing w:after="0"/>
              <w:rPr>
                <w:rFonts w:cs="Arial"/>
                <w:iCs/>
                <w:color w:val="0000FF"/>
              </w:rPr>
            </w:pPr>
            <w:r w:rsidRPr="00A04163">
              <w:rPr>
                <w:rFonts w:cs="Arial"/>
                <w:iCs/>
                <w:color w:val="0000FF"/>
              </w:rPr>
              <w:t>Describe briefly the frequency of routine calibrations and periodic site audits and who carries these out (LA or contractor) (if applicable). Are there any issues to be highlighted?</w:t>
            </w:r>
          </w:p>
          <w:p w14:paraId="389E8EEA" w14:textId="70ABB5C8" w:rsidR="00C6031D" w:rsidRDefault="00C6031D" w:rsidP="00863C53">
            <w:pPr>
              <w:suppressAutoHyphens/>
              <w:spacing w:after="0"/>
              <w:rPr>
                <w:rFonts w:cs="Arial"/>
                <w:iCs/>
                <w:color w:val="FF0000"/>
              </w:rPr>
            </w:pPr>
            <w:r w:rsidRPr="00FD4F8B">
              <w:rPr>
                <w:b/>
                <w:bCs/>
                <w:color w:val="0000FF"/>
              </w:rPr>
              <w:t>Delete this box when the document is finished</w:t>
            </w:r>
          </w:p>
        </w:tc>
      </w:tr>
    </w:tbl>
    <w:p w14:paraId="047A283C" w14:textId="77777777" w:rsidR="004C08ED" w:rsidRPr="009D1193" w:rsidRDefault="004C08ED" w:rsidP="009D1193">
      <w:pPr>
        <w:rPr>
          <w:u w:val="single"/>
        </w:rPr>
      </w:pPr>
      <w:r w:rsidRPr="009D1193">
        <w:rPr>
          <w:u w:val="single"/>
        </w:rPr>
        <w:t>PM</w:t>
      </w:r>
      <w:r w:rsidRPr="00BF7783">
        <w:rPr>
          <w:u w:val="single"/>
          <w:vertAlign w:val="subscript"/>
        </w:rPr>
        <w:t>10</w:t>
      </w:r>
      <w:r w:rsidRPr="009D1193">
        <w:rPr>
          <w:u w:val="single"/>
        </w:rPr>
        <w:t xml:space="preserve"> Monitoring Adjustment</w:t>
      </w: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96"/>
      </w:tblGrid>
      <w:tr w:rsidR="00C6031D" w14:paraId="0C7F1AB3" w14:textId="77777777" w:rsidTr="00A04163">
        <w:tc>
          <w:tcPr>
            <w:tcW w:w="9016" w:type="dxa"/>
            <w:shd w:val="clear" w:color="auto" w:fill="DAEEF3"/>
          </w:tcPr>
          <w:p w14:paraId="201BB30F" w14:textId="77777777" w:rsidR="00C6031D" w:rsidRPr="00A04163" w:rsidRDefault="00C6031D" w:rsidP="009D1193">
            <w:pPr>
              <w:rPr>
                <w:b/>
                <w:bCs/>
                <w:iCs/>
                <w:color w:val="0000FF"/>
              </w:rPr>
            </w:pPr>
            <w:r w:rsidRPr="00A04163">
              <w:rPr>
                <w:b/>
                <w:bCs/>
                <w:iCs/>
                <w:color w:val="0000FF"/>
              </w:rPr>
              <w:t>INSTRUCTIONS</w:t>
            </w:r>
          </w:p>
          <w:p w14:paraId="3C41F59B" w14:textId="77777777" w:rsidR="00C6031D" w:rsidRPr="00C6031D" w:rsidRDefault="00C6031D" w:rsidP="00C6031D">
            <w:pPr>
              <w:rPr>
                <w:iCs/>
                <w:color w:val="0000FF"/>
              </w:rPr>
            </w:pPr>
            <w:r w:rsidRPr="00C6031D">
              <w:rPr>
                <w:iCs/>
                <w:color w:val="0000FF"/>
              </w:rPr>
              <w:t>Please describe any adjustments made to Particulate Matter monitoring data e.g. correction factors applied to BAM data or use of VCM to correct TEOM data.</w:t>
            </w:r>
          </w:p>
          <w:p w14:paraId="7927F215" w14:textId="1AE543AD" w:rsidR="00C6031D" w:rsidRPr="00A04163" w:rsidRDefault="00C6031D" w:rsidP="009D1193">
            <w:pPr>
              <w:rPr>
                <w:b/>
                <w:bCs/>
                <w:iCs/>
                <w:color w:val="0000FF"/>
              </w:rPr>
            </w:pPr>
            <w:r w:rsidRPr="00FD4F8B">
              <w:rPr>
                <w:b/>
                <w:bCs/>
                <w:color w:val="0000FF"/>
              </w:rPr>
              <w:t>Delete this box when the document is finished</w:t>
            </w:r>
          </w:p>
        </w:tc>
      </w:tr>
    </w:tbl>
    <w:p w14:paraId="3EB121C7" w14:textId="77777777" w:rsidR="00C6031D" w:rsidRPr="00A04163" w:rsidRDefault="00C6031D" w:rsidP="009D1193">
      <w:pPr>
        <w:rPr>
          <w:iCs/>
          <w:color w:val="0000FF"/>
        </w:rPr>
      </w:pPr>
    </w:p>
    <w:p w14:paraId="476A9EFB" w14:textId="604A7554" w:rsidR="004C08ED" w:rsidRDefault="004C08ED" w:rsidP="00D962A3">
      <w:pPr>
        <w:pStyle w:val="Subheading2"/>
      </w:pPr>
      <w:bookmarkStart w:id="59" w:name="_Toc191305541"/>
      <w:r w:rsidRPr="00C17B38">
        <w:t>A.2</w:t>
      </w:r>
      <w:r w:rsidRPr="00C17B38">
        <w:tab/>
        <w:t>Diffusion Tube</w:t>
      </w:r>
      <w:r w:rsidR="00D962A3">
        <w:t>s</w:t>
      </w:r>
      <w:bookmarkEnd w:id="59"/>
    </w:p>
    <w:p w14:paraId="2F2193D1" w14:textId="77777777" w:rsidR="007B6604" w:rsidRPr="00C17B38" w:rsidRDefault="007B6604" w:rsidP="00D962A3">
      <w:pPr>
        <w:pStyle w:val="Subheading2"/>
      </w:pPr>
    </w:p>
    <w:tbl>
      <w:tblPr>
        <w:tblStyle w:val="TableGrid"/>
        <w:tblW w:w="0" w:type="auto"/>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shd w:val="clear" w:color="auto" w:fill="DAEEF3"/>
        <w:tblLook w:val="04A0" w:firstRow="1" w:lastRow="0" w:firstColumn="1" w:lastColumn="0" w:noHBand="0" w:noVBand="1"/>
      </w:tblPr>
      <w:tblGrid>
        <w:gridCol w:w="8996"/>
      </w:tblGrid>
      <w:tr w:rsidR="002C7209" w14:paraId="0CD8D50B" w14:textId="77777777" w:rsidTr="00A04163">
        <w:tc>
          <w:tcPr>
            <w:tcW w:w="9016" w:type="dxa"/>
            <w:shd w:val="clear" w:color="auto" w:fill="DAEEF3"/>
          </w:tcPr>
          <w:p w14:paraId="143EFD80" w14:textId="437DE37E" w:rsidR="002C7209" w:rsidRPr="002C7209" w:rsidRDefault="002C7209" w:rsidP="002C7209">
            <w:pPr>
              <w:rPr>
                <w:b/>
                <w:bCs/>
                <w:color w:val="0000FF"/>
              </w:rPr>
            </w:pPr>
            <w:r w:rsidRPr="002C7209">
              <w:rPr>
                <w:b/>
                <w:bCs/>
                <w:color w:val="0000FF"/>
              </w:rPr>
              <w:t>INSTRUCTIONS</w:t>
            </w:r>
          </w:p>
          <w:p w14:paraId="1AAFBFD4" w14:textId="12E27213" w:rsidR="002C7209" w:rsidRPr="00F20DED" w:rsidRDefault="002C7209" w:rsidP="002C7209">
            <w:pPr>
              <w:rPr>
                <w:color w:val="0000FF"/>
              </w:rPr>
            </w:pPr>
            <w:r w:rsidRPr="00F20DED">
              <w:rPr>
                <w:color w:val="0000FF"/>
              </w:rPr>
              <w:t>Details of QA/QC for diffusion tubes should include:</w:t>
            </w:r>
          </w:p>
          <w:p w14:paraId="635EDA71" w14:textId="77777777" w:rsidR="002C7209" w:rsidRPr="00F20DED" w:rsidRDefault="002C7209" w:rsidP="002C7209">
            <w:pPr>
              <w:pStyle w:val="ListParagraph"/>
              <w:numPr>
                <w:ilvl w:val="0"/>
                <w:numId w:val="23"/>
              </w:numPr>
              <w:rPr>
                <w:color w:val="0000FF"/>
              </w:rPr>
            </w:pPr>
            <w:r w:rsidRPr="00F20DED">
              <w:rPr>
                <w:color w:val="0000FF"/>
              </w:rPr>
              <w:t>Lab supplying and analysing the tubes</w:t>
            </w:r>
          </w:p>
          <w:p w14:paraId="48EF0441" w14:textId="77777777" w:rsidR="002C7209" w:rsidRPr="00F20DED" w:rsidRDefault="002C7209" w:rsidP="002C7209">
            <w:pPr>
              <w:pStyle w:val="ListParagraph"/>
              <w:numPr>
                <w:ilvl w:val="0"/>
                <w:numId w:val="23"/>
              </w:numPr>
              <w:rPr>
                <w:color w:val="0000FF"/>
              </w:rPr>
            </w:pPr>
            <w:r w:rsidRPr="00F20DED">
              <w:rPr>
                <w:color w:val="0000FF"/>
              </w:rPr>
              <w:t>Preparation method used</w:t>
            </w:r>
          </w:p>
          <w:p w14:paraId="14831E56" w14:textId="77777777" w:rsidR="002C7209" w:rsidRPr="00F20DED" w:rsidRDefault="002C7209" w:rsidP="002C7209">
            <w:pPr>
              <w:pStyle w:val="ListParagraph"/>
              <w:numPr>
                <w:ilvl w:val="0"/>
                <w:numId w:val="23"/>
              </w:numPr>
              <w:rPr>
                <w:color w:val="0000FF"/>
              </w:rPr>
            </w:pPr>
            <w:r w:rsidRPr="00F20DED">
              <w:rPr>
                <w:color w:val="0000FF"/>
              </w:rPr>
              <w:t>Confirmation that the lab follows the procedures set out in the Practical Guidance</w:t>
            </w:r>
          </w:p>
          <w:p w14:paraId="052F923A" w14:textId="77777777" w:rsidR="002C7209" w:rsidRPr="00F20DED" w:rsidRDefault="002C7209" w:rsidP="002C7209">
            <w:pPr>
              <w:pStyle w:val="ListParagraph"/>
              <w:numPr>
                <w:ilvl w:val="0"/>
                <w:numId w:val="23"/>
              </w:numPr>
              <w:rPr>
                <w:color w:val="0000FF"/>
              </w:rPr>
            </w:pPr>
            <w:r w:rsidRPr="00F20DED">
              <w:rPr>
                <w:color w:val="0000FF"/>
              </w:rPr>
              <w:t>Results of laboratory precision results:</w:t>
            </w:r>
          </w:p>
          <w:p w14:paraId="0D096B67" w14:textId="1E40E4AB" w:rsidR="002C7209" w:rsidRPr="00F20DED" w:rsidRDefault="002C7209" w:rsidP="002C7209">
            <w:pPr>
              <w:pStyle w:val="ListParagraph"/>
              <w:numPr>
                <w:ilvl w:val="1"/>
                <w:numId w:val="23"/>
              </w:numPr>
              <w:rPr>
                <w:color w:val="0000FF"/>
              </w:rPr>
            </w:pPr>
            <w:hyperlink r:id="rId51" w:history="1">
              <w:r>
                <w:rPr>
                  <w:color w:val="0000FF"/>
                </w:rPr>
                <w:t>https://laqm.defra.gov.uk/air-quality/air-quality-assessment/precision-and-accuracy/</w:t>
              </w:r>
            </w:hyperlink>
            <w:r w:rsidRPr="00F20DED">
              <w:rPr>
                <w:color w:val="0000FF"/>
              </w:rPr>
              <w:t xml:space="preserve"> for precision</w:t>
            </w:r>
            <w:r w:rsidR="00FC5732">
              <w:rPr>
                <w:color w:val="0000FF"/>
              </w:rPr>
              <w:t xml:space="preserve"> </w:t>
            </w:r>
          </w:p>
          <w:p w14:paraId="3D6A07F7" w14:textId="77777777" w:rsidR="002C7209" w:rsidRPr="00F20DED" w:rsidRDefault="002C7209" w:rsidP="002C7209">
            <w:pPr>
              <w:pStyle w:val="ListParagraph"/>
              <w:numPr>
                <w:ilvl w:val="1"/>
                <w:numId w:val="23"/>
              </w:numPr>
              <w:rPr>
                <w:color w:val="0000FF"/>
              </w:rPr>
            </w:pPr>
            <w:hyperlink r:id="rId52" w:history="1">
              <w:r>
                <w:rPr>
                  <w:color w:val="0000FF"/>
                </w:rPr>
                <w:t>https://laqm.defra.gov.uk/air-quality/air-quality-assessment/qa-qc-framework/</w:t>
              </w:r>
            </w:hyperlink>
            <w:r w:rsidRPr="00F20DED">
              <w:rPr>
                <w:color w:val="0000FF"/>
              </w:rPr>
              <w:t xml:space="preserve"> for AIR-PT results</w:t>
            </w:r>
          </w:p>
          <w:p w14:paraId="27C05564" w14:textId="77777777" w:rsidR="002C7209" w:rsidRPr="00F20DED" w:rsidRDefault="002C7209" w:rsidP="002C7209">
            <w:pPr>
              <w:pStyle w:val="ListParagraph"/>
              <w:numPr>
                <w:ilvl w:val="0"/>
                <w:numId w:val="23"/>
              </w:numPr>
              <w:rPr>
                <w:color w:val="0000FF"/>
              </w:rPr>
            </w:pPr>
            <w:r w:rsidRPr="00F20DED">
              <w:rPr>
                <w:color w:val="0000FF"/>
              </w:rPr>
              <w:t xml:space="preserve">Bias adjustment factor from the database available on the LAQM Support Website at: </w:t>
            </w:r>
            <w:hyperlink r:id="rId53" w:history="1">
              <w:r>
                <w:rPr>
                  <w:color w:val="0000FF"/>
                </w:rPr>
                <w:t>https://laqm.defra.gov.uk/air-quality/air-quality-</w:t>
              </w:r>
              <w:r>
                <w:rPr>
                  <w:color w:val="0000FF"/>
                </w:rPr>
                <w:lastRenderedPageBreak/>
                <w:t>assessment/national-bias/</w:t>
              </w:r>
            </w:hyperlink>
            <w:r w:rsidRPr="00F20DED">
              <w:rPr>
                <w:color w:val="0000FF"/>
              </w:rPr>
              <w:t>. Please ensure you confirm the version of the database used (this can be found in the upper right-hand part of the spreadsheet)</w:t>
            </w:r>
          </w:p>
          <w:p w14:paraId="18989BD2" w14:textId="77777777" w:rsidR="002C7209" w:rsidRPr="00F20DED" w:rsidRDefault="002C7209" w:rsidP="002C7209">
            <w:pPr>
              <w:pStyle w:val="ListParagraph"/>
              <w:numPr>
                <w:ilvl w:val="0"/>
                <w:numId w:val="23"/>
              </w:numPr>
              <w:rPr>
                <w:color w:val="0000FF"/>
              </w:rPr>
            </w:pPr>
            <w:r w:rsidRPr="00F20DED">
              <w:rPr>
                <w:color w:val="0000FF"/>
              </w:rPr>
              <w:t>Whether the Local Authority has compared the diffusion tubes with the reference method in a co-location study (details of this can be included as a sub-section or appendix)</w:t>
            </w:r>
          </w:p>
          <w:p w14:paraId="319E8D80" w14:textId="77777777" w:rsidR="002C7209" w:rsidRPr="00F20DED" w:rsidRDefault="002C7209" w:rsidP="002C7209">
            <w:pPr>
              <w:pStyle w:val="ListParagraph"/>
              <w:numPr>
                <w:ilvl w:val="0"/>
                <w:numId w:val="23"/>
              </w:numPr>
              <w:rPr>
                <w:color w:val="0000FF"/>
              </w:rPr>
            </w:pPr>
            <w:r w:rsidRPr="00F20DED">
              <w:rPr>
                <w:color w:val="0000FF"/>
              </w:rPr>
              <w:t>The bias adjustment factor being applied to the annual means from the diffusion tubes</w:t>
            </w:r>
          </w:p>
          <w:p w14:paraId="2AA7228C" w14:textId="77777777" w:rsidR="002C7209" w:rsidRPr="00F20DED" w:rsidRDefault="002C7209" w:rsidP="002C7209">
            <w:pPr>
              <w:pStyle w:val="ListParagraph"/>
              <w:numPr>
                <w:ilvl w:val="0"/>
                <w:numId w:val="23"/>
              </w:numPr>
              <w:rPr>
                <w:color w:val="0000FF"/>
              </w:rPr>
            </w:pPr>
            <w:r w:rsidRPr="00F20DED">
              <w:rPr>
                <w:color w:val="0000FF"/>
              </w:rPr>
              <w:t>Where this came from – i.e. local co-location</w:t>
            </w:r>
          </w:p>
          <w:p w14:paraId="68E50D6E" w14:textId="77777777" w:rsidR="002C7209" w:rsidRPr="00F20DED" w:rsidRDefault="002C7209" w:rsidP="002C7209">
            <w:pPr>
              <w:rPr>
                <w:color w:val="0000FF"/>
              </w:rPr>
            </w:pPr>
            <w:r w:rsidRPr="00F20DED">
              <w:rPr>
                <w:color w:val="0000FF"/>
              </w:rPr>
              <w:t xml:space="preserve">Information on QA/QC for diffusion tubes can be found on the LAQM website at </w:t>
            </w:r>
            <w:hyperlink r:id="rId54" w:history="1">
              <w:r w:rsidRPr="00F71803">
                <w:rPr>
                  <w:color w:val="0000FF"/>
                </w:rPr>
                <w:t>https://laqm.defra.gov.uk/annual-reporting/</w:t>
              </w:r>
            </w:hyperlink>
            <w:r w:rsidRPr="00F71803">
              <w:rPr>
                <w:color w:val="0000FF"/>
              </w:rPr>
              <w:t>.</w:t>
            </w:r>
          </w:p>
          <w:p w14:paraId="2678AFCE" w14:textId="77777777" w:rsidR="002C7209" w:rsidRDefault="002C7209" w:rsidP="00F20DED">
            <w:pPr>
              <w:rPr>
                <w:color w:val="0000FF"/>
              </w:rPr>
            </w:pPr>
            <w:r w:rsidRPr="00F20DED">
              <w:rPr>
                <w:color w:val="0000FF"/>
              </w:rPr>
              <w:t>Give the bias adjustment factors for the previous years included in the body of the report – but do not give the full calculation for the previous years.</w:t>
            </w:r>
          </w:p>
          <w:p w14:paraId="363AE7BC" w14:textId="0FE68E29" w:rsidR="007E5AFF" w:rsidRDefault="007E5AFF" w:rsidP="00F20DED">
            <w:pPr>
              <w:rPr>
                <w:color w:val="0000FF"/>
              </w:rPr>
            </w:pPr>
            <w:r w:rsidRPr="00FD4F8B">
              <w:rPr>
                <w:b/>
                <w:bCs/>
                <w:color w:val="0000FF"/>
              </w:rPr>
              <w:t>Delete this box when the document is finished</w:t>
            </w:r>
          </w:p>
        </w:tc>
      </w:tr>
    </w:tbl>
    <w:p w14:paraId="6B8DEC6F" w14:textId="77777777" w:rsidR="002C7209" w:rsidRDefault="002C7209" w:rsidP="00F20DED">
      <w:pPr>
        <w:rPr>
          <w:color w:val="0000FF"/>
        </w:rPr>
      </w:pPr>
    </w:p>
    <w:p w14:paraId="7BBF28C4" w14:textId="088F02CD" w:rsidR="004C08ED" w:rsidRPr="00D962A3" w:rsidRDefault="004C08ED" w:rsidP="00F20DED">
      <w:pPr>
        <w:rPr>
          <w:bCs/>
          <w:color w:val="0000FF"/>
          <w:u w:val="single"/>
        </w:rPr>
      </w:pPr>
      <w:r w:rsidRPr="00D962A3">
        <w:rPr>
          <w:bCs/>
          <w:u w:val="single"/>
        </w:rPr>
        <w:t xml:space="preserve">Factor from Local Co-location Studies </w:t>
      </w:r>
      <w:r w:rsidRPr="00D962A3">
        <w:rPr>
          <w:bCs/>
          <w:color w:val="0000FF"/>
          <w:u w:val="single"/>
        </w:rPr>
        <w:t>(if available)</w:t>
      </w:r>
    </w:p>
    <w:tbl>
      <w:tblPr>
        <w:tblStyle w:val="TableGrid"/>
        <w:tblW w:w="0" w:type="auto"/>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8996"/>
      </w:tblGrid>
      <w:tr w:rsidR="00FC5732" w14:paraId="04E4CC33" w14:textId="77777777" w:rsidTr="00A04163">
        <w:tc>
          <w:tcPr>
            <w:tcW w:w="9016" w:type="dxa"/>
            <w:shd w:val="clear" w:color="auto" w:fill="DAEEF3"/>
          </w:tcPr>
          <w:p w14:paraId="36063A13" w14:textId="580B6981" w:rsidR="00FC5732" w:rsidRPr="00FC5732" w:rsidRDefault="00FC5732" w:rsidP="00FC5732">
            <w:pPr>
              <w:rPr>
                <w:b/>
                <w:bCs/>
                <w:color w:val="0000FF"/>
              </w:rPr>
            </w:pPr>
            <w:r w:rsidRPr="00FC5732">
              <w:rPr>
                <w:b/>
                <w:bCs/>
                <w:color w:val="0000FF"/>
              </w:rPr>
              <w:t>INSTRUCTIONS</w:t>
            </w:r>
          </w:p>
          <w:p w14:paraId="1C250E52" w14:textId="06884D32" w:rsidR="00FC5732" w:rsidRPr="00F20DED" w:rsidRDefault="00FC5732" w:rsidP="00FC5732">
            <w:pPr>
              <w:rPr>
                <w:color w:val="0000FF"/>
              </w:rPr>
            </w:pPr>
            <w:r w:rsidRPr="00F20DED">
              <w:rPr>
                <w:color w:val="0000FF"/>
              </w:rPr>
              <w:t>Provide annual means and bias for each site – including type of site location.</w:t>
            </w:r>
          </w:p>
          <w:p w14:paraId="54A30EEB" w14:textId="77777777" w:rsidR="00FC5732" w:rsidRPr="00F20DED" w:rsidRDefault="00FC5732" w:rsidP="00FC5732">
            <w:pPr>
              <w:rPr>
                <w:color w:val="0000FF"/>
              </w:rPr>
            </w:pPr>
            <w:r w:rsidRPr="00F20DED">
              <w:rPr>
                <w:color w:val="0000FF"/>
              </w:rPr>
              <w:t xml:space="preserve">Local authorities are encouraged to share co-location information with other authorities. The questionnaire for adding your own co-location study to the database is at </w:t>
            </w:r>
            <w:hyperlink r:id="rId55" w:history="1">
              <w:r>
                <w:rPr>
                  <w:color w:val="0000FF"/>
                </w:rPr>
                <w:t>https://laqm.defra.gov.uk/air-quality/annual-reporting/co-location-data/</w:t>
              </w:r>
            </w:hyperlink>
            <w:r w:rsidRPr="00F20DED">
              <w:rPr>
                <w:color w:val="0000FF"/>
              </w:rPr>
              <w:t>.</w:t>
            </w:r>
          </w:p>
          <w:p w14:paraId="6C868716" w14:textId="77777777" w:rsidR="00FC5732" w:rsidRDefault="00FC5732" w:rsidP="00F20DED">
            <w:pPr>
              <w:rPr>
                <w:color w:val="0000FF"/>
              </w:rPr>
            </w:pPr>
            <w:r w:rsidRPr="00F20DED">
              <w:rPr>
                <w:color w:val="0000FF"/>
              </w:rPr>
              <w:t>Please complete and return the co-location questionnaire to ensure your monitoring data is considered for inclusion in the database of bias adjustment factors provided by the LAQM Helpdesk. This should be done as soon as possible to ensure the database is updated in advance of report submission.</w:t>
            </w:r>
          </w:p>
          <w:p w14:paraId="7E7C62BC" w14:textId="74C1BE6D" w:rsidR="007E5AFF" w:rsidRDefault="007E5AFF" w:rsidP="00F20DED">
            <w:pPr>
              <w:rPr>
                <w:color w:val="0000FF"/>
              </w:rPr>
            </w:pPr>
            <w:r w:rsidRPr="00FD4F8B">
              <w:rPr>
                <w:b/>
                <w:bCs/>
                <w:color w:val="0000FF"/>
              </w:rPr>
              <w:t>Delete this box when the document is finished</w:t>
            </w:r>
          </w:p>
        </w:tc>
      </w:tr>
    </w:tbl>
    <w:p w14:paraId="5AABBA25" w14:textId="77777777" w:rsidR="004C08ED" w:rsidRPr="0041197B" w:rsidRDefault="004C08ED" w:rsidP="0041197B">
      <w:pPr>
        <w:rPr>
          <w:u w:val="single"/>
        </w:rPr>
      </w:pPr>
      <w:r w:rsidRPr="0041197B">
        <w:rPr>
          <w:u w:val="single"/>
        </w:rPr>
        <w:t>Discussion of Choice of Factor to Use</w:t>
      </w:r>
    </w:p>
    <w:tbl>
      <w:tblPr>
        <w:tblStyle w:val="TableGrid"/>
        <w:tblW w:w="0" w:type="auto"/>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8996"/>
      </w:tblGrid>
      <w:tr w:rsidR="00EF54F6" w14:paraId="7518B521" w14:textId="77777777" w:rsidTr="00A04163">
        <w:tc>
          <w:tcPr>
            <w:tcW w:w="9016" w:type="dxa"/>
            <w:shd w:val="clear" w:color="auto" w:fill="DAEEF3"/>
          </w:tcPr>
          <w:p w14:paraId="2040691C" w14:textId="77777777" w:rsidR="00BA41C3" w:rsidRPr="00FC5732" w:rsidRDefault="00BA41C3" w:rsidP="00BA41C3">
            <w:pPr>
              <w:rPr>
                <w:b/>
                <w:bCs/>
                <w:color w:val="0000FF"/>
              </w:rPr>
            </w:pPr>
            <w:r w:rsidRPr="00FC5732">
              <w:rPr>
                <w:b/>
                <w:bCs/>
                <w:color w:val="0000FF"/>
              </w:rPr>
              <w:lastRenderedPageBreak/>
              <w:t>INSTRUCTIONS</w:t>
            </w:r>
          </w:p>
          <w:p w14:paraId="78278C7E" w14:textId="1D56C3B2" w:rsidR="007E5AFF" w:rsidRDefault="00EF54F6" w:rsidP="0041197B">
            <w:pPr>
              <w:rPr>
                <w:color w:val="0000FF"/>
              </w:rPr>
            </w:pPr>
            <w:r w:rsidRPr="00F20DED">
              <w:rPr>
                <w:color w:val="0000FF"/>
              </w:rPr>
              <w:t xml:space="preserve">If both local and national Bias Adjustment Factors are available please state which has been used and the reasons for the choice, also describing the impact of this choice (e.g. whether the factor used is conservative). </w:t>
            </w:r>
            <w:r w:rsidRPr="009950F8">
              <w:rPr>
                <w:color w:val="0000FF"/>
              </w:rPr>
              <w:t xml:space="preserve">Complete </w:t>
            </w:r>
            <w:r w:rsidRPr="009950F8">
              <w:rPr>
                <w:color w:val="0000FF"/>
              </w:rPr>
              <w:fldChar w:fldCharType="begin"/>
            </w:r>
            <w:r w:rsidRPr="009950F8">
              <w:rPr>
                <w:color w:val="0000FF"/>
              </w:rPr>
              <w:instrText xml:space="preserve"> REF _Ref160614254 \h </w:instrText>
            </w:r>
            <w:r w:rsidRPr="009950F8">
              <w:rPr>
                <w:color w:val="0000FF"/>
              </w:rPr>
            </w:r>
            <w:r w:rsidRPr="009950F8">
              <w:rPr>
                <w:color w:val="0000FF"/>
              </w:rPr>
              <w:fldChar w:fldCharType="separate"/>
            </w:r>
            <w:r w:rsidRPr="003A4DEF">
              <w:rPr>
                <w:bCs/>
                <w:color w:val="0000FF"/>
                <w:szCs w:val="24"/>
              </w:rPr>
              <w:t xml:space="preserve">Table </w:t>
            </w:r>
            <w:r w:rsidRPr="003A4DEF">
              <w:rPr>
                <w:bCs/>
                <w:noProof/>
                <w:color w:val="0000FF"/>
                <w:szCs w:val="24"/>
              </w:rPr>
              <w:t>O</w:t>
            </w:r>
            <w:r w:rsidRPr="009950F8">
              <w:rPr>
                <w:color w:val="0000FF"/>
              </w:rPr>
              <w:fldChar w:fldCharType="end"/>
            </w:r>
            <w:r w:rsidRPr="009950F8">
              <w:rPr>
                <w:color w:val="0000FF"/>
              </w:rPr>
              <w:t xml:space="preserve"> with </w:t>
            </w:r>
            <w:r w:rsidRPr="00F20DED">
              <w:rPr>
                <w:color w:val="0000FF"/>
              </w:rPr>
              <w:t>a history of adjustment factors used to help support and expand upon the choice of factor used.</w:t>
            </w:r>
          </w:p>
          <w:p w14:paraId="27655272" w14:textId="543E7990" w:rsidR="00EF54F6" w:rsidRDefault="007E5AFF" w:rsidP="0041197B">
            <w:pPr>
              <w:rPr>
                <w:color w:val="0000FF"/>
              </w:rPr>
            </w:pPr>
            <w:r w:rsidRPr="00FD4F8B">
              <w:rPr>
                <w:b/>
                <w:bCs/>
                <w:color w:val="0000FF"/>
              </w:rPr>
              <w:t>Delete this box when the document is finished</w:t>
            </w:r>
          </w:p>
        </w:tc>
      </w:tr>
    </w:tbl>
    <w:p w14:paraId="7E76B0CC" w14:textId="1A5EA987" w:rsidR="000A040D" w:rsidRPr="008F504D" w:rsidRDefault="003F35A9" w:rsidP="008F504D">
      <w:pPr>
        <w:pStyle w:val="Tablecaption"/>
      </w:pPr>
      <w:bookmarkStart w:id="60" w:name="_Ref160614254"/>
      <w:bookmarkStart w:id="61" w:name="_Toc160609824"/>
      <w:bookmarkStart w:id="62" w:name="_Toc191302708"/>
      <w:r w:rsidRPr="00DC5D6B">
        <w:rPr>
          <w:bCs/>
          <w:color w:val="auto"/>
          <w:szCs w:val="24"/>
        </w:rPr>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O</w:t>
      </w:r>
      <w:r w:rsidRPr="00DC5D6B">
        <w:rPr>
          <w:bCs/>
          <w:color w:val="auto"/>
          <w:szCs w:val="24"/>
        </w:rPr>
        <w:fldChar w:fldCharType="end"/>
      </w:r>
      <w:bookmarkEnd w:id="60"/>
      <w:r w:rsidRPr="00DC5D6B">
        <w:rPr>
          <w:bCs/>
          <w:color w:val="auto"/>
          <w:szCs w:val="24"/>
        </w:rPr>
        <w:t xml:space="preserve">. </w:t>
      </w:r>
      <w:r w:rsidR="000A040D" w:rsidRPr="008F504D">
        <w:t>Bias Adjustment Factor</w:t>
      </w:r>
      <w:bookmarkEnd w:id="61"/>
      <w:bookmarkEnd w:id="62"/>
    </w:p>
    <w:tbl>
      <w:tblPr>
        <w:tblStyle w:val="TableStyle4"/>
        <w:tblW w:w="0" w:type="auto"/>
        <w:tblLook w:val="04A0" w:firstRow="1" w:lastRow="0" w:firstColumn="1" w:lastColumn="0" w:noHBand="0" w:noVBand="1"/>
      </w:tblPr>
      <w:tblGrid>
        <w:gridCol w:w="2215"/>
        <w:gridCol w:w="2248"/>
        <w:gridCol w:w="2281"/>
        <w:gridCol w:w="2272"/>
      </w:tblGrid>
      <w:tr w:rsidR="000A040D" w:rsidRPr="0041197B" w14:paraId="53599AFD" w14:textId="77777777" w:rsidTr="00A041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78D1394C" w14:textId="77777777" w:rsidR="000A040D" w:rsidRPr="0041197B" w:rsidRDefault="000A040D" w:rsidP="0041197B">
            <w:pPr>
              <w:spacing w:line="240" w:lineRule="auto"/>
              <w:rPr>
                <w:rFonts w:cs="Arial"/>
                <w:bCs/>
                <w:color w:val="auto"/>
                <w:sz w:val="20"/>
                <w:szCs w:val="20"/>
              </w:rPr>
            </w:pPr>
            <w:r w:rsidRPr="0041197B">
              <w:rPr>
                <w:rFonts w:cs="Arial"/>
                <w:bCs/>
                <w:color w:val="auto"/>
                <w:sz w:val="20"/>
                <w:szCs w:val="20"/>
              </w:rPr>
              <w:t>Year</w:t>
            </w:r>
          </w:p>
        </w:tc>
        <w:tc>
          <w:tcPr>
            <w:tcW w:w="0" w:type="dxa"/>
            <w:shd w:val="clear" w:color="auto" w:fill="FFFFFF" w:themeFill="background1"/>
          </w:tcPr>
          <w:p w14:paraId="0D8FFEBD" w14:textId="77777777" w:rsidR="000A040D" w:rsidRPr="0041197B" w:rsidRDefault="000A040D" w:rsidP="0041197B">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41197B">
              <w:rPr>
                <w:rFonts w:cs="Arial"/>
                <w:bCs/>
                <w:color w:val="auto"/>
                <w:sz w:val="20"/>
                <w:szCs w:val="20"/>
              </w:rPr>
              <w:t>Local or National</w:t>
            </w:r>
          </w:p>
        </w:tc>
        <w:tc>
          <w:tcPr>
            <w:tcW w:w="0" w:type="dxa"/>
            <w:shd w:val="clear" w:color="auto" w:fill="FFFFFF" w:themeFill="background1"/>
          </w:tcPr>
          <w:p w14:paraId="682C6250" w14:textId="4D0B904D" w:rsidR="000A040D" w:rsidRPr="0041197B" w:rsidRDefault="000A040D" w:rsidP="0041197B">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41197B">
              <w:rPr>
                <w:rFonts w:cs="Arial"/>
                <w:bCs/>
                <w:color w:val="auto"/>
                <w:sz w:val="20"/>
                <w:szCs w:val="20"/>
              </w:rPr>
              <w:t xml:space="preserve">If </w:t>
            </w:r>
            <w:r w:rsidR="00F16883">
              <w:rPr>
                <w:rFonts w:cs="Arial"/>
                <w:bCs/>
                <w:color w:val="auto"/>
                <w:sz w:val="20"/>
                <w:szCs w:val="20"/>
              </w:rPr>
              <w:t>National</w:t>
            </w:r>
            <w:r w:rsidRPr="0041197B">
              <w:rPr>
                <w:rFonts w:cs="Arial"/>
                <w:bCs/>
                <w:color w:val="auto"/>
                <w:sz w:val="20"/>
                <w:szCs w:val="20"/>
              </w:rPr>
              <w:t>, Version of National Spreadsheet</w:t>
            </w:r>
          </w:p>
        </w:tc>
        <w:tc>
          <w:tcPr>
            <w:tcW w:w="0" w:type="dxa"/>
            <w:shd w:val="clear" w:color="auto" w:fill="FFFFFF" w:themeFill="background1"/>
          </w:tcPr>
          <w:p w14:paraId="09C4861C" w14:textId="77777777" w:rsidR="000A040D" w:rsidRPr="0041197B" w:rsidRDefault="000A040D" w:rsidP="0041197B">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41197B">
              <w:rPr>
                <w:rFonts w:cs="Arial"/>
                <w:bCs/>
                <w:color w:val="auto"/>
                <w:sz w:val="20"/>
                <w:szCs w:val="20"/>
              </w:rPr>
              <w:t>Adjustment Factor</w:t>
            </w:r>
          </w:p>
        </w:tc>
      </w:tr>
      <w:tr w:rsidR="005C5E37" w:rsidRPr="0041197B" w14:paraId="4C16B050" w14:textId="77777777" w:rsidTr="00A04163">
        <w:tc>
          <w:tcPr>
            <w:cnfStyle w:val="001000000000" w:firstRow="0" w:lastRow="0" w:firstColumn="1" w:lastColumn="0" w:oddVBand="0" w:evenVBand="0" w:oddHBand="0" w:evenHBand="0" w:firstRowFirstColumn="0" w:firstRowLastColumn="0" w:lastRowFirstColumn="0" w:lastRowLastColumn="0"/>
            <w:tcW w:w="0" w:type="dxa"/>
          </w:tcPr>
          <w:p w14:paraId="55A590D5" w14:textId="44D07EFF" w:rsidR="005C5E37" w:rsidRPr="00A04163" w:rsidRDefault="00AB61E2" w:rsidP="005C5E37">
            <w:pPr>
              <w:spacing w:before="0" w:after="0" w:line="240" w:lineRule="auto"/>
              <w:rPr>
                <w:rFonts w:cs="Arial"/>
                <w:b/>
                <w:bCs/>
                <w:color w:val="FF0000"/>
                <w:sz w:val="20"/>
                <w:szCs w:val="20"/>
                <w:u w:color="FFFFFF" w:themeColor="background1"/>
              </w:rPr>
            </w:pPr>
            <w:r>
              <w:rPr>
                <w:rFonts w:cs="Arial"/>
                <w:color w:val="FF0000"/>
                <w:sz w:val="20"/>
                <w:szCs w:val="20"/>
                <w:u w:color="FFFFFF" w:themeColor="background1"/>
              </w:rPr>
              <w:t>&lt;</w:t>
            </w:r>
            <w:r w:rsidR="005C5E37" w:rsidRPr="0067086B">
              <w:rPr>
                <w:rFonts w:cs="Arial"/>
                <w:color w:val="FF0000"/>
                <w:sz w:val="20"/>
                <w:szCs w:val="20"/>
                <w:u w:color="FFFFFF" w:themeColor="background1"/>
              </w:rPr>
              <w:t>2024</w:t>
            </w:r>
            <w:r>
              <w:rPr>
                <w:rFonts w:cs="Arial"/>
                <w:color w:val="FF0000"/>
                <w:sz w:val="20"/>
                <w:szCs w:val="20"/>
              </w:rPr>
              <w:t>&gt;</w:t>
            </w:r>
          </w:p>
        </w:tc>
        <w:tc>
          <w:tcPr>
            <w:tcW w:w="0" w:type="dxa"/>
          </w:tcPr>
          <w:p w14:paraId="4BB230CB" w14:textId="6C5C0C24" w:rsidR="005C5E37" w:rsidRPr="00A04163" w:rsidRDefault="00AB61E2" w:rsidP="005C5E3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FF0000"/>
                <w:sz w:val="20"/>
                <w:szCs w:val="20"/>
                <w:u w:color="FFFFFF" w:themeColor="background1"/>
              </w:rPr>
            </w:pPr>
            <w:r>
              <w:rPr>
                <w:rFonts w:cs="Arial"/>
                <w:color w:val="FF0000"/>
                <w:sz w:val="20"/>
                <w:szCs w:val="20"/>
                <w:u w:color="FFFFFF" w:themeColor="background1"/>
              </w:rPr>
              <w:t>&lt;</w:t>
            </w:r>
            <w:r w:rsidR="005C5E37" w:rsidRPr="004032B6">
              <w:rPr>
                <w:rFonts w:cs="Arial"/>
                <w:bCs/>
                <w:color w:val="FF0000"/>
                <w:sz w:val="20"/>
                <w:szCs w:val="20"/>
              </w:rPr>
              <w:t>National</w:t>
            </w:r>
            <w:r>
              <w:rPr>
                <w:rFonts w:cs="Arial"/>
                <w:color w:val="FF0000"/>
                <w:sz w:val="20"/>
                <w:szCs w:val="20"/>
              </w:rPr>
              <w:t>&gt;</w:t>
            </w:r>
          </w:p>
        </w:tc>
        <w:tc>
          <w:tcPr>
            <w:tcW w:w="0" w:type="dxa"/>
          </w:tcPr>
          <w:p w14:paraId="0E06A76D" w14:textId="2FF28DE0" w:rsidR="005C5E37" w:rsidRPr="00A04163" w:rsidRDefault="00AB61E2" w:rsidP="005C5E3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Pr>
                <w:rFonts w:cs="Arial"/>
                <w:color w:val="FF0000"/>
                <w:sz w:val="20"/>
                <w:szCs w:val="20"/>
                <w:u w:color="FFFFFF" w:themeColor="background1"/>
              </w:rPr>
              <w:t>&lt;</w:t>
            </w:r>
            <w:r w:rsidR="005C5E37">
              <w:rPr>
                <w:rFonts w:cs="Arial"/>
                <w:bCs/>
                <w:color w:val="FF0000"/>
                <w:sz w:val="20"/>
                <w:szCs w:val="20"/>
              </w:rPr>
              <w:t>09/24</w:t>
            </w:r>
            <w:r>
              <w:rPr>
                <w:rFonts w:cs="Arial"/>
                <w:color w:val="FF0000"/>
                <w:sz w:val="20"/>
                <w:szCs w:val="20"/>
              </w:rPr>
              <w:t>&gt;</w:t>
            </w:r>
          </w:p>
        </w:tc>
        <w:tc>
          <w:tcPr>
            <w:tcW w:w="0" w:type="dxa"/>
          </w:tcPr>
          <w:p w14:paraId="3051C59C" w14:textId="65812A04" w:rsidR="005C5E37" w:rsidRPr="00A04163" w:rsidRDefault="00AB61E2" w:rsidP="005C5E3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Pr>
                <w:rFonts w:cs="Arial"/>
                <w:color w:val="FF0000"/>
                <w:sz w:val="20"/>
                <w:szCs w:val="20"/>
                <w:u w:color="FFFFFF" w:themeColor="background1"/>
              </w:rPr>
              <w:t>&lt;</w:t>
            </w:r>
            <w:r w:rsidR="005C5E37" w:rsidRPr="004032B6">
              <w:rPr>
                <w:rFonts w:cs="Arial"/>
                <w:bCs/>
                <w:color w:val="FF0000"/>
                <w:sz w:val="20"/>
                <w:szCs w:val="20"/>
              </w:rPr>
              <w:t>1.06</w:t>
            </w:r>
            <w:r>
              <w:rPr>
                <w:rFonts w:cs="Arial"/>
                <w:color w:val="FF0000"/>
                <w:sz w:val="20"/>
                <w:szCs w:val="20"/>
              </w:rPr>
              <w:t>&gt;</w:t>
            </w:r>
          </w:p>
        </w:tc>
      </w:tr>
      <w:tr w:rsidR="0041197B" w:rsidRPr="0041197B" w14:paraId="6438DF56" w14:textId="77777777" w:rsidTr="000A040D">
        <w:tc>
          <w:tcPr>
            <w:cnfStyle w:val="001000000000" w:firstRow="0" w:lastRow="0" w:firstColumn="1" w:lastColumn="0" w:oddVBand="0" w:evenVBand="0" w:oddHBand="0" w:evenHBand="0" w:firstRowFirstColumn="0" w:firstRowLastColumn="0" w:lastRowFirstColumn="0" w:lastRowLastColumn="0"/>
            <w:tcW w:w="2215" w:type="dxa"/>
          </w:tcPr>
          <w:p w14:paraId="34ADA7DE" w14:textId="3DC17690" w:rsidR="0041197B" w:rsidRPr="0041197B" w:rsidRDefault="00AB61E2" w:rsidP="0041197B">
            <w:pPr>
              <w:spacing w:before="0" w:after="0" w:line="240" w:lineRule="auto"/>
              <w:rPr>
                <w:rFonts w:cs="Arial"/>
                <w:color w:val="FF0000"/>
                <w:sz w:val="20"/>
                <w:szCs w:val="20"/>
              </w:rPr>
            </w:pPr>
            <w:r>
              <w:rPr>
                <w:rFonts w:cs="Arial"/>
                <w:color w:val="FF0000"/>
                <w:sz w:val="20"/>
                <w:szCs w:val="20"/>
                <w:u w:color="FFFFFF" w:themeColor="background1"/>
              </w:rPr>
              <w:t>&lt;</w:t>
            </w:r>
            <w:r w:rsidR="00555372">
              <w:rPr>
                <w:rFonts w:cs="Arial"/>
                <w:color w:val="FF0000"/>
                <w:sz w:val="20"/>
                <w:szCs w:val="20"/>
                <w:u w:color="FFFFFF" w:themeColor="background1"/>
              </w:rPr>
              <w:t>202</w:t>
            </w:r>
            <w:r w:rsidR="004F04C8">
              <w:rPr>
                <w:rFonts w:cs="Arial"/>
                <w:color w:val="FF0000"/>
                <w:sz w:val="20"/>
                <w:szCs w:val="20"/>
                <w:u w:color="FFFFFF" w:themeColor="background1"/>
              </w:rPr>
              <w:t>3</w:t>
            </w:r>
            <w:r>
              <w:rPr>
                <w:rFonts w:cs="Arial"/>
                <w:color w:val="FF0000"/>
                <w:sz w:val="20"/>
                <w:szCs w:val="20"/>
              </w:rPr>
              <w:t>&gt;</w:t>
            </w:r>
          </w:p>
        </w:tc>
        <w:tc>
          <w:tcPr>
            <w:tcW w:w="2248" w:type="dxa"/>
          </w:tcPr>
          <w:p w14:paraId="050DC811" w14:textId="63BE7342" w:rsidR="0041197B"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sidRPr="0041197B">
              <w:rPr>
                <w:rFonts w:cs="Arial"/>
                <w:color w:val="FF0000"/>
                <w:sz w:val="20"/>
                <w:szCs w:val="20"/>
                <w:u w:color="FFFFFF" w:themeColor="background1"/>
              </w:rPr>
              <w:t>National</w:t>
            </w:r>
            <w:r>
              <w:rPr>
                <w:rFonts w:cs="Arial"/>
                <w:color w:val="FF0000"/>
                <w:sz w:val="20"/>
                <w:szCs w:val="20"/>
              </w:rPr>
              <w:t>&gt;</w:t>
            </w:r>
          </w:p>
        </w:tc>
        <w:tc>
          <w:tcPr>
            <w:tcW w:w="2281" w:type="dxa"/>
            <w:vAlign w:val="top"/>
          </w:tcPr>
          <w:p w14:paraId="7CC0F489" w14:textId="58481743" w:rsidR="0041197B"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sidRPr="0041197B">
              <w:rPr>
                <w:rFonts w:cs="Arial"/>
                <w:color w:val="FF0000"/>
                <w:sz w:val="20"/>
                <w:szCs w:val="20"/>
              </w:rPr>
              <w:t>06/2</w:t>
            </w:r>
            <w:r w:rsidR="008A2E21">
              <w:rPr>
                <w:rFonts w:cs="Arial"/>
                <w:color w:val="FF0000"/>
                <w:sz w:val="20"/>
                <w:szCs w:val="20"/>
              </w:rPr>
              <w:t>3</w:t>
            </w:r>
            <w:r>
              <w:rPr>
                <w:rFonts w:cs="Arial"/>
                <w:color w:val="FF0000"/>
                <w:sz w:val="20"/>
                <w:szCs w:val="20"/>
              </w:rPr>
              <w:t>&gt;</w:t>
            </w:r>
          </w:p>
        </w:tc>
        <w:tc>
          <w:tcPr>
            <w:tcW w:w="2272" w:type="dxa"/>
            <w:vAlign w:val="top"/>
          </w:tcPr>
          <w:p w14:paraId="11722D19" w14:textId="001CF36A" w:rsidR="0041197B"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Pr>
                <w:rFonts w:cs="Arial"/>
                <w:color w:val="FF0000"/>
                <w:sz w:val="20"/>
                <w:szCs w:val="20"/>
              </w:rPr>
              <w:t>1.08</w:t>
            </w:r>
            <w:r>
              <w:rPr>
                <w:rFonts w:cs="Arial"/>
                <w:color w:val="FF0000"/>
                <w:sz w:val="20"/>
                <w:szCs w:val="20"/>
              </w:rPr>
              <w:t>&gt;</w:t>
            </w:r>
          </w:p>
        </w:tc>
      </w:tr>
      <w:tr w:rsidR="0041197B" w:rsidRPr="0041197B" w14:paraId="3DB22212" w14:textId="77777777" w:rsidTr="000A040D">
        <w:tc>
          <w:tcPr>
            <w:cnfStyle w:val="001000000000" w:firstRow="0" w:lastRow="0" w:firstColumn="1" w:lastColumn="0" w:oddVBand="0" w:evenVBand="0" w:oddHBand="0" w:evenHBand="0" w:firstRowFirstColumn="0" w:firstRowLastColumn="0" w:lastRowFirstColumn="0" w:lastRowLastColumn="0"/>
            <w:tcW w:w="2215" w:type="dxa"/>
          </w:tcPr>
          <w:p w14:paraId="03840230" w14:textId="41EE3BAB" w:rsidR="0041197B" w:rsidRPr="0041197B" w:rsidRDefault="00AB61E2" w:rsidP="0041197B">
            <w:pPr>
              <w:spacing w:before="0" w:after="0" w:line="240" w:lineRule="auto"/>
              <w:rPr>
                <w:rFonts w:cs="Arial"/>
                <w:color w:val="FF0000"/>
                <w:sz w:val="20"/>
                <w:szCs w:val="20"/>
              </w:rPr>
            </w:pPr>
            <w:r>
              <w:rPr>
                <w:rFonts w:cs="Arial"/>
                <w:color w:val="FF0000"/>
                <w:sz w:val="20"/>
                <w:szCs w:val="20"/>
                <w:u w:color="FFFFFF" w:themeColor="background1"/>
              </w:rPr>
              <w:t>&lt;</w:t>
            </w:r>
            <w:r w:rsidR="0041197B" w:rsidRPr="0041197B">
              <w:rPr>
                <w:rFonts w:cs="Arial"/>
                <w:color w:val="FF0000"/>
                <w:sz w:val="20"/>
                <w:szCs w:val="20"/>
                <w:u w:color="FFFFFF" w:themeColor="background1"/>
              </w:rPr>
              <w:t>20</w:t>
            </w:r>
            <w:r w:rsidR="004D4A2D">
              <w:rPr>
                <w:rFonts w:cs="Arial"/>
                <w:color w:val="FF0000"/>
                <w:sz w:val="20"/>
                <w:szCs w:val="20"/>
                <w:u w:color="FFFFFF" w:themeColor="background1"/>
              </w:rPr>
              <w:t>2</w:t>
            </w:r>
            <w:r w:rsidR="004F04C8">
              <w:rPr>
                <w:rFonts w:cs="Arial"/>
                <w:color w:val="FF0000"/>
                <w:sz w:val="20"/>
                <w:szCs w:val="20"/>
                <w:u w:color="FFFFFF" w:themeColor="background1"/>
              </w:rPr>
              <w:t>2</w:t>
            </w:r>
            <w:r>
              <w:rPr>
                <w:rFonts w:cs="Arial"/>
                <w:color w:val="FF0000"/>
                <w:sz w:val="20"/>
                <w:szCs w:val="20"/>
              </w:rPr>
              <w:t>&gt;</w:t>
            </w:r>
          </w:p>
        </w:tc>
        <w:tc>
          <w:tcPr>
            <w:tcW w:w="2248" w:type="dxa"/>
          </w:tcPr>
          <w:p w14:paraId="7A549279" w14:textId="7844BBFD" w:rsidR="0041197B"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sidRPr="0041197B">
              <w:rPr>
                <w:rFonts w:cs="Arial"/>
                <w:color w:val="FF0000"/>
                <w:sz w:val="20"/>
                <w:szCs w:val="20"/>
                <w:u w:color="FFFFFF" w:themeColor="background1"/>
              </w:rPr>
              <w:t>National</w:t>
            </w:r>
            <w:r>
              <w:rPr>
                <w:rFonts w:cs="Arial"/>
                <w:color w:val="FF0000"/>
                <w:sz w:val="20"/>
                <w:szCs w:val="20"/>
              </w:rPr>
              <w:t>&gt;</w:t>
            </w:r>
          </w:p>
        </w:tc>
        <w:tc>
          <w:tcPr>
            <w:tcW w:w="2281" w:type="dxa"/>
            <w:vAlign w:val="top"/>
          </w:tcPr>
          <w:p w14:paraId="198429A6" w14:textId="6B2B80D2" w:rsidR="0041197B"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sidRPr="0041197B">
              <w:rPr>
                <w:rFonts w:cs="Arial"/>
                <w:color w:val="FF0000"/>
                <w:sz w:val="20"/>
                <w:szCs w:val="20"/>
              </w:rPr>
              <w:t>09/2</w:t>
            </w:r>
            <w:r w:rsidR="008A2E21">
              <w:rPr>
                <w:rFonts w:cs="Arial"/>
                <w:color w:val="FF0000"/>
                <w:sz w:val="20"/>
                <w:szCs w:val="20"/>
              </w:rPr>
              <w:t>1</w:t>
            </w:r>
            <w:r>
              <w:rPr>
                <w:rFonts w:cs="Arial"/>
                <w:color w:val="FF0000"/>
                <w:sz w:val="20"/>
                <w:szCs w:val="20"/>
              </w:rPr>
              <w:t>&gt;</w:t>
            </w:r>
          </w:p>
        </w:tc>
        <w:tc>
          <w:tcPr>
            <w:tcW w:w="2272" w:type="dxa"/>
            <w:vAlign w:val="top"/>
          </w:tcPr>
          <w:p w14:paraId="7E3E78ED" w14:textId="31472DF3" w:rsidR="0041197B"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Pr>
                <w:rFonts w:cs="Arial"/>
                <w:color w:val="FF0000"/>
                <w:sz w:val="20"/>
                <w:szCs w:val="20"/>
              </w:rPr>
              <w:t>1.07</w:t>
            </w:r>
            <w:r>
              <w:rPr>
                <w:rFonts w:cs="Arial"/>
                <w:color w:val="FF0000"/>
                <w:sz w:val="20"/>
                <w:szCs w:val="20"/>
              </w:rPr>
              <w:t>&gt;</w:t>
            </w:r>
          </w:p>
        </w:tc>
      </w:tr>
      <w:tr w:rsidR="0041197B" w:rsidRPr="0041197B" w14:paraId="07B12A85" w14:textId="77777777" w:rsidTr="000A040D">
        <w:tc>
          <w:tcPr>
            <w:cnfStyle w:val="001000000000" w:firstRow="0" w:lastRow="0" w:firstColumn="1" w:lastColumn="0" w:oddVBand="0" w:evenVBand="0" w:oddHBand="0" w:evenHBand="0" w:firstRowFirstColumn="0" w:firstRowLastColumn="0" w:lastRowFirstColumn="0" w:lastRowLastColumn="0"/>
            <w:tcW w:w="2215" w:type="dxa"/>
          </w:tcPr>
          <w:p w14:paraId="2F9BCC4E" w14:textId="6B73E24A" w:rsidR="0041197B" w:rsidRPr="0041197B" w:rsidRDefault="00AB61E2" w:rsidP="0041197B">
            <w:pPr>
              <w:spacing w:before="0" w:after="0" w:line="240" w:lineRule="auto"/>
              <w:rPr>
                <w:rFonts w:cs="Arial"/>
                <w:color w:val="FF0000"/>
                <w:sz w:val="20"/>
                <w:szCs w:val="20"/>
                <w:u w:color="FFFFFF" w:themeColor="background1"/>
              </w:rPr>
            </w:pPr>
            <w:r>
              <w:rPr>
                <w:rFonts w:cs="Arial"/>
                <w:color w:val="FF0000"/>
                <w:sz w:val="20"/>
                <w:szCs w:val="20"/>
                <w:u w:color="FFFFFF" w:themeColor="background1"/>
              </w:rPr>
              <w:t>&lt;</w:t>
            </w:r>
            <w:r w:rsidR="0041197B" w:rsidRPr="0041197B">
              <w:rPr>
                <w:rFonts w:cs="Arial"/>
                <w:color w:val="FF0000"/>
                <w:sz w:val="20"/>
                <w:szCs w:val="20"/>
                <w:u w:color="FFFFFF" w:themeColor="background1"/>
              </w:rPr>
              <w:t>20</w:t>
            </w:r>
            <w:r w:rsidR="000409C4">
              <w:rPr>
                <w:rFonts w:cs="Arial"/>
                <w:color w:val="FF0000"/>
                <w:sz w:val="20"/>
                <w:szCs w:val="20"/>
                <w:u w:color="FFFFFF" w:themeColor="background1"/>
              </w:rPr>
              <w:t>2</w:t>
            </w:r>
            <w:r w:rsidR="004F04C8">
              <w:rPr>
                <w:rFonts w:cs="Arial"/>
                <w:color w:val="FF0000"/>
                <w:sz w:val="20"/>
                <w:szCs w:val="20"/>
                <w:u w:color="FFFFFF" w:themeColor="background1"/>
              </w:rPr>
              <w:t>1</w:t>
            </w:r>
            <w:r>
              <w:rPr>
                <w:rFonts w:cs="Arial"/>
                <w:color w:val="FF0000"/>
                <w:sz w:val="20"/>
                <w:szCs w:val="20"/>
              </w:rPr>
              <w:t>&gt;</w:t>
            </w:r>
          </w:p>
        </w:tc>
        <w:tc>
          <w:tcPr>
            <w:tcW w:w="2248" w:type="dxa"/>
          </w:tcPr>
          <w:p w14:paraId="06F99180" w14:textId="5DD9AA95" w:rsidR="0041197B"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u w:color="FFFFFF" w:themeColor="background1"/>
              </w:rPr>
            </w:pPr>
            <w:r>
              <w:rPr>
                <w:rFonts w:cs="Arial"/>
                <w:color w:val="FF0000"/>
                <w:sz w:val="20"/>
                <w:szCs w:val="20"/>
                <w:u w:color="FFFFFF" w:themeColor="background1"/>
              </w:rPr>
              <w:t>&lt;</w:t>
            </w:r>
            <w:r w:rsidR="0041197B" w:rsidRPr="0041197B">
              <w:rPr>
                <w:rFonts w:cs="Arial"/>
                <w:color w:val="FF0000"/>
                <w:sz w:val="20"/>
                <w:szCs w:val="20"/>
                <w:u w:color="FFFFFF" w:themeColor="background1"/>
              </w:rPr>
              <w:t>National</w:t>
            </w:r>
            <w:r>
              <w:rPr>
                <w:rFonts w:cs="Arial"/>
                <w:color w:val="FF0000"/>
                <w:sz w:val="20"/>
                <w:szCs w:val="20"/>
              </w:rPr>
              <w:t>&gt;</w:t>
            </w:r>
          </w:p>
        </w:tc>
        <w:tc>
          <w:tcPr>
            <w:tcW w:w="2281" w:type="dxa"/>
            <w:vAlign w:val="top"/>
          </w:tcPr>
          <w:p w14:paraId="2F4F81B7" w14:textId="76183367" w:rsidR="0041197B"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sidRPr="0041197B">
              <w:rPr>
                <w:rFonts w:cs="Arial"/>
                <w:color w:val="FF0000"/>
                <w:sz w:val="20"/>
                <w:szCs w:val="20"/>
              </w:rPr>
              <w:t>06/</w:t>
            </w:r>
            <w:r w:rsidR="008A2E21">
              <w:rPr>
                <w:rFonts w:cs="Arial"/>
                <w:color w:val="FF0000"/>
                <w:sz w:val="20"/>
                <w:szCs w:val="20"/>
              </w:rPr>
              <w:t>19</w:t>
            </w:r>
            <w:r>
              <w:rPr>
                <w:rFonts w:cs="Arial"/>
                <w:color w:val="FF0000"/>
                <w:sz w:val="20"/>
                <w:szCs w:val="20"/>
              </w:rPr>
              <w:t>&gt;</w:t>
            </w:r>
          </w:p>
        </w:tc>
        <w:tc>
          <w:tcPr>
            <w:tcW w:w="2272" w:type="dxa"/>
            <w:vAlign w:val="top"/>
          </w:tcPr>
          <w:p w14:paraId="18301563" w14:textId="1FDACBCF" w:rsidR="0041197B"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Pr>
                <w:rFonts w:cs="Arial"/>
                <w:color w:val="FF0000"/>
                <w:sz w:val="20"/>
                <w:szCs w:val="20"/>
              </w:rPr>
              <w:t>1.05</w:t>
            </w:r>
            <w:r>
              <w:rPr>
                <w:rFonts w:cs="Arial"/>
                <w:color w:val="FF0000"/>
                <w:sz w:val="20"/>
                <w:szCs w:val="20"/>
              </w:rPr>
              <w:t>&gt;</w:t>
            </w:r>
          </w:p>
        </w:tc>
      </w:tr>
      <w:tr w:rsidR="0041197B" w:rsidRPr="0041197B" w14:paraId="69C25E65" w14:textId="77777777" w:rsidTr="000A040D">
        <w:tc>
          <w:tcPr>
            <w:cnfStyle w:val="001000000000" w:firstRow="0" w:lastRow="0" w:firstColumn="1" w:lastColumn="0" w:oddVBand="0" w:evenVBand="0" w:oddHBand="0" w:evenHBand="0" w:firstRowFirstColumn="0" w:firstRowLastColumn="0" w:lastRowFirstColumn="0" w:lastRowLastColumn="0"/>
            <w:tcW w:w="2215" w:type="dxa"/>
          </w:tcPr>
          <w:p w14:paraId="32B8E298" w14:textId="0DE343D5" w:rsidR="0041197B" w:rsidRPr="0041197B" w:rsidRDefault="00AB61E2" w:rsidP="0041197B">
            <w:pPr>
              <w:spacing w:before="0" w:after="0" w:line="240" w:lineRule="auto"/>
              <w:rPr>
                <w:rFonts w:cs="Arial"/>
                <w:color w:val="FF0000"/>
                <w:sz w:val="20"/>
                <w:szCs w:val="20"/>
                <w:u w:color="FFFFFF" w:themeColor="background1"/>
              </w:rPr>
            </w:pPr>
            <w:r>
              <w:rPr>
                <w:rFonts w:cs="Arial"/>
                <w:color w:val="FF0000"/>
                <w:sz w:val="20"/>
                <w:szCs w:val="20"/>
                <w:u w:color="FFFFFF" w:themeColor="background1"/>
              </w:rPr>
              <w:t>&lt;</w:t>
            </w:r>
            <w:r w:rsidR="0041197B" w:rsidRPr="0041197B">
              <w:rPr>
                <w:rFonts w:cs="Arial"/>
                <w:color w:val="FF0000"/>
                <w:sz w:val="20"/>
                <w:szCs w:val="20"/>
                <w:u w:color="FFFFFF" w:themeColor="background1"/>
              </w:rPr>
              <w:t>20</w:t>
            </w:r>
            <w:r w:rsidR="004F04C8">
              <w:rPr>
                <w:rFonts w:cs="Arial"/>
                <w:color w:val="FF0000"/>
                <w:sz w:val="20"/>
                <w:szCs w:val="20"/>
                <w:u w:color="FFFFFF" w:themeColor="background1"/>
              </w:rPr>
              <w:t>20</w:t>
            </w:r>
            <w:r>
              <w:rPr>
                <w:rFonts w:cs="Arial"/>
                <w:color w:val="FF0000"/>
                <w:sz w:val="20"/>
                <w:szCs w:val="20"/>
              </w:rPr>
              <w:t>&gt;</w:t>
            </w:r>
          </w:p>
        </w:tc>
        <w:tc>
          <w:tcPr>
            <w:tcW w:w="2248" w:type="dxa"/>
          </w:tcPr>
          <w:p w14:paraId="79D9B67C" w14:textId="295C122E" w:rsidR="0041197B"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u w:color="FFFFFF" w:themeColor="background1"/>
              </w:rPr>
            </w:pPr>
            <w:r>
              <w:rPr>
                <w:rFonts w:cs="Arial"/>
                <w:color w:val="FF0000"/>
                <w:sz w:val="20"/>
                <w:szCs w:val="20"/>
                <w:u w:color="FFFFFF" w:themeColor="background1"/>
              </w:rPr>
              <w:t>&lt;</w:t>
            </w:r>
            <w:r w:rsidR="0041197B" w:rsidRPr="0041197B">
              <w:rPr>
                <w:rFonts w:cs="Arial"/>
                <w:color w:val="FF0000"/>
                <w:sz w:val="20"/>
                <w:szCs w:val="20"/>
                <w:u w:color="FFFFFF" w:themeColor="background1"/>
              </w:rPr>
              <w:t>National</w:t>
            </w:r>
            <w:r>
              <w:rPr>
                <w:rFonts w:cs="Arial"/>
                <w:color w:val="FF0000"/>
                <w:sz w:val="20"/>
                <w:szCs w:val="20"/>
              </w:rPr>
              <w:t>&gt;</w:t>
            </w:r>
          </w:p>
        </w:tc>
        <w:tc>
          <w:tcPr>
            <w:tcW w:w="2281" w:type="dxa"/>
            <w:vAlign w:val="top"/>
          </w:tcPr>
          <w:p w14:paraId="303AA803" w14:textId="0D3416A0" w:rsidR="0041197B"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sidRPr="0041197B">
              <w:rPr>
                <w:rFonts w:cs="Arial"/>
                <w:color w:val="FF0000"/>
                <w:sz w:val="20"/>
                <w:szCs w:val="20"/>
              </w:rPr>
              <w:t>03/1</w:t>
            </w:r>
            <w:r w:rsidR="008A2E21">
              <w:rPr>
                <w:rFonts w:cs="Arial"/>
                <w:color w:val="FF0000"/>
                <w:sz w:val="20"/>
                <w:szCs w:val="20"/>
              </w:rPr>
              <w:t>8</w:t>
            </w:r>
            <w:r>
              <w:rPr>
                <w:rFonts w:cs="Arial"/>
                <w:color w:val="FF0000"/>
                <w:sz w:val="20"/>
                <w:szCs w:val="20"/>
              </w:rPr>
              <w:t>&gt;</w:t>
            </w:r>
          </w:p>
        </w:tc>
        <w:tc>
          <w:tcPr>
            <w:tcW w:w="2272" w:type="dxa"/>
            <w:vAlign w:val="top"/>
          </w:tcPr>
          <w:p w14:paraId="554C4365" w14:textId="6639B1B8" w:rsidR="0041197B"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sidRPr="0041197B">
              <w:rPr>
                <w:rFonts w:cs="Arial"/>
                <w:color w:val="FF0000"/>
                <w:sz w:val="20"/>
                <w:szCs w:val="20"/>
              </w:rPr>
              <w:t>1.01</w:t>
            </w:r>
            <w:r>
              <w:rPr>
                <w:rFonts w:cs="Arial"/>
                <w:color w:val="FF0000"/>
                <w:sz w:val="20"/>
                <w:szCs w:val="20"/>
              </w:rPr>
              <w:t>&gt;</w:t>
            </w:r>
          </w:p>
        </w:tc>
      </w:tr>
      <w:tr w:rsidR="000A040D" w:rsidRPr="0041197B" w14:paraId="4BF70F58" w14:textId="77777777" w:rsidTr="000A040D">
        <w:tc>
          <w:tcPr>
            <w:cnfStyle w:val="001000000000" w:firstRow="0" w:lastRow="0" w:firstColumn="1" w:lastColumn="0" w:oddVBand="0" w:evenVBand="0" w:oddHBand="0" w:evenHBand="0" w:firstRowFirstColumn="0" w:firstRowLastColumn="0" w:lastRowFirstColumn="0" w:lastRowLastColumn="0"/>
            <w:tcW w:w="2215" w:type="dxa"/>
          </w:tcPr>
          <w:p w14:paraId="60AC2753" w14:textId="62ADF63A" w:rsidR="000A040D" w:rsidRPr="0041197B" w:rsidRDefault="00AB61E2" w:rsidP="0041197B">
            <w:pPr>
              <w:spacing w:before="0" w:after="0" w:line="240" w:lineRule="auto"/>
              <w:rPr>
                <w:rFonts w:cs="Arial"/>
                <w:color w:val="FF0000"/>
                <w:sz w:val="20"/>
                <w:szCs w:val="20"/>
                <w:u w:color="FFFFFF" w:themeColor="background1"/>
              </w:rPr>
            </w:pPr>
            <w:r>
              <w:rPr>
                <w:rFonts w:cs="Arial"/>
                <w:color w:val="FF0000"/>
                <w:sz w:val="20"/>
                <w:szCs w:val="20"/>
                <w:u w:color="FFFFFF" w:themeColor="background1"/>
              </w:rPr>
              <w:t>&lt;</w:t>
            </w:r>
            <w:r w:rsidR="000A040D" w:rsidRPr="0041197B">
              <w:rPr>
                <w:rFonts w:cs="Arial"/>
                <w:color w:val="FF0000"/>
                <w:sz w:val="20"/>
                <w:szCs w:val="20"/>
                <w:u w:color="FFFFFF" w:themeColor="background1"/>
              </w:rPr>
              <w:t>201</w:t>
            </w:r>
            <w:r w:rsidR="004F04C8">
              <w:rPr>
                <w:rFonts w:cs="Arial"/>
                <w:color w:val="FF0000"/>
                <w:sz w:val="20"/>
                <w:szCs w:val="20"/>
                <w:u w:color="FFFFFF" w:themeColor="background1"/>
              </w:rPr>
              <w:t>9</w:t>
            </w:r>
            <w:r>
              <w:rPr>
                <w:rFonts w:cs="Arial"/>
                <w:color w:val="FF0000"/>
                <w:sz w:val="20"/>
                <w:szCs w:val="20"/>
              </w:rPr>
              <w:t>&gt;</w:t>
            </w:r>
          </w:p>
        </w:tc>
        <w:tc>
          <w:tcPr>
            <w:tcW w:w="2248" w:type="dxa"/>
          </w:tcPr>
          <w:p w14:paraId="476D84CD" w14:textId="2CE62FEE" w:rsidR="000A040D"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u w:color="FFFFFF" w:themeColor="background1"/>
              </w:rPr>
            </w:pPr>
            <w:r>
              <w:rPr>
                <w:rFonts w:cs="Arial"/>
                <w:color w:val="FF0000"/>
                <w:sz w:val="20"/>
                <w:szCs w:val="20"/>
                <w:u w:color="FFFFFF" w:themeColor="background1"/>
              </w:rPr>
              <w:t>&lt;</w:t>
            </w:r>
            <w:r w:rsidR="0041197B">
              <w:rPr>
                <w:rFonts w:cs="Arial"/>
                <w:color w:val="FF0000"/>
                <w:sz w:val="20"/>
                <w:szCs w:val="20"/>
                <w:u w:color="FFFFFF" w:themeColor="background1"/>
              </w:rPr>
              <w:t>Local</w:t>
            </w:r>
            <w:r>
              <w:rPr>
                <w:rFonts w:cs="Arial"/>
                <w:color w:val="FF0000"/>
                <w:sz w:val="20"/>
                <w:szCs w:val="20"/>
              </w:rPr>
              <w:t>&gt;</w:t>
            </w:r>
          </w:p>
        </w:tc>
        <w:tc>
          <w:tcPr>
            <w:tcW w:w="2281" w:type="dxa"/>
            <w:vAlign w:val="top"/>
          </w:tcPr>
          <w:p w14:paraId="4F8C8AA8" w14:textId="0F516EDE" w:rsidR="000A040D"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Pr>
                <w:rFonts w:cs="Arial"/>
                <w:color w:val="FF0000"/>
                <w:sz w:val="20"/>
                <w:szCs w:val="20"/>
              </w:rPr>
              <w:t>-</w:t>
            </w:r>
            <w:r>
              <w:rPr>
                <w:rFonts w:cs="Arial"/>
                <w:color w:val="FF0000"/>
                <w:sz w:val="20"/>
                <w:szCs w:val="20"/>
              </w:rPr>
              <w:t>&gt;</w:t>
            </w:r>
          </w:p>
        </w:tc>
        <w:tc>
          <w:tcPr>
            <w:tcW w:w="2272" w:type="dxa"/>
            <w:vAlign w:val="top"/>
          </w:tcPr>
          <w:p w14:paraId="5DB0353B" w14:textId="0EB55AF1" w:rsidR="000A040D"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Pr>
                <w:rFonts w:cs="Arial"/>
                <w:color w:val="FF0000"/>
                <w:sz w:val="20"/>
                <w:szCs w:val="20"/>
              </w:rPr>
              <w:t>0.88</w:t>
            </w:r>
            <w:r>
              <w:rPr>
                <w:rFonts w:cs="Arial"/>
                <w:color w:val="FF0000"/>
                <w:sz w:val="20"/>
                <w:szCs w:val="20"/>
              </w:rPr>
              <w:t>&gt;</w:t>
            </w:r>
          </w:p>
        </w:tc>
      </w:tr>
      <w:tr w:rsidR="000A040D" w:rsidRPr="0041197B" w14:paraId="37770F82" w14:textId="77777777" w:rsidTr="000A040D">
        <w:tc>
          <w:tcPr>
            <w:cnfStyle w:val="001000000000" w:firstRow="0" w:lastRow="0" w:firstColumn="1" w:lastColumn="0" w:oddVBand="0" w:evenVBand="0" w:oddHBand="0" w:evenHBand="0" w:firstRowFirstColumn="0" w:firstRowLastColumn="0" w:lastRowFirstColumn="0" w:lastRowLastColumn="0"/>
            <w:tcW w:w="2215" w:type="dxa"/>
          </w:tcPr>
          <w:p w14:paraId="601486EC" w14:textId="46CC0395" w:rsidR="000A040D" w:rsidRPr="0041197B" w:rsidRDefault="00AB61E2" w:rsidP="0041197B">
            <w:pPr>
              <w:spacing w:before="0" w:after="0" w:line="240" w:lineRule="auto"/>
              <w:rPr>
                <w:rFonts w:cs="Arial"/>
                <w:color w:val="FF0000"/>
                <w:sz w:val="20"/>
                <w:szCs w:val="20"/>
                <w:u w:color="FFFFFF" w:themeColor="background1"/>
              </w:rPr>
            </w:pPr>
            <w:r>
              <w:rPr>
                <w:rFonts w:cs="Arial"/>
                <w:color w:val="FF0000"/>
                <w:sz w:val="20"/>
                <w:szCs w:val="20"/>
                <w:u w:color="FFFFFF" w:themeColor="background1"/>
              </w:rPr>
              <w:t>&lt;</w:t>
            </w:r>
            <w:r w:rsidR="000A040D" w:rsidRPr="0041197B">
              <w:rPr>
                <w:rFonts w:cs="Arial"/>
                <w:color w:val="FF0000"/>
                <w:sz w:val="20"/>
                <w:szCs w:val="20"/>
                <w:u w:color="FFFFFF" w:themeColor="background1"/>
              </w:rPr>
              <w:t>201</w:t>
            </w:r>
            <w:r w:rsidR="004F04C8">
              <w:rPr>
                <w:rFonts w:cs="Arial"/>
                <w:color w:val="FF0000"/>
                <w:sz w:val="20"/>
                <w:szCs w:val="20"/>
                <w:u w:color="FFFFFF" w:themeColor="background1"/>
              </w:rPr>
              <w:t>8</w:t>
            </w:r>
            <w:r>
              <w:rPr>
                <w:rFonts w:cs="Arial"/>
                <w:color w:val="FF0000"/>
                <w:sz w:val="20"/>
                <w:szCs w:val="20"/>
              </w:rPr>
              <w:t>&gt;</w:t>
            </w:r>
          </w:p>
        </w:tc>
        <w:tc>
          <w:tcPr>
            <w:tcW w:w="2248" w:type="dxa"/>
          </w:tcPr>
          <w:p w14:paraId="0E88F16A" w14:textId="53E46581" w:rsidR="000A040D"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u w:color="FFFFFF" w:themeColor="background1"/>
              </w:rPr>
            </w:pPr>
            <w:r>
              <w:rPr>
                <w:rFonts w:cs="Arial"/>
                <w:color w:val="FF0000"/>
                <w:sz w:val="20"/>
                <w:szCs w:val="20"/>
                <w:u w:color="FFFFFF" w:themeColor="background1"/>
              </w:rPr>
              <w:t>&lt;</w:t>
            </w:r>
            <w:r w:rsidR="0041197B">
              <w:rPr>
                <w:rFonts w:cs="Arial"/>
                <w:color w:val="FF0000"/>
                <w:sz w:val="20"/>
                <w:szCs w:val="20"/>
                <w:u w:color="FFFFFF" w:themeColor="background1"/>
              </w:rPr>
              <w:t>Local</w:t>
            </w:r>
            <w:r>
              <w:rPr>
                <w:rFonts w:cs="Arial"/>
                <w:color w:val="FF0000"/>
                <w:sz w:val="20"/>
                <w:szCs w:val="20"/>
              </w:rPr>
              <w:t>&gt;</w:t>
            </w:r>
          </w:p>
        </w:tc>
        <w:tc>
          <w:tcPr>
            <w:tcW w:w="2281" w:type="dxa"/>
            <w:vAlign w:val="top"/>
          </w:tcPr>
          <w:p w14:paraId="36A235A4" w14:textId="6D6CA277" w:rsidR="000A040D"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Pr>
                <w:rFonts w:cs="Arial"/>
                <w:color w:val="FF0000"/>
                <w:sz w:val="20"/>
                <w:szCs w:val="20"/>
              </w:rPr>
              <w:t>-</w:t>
            </w:r>
            <w:r>
              <w:rPr>
                <w:rFonts w:cs="Arial"/>
                <w:color w:val="FF0000"/>
                <w:sz w:val="20"/>
                <w:szCs w:val="20"/>
              </w:rPr>
              <w:t>&gt;</w:t>
            </w:r>
          </w:p>
        </w:tc>
        <w:tc>
          <w:tcPr>
            <w:tcW w:w="2272" w:type="dxa"/>
            <w:vAlign w:val="top"/>
          </w:tcPr>
          <w:p w14:paraId="07F0AF05" w14:textId="012FE1AC" w:rsidR="000A040D"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Pr>
                <w:rFonts w:cs="Arial"/>
                <w:color w:val="FF0000"/>
                <w:sz w:val="20"/>
                <w:szCs w:val="20"/>
              </w:rPr>
              <w:t>0.88</w:t>
            </w:r>
            <w:r>
              <w:rPr>
                <w:rFonts w:cs="Arial"/>
                <w:color w:val="FF0000"/>
                <w:sz w:val="20"/>
                <w:szCs w:val="20"/>
              </w:rPr>
              <w:t>&gt;</w:t>
            </w:r>
          </w:p>
        </w:tc>
      </w:tr>
      <w:tr w:rsidR="000A040D" w:rsidRPr="0041197B" w14:paraId="3A4801EE" w14:textId="77777777" w:rsidTr="000A040D">
        <w:tc>
          <w:tcPr>
            <w:cnfStyle w:val="001000000000" w:firstRow="0" w:lastRow="0" w:firstColumn="1" w:lastColumn="0" w:oddVBand="0" w:evenVBand="0" w:oddHBand="0" w:evenHBand="0" w:firstRowFirstColumn="0" w:firstRowLastColumn="0" w:lastRowFirstColumn="0" w:lastRowLastColumn="0"/>
            <w:tcW w:w="2215" w:type="dxa"/>
          </w:tcPr>
          <w:p w14:paraId="6D9ACD02" w14:textId="1BB25647" w:rsidR="000A040D" w:rsidRPr="0041197B" w:rsidRDefault="00AB61E2" w:rsidP="0041197B">
            <w:pPr>
              <w:spacing w:before="0" w:after="0" w:line="240" w:lineRule="auto"/>
              <w:rPr>
                <w:rFonts w:cs="Arial"/>
                <w:color w:val="FF0000"/>
                <w:sz w:val="20"/>
                <w:szCs w:val="20"/>
                <w:u w:color="FFFFFF" w:themeColor="background1"/>
              </w:rPr>
            </w:pPr>
            <w:r>
              <w:rPr>
                <w:rFonts w:cs="Arial"/>
                <w:color w:val="FF0000"/>
                <w:sz w:val="20"/>
                <w:szCs w:val="20"/>
                <w:u w:color="FFFFFF" w:themeColor="background1"/>
              </w:rPr>
              <w:t>&lt;</w:t>
            </w:r>
            <w:r w:rsidR="000A040D" w:rsidRPr="0041197B">
              <w:rPr>
                <w:rFonts w:cs="Arial"/>
                <w:color w:val="FF0000"/>
                <w:sz w:val="20"/>
                <w:szCs w:val="20"/>
                <w:u w:color="FFFFFF" w:themeColor="background1"/>
              </w:rPr>
              <w:t>20</w:t>
            </w:r>
            <w:r w:rsidR="0041197B">
              <w:rPr>
                <w:rFonts w:cs="Arial"/>
                <w:color w:val="FF0000"/>
                <w:sz w:val="20"/>
                <w:szCs w:val="20"/>
                <w:u w:color="FFFFFF" w:themeColor="background1"/>
              </w:rPr>
              <w:t>1</w:t>
            </w:r>
            <w:r w:rsidR="004F04C8">
              <w:rPr>
                <w:rFonts w:cs="Arial"/>
                <w:color w:val="FF0000"/>
                <w:sz w:val="20"/>
                <w:szCs w:val="20"/>
                <w:u w:color="FFFFFF" w:themeColor="background1"/>
              </w:rPr>
              <w:t>7</w:t>
            </w:r>
            <w:r>
              <w:rPr>
                <w:rFonts w:cs="Arial"/>
                <w:color w:val="FF0000"/>
                <w:sz w:val="20"/>
                <w:szCs w:val="20"/>
              </w:rPr>
              <w:t>&gt;</w:t>
            </w:r>
          </w:p>
        </w:tc>
        <w:tc>
          <w:tcPr>
            <w:tcW w:w="2248" w:type="dxa"/>
          </w:tcPr>
          <w:p w14:paraId="66B7BD4F" w14:textId="66D7876A" w:rsidR="000A040D"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u w:color="FFFFFF" w:themeColor="background1"/>
              </w:rPr>
            </w:pPr>
            <w:r>
              <w:rPr>
                <w:rFonts w:cs="Arial"/>
                <w:color w:val="FF0000"/>
                <w:sz w:val="20"/>
                <w:szCs w:val="20"/>
                <w:u w:color="FFFFFF" w:themeColor="background1"/>
              </w:rPr>
              <w:t>&lt;</w:t>
            </w:r>
            <w:r w:rsidR="0041197B">
              <w:rPr>
                <w:rFonts w:cs="Arial"/>
                <w:color w:val="FF0000"/>
                <w:sz w:val="20"/>
                <w:szCs w:val="20"/>
                <w:u w:color="FFFFFF" w:themeColor="background1"/>
              </w:rPr>
              <w:t>Local</w:t>
            </w:r>
            <w:r>
              <w:rPr>
                <w:rFonts w:cs="Arial"/>
                <w:color w:val="FF0000"/>
                <w:sz w:val="20"/>
                <w:szCs w:val="20"/>
              </w:rPr>
              <w:t>&gt;</w:t>
            </w:r>
          </w:p>
        </w:tc>
        <w:tc>
          <w:tcPr>
            <w:tcW w:w="2281" w:type="dxa"/>
            <w:vAlign w:val="top"/>
          </w:tcPr>
          <w:p w14:paraId="31E67C02" w14:textId="38C3DC55" w:rsidR="000A040D"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41197B">
              <w:rPr>
                <w:rFonts w:cs="Arial"/>
                <w:color w:val="FF0000"/>
                <w:sz w:val="20"/>
                <w:szCs w:val="20"/>
              </w:rPr>
              <w:t>-</w:t>
            </w:r>
            <w:r>
              <w:rPr>
                <w:rFonts w:cs="Arial"/>
                <w:color w:val="FF0000"/>
                <w:sz w:val="20"/>
                <w:szCs w:val="20"/>
              </w:rPr>
              <w:t>&gt;</w:t>
            </w:r>
          </w:p>
        </w:tc>
        <w:tc>
          <w:tcPr>
            <w:tcW w:w="2272" w:type="dxa"/>
            <w:vAlign w:val="top"/>
          </w:tcPr>
          <w:p w14:paraId="72301950" w14:textId="3A82B164" w:rsidR="000A040D" w:rsidRPr="0041197B" w:rsidRDefault="00AB61E2" w:rsidP="0041197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u w:color="FFFFFF" w:themeColor="background1"/>
              </w:rPr>
              <w:t>&lt;</w:t>
            </w:r>
            <w:r w:rsidR="000A040D" w:rsidRPr="0041197B">
              <w:rPr>
                <w:rFonts w:cs="Arial"/>
                <w:color w:val="FF0000"/>
                <w:sz w:val="20"/>
                <w:szCs w:val="20"/>
              </w:rPr>
              <w:t>0</w:t>
            </w:r>
            <w:r w:rsidR="0041197B">
              <w:rPr>
                <w:rFonts w:cs="Arial"/>
                <w:color w:val="FF0000"/>
                <w:sz w:val="20"/>
                <w:szCs w:val="20"/>
              </w:rPr>
              <w:t>.8</w:t>
            </w:r>
            <w:r w:rsidR="000A040D" w:rsidRPr="0041197B">
              <w:rPr>
                <w:rFonts w:cs="Arial"/>
                <w:color w:val="FF0000"/>
                <w:sz w:val="20"/>
                <w:szCs w:val="20"/>
              </w:rPr>
              <w:t>8</w:t>
            </w:r>
            <w:r>
              <w:rPr>
                <w:rFonts w:cs="Arial"/>
                <w:color w:val="FF0000"/>
                <w:sz w:val="20"/>
                <w:szCs w:val="20"/>
              </w:rPr>
              <w:t>&gt;</w:t>
            </w:r>
          </w:p>
        </w:tc>
      </w:tr>
    </w:tbl>
    <w:p w14:paraId="0910F423" w14:textId="3B02C7EB" w:rsidR="004C08ED" w:rsidRPr="00827AE3" w:rsidRDefault="004C08ED" w:rsidP="00827AE3">
      <w:pPr>
        <w:suppressAutoHyphens/>
        <w:spacing w:after="0" w:line="240" w:lineRule="auto"/>
        <w:rPr>
          <w:rFonts w:cs="Arial"/>
          <w:iCs/>
          <w:color w:val="1F497D" w:themeColor="text2"/>
        </w:rPr>
      </w:pPr>
    </w:p>
    <w:p w14:paraId="1C8D2845" w14:textId="77777777" w:rsidR="00F92EC4" w:rsidRDefault="00F92EC4" w:rsidP="00827AE3">
      <w:pPr>
        <w:pStyle w:val="Tablecaption"/>
        <w:sectPr w:rsidR="00F92EC4" w:rsidSect="005B62A7">
          <w:pgSz w:w="11906" w:h="16838"/>
          <w:pgMar w:top="1440" w:right="1440" w:bottom="1440" w:left="1440" w:header="708" w:footer="708" w:gutter="0"/>
          <w:cols w:space="708"/>
          <w:docGrid w:linePitch="360"/>
        </w:sectPr>
      </w:pPr>
    </w:p>
    <w:p w14:paraId="09756CA1" w14:textId="77777777" w:rsidR="00F92EC4" w:rsidRPr="00C17B38" w:rsidRDefault="00F92EC4" w:rsidP="00D962A3">
      <w:pPr>
        <w:pStyle w:val="Subheading2"/>
      </w:pPr>
      <w:bookmarkStart w:id="63" w:name="_Toc191305542"/>
      <w:r w:rsidRPr="00C17B38">
        <w:lastRenderedPageBreak/>
        <w:t>A.3</w:t>
      </w:r>
      <w:r w:rsidRPr="00C17B38">
        <w:tab/>
        <w:t>Adjustments to the Ratified Monitoring Data</w:t>
      </w:r>
      <w:bookmarkEnd w:id="63"/>
    </w:p>
    <w:p w14:paraId="78D51F05" w14:textId="77777777" w:rsidR="00F92EC4" w:rsidRPr="0041197B" w:rsidRDefault="00F92EC4" w:rsidP="0041197B">
      <w:pPr>
        <w:rPr>
          <w:u w:val="single"/>
        </w:rPr>
      </w:pPr>
      <w:r w:rsidRPr="0041197B">
        <w:rPr>
          <w:u w:val="single"/>
        </w:rPr>
        <w:t>Short-term to Long-term Data Adjustment</w:t>
      </w: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96"/>
      </w:tblGrid>
      <w:tr w:rsidR="00BA41C3" w14:paraId="15F2DFCE" w14:textId="77777777" w:rsidTr="00A04163">
        <w:tc>
          <w:tcPr>
            <w:tcW w:w="9016" w:type="dxa"/>
            <w:shd w:val="clear" w:color="auto" w:fill="DAEEF3"/>
          </w:tcPr>
          <w:p w14:paraId="450E2995" w14:textId="77777777" w:rsidR="00BA41C3" w:rsidRPr="00FC5732" w:rsidRDefault="00BA41C3" w:rsidP="00BA41C3">
            <w:pPr>
              <w:rPr>
                <w:b/>
                <w:bCs/>
                <w:color w:val="0000FF"/>
              </w:rPr>
            </w:pPr>
            <w:r w:rsidRPr="00FC5732">
              <w:rPr>
                <w:b/>
                <w:bCs/>
                <w:color w:val="0000FF"/>
              </w:rPr>
              <w:t>INSTRUCTIONS</w:t>
            </w:r>
          </w:p>
          <w:p w14:paraId="4B5E10DF" w14:textId="77777777" w:rsidR="00BA41C3" w:rsidRPr="0041197B" w:rsidRDefault="00BA41C3" w:rsidP="00BA41C3">
            <w:pPr>
              <w:rPr>
                <w:rFonts w:cs="Arial"/>
                <w:iCs/>
                <w:color w:val="0000FF"/>
              </w:rPr>
            </w:pPr>
            <w:r w:rsidRPr="0041197B">
              <w:rPr>
                <w:rFonts w:cs="Arial"/>
                <w:iCs/>
                <w:color w:val="0000FF"/>
              </w:rPr>
              <w:t xml:space="preserve">Where data capture is less than 75% and greater than </w:t>
            </w:r>
            <w:r>
              <w:rPr>
                <w:rFonts w:cs="Arial"/>
                <w:iCs/>
                <w:color w:val="0000FF"/>
              </w:rPr>
              <w:t>25%</w:t>
            </w:r>
            <w:r w:rsidRPr="0041197B">
              <w:rPr>
                <w:rFonts w:cs="Arial"/>
                <w:iCs/>
                <w:color w:val="0000FF"/>
              </w:rPr>
              <w:t xml:space="preserve"> of a full calendar year (between 3 and 9 months), the mean should be “annualised” – i.e. adjusted using the methodology outlined in LLAQM.TG(19) before being compared to annual mean objectives.</w:t>
            </w:r>
          </w:p>
          <w:p w14:paraId="72BA0962" w14:textId="23A4B1E5" w:rsidR="00BA41C3" w:rsidRDefault="00BA41C3" w:rsidP="00BA41C3">
            <w:pPr>
              <w:rPr>
                <w:rFonts w:cs="Arial"/>
                <w:iCs/>
                <w:color w:val="0000FF"/>
              </w:rPr>
            </w:pPr>
            <w:r w:rsidRPr="004350E3">
              <w:rPr>
                <w:rFonts w:cs="Arial"/>
                <w:iCs/>
                <w:color w:val="0000FF"/>
              </w:rPr>
              <w:t xml:space="preserve">The </w:t>
            </w:r>
            <w:hyperlink r:id="rId56" w:history="1">
              <w:r w:rsidRPr="00A04163">
                <w:rPr>
                  <w:rStyle w:val="Hyperlink"/>
                  <w:color w:val="00009E"/>
                </w:rPr>
                <w:t>Annualisation Tool</w:t>
              </w:r>
            </w:hyperlink>
            <w:r w:rsidRPr="004350E3">
              <w:rPr>
                <w:rFonts w:cs="Arial"/>
                <w:iCs/>
                <w:color w:val="0000FF"/>
              </w:rPr>
              <w:t xml:space="preserve"> or the </w:t>
            </w:r>
            <w:hyperlink r:id="rId57" w:history="1">
              <w:r w:rsidRPr="00A04163">
                <w:rPr>
                  <w:rStyle w:val="Hyperlink"/>
                  <w:color w:val="00009E"/>
                </w:rPr>
                <w:t>Diffusion Tube Data Processing Tool</w:t>
              </w:r>
            </w:hyperlink>
            <w:r w:rsidRPr="004350E3">
              <w:rPr>
                <w:rFonts w:cs="Arial"/>
                <w:iCs/>
                <w:color w:val="0000FF"/>
              </w:rPr>
              <w:t xml:space="preserve"> can be used to complete diffusion tube annualisation. Either tool should be used to ensure the correct methodology for annualisation is utilised. </w:t>
            </w:r>
            <w:r w:rsidRPr="00751194">
              <w:rPr>
                <w:rFonts w:cs="Arial"/>
                <w:iCs/>
                <w:color w:val="0000FF"/>
              </w:rPr>
              <w:fldChar w:fldCharType="begin"/>
            </w:r>
            <w:r w:rsidRPr="00751194">
              <w:rPr>
                <w:rFonts w:cs="Arial"/>
                <w:iCs/>
                <w:color w:val="0000FF"/>
              </w:rPr>
              <w:instrText xml:space="preserve"> REF _Ref160614238 \h </w:instrText>
            </w:r>
            <w:r w:rsidRPr="00751194">
              <w:rPr>
                <w:rFonts w:cs="Arial"/>
                <w:iCs/>
                <w:color w:val="0000FF"/>
              </w:rPr>
            </w:r>
            <w:r w:rsidRPr="00751194">
              <w:rPr>
                <w:rFonts w:cs="Arial"/>
                <w:iCs/>
                <w:color w:val="0000FF"/>
              </w:rPr>
              <w:fldChar w:fldCharType="separate"/>
            </w:r>
            <w:r w:rsidRPr="003A4DEF">
              <w:rPr>
                <w:bCs/>
                <w:color w:val="0000FF"/>
                <w:szCs w:val="24"/>
              </w:rPr>
              <w:t xml:space="preserve">Table </w:t>
            </w:r>
            <w:r w:rsidRPr="003A4DEF">
              <w:rPr>
                <w:bCs/>
                <w:noProof/>
                <w:color w:val="0000FF"/>
                <w:szCs w:val="24"/>
              </w:rPr>
              <w:t>P</w:t>
            </w:r>
            <w:r w:rsidRPr="00751194">
              <w:rPr>
                <w:rFonts w:cs="Arial"/>
                <w:iCs/>
                <w:color w:val="0000FF"/>
              </w:rPr>
              <w:fldChar w:fldCharType="end"/>
            </w:r>
            <w:r>
              <w:rPr>
                <w:rFonts w:cs="Arial"/>
                <w:iCs/>
                <w:color w:val="0000FF"/>
              </w:rPr>
              <w:t xml:space="preserve"> </w:t>
            </w:r>
            <w:r w:rsidRPr="004350E3">
              <w:rPr>
                <w:rFonts w:cs="Arial"/>
                <w:iCs/>
                <w:color w:val="0000FF"/>
              </w:rPr>
              <w:t>has the same structure as the Annualisation Summary tab within both tools, therefore the data can easily be copied.</w:t>
            </w:r>
          </w:p>
          <w:p w14:paraId="6606F4A7" w14:textId="3BCBC416" w:rsidR="00BA41C3" w:rsidRDefault="00BA41C3" w:rsidP="00BA41C3">
            <w:pPr>
              <w:rPr>
                <w:rFonts w:cs="Arial"/>
                <w:iCs/>
                <w:color w:val="0000FF"/>
              </w:rPr>
            </w:pPr>
            <w:r w:rsidRPr="004350E3">
              <w:rPr>
                <w:rFonts w:cs="Arial"/>
                <w:iCs/>
                <w:color w:val="0000FF"/>
              </w:rPr>
              <w:t xml:space="preserve">The </w:t>
            </w:r>
            <w:hyperlink r:id="rId58" w:history="1">
              <w:r w:rsidRPr="000A1756">
                <w:rPr>
                  <w:rStyle w:val="Hyperlink"/>
                </w:rPr>
                <w:t>Automatic Data Processing Tool</w:t>
              </w:r>
            </w:hyperlink>
            <w:r w:rsidRPr="004350E3">
              <w:rPr>
                <w:rFonts w:cs="Arial"/>
                <w:iCs/>
                <w:color w:val="0000FF"/>
              </w:rPr>
              <w:t xml:space="preserve"> can be used to complete </w:t>
            </w:r>
            <w:r>
              <w:rPr>
                <w:rFonts w:cs="Arial"/>
                <w:iCs/>
                <w:color w:val="0000FF"/>
              </w:rPr>
              <w:t>continuous NO</w:t>
            </w:r>
            <w:r w:rsidRPr="004A1098">
              <w:rPr>
                <w:rFonts w:cs="Arial"/>
                <w:iCs/>
                <w:color w:val="0000FF"/>
                <w:vertAlign w:val="subscript"/>
              </w:rPr>
              <w:t>2</w:t>
            </w:r>
            <w:r>
              <w:rPr>
                <w:rFonts w:cs="Arial"/>
                <w:iCs/>
                <w:color w:val="0000FF"/>
              </w:rPr>
              <w:t>, PM</w:t>
            </w:r>
            <w:r w:rsidRPr="004A1098">
              <w:rPr>
                <w:rFonts w:cs="Arial"/>
                <w:iCs/>
                <w:color w:val="0000FF"/>
                <w:vertAlign w:val="subscript"/>
              </w:rPr>
              <w:t>10</w:t>
            </w:r>
            <w:r>
              <w:rPr>
                <w:rFonts w:cs="Arial"/>
                <w:iCs/>
                <w:color w:val="0000FF"/>
              </w:rPr>
              <w:t xml:space="preserve"> and PM</w:t>
            </w:r>
            <w:r w:rsidRPr="004A1098">
              <w:rPr>
                <w:rFonts w:cs="Arial"/>
                <w:iCs/>
                <w:color w:val="0000FF"/>
                <w:vertAlign w:val="subscript"/>
              </w:rPr>
              <w:t>2.5</w:t>
            </w:r>
            <w:r w:rsidRPr="0087155E">
              <w:rPr>
                <w:rFonts w:cs="Arial"/>
                <w:iCs/>
                <w:color w:val="0000FF"/>
              </w:rPr>
              <w:t xml:space="preserve"> </w:t>
            </w:r>
            <w:r>
              <w:rPr>
                <w:rFonts w:cs="Arial"/>
                <w:iCs/>
                <w:color w:val="0000FF"/>
              </w:rPr>
              <w:t xml:space="preserve">monitoring </w:t>
            </w:r>
            <w:r w:rsidRPr="004350E3">
              <w:rPr>
                <w:rFonts w:cs="Arial"/>
                <w:iCs/>
                <w:color w:val="0000FF"/>
              </w:rPr>
              <w:t xml:space="preserve">annualisation. </w:t>
            </w:r>
            <w:r>
              <w:rPr>
                <w:rFonts w:cs="Arial"/>
                <w:iCs/>
                <w:color w:val="0000FF"/>
              </w:rPr>
              <w:t>The</w:t>
            </w:r>
            <w:r w:rsidRPr="004350E3">
              <w:rPr>
                <w:rFonts w:cs="Arial"/>
                <w:iCs/>
                <w:color w:val="0000FF"/>
              </w:rPr>
              <w:t xml:space="preserve"> tool should be used to ensure the correct methodology for annualisation is utilised. </w:t>
            </w:r>
            <w:r>
              <w:rPr>
                <w:rFonts w:cs="Arial"/>
                <w:iCs/>
                <w:color w:val="0000FF"/>
              </w:rPr>
              <w:t xml:space="preserve">Table Q, Table R and Table S </w:t>
            </w:r>
            <w:r w:rsidRPr="004350E3">
              <w:rPr>
                <w:rFonts w:cs="Arial"/>
                <w:iCs/>
                <w:color w:val="0000FF"/>
              </w:rPr>
              <w:t>ha</w:t>
            </w:r>
            <w:r>
              <w:rPr>
                <w:rFonts w:cs="Arial"/>
                <w:iCs/>
                <w:color w:val="0000FF"/>
              </w:rPr>
              <w:t>ve</w:t>
            </w:r>
            <w:r w:rsidRPr="004350E3">
              <w:rPr>
                <w:rFonts w:cs="Arial"/>
                <w:iCs/>
                <w:color w:val="0000FF"/>
              </w:rPr>
              <w:t xml:space="preserve"> the same structure as the Annualisation Summary tab within </w:t>
            </w:r>
            <w:r>
              <w:rPr>
                <w:rFonts w:cs="Arial"/>
                <w:iCs/>
                <w:color w:val="0000FF"/>
              </w:rPr>
              <w:t>the</w:t>
            </w:r>
            <w:r w:rsidRPr="004350E3">
              <w:rPr>
                <w:rFonts w:cs="Arial"/>
                <w:iCs/>
                <w:color w:val="0000FF"/>
              </w:rPr>
              <w:t xml:space="preserve"> tool, therefore the data can easily be copied.</w:t>
            </w:r>
          </w:p>
          <w:p w14:paraId="1F9799C5" w14:textId="4042D3D3" w:rsidR="00BA41C3" w:rsidRDefault="00BA41C3" w:rsidP="0041197B">
            <w:pPr>
              <w:rPr>
                <w:rFonts w:cs="Arial"/>
                <w:iCs/>
                <w:color w:val="0000FF"/>
              </w:rPr>
            </w:pPr>
            <w:r w:rsidRPr="006C7E87">
              <w:rPr>
                <w:rFonts w:cs="Arial"/>
                <w:iCs/>
                <w:color w:val="0000FF"/>
              </w:rPr>
              <w:t xml:space="preserve">If </w:t>
            </w:r>
            <w:r>
              <w:rPr>
                <w:rFonts w:cs="Arial"/>
                <w:iCs/>
                <w:color w:val="0000FF"/>
              </w:rPr>
              <w:t xml:space="preserve">a </w:t>
            </w:r>
            <w:r w:rsidRPr="006C7E87">
              <w:rPr>
                <w:rFonts w:cs="Arial"/>
                <w:iCs/>
                <w:color w:val="0000FF"/>
              </w:rPr>
              <w:t xml:space="preserve">LAQM data processing tool </w:t>
            </w:r>
            <w:r>
              <w:rPr>
                <w:rFonts w:cs="Arial"/>
                <w:iCs/>
                <w:color w:val="0000FF"/>
              </w:rPr>
              <w:t>h</w:t>
            </w:r>
            <w:r w:rsidRPr="006C7E87">
              <w:rPr>
                <w:rFonts w:cs="Arial"/>
                <w:iCs/>
                <w:color w:val="0000FF"/>
              </w:rPr>
              <w:t>as not been used please enter the relevant data into the table below or replace this table with one presenting the relevant details of annualisation.</w:t>
            </w:r>
          </w:p>
        </w:tc>
      </w:tr>
    </w:tbl>
    <w:p w14:paraId="366F0FC6" w14:textId="77777777" w:rsidR="0041197B" w:rsidRPr="0041197B" w:rsidRDefault="0041197B" w:rsidP="0041197B">
      <w:pPr>
        <w:rPr>
          <w:u w:val="single"/>
        </w:rPr>
      </w:pPr>
      <w:r w:rsidRPr="0041197B">
        <w:rPr>
          <w:u w:val="single"/>
        </w:rPr>
        <w:t>Distance Adjustment</w:t>
      </w: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96"/>
      </w:tblGrid>
      <w:tr w:rsidR="00BA41C3" w14:paraId="2824E70A" w14:textId="77777777" w:rsidTr="00A04163">
        <w:tc>
          <w:tcPr>
            <w:tcW w:w="9016" w:type="dxa"/>
            <w:shd w:val="clear" w:color="auto" w:fill="DAEEF3"/>
          </w:tcPr>
          <w:p w14:paraId="383BFD2C" w14:textId="77777777" w:rsidR="00BA41C3" w:rsidRPr="00FC5732" w:rsidRDefault="00BA41C3" w:rsidP="00BA41C3">
            <w:pPr>
              <w:rPr>
                <w:b/>
                <w:bCs/>
                <w:color w:val="0000FF"/>
              </w:rPr>
            </w:pPr>
            <w:r w:rsidRPr="00FC5732">
              <w:rPr>
                <w:b/>
                <w:bCs/>
                <w:color w:val="0000FF"/>
              </w:rPr>
              <w:t>INSTRUCTIONS</w:t>
            </w:r>
          </w:p>
          <w:p w14:paraId="726502AF" w14:textId="23930AE6" w:rsidR="00BA41C3" w:rsidRPr="00A04163" w:rsidRDefault="00BA41C3" w:rsidP="00BA41C3">
            <w:pPr>
              <w:rPr>
                <w:rFonts w:cs="Arial"/>
                <w:iCs/>
                <w:color w:val="0000FF"/>
              </w:rPr>
            </w:pPr>
            <w:r w:rsidRPr="0041197B">
              <w:rPr>
                <w:rFonts w:cs="Arial"/>
                <w:iCs/>
                <w:color w:val="0000FF"/>
              </w:rPr>
              <w:t>If an exceedance is measured at a monitoring site which is not representative of public exposure, use the procedure specified in LLAQM.TG(19) to estimate the concentration at the nearest receptor and describe the process followed here</w:t>
            </w:r>
            <w:r>
              <w:rPr>
                <w:rFonts w:cs="Arial"/>
                <w:iCs/>
                <w:color w:val="0000FF"/>
              </w:rPr>
              <w:t>.</w:t>
            </w:r>
            <w:r w:rsidRPr="0041197B">
              <w:rPr>
                <w:rFonts w:cs="Arial"/>
                <w:iCs/>
                <w:color w:val="0000FF"/>
              </w:rPr>
              <w:t xml:space="preserve"> It is recommended </w:t>
            </w:r>
            <w:r w:rsidRPr="00751194">
              <w:rPr>
                <w:rFonts w:cs="Arial"/>
                <w:iCs/>
                <w:color w:val="0000FF"/>
              </w:rPr>
              <w:t xml:space="preserve">that </w:t>
            </w:r>
            <w:r w:rsidRPr="00751194">
              <w:rPr>
                <w:rFonts w:cs="Arial"/>
                <w:iCs/>
                <w:color w:val="0000FF"/>
              </w:rPr>
              <w:fldChar w:fldCharType="begin"/>
            </w:r>
            <w:r w:rsidRPr="00751194">
              <w:rPr>
                <w:rFonts w:cs="Arial"/>
                <w:iCs/>
                <w:color w:val="0000FF"/>
              </w:rPr>
              <w:instrText xml:space="preserve"> REF _Ref160614261 \h </w:instrText>
            </w:r>
            <w:r>
              <w:rPr>
                <w:rFonts w:cs="Arial"/>
                <w:iCs/>
                <w:color w:val="0000FF"/>
              </w:rPr>
              <w:instrText xml:space="preserve"> \* MERGEFORMAT </w:instrText>
            </w:r>
            <w:r w:rsidRPr="00751194">
              <w:rPr>
                <w:rFonts w:cs="Arial"/>
                <w:iCs/>
                <w:color w:val="0000FF"/>
              </w:rPr>
            </w:r>
            <w:r w:rsidRPr="00751194">
              <w:rPr>
                <w:rFonts w:cs="Arial"/>
                <w:iCs/>
                <w:color w:val="0000FF"/>
              </w:rPr>
              <w:fldChar w:fldCharType="separate"/>
            </w:r>
            <w:r w:rsidRPr="00AB2532">
              <w:rPr>
                <w:rFonts w:cs="Arial"/>
                <w:iCs/>
                <w:color w:val="0000FF"/>
              </w:rPr>
              <w:t>Table T</w:t>
            </w:r>
            <w:r w:rsidRPr="00751194">
              <w:rPr>
                <w:rFonts w:cs="Arial"/>
                <w:iCs/>
                <w:color w:val="0000FF"/>
              </w:rPr>
              <w:fldChar w:fldCharType="end"/>
            </w:r>
            <w:r w:rsidRPr="00751194">
              <w:rPr>
                <w:rFonts w:cs="Arial"/>
                <w:iCs/>
                <w:color w:val="0000FF"/>
              </w:rPr>
              <w:t xml:space="preserve"> is </w:t>
            </w:r>
            <w:r w:rsidRPr="0041197B">
              <w:rPr>
                <w:rFonts w:cs="Arial"/>
                <w:iCs/>
                <w:color w:val="0000FF"/>
              </w:rPr>
              <w:t xml:space="preserve">completed using the outputs from the </w:t>
            </w:r>
            <w:r>
              <w:rPr>
                <w:rFonts w:cs="Arial"/>
                <w:iCs/>
                <w:color w:val="0000FF"/>
              </w:rPr>
              <w:t>NO</w:t>
            </w:r>
            <w:r w:rsidRPr="00BF7783">
              <w:rPr>
                <w:rFonts w:cs="Arial"/>
                <w:iCs/>
                <w:color w:val="0000FF"/>
                <w:vertAlign w:val="subscript"/>
              </w:rPr>
              <w:t>2</w:t>
            </w:r>
            <w:r>
              <w:rPr>
                <w:rFonts w:cs="Arial"/>
                <w:iCs/>
                <w:color w:val="0000FF"/>
              </w:rPr>
              <w:t xml:space="preserve"> fall off with distance tool, </w:t>
            </w:r>
            <w:r w:rsidRPr="0041197B">
              <w:rPr>
                <w:rFonts w:cs="Arial"/>
                <w:iCs/>
                <w:color w:val="0000FF"/>
              </w:rPr>
              <w:t xml:space="preserve">the tool can be downloaded from </w:t>
            </w:r>
            <w:hyperlink r:id="rId59" w:history="1">
              <w:r>
                <w:rPr>
                  <w:rFonts w:cs="Arial"/>
                  <w:iCs/>
                  <w:color w:val="0000FF"/>
                </w:rPr>
                <w:t>https://laqm.defra.gov.uk/tools-monitoring-data/no</w:t>
              </w:r>
              <w:r w:rsidRPr="004032B6">
                <w:rPr>
                  <w:rFonts w:cs="Arial"/>
                  <w:iCs/>
                  <w:color w:val="0000FF"/>
                  <w:vertAlign w:val="subscript"/>
                </w:rPr>
                <w:t>2</w:t>
              </w:r>
              <w:r>
                <w:rPr>
                  <w:rFonts w:cs="Arial"/>
                  <w:iCs/>
                  <w:color w:val="0000FF"/>
                </w:rPr>
                <w:t>-falloff.html</w:t>
              </w:r>
            </w:hyperlink>
            <w:r>
              <w:rPr>
                <w:rFonts w:cs="Arial"/>
                <w:iCs/>
                <w:color w:val="0000FF"/>
              </w:rPr>
              <w:t>. Distance adjustment</w:t>
            </w:r>
            <w:r w:rsidRPr="005E6F74">
              <w:rPr>
                <w:rFonts w:cs="Arial"/>
                <w:iCs/>
                <w:color w:val="0000FF"/>
              </w:rPr>
              <w:t xml:space="preserve"> is also included within the </w:t>
            </w:r>
            <w:hyperlink r:id="rId60" w:history="1">
              <w:r w:rsidRPr="00A04163">
                <w:rPr>
                  <w:rStyle w:val="Hyperlink"/>
                  <w:color w:val="00009E"/>
                </w:rPr>
                <w:t>Diffusion Tube Data Processing Tool</w:t>
              </w:r>
            </w:hyperlink>
            <w:r w:rsidRPr="005E6F74">
              <w:rPr>
                <w:rFonts w:cs="Arial"/>
                <w:iCs/>
                <w:color w:val="0000FF"/>
              </w:rPr>
              <w:t>.</w:t>
            </w:r>
          </w:p>
        </w:tc>
      </w:tr>
    </w:tbl>
    <w:p w14:paraId="1C996BAB" w14:textId="77777777" w:rsidR="00C20E96" w:rsidRDefault="00C20E96" w:rsidP="00A04163">
      <w:pPr>
        <w:pStyle w:val="Tablecaption"/>
        <w:ind w:left="0" w:firstLine="0"/>
        <w:sectPr w:rsidR="00C20E96" w:rsidSect="00A04163">
          <w:pgSz w:w="11906" w:h="16838"/>
          <w:pgMar w:top="1440" w:right="1440" w:bottom="1440" w:left="1440" w:header="708" w:footer="708" w:gutter="0"/>
          <w:cols w:space="708"/>
          <w:docGrid w:linePitch="360"/>
        </w:sectPr>
      </w:pPr>
    </w:p>
    <w:p w14:paraId="614796F7" w14:textId="7FF5755D" w:rsidR="0041197B" w:rsidRDefault="003F35A9" w:rsidP="0041197B">
      <w:pPr>
        <w:pStyle w:val="Tablecaption"/>
      </w:pPr>
      <w:bookmarkStart w:id="64" w:name="_Ref160614238"/>
      <w:bookmarkStart w:id="65" w:name="_Toc160609825"/>
      <w:bookmarkStart w:id="66" w:name="_Toc191302709"/>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922C6B">
        <w:rPr>
          <w:bCs/>
          <w:noProof/>
          <w:color w:val="auto"/>
          <w:szCs w:val="24"/>
        </w:rPr>
        <w:t>P</w:t>
      </w:r>
      <w:r w:rsidRPr="00DC5D6B">
        <w:rPr>
          <w:bCs/>
          <w:color w:val="auto"/>
          <w:szCs w:val="24"/>
        </w:rPr>
        <w:fldChar w:fldCharType="end"/>
      </w:r>
      <w:bookmarkEnd w:id="64"/>
      <w:r w:rsidRPr="00DC5D6B">
        <w:rPr>
          <w:bCs/>
          <w:color w:val="auto"/>
          <w:szCs w:val="24"/>
        </w:rPr>
        <w:t xml:space="preserve">. </w:t>
      </w:r>
      <w:r w:rsidR="00685595">
        <w:t>Non-Automatic</w:t>
      </w:r>
      <w:r w:rsidR="0041197B" w:rsidRPr="00827AE3">
        <w:t xml:space="preserve"> Monitoring Data Adjustment</w:t>
      </w:r>
      <w:bookmarkEnd w:id="65"/>
      <w:bookmarkEnd w:id="66"/>
    </w:p>
    <w:tbl>
      <w:tblPr>
        <w:tblW w:w="145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65"/>
      </w:tblGrid>
      <w:tr w:rsidR="006C7E87" w:rsidRPr="008603A5" w14:paraId="159419E7" w14:textId="77777777" w:rsidTr="006A2338">
        <w:trPr>
          <w:trHeight w:val="2583"/>
        </w:trPr>
        <w:tc>
          <w:tcPr>
            <w:tcW w:w="14565" w:type="dxa"/>
            <w:shd w:val="clear" w:color="auto" w:fill="DAEEF3"/>
          </w:tcPr>
          <w:p w14:paraId="2D2F3F3D" w14:textId="77777777" w:rsidR="006C7E87" w:rsidRPr="008603A5" w:rsidRDefault="006C7E87" w:rsidP="006A2338">
            <w:pPr>
              <w:pStyle w:val="Style1"/>
              <w:rPr>
                <w:b/>
                <w:color w:val="0000FF"/>
              </w:rPr>
            </w:pPr>
            <w:r w:rsidRPr="008603A5">
              <w:rPr>
                <w:b/>
                <w:color w:val="0000FF"/>
              </w:rPr>
              <w:t>INSTRUCTIONS</w:t>
            </w:r>
          </w:p>
          <w:p w14:paraId="0899CF78" w14:textId="6F856D7A" w:rsidR="006C7E87" w:rsidRDefault="00A16796" w:rsidP="006A2338">
            <w:pPr>
              <w:rPr>
                <w:color w:val="0000FF"/>
              </w:rPr>
            </w:pPr>
            <w:r>
              <w:rPr>
                <w:color w:val="0000FF"/>
              </w:rPr>
              <w:t>N</w:t>
            </w:r>
            <w:r w:rsidR="006C7E87" w:rsidRPr="00FB520F">
              <w:rPr>
                <w:color w:val="0000FF"/>
              </w:rPr>
              <w:t xml:space="preserve">on-automatic annualisation results should be included within </w:t>
            </w:r>
            <w:r w:rsidR="006C7E87">
              <w:rPr>
                <w:color w:val="0000FF"/>
              </w:rPr>
              <w:t xml:space="preserve">Table </w:t>
            </w:r>
            <w:r w:rsidR="00D37CEC">
              <w:rPr>
                <w:color w:val="0000FF"/>
              </w:rPr>
              <w:t>P</w:t>
            </w:r>
            <w:r w:rsidR="006C7E87" w:rsidRPr="00FB520F">
              <w:rPr>
                <w:color w:val="0000FF"/>
              </w:rPr>
              <w:t>.</w:t>
            </w:r>
          </w:p>
          <w:p w14:paraId="6C751FA9" w14:textId="0F6C56B3" w:rsidR="004350E3" w:rsidRPr="004350E3" w:rsidRDefault="004350E3" w:rsidP="004350E3">
            <w:pPr>
              <w:rPr>
                <w:color w:val="0000FF"/>
              </w:rPr>
            </w:pPr>
            <w:r w:rsidRPr="004350E3">
              <w:rPr>
                <w:color w:val="0000FF"/>
              </w:rPr>
              <w:t xml:space="preserve">The </w:t>
            </w:r>
            <w:hyperlink r:id="rId61" w:history="1">
              <w:r w:rsidRPr="00A04163">
                <w:rPr>
                  <w:rStyle w:val="Hyperlink"/>
                  <w:color w:val="00009E"/>
                </w:rPr>
                <w:t>Annualisation Tool</w:t>
              </w:r>
            </w:hyperlink>
            <w:r w:rsidRPr="004350E3">
              <w:rPr>
                <w:color w:val="0000FF"/>
              </w:rPr>
              <w:t xml:space="preserve"> or the </w:t>
            </w:r>
            <w:hyperlink r:id="rId62" w:history="1">
              <w:r w:rsidRPr="00A04163">
                <w:rPr>
                  <w:rStyle w:val="Hyperlink"/>
                  <w:color w:val="00009E"/>
                </w:rPr>
                <w:t>Diffusion Tube Data Processing Tool</w:t>
              </w:r>
            </w:hyperlink>
            <w:r w:rsidRPr="004350E3">
              <w:rPr>
                <w:color w:val="0000FF"/>
              </w:rPr>
              <w:t xml:space="preserve"> can be used to complete diffusion tube annualisation. Either tool should be used to ensure the correct methodology for annualisation is utilised. </w:t>
            </w:r>
            <w:r>
              <w:rPr>
                <w:color w:val="0000FF"/>
              </w:rPr>
              <w:t>Table P</w:t>
            </w:r>
            <w:r w:rsidRPr="004350E3">
              <w:rPr>
                <w:color w:val="0000FF"/>
              </w:rPr>
              <w:t xml:space="preserve"> has the same structure as the </w:t>
            </w:r>
            <w:r w:rsidRPr="004350E3">
              <w:rPr>
                <w:b/>
                <w:bCs/>
                <w:color w:val="0000FF"/>
              </w:rPr>
              <w:t>Annualisation Summary</w:t>
            </w:r>
            <w:r w:rsidRPr="004350E3">
              <w:rPr>
                <w:color w:val="0000FF"/>
              </w:rPr>
              <w:t xml:space="preserve"> tab within both tools, therefore the required data can easily be copied.</w:t>
            </w:r>
          </w:p>
          <w:p w14:paraId="44666B75" w14:textId="77777777" w:rsidR="006C7E87" w:rsidRDefault="006C7E87" w:rsidP="006A2338">
            <w:pPr>
              <w:rPr>
                <w:bCs/>
                <w:color w:val="0000FF"/>
              </w:rPr>
            </w:pPr>
            <w:r w:rsidRPr="00FB520F">
              <w:rPr>
                <w:bCs/>
                <w:color w:val="0000FF"/>
              </w:rPr>
              <w:t>If less than four background sites have been used to annualise the relevant boxes can be left blank or a dash added (-). Any relevant comments should be added within</w:t>
            </w:r>
            <w:r>
              <w:rPr>
                <w:bCs/>
                <w:color w:val="0000FF"/>
              </w:rPr>
              <w:t xml:space="preserve"> the comments column.</w:t>
            </w:r>
          </w:p>
          <w:p w14:paraId="28355128" w14:textId="77777777" w:rsidR="006C7E87" w:rsidRPr="00B14B97" w:rsidRDefault="006C7E87" w:rsidP="006A2338">
            <w:pPr>
              <w:rPr>
                <w:bCs/>
                <w:color w:val="0000FF"/>
              </w:rPr>
            </w:pPr>
            <w:r>
              <w:rPr>
                <w:bCs/>
                <w:color w:val="0000FF"/>
              </w:rPr>
              <w:t>This table should be deleted if annualisation has not been required at any site.</w:t>
            </w:r>
          </w:p>
          <w:p w14:paraId="2077235B" w14:textId="77777777" w:rsidR="006C7E87" w:rsidRPr="008603A5" w:rsidRDefault="006C7E87" w:rsidP="006A2338">
            <w:pPr>
              <w:rPr>
                <w:color w:val="0000FF"/>
                <w:highlight w:val="yellow"/>
              </w:rPr>
            </w:pPr>
            <w:r w:rsidRPr="00B14B97">
              <w:rPr>
                <w:b/>
                <w:bCs/>
                <w:color w:val="0000FF"/>
              </w:rPr>
              <w:t>Delete this box when the document is finished</w:t>
            </w:r>
          </w:p>
        </w:tc>
      </w:tr>
    </w:tbl>
    <w:tbl>
      <w:tblPr>
        <w:tblStyle w:val="TableStyle4"/>
        <w:tblW w:w="14317" w:type="dxa"/>
        <w:tblInd w:w="-5" w:type="dxa"/>
        <w:tblLayout w:type="fixed"/>
        <w:tblLook w:val="04A0" w:firstRow="1" w:lastRow="0" w:firstColumn="1" w:lastColumn="0" w:noHBand="0" w:noVBand="1"/>
      </w:tblPr>
      <w:tblGrid>
        <w:gridCol w:w="1159"/>
        <w:gridCol w:w="1743"/>
        <w:gridCol w:w="1744"/>
        <w:gridCol w:w="1744"/>
        <w:gridCol w:w="1744"/>
        <w:gridCol w:w="1673"/>
        <w:gridCol w:w="1206"/>
        <w:gridCol w:w="1726"/>
        <w:gridCol w:w="1578"/>
      </w:tblGrid>
      <w:tr w:rsidR="00675613" w:rsidRPr="00F92EC4" w14:paraId="664778E8" w14:textId="77777777" w:rsidTr="00675613">
        <w:trPr>
          <w:cnfStyle w:val="100000000000" w:firstRow="1" w:lastRow="0" w:firstColumn="0" w:lastColumn="0" w:oddVBand="0" w:evenVBand="0" w:oddHBand="0" w:evenHBand="0" w:firstRowFirstColumn="0" w:firstRowLastColumn="0" w:lastRowFirstColumn="0" w:lastRowLastColumn="0"/>
          <w:trHeight w:val="888"/>
          <w:tblHeader/>
        </w:trPr>
        <w:tc>
          <w:tcPr>
            <w:cnfStyle w:val="001000000000" w:firstRow="0" w:lastRow="0" w:firstColumn="1" w:lastColumn="0" w:oddVBand="0" w:evenVBand="0" w:oddHBand="0" w:evenHBand="0" w:firstRowFirstColumn="0" w:firstRowLastColumn="0" w:lastRowFirstColumn="0" w:lastRowLastColumn="0"/>
            <w:tcW w:w="1159" w:type="dxa"/>
            <w:shd w:val="clear" w:color="auto" w:fill="FFFFFF" w:themeFill="background1"/>
          </w:tcPr>
          <w:p w14:paraId="4BDC747F" w14:textId="77777777" w:rsidR="008415BA" w:rsidRPr="00F92EC4" w:rsidRDefault="008415BA">
            <w:pPr>
              <w:spacing w:line="240" w:lineRule="auto"/>
              <w:ind w:left="0" w:right="0"/>
              <w:rPr>
                <w:rFonts w:cs="Arial"/>
                <w:color w:val="auto"/>
                <w:sz w:val="20"/>
                <w:szCs w:val="20"/>
              </w:rPr>
            </w:pPr>
            <w:r w:rsidRPr="00F92EC4">
              <w:rPr>
                <w:rFonts w:cs="Arial"/>
                <w:color w:val="auto"/>
                <w:sz w:val="20"/>
                <w:szCs w:val="20"/>
              </w:rPr>
              <w:t>Site ID</w:t>
            </w:r>
          </w:p>
        </w:tc>
        <w:tc>
          <w:tcPr>
            <w:tcW w:w="1743" w:type="dxa"/>
            <w:shd w:val="clear" w:color="auto" w:fill="FFFFFF" w:themeFill="background1"/>
          </w:tcPr>
          <w:p w14:paraId="636E194E" w14:textId="440D3B25" w:rsidR="008415BA" w:rsidRPr="00F92EC4" w:rsidRDefault="008415BA">
            <w:pPr>
              <w:spacing w:line="240" w:lineRule="auto"/>
              <w:ind w:left="0" w:right="0"/>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92EC4">
              <w:rPr>
                <w:rFonts w:cs="Arial"/>
                <w:color w:val="auto"/>
                <w:sz w:val="20"/>
                <w:szCs w:val="20"/>
              </w:rPr>
              <w:t xml:space="preserve">Annualisation Factor </w:t>
            </w:r>
            <w:r w:rsidR="00AB61E2">
              <w:rPr>
                <w:rFonts w:cs="Arial"/>
                <w:color w:val="FF0000"/>
                <w:sz w:val="20"/>
                <w:szCs w:val="20"/>
              </w:rPr>
              <w:t>&lt;</w:t>
            </w:r>
            <w:r w:rsidRPr="00F92EC4">
              <w:rPr>
                <w:rFonts w:cs="Arial"/>
                <w:b w:val="0"/>
                <w:bCs/>
                <w:color w:val="FF0000"/>
                <w:sz w:val="20"/>
                <w:szCs w:val="20"/>
              </w:rPr>
              <w:t>Site 1 Name</w:t>
            </w:r>
            <w:r w:rsidR="00AB61E2">
              <w:rPr>
                <w:rFonts w:cs="Arial"/>
                <w:color w:val="FF0000"/>
                <w:sz w:val="20"/>
                <w:szCs w:val="20"/>
              </w:rPr>
              <w:t>&gt;</w:t>
            </w:r>
          </w:p>
        </w:tc>
        <w:tc>
          <w:tcPr>
            <w:tcW w:w="1744" w:type="dxa"/>
            <w:shd w:val="clear" w:color="auto" w:fill="FFFFFF" w:themeFill="background1"/>
          </w:tcPr>
          <w:p w14:paraId="11CDB821" w14:textId="66BF44D3" w:rsidR="008415BA" w:rsidRPr="00F92EC4" w:rsidRDefault="008415BA">
            <w:pPr>
              <w:spacing w:line="240" w:lineRule="auto"/>
              <w:ind w:left="0" w:right="0"/>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92EC4">
              <w:rPr>
                <w:rFonts w:cs="Arial"/>
                <w:color w:val="auto"/>
                <w:sz w:val="20"/>
                <w:szCs w:val="20"/>
              </w:rPr>
              <w:t xml:space="preserve">Annualisation Factor </w:t>
            </w:r>
            <w:r w:rsidR="00AB61E2">
              <w:rPr>
                <w:rFonts w:cs="Arial"/>
                <w:color w:val="FF0000"/>
                <w:sz w:val="20"/>
                <w:szCs w:val="20"/>
              </w:rPr>
              <w:t>&lt;</w:t>
            </w:r>
            <w:r w:rsidRPr="00F92EC4">
              <w:rPr>
                <w:rFonts w:cs="Arial"/>
                <w:b w:val="0"/>
                <w:bCs/>
                <w:color w:val="FF0000"/>
                <w:sz w:val="20"/>
                <w:szCs w:val="20"/>
              </w:rPr>
              <w:t>Site 2 Name</w:t>
            </w:r>
            <w:r w:rsidR="00AB61E2">
              <w:rPr>
                <w:rFonts w:cs="Arial"/>
                <w:color w:val="FF0000"/>
                <w:sz w:val="20"/>
                <w:szCs w:val="20"/>
              </w:rPr>
              <w:t>&gt;</w:t>
            </w:r>
          </w:p>
        </w:tc>
        <w:tc>
          <w:tcPr>
            <w:tcW w:w="1744" w:type="dxa"/>
            <w:shd w:val="clear" w:color="auto" w:fill="FFFFFF" w:themeFill="background1"/>
          </w:tcPr>
          <w:p w14:paraId="1C1D87F5" w14:textId="73BE24D1" w:rsidR="008415BA" w:rsidRPr="00F92EC4" w:rsidRDefault="008415BA">
            <w:pPr>
              <w:spacing w:line="240" w:lineRule="auto"/>
              <w:ind w:left="0" w:right="0"/>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92EC4">
              <w:rPr>
                <w:rFonts w:cs="Arial"/>
                <w:color w:val="auto"/>
                <w:sz w:val="20"/>
                <w:szCs w:val="20"/>
              </w:rPr>
              <w:t xml:space="preserve">Annualisation Factor </w:t>
            </w:r>
            <w:r w:rsidR="00AB61E2">
              <w:rPr>
                <w:rFonts w:cs="Arial"/>
                <w:color w:val="FF0000"/>
                <w:sz w:val="20"/>
                <w:szCs w:val="20"/>
              </w:rPr>
              <w:t>&lt;</w:t>
            </w:r>
            <w:r w:rsidRPr="00F92EC4">
              <w:rPr>
                <w:rFonts w:cs="Arial"/>
                <w:b w:val="0"/>
                <w:bCs/>
                <w:color w:val="FF0000"/>
                <w:sz w:val="20"/>
                <w:szCs w:val="20"/>
              </w:rPr>
              <w:t>Site 3 Name</w:t>
            </w:r>
            <w:r w:rsidR="00AB61E2">
              <w:rPr>
                <w:rFonts w:cs="Arial"/>
                <w:color w:val="FF0000"/>
                <w:sz w:val="20"/>
                <w:szCs w:val="20"/>
              </w:rPr>
              <w:t>&gt;</w:t>
            </w:r>
          </w:p>
        </w:tc>
        <w:tc>
          <w:tcPr>
            <w:tcW w:w="1744" w:type="dxa"/>
            <w:shd w:val="clear" w:color="auto" w:fill="FFFFFF" w:themeFill="background1"/>
          </w:tcPr>
          <w:p w14:paraId="33F57DCC" w14:textId="21783378" w:rsidR="008415BA" w:rsidRPr="00F92EC4" w:rsidRDefault="008415BA">
            <w:pPr>
              <w:spacing w:line="240" w:lineRule="auto"/>
              <w:ind w:left="0" w:right="0"/>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92EC4">
              <w:rPr>
                <w:rFonts w:cs="Arial"/>
                <w:color w:val="auto"/>
                <w:sz w:val="20"/>
                <w:szCs w:val="20"/>
              </w:rPr>
              <w:t xml:space="preserve">Annualisation Factor </w:t>
            </w:r>
            <w:r w:rsidR="00AB61E2">
              <w:rPr>
                <w:rFonts w:cs="Arial"/>
                <w:color w:val="FF0000"/>
                <w:sz w:val="20"/>
                <w:szCs w:val="20"/>
              </w:rPr>
              <w:t>&lt;</w:t>
            </w:r>
            <w:r w:rsidRPr="00F92EC4">
              <w:rPr>
                <w:rFonts w:cs="Arial"/>
                <w:b w:val="0"/>
                <w:bCs/>
                <w:color w:val="FF0000"/>
                <w:sz w:val="20"/>
                <w:szCs w:val="20"/>
              </w:rPr>
              <w:t>Site 4 Name</w:t>
            </w:r>
            <w:r w:rsidR="00AB61E2">
              <w:rPr>
                <w:rFonts w:cs="Arial"/>
                <w:color w:val="FF0000"/>
                <w:sz w:val="20"/>
                <w:szCs w:val="20"/>
              </w:rPr>
              <w:t>&gt;</w:t>
            </w:r>
          </w:p>
        </w:tc>
        <w:tc>
          <w:tcPr>
            <w:tcW w:w="1673" w:type="dxa"/>
            <w:shd w:val="clear" w:color="auto" w:fill="FFFFFF" w:themeFill="background1"/>
          </w:tcPr>
          <w:p w14:paraId="6BE7D2FF" w14:textId="77777777" w:rsidR="008415BA" w:rsidRPr="00F92EC4" w:rsidRDefault="008415BA">
            <w:pPr>
              <w:spacing w:line="240" w:lineRule="auto"/>
              <w:ind w:left="0" w:right="0"/>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92EC4">
              <w:rPr>
                <w:rFonts w:cs="Arial"/>
                <w:color w:val="auto"/>
                <w:sz w:val="20"/>
                <w:szCs w:val="20"/>
              </w:rPr>
              <w:t>Average Annualisation Factor</w:t>
            </w:r>
          </w:p>
        </w:tc>
        <w:tc>
          <w:tcPr>
            <w:tcW w:w="1206" w:type="dxa"/>
            <w:shd w:val="clear" w:color="auto" w:fill="FFFFFF" w:themeFill="background1"/>
          </w:tcPr>
          <w:p w14:paraId="37968350" w14:textId="77777777" w:rsidR="008415BA" w:rsidRPr="00F92EC4" w:rsidRDefault="008415BA">
            <w:pPr>
              <w:spacing w:line="240" w:lineRule="auto"/>
              <w:ind w:left="0" w:right="0"/>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92EC4">
              <w:rPr>
                <w:rFonts w:cs="Arial"/>
                <w:color w:val="auto"/>
                <w:sz w:val="20"/>
                <w:szCs w:val="20"/>
              </w:rPr>
              <w:t>Raw Data Annual Mean (µg</w:t>
            </w:r>
            <w:r>
              <w:rPr>
                <w:rFonts w:cs="Arial"/>
                <w:color w:val="auto"/>
                <w:sz w:val="20"/>
                <w:szCs w:val="20"/>
              </w:rPr>
              <w:t xml:space="preserve"> </w:t>
            </w:r>
            <w:r w:rsidRPr="00F92EC4">
              <w:rPr>
                <w:rFonts w:cs="Arial"/>
                <w:color w:val="auto"/>
                <w:sz w:val="20"/>
                <w:szCs w:val="20"/>
              </w:rPr>
              <w:t>m</w:t>
            </w:r>
            <w:r w:rsidRPr="00EC7983">
              <w:rPr>
                <w:rFonts w:cs="Arial"/>
                <w:color w:val="auto"/>
                <w:sz w:val="20"/>
                <w:szCs w:val="20"/>
                <w:vertAlign w:val="superscript"/>
              </w:rPr>
              <w:t>-3</w:t>
            </w:r>
            <w:r w:rsidRPr="00F92EC4">
              <w:rPr>
                <w:rFonts w:cs="Arial"/>
                <w:color w:val="auto"/>
                <w:sz w:val="20"/>
                <w:szCs w:val="20"/>
              </w:rPr>
              <w:t>)</w:t>
            </w:r>
          </w:p>
        </w:tc>
        <w:tc>
          <w:tcPr>
            <w:tcW w:w="1726" w:type="dxa"/>
            <w:shd w:val="clear" w:color="auto" w:fill="FFFFFF" w:themeFill="background1"/>
          </w:tcPr>
          <w:p w14:paraId="24386583" w14:textId="77777777" w:rsidR="008415BA" w:rsidRPr="00F92EC4" w:rsidRDefault="008415BA">
            <w:pPr>
              <w:spacing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92EC4">
              <w:rPr>
                <w:rFonts w:cs="Arial"/>
                <w:color w:val="auto"/>
                <w:sz w:val="20"/>
                <w:szCs w:val="20"/>
              </w:rPr>
              <w:t>Annualised Annual Mean</w:t>
            </w:r>
            <w:r>
              <w:rPr>
                <w:rFonts w:cs="Arial"/>
                <w:color w:val="auto"/>
                <w:sz w:val="20"/>
                <w:szCs w:val="20"/>
              </w:rPr>
              <w:t xml:space="preserve"> </w:t>
            </w:r>
            <w:r w:rsidRPr="00F92EC4">
              <w:rPr>
                <w:rFonts w:cs="Arial"/>
                <w:color w:val="auto"/>
                <w:sz w:val="20"/>
                <w:szCs w:val="20"/>
              </w:rPr>
              <w:t>(µg</w:t>
            </w:r>
            <w:r>
              <w:rPr>
                <w:rFonts w:cs="Arial"/>
                <w:color w:val="auto"/>
                <w:sz w:val="20"/>
                <w:szCs w:val="20"/>
              </w:rPr>
              <w:t xml:space="preserve"> </w:t>
            </w:r>
            <w:r w:rsidRPr="00F92EC4">
              <w:rPr>
                <w:rFonts w:cs="Arial"/>
                <w:color w:val="auto"/>
                <w:sz w:val="20"/>
                <w:szCs w:val="20"/>
              </w:rPr>
              <w:t>m</w:t>
            </w:r>
            <w:r w:rsidRPr="00EC7983">
              <w:rPr>
                <w:rFonts w:cs="Arial"/>
                <w:color w:val="auto"/>
                <w:sz w:val="20"/>
                <w:szCs w:val="20"/>
                <w:vertAlign w:val="superscript"/>
              </w:rPr>
              <w:t>-3</w:t>
            </w:r>
            <w:r w:rsidRPr="00F92EC4">
              <w:rPr>
                <w:rFonts w:cs="Arial"/>
                <w:color w:val="auto"/>
                <w:sz w:val="20"/>
                <w:szCs w:val="20"/>
              </w:rPr>
              <w:t>)</w:t>
            </w:r>
          </w:p>
        </w:tc>
        <w:tc>
          <w:tcPr>
            <w:tcW w:w="1578" w:type="dxa"/>
            <w:shd w:val="clear" w:color="auto" w:fill="FFFFFF" w:themeFill="background1"/>
          </w:tcPr>
          <w:p w14:paraId="229B1714" w14:textId="77777777" w:rsidR="008415BA" w:rsidRPr="00F92EC4" w:rsidRDefault="008415BA">
            <w:pPr>
              <w:spacing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92EC4">
              <w:rPr>
                <w:rFonts w:cs="Arial"/>
                <w:color w:val="auto"/>
                <w:sz w:val="20"/>
                <w:szCs w:val="20"/>
              </w:rPr>
              <w:t>Comments</w:t>
            </w:r>
          </w:p>
        </w:tc>
      </w:tr>
      <w:tr w:rsidR="00AB61E2" w:rsidRPr="00F92EC4" w14:paraId="273EC1D4" w14:textId="77777777" w:rsidTr="00A04163">
        <w:tc>
          <w:tcPr>
            <w:cnfStyle w:val="001000000000" w:firstRow="0" w:lastRow="0" w:firstColumn="1" w:lastColumn="0" w:oddVBand="0" w:evenVBand="0" w:oddHBand="0" w:evenHBand="0" w:firstRowFirstColumn="0" w:firstRowLastColumn="0" w:lastRowFirstColumn="0" w:lastRowLastColumn="0"/>
            <w:tcW w:w="1159" w:type="dxa"/>
          </w:tcPr>
          <w:p w14:paraId="1925C268" w14:textId="3BD265E1" w:rsidR="00AB61E2" w:rsidRPr="00F92EC4" w:rsidRDefault="00AB61E2" w:rsidP="00AB61E2">
            <w:pPr>
              <w:spacing w:before="0" w:after="0" w:line="240" w:lineRule="auto"/>
              <w:rPr>
                <w:rFonts w:cs="Arial"/>
                <w:color w:val="FF0000"/>
                <w:sz w:val="20"/>
                <w:szCs w:val="20"/>
              </w:rPr>
            </w:pPr>
            <w:r>
              <w:rPr>
                <w:rFonts w:cs="Arial"/>
                <w:color w:val="FF0000"/>
                <w:sz w:val="20"/>
                <w:szCs w:val="20"/>
              </w:rPr>
              <w:t>&lt;</w:t>
            </w:r>
            <w:r w:rsidRPr="00F92EC4">
              <w:rPr>
                <w:rFonts w:cs="Arial"/>
                <w:color w:val="FF0000"/>
                <w:sz w:val="20"/>
                <w:szCs w:val="20"/>
              </w:rPr>
              <w:t>A1</w:t>
            </w:r>
            <w:r>
              <w:rPr>
                <w:rFonts w:cs="Arial"/>
                <w:color w:val="FF0000"/>
                <w:sz w:val="20"/>
                <w:szCs w:val="20"/>
              </w:rPr>
              <w:t>&gt;</w:t>
            </w:r>
          </w:p>
        </w:tc>
        <w:tc>
          <w:tcPr>
            <w:tcW w:w="1743" w:type="dxa"/>
          </w:tcPr>
          <w:p w14:paraId="589FBFF5"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744" w:type="dxa"/>
          </w:tcPr>
          <w:p w14:paraId="03941258"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744" w:type="dxa"/>
          </w:tcPr>
          <w:p w14:paraId="62906281"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744" w:type="dxa"/>
          </w:tcPr>
          <w:p w14:paraId="581FD2F7"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673" w:type="dxa"/>
          </w:tcPr>
          <w:p w14:paraId="57ED4158"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06" w:type="dxa"/>
          </w:tcPr>
          <w:p w14:paraId="43F0B139"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726" w:type="dxa"/>
          </w:tcPr>
          <w:p w14:paraId="03CBB2E6"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578" w:type="dxa"/>
          </w:tcPr>
          <w:p w14:paraId="389AD734"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B61E2" w:rsidRPr="00F92EC4" w14:paraId="4F8CA2D7" w14:textId="77777777" w:rsidTr="00A04163">
        <w:tc>
          <w:tcPr>
            <w:cnfStyle w:val="001000000000" w:firstRow="0" w:lastRow="0" w:firstColumn="1" w:lastColumn="0" w:oddVBand="0" w:evenVBand="0" w:oddHBand="0" w:evenHBand="0" w:firstRowFirstColumn="0" w:firstRowLastColumn="0" w:lastRowFirstColumn="0" w:lastRowLastColumn="0"/>
            <w:tcW w:w="1159" w:type="dxa"/>
          </w:tcPr>
          <w:p w14:paraId="2D9EB6FC" w14:textId="08E940E3" w:rsidR="00AB61E2" w:rsidRPr="00F92EC4" w:rsidRDefault="00AB61E2" w:rsidP="00AB61E2">
            <w:pPr>
              <w:spacing w:before="0" w:after="0" w:line="240" w:lineRule="auto"/>
              <w:rPr>
                <w:rFonts w:cs="Arial"/>
                <w:color w:val="FF0000"/>
                <w:sz w:val="20"/>
                <w:szCs w:val="20"/>
              </w:rPr>
            </w:pPr>
            <w:r>
              <w:rPr>
                <w:rFonts w:cs="Arial"/>
                <w:color w:val="FF0000"/>
                <w:sz w:val="20"/>
                <w:szCs w:val="20"/>
              </w:rPr>
              <w:t>&lt;</w:t>
            </w:r>
            <w:r w:rsidRPr="00F92EC4">
              <w:rPr>
                <w:rFonts w:cs="Arial"/>
                <w:color w:val="FF0000"/>
                <w:sz w:val="20"/>
                <w:szCs w:val="20"/>
              </w:rPr>
              <w:t>A2</w:t>
            </w:r>
            <w:r>
              <w:rPr>
                <w:rFonts w:cs="Arial"/>
                <w:color w:val="FF0000"/>
                <w:sz w:val="20"/>
                <w:szCs w:val="20"/>
              </w:rPr>
              <w:t xml:space="preserve">&gt; </w:t>
            </w:r>
          </w:p>
        </w:tc>
        <w:tc>
          <w:tcPr>
            <w:tcW w:w="1743" w:type="dxa"/>
          </w:tcPr>
          <w:p w14:paraId="3CDEBAA3"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744" w:type="dxa"/>
          </w:tcPr>
          <w:p w14:paraId="47AAD7EE"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744" w:type="dxa"/>
          </w:tcPr>
          <w:p w14:paraId="002AA1B4"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744" w:type="dxa"/>
          </w:tcPr>
          <w:p w14:paraId="7E8A1A81"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673" w:type="dxa"/>
          </w:tcPr>
          <w:p w14:paraId="1327B5D6"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206" w:type="dxa"/>
          </w:tcPr>
          <w:p w14:paraId="7577950D"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726" w:type="dxa"/>
          </w:tcPr>
          <w:p w14:paraId="079E0A6A"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578" w:type="dxa"/>
          </w:tcPr>
          <w:p w14:paraId="55022D31" w14:textId="77777777" w:rsidR="00AB61E2" w:rsidRPr="00F92EC4" w:rsidRDefault="00AB61E2" w:rsidP="00AB61E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1FB4D7C7" w14:textId="3FA31D1E" w:rsidR="00A26293" w:rsidRDefault="00A26293" w:rsidP="00A26293"/>
    <w:p w14:paraId="6FA0D11A" w14:textId="77777777" w:rsidR="00A26293" w:rsidRDefault="00A26293">
      <w:pPr>
        <w:spacing w:before="0" w:after="0" w:line="240" w:lineRule="auto"/>
      </w:pPr>
      <w:r>
        <w:br w:type="page"/>
      </w:r>
    </w:p>
    <w:p w14:paraId="3C90BB8F" w14:textId="1DDCD00A" w:rsidR="00A16796" w:rsidRDefault="00A16796" w:rsidP="00A04163">
      <w:pPr>
        <w:pStyle w:val="Tablecaption"/>
        <w:ind w:left="0" w:firstLine="0"/>
      </w:pPr>
      <w:bookmarkStart w:id="67" w:name="_Toc191302710"/>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Pr>
          <w:bCs/>
          <w:noProof/>
          <w:color w:val="auto"/>
          <w:szCs w:val="24"/>
        </w:rPr>
        <w:t>Q</w:t>
      </w:r>
      <w:r w:rsidRPr="00DC5D6B">
        <w:rPr>
          <w:bCs/>
          <w:color w:val="auto"/>
          <w:szCs w:val="24"/>
        </w:rPr>
        <w:fldChar w:fldCharType="end"/>
      </w:r>
      <w:r w:rsidRPr="00DC5D6B">
        <w:rPr>
          <w:bCs/>
          <w:color w:val="auto"/>
          <w:szCs w:val="24"/>
        </w:rPr>
        <w:t xml:space="preserve">. </w:t>
      </w:r>
      <w:r w:rsidR="009F38DD">
        <w:t>Automatic</w:t>
      </w:r>
      <w:r w:rsidRPr="00827AE3">
        <w:t xml:space="preserve"> </w:t>
      </w:r>
      <w:r w:rsidR="004350E3">
        <w:t>NO</w:t>
      </w:r>
      <w:r w:rsidR="004350E3" w:rsidRPr="00A04163">
        <w:rPr>
          <w:vertAlign w:val="subscript"/>
        </w:rPr>
        <w:t>2</w:t>
      </w:r>
      <w:r w:rsidR="004350E3">
        <w:t xml:space="preserve"> </w:t>
      </w:r>
      <w:r w:rsidRPr="00827AE3">
        <w:t>Monitoring Data Adjustment</w:t>
      </w:r>
      <w:bookmarkEnd w:id="67"/>
    </w:p>
    <w:tbl>
      <w:tblPr>
        <w:tblStyle w:val="TableGrid"/>
        <w:tblW w:w="0" w:type="auto"/>
        <w:shd w:val="clear" w:color="auto" w:fill="DAEEF3"/>
        <w:tblLook w:val="04A0" w:firstRow="1" w:lastRow="0" w:firstColumn="1" w:lastColumn="0" w:noHBand="0" w:noVBand="1"/>
      </w:tblPr>
      <w:tblGrid>
        <w:gridCol w:w="13948"/>
      </w:tblGrid>
      <w:tr w:rsidR="00A16796" w14:paraId="18034D09" w14:textId="77777777" w:rsidTr="00A04163">
        <w:tc>
          <w:tcPr>
            <w:tcW w:w="13948" w:type="dxa"/>
            <w:shd w:val="clear" w:color="auto" w:fill="DAEEF3"/>
          </w:tcPr>
          <w:p w14:paraId="32F9B949" w14:textId="77777777" w:rsidR="00A16796" w:rsidRPr="008603A5" w:rsidRDefault="00A16796" w:rsidP="00A16796">
            <w:pPr>
              <w:pStyle w:val="Style1"/>
              <w:rPr>
                <w:b/>
                <w:color w:val="0000FF"/>
              </w:rPr>
            </w:pPr>
            <w:r w:rsidRPr="008603A5">
              <w:rPr>
                <w:b/>
                <w:color w:val="0000FF"/>
              </w:rPr>
              <w:t>INSTRUCTIONS</w:t>
            </w:r>
          </w:p>
          <w:p w14:paraId="4F45219C" w14:textId="218B2725" w:rsidR="00BD220D" w:rsidRDefault="00BD220D" w:rsidP="00A16796">
            <w:pPr>
              <w:rPr>
                <w:color w:val="0000FF"/>
              </w:rPr>
            </w:pPr>
            <w:r>
              <w:rPr>
                <w:color w:val="0000FF"/>
              </w:rPr>
              <w:t>A</w:t>
            </w:r>
            <w:r w:rsidR="00A16796" w:rsidRPr="00FB520F">
              <w:rPr>
                <w:color w:val="0000FF"/>
              </w:rPr>
              <w:t xml:space="preserve">utomatic </w:t>
            </w:r>
            <w:r w:rsidR="004350E3">
              <w:rPr>
                <w:color w:val="0000FF"/>
              </w:rPr>
              <w:t>NO</w:t>
            </w:r>
            <w:r w:rsidR="004350E3" w:rsidRPr="00A04163">
              <w:rPr>
                <w:color w:val="0000FF"/>
                <w:vertAlign w:val="subscript"/>
              </w:rPr>
              <w:t>2</w:t>
            </w:r>
            <w:r w:rsidR="004350E3">
              <w:rPr>
                <w:color w:val="0000FF"/>
              </w:rPr>
              <w:t xml:space="preserve"> </w:t>
            </w:r>
            <w:r w:rsidR="00A16796" w:rsidRPr="00FB520F">
              <w:rPr>
                <w:color w:val="0000FF"/>
              </w:rPr>
              <w:t xml:space="preserve">annualisation results should be included within </w:t>
            </w:r>
            <w:r w:rsidR="00A16796">
              <w:rPr>
                <w:color w:val="0000FF"/>
              </w:rPr>
              <w:t>Table Q</w:t>
            </w:r>
            <w:r w:rsidR="00A16796" w:rsidRPr="00FB520F">
              <w:rPr>
                <w:color w:val="0000FF"/>
              </w:rPr>
              <w:t>.</w:t>
            </w:r>
          </w:p>
          <w:p w14:paraId="3117A2F6" w14:textId="3E3B7C6D" w:rsidR="004350E3" w:rsidRDefault="004350E3" w:rsidP="004350E3">
            <w:pPr>
              <w:rPr>
                <w:rFonts w:cs="Arial"/>
                <w:iCs/>
                <w:color w:val="0000FF"/>
              </w:rPr>
            </w:pPr>
            <w:r w:rsidRPr="004350E3">
              <w:rPr>
                <w:rFonts w:cs="Arial"/>
                <w:iCs/>
                <w:color w:val="0000FF"/>
              </w:rPr>
              <w:t xml:space="preserve">The </w:t>
            </w:r>
            <w:hyperlink r:id="rId63" w:history="1">
              <w:r w:rsidRPr="00A04163">
                <w:rPr>
                  <w:rStyle w:val="Hyperlink"/>
                  <w:color w:val="00009E"/>
                </w:rPr>
                <w:t>Automatic Data Processing Tool</w:t>
              </w:r>
            </w:hyperlink>
            <w:r w:rsidRPr="004350E3">
              <w:rPr>
                <w:rFonts w:cs="Arial"/>
                <w:iCs/>
                <w:color w:val="0000FF"/>
              </w:rPr>
              <w:t xml:space="preserve"> can be used to complete </w:t>
            </w:r>
            <w:r>
              <w:rPr>
                <w:rFonts w:cs="Arial"/>
                <w:iCs/>
                <w:color w:val="0000FF"/>
              </w:rPr>
              <w:t>continuous</w:t>
            </w:r>
            <w:r w:rsidR="0087155E">
              <w:rPr>
                <w:rFonts w:cs="Arial"/>
                <w:iCs/>
                <w:color w:val="0000FF"/>
              </w:rPr>
              <w:t xml:space="preserve"> </w:t>
            </w:r>
            <w:r w:rsidR="0087155E">
              <w:rPr>
                <w:color w:val="0000FF"/>
              </w:rPr>
              <w:t>NO</w:t>
            </w:r>
            <w:r w:rsidR="0087155E" w:rsidRPr="0067086B">
              <w:rPr>
                <w:color w:val="0000FF"/>
                <w:vertAlign w:val="subscript"/>
              </w:rPr>
              <w:t>2</w:t>
            </w:r>
            <w:r>
              <w:rPr>
                <w:rFonts w:cs="Arial"/>
                <w:iCs/>
                <w:color w:val="0000FF"/>
              </w:rPr>
              <w:t xml:space="preserve"> monitoring </w:t>
            </w:r>
            <w:r w:rsidRPr="004350E3">
              <w:rPr>
                <w:rFonts w:cs="Arial"/>
                <w:iCs/>
                <w:color w:val="0000FF"/>
              </w:rPr>
              <w:t xml:space="preserve">annualisation. </w:t>
            </w:r>
            <w:r>
              <w:rPr>
                <w:rFonts w:cs="Arial"/>
                <w:iCs/>
                <w:color w:val="0000FF"/>
              </w:rPr>
              <w:t>The</w:t>
            </w:r>
            <w:r w:rsidRPr="004350E3">
              <w:rPr>
                <w:rFonts w:cs="Arial"/>
                <w:iCs/>
                <w:color w:val="0000FF"/>
              </w:rPr>
              <w:t xml:space="preserve"> tool should be used to ensure the correct methodology for annualisation is utilised. </w:t>
            </w:r>
            <w:r>
              <w:rPr>
                <w:rFonts w:cs="Arial"/>
                <w:iCs/>
                <w:color w:val="0000FF"/>
              </w:rPr>
              <w:t xml:space="preserve">Table Q </w:t>
            </w:r>
            <w:r w:rsidRPr="004350E3">
              <w:rPr>
                <w:rFonts w:cs="Arial"/>
                <w:iCs/>
                <w:color w:val="0000FF"/>
              </w:rPr>
              <w:t xml:space="preserve">has the same structure as the Annualisation Summary tab within </w:t>
            </w:r>
            <w:r>
              <w:rPr>
                <w:rFonts w:cs="Arial"/>
                <w:iCs/>
                <w:color w:val="0000FF"/>
              </w:rPr>
              <w:t>the</w:t>
            </w:r>
            <w:r w:rsidRPr="004350E3">
              <w:rPr>
                <w:rFonts w:cs="Arial"/>
                <w:iCs/>
                <w:color w:val="0000FF"/>
              </w:rPr>
              <w:t xml:space="preserve"> tools, therefore the required data can easily be copied.</w:t>
            </w:r>
          </w:p>
          <w:p w14:paraId="3BE98165" w14:textId="31ED73B0" w:rsidR="00A16796" w:rsidRDefault="00A16796" w:rsidP="00A16796">
            <w:pPr>
              <w:rPr>
                <w:bCs/>
                <w:color w:val="0000FF"/>
              </w:rPr>
            </w:pPr>
            <w:r w:rsidRPr="00FB520F">
              <w:rPr>
                <w:bCs/>
                <w:color w:val="0000FF"/>
              </w:rPr>
              <w:t xml:space="preserve">If less than four background sites have been used to annualise the relevant boxes can be left blank or a dash added (-). </w:t>
            </w:r>
          </w:p>
          <w:p w14:paraId="0815CC46" w14:textId="04F52834" w:rsidR="00A16796" w:rsidRPr="00B14B97" w:rsidRDefault="00A16796" w:rsidP="00A16796">
            <w:pPr>
              <w:rPr>
                <w:bCs/>
                <w:color w:val="0000FF"/>
              </w:rPr>
            </w:pPr>
            <w:r>
              <w:rPr>
                <w:bCs/>
                <w:color w:val="0000FF"/>
              </w:rPr>
              <w:t xml:space="preserve">This table should be deleted if </w:t>
            </w:r>
            <w:r w:rsidR="0087155E">
              <w:rPr>
                <w:color w:val="0000FF"/>
              </w:rPr>
              <w:t>NO</w:t>
            </w:r>
            <w:r w:rsidR="0087155E" w:rsidRPr="0067086B">
              <w:rPr>
                <w:color w:val="0000FF"/>
                <w:vertAlign w:val="subscript"/>
              </w:rPr>
              <w:t>2</w:t>
            </w:r>
            <w:r w:rsidR="0087155E">
              <w:rPr>
                <w:bCs/>
                <w:color w:val="0000FF"/>
              </w:rPr>
              <w:t xml:space="preserve"> </w:t>
            </w:r>
            <w:r>
              <w:rPr>
                <w:bCs/>
                <w:color w:val="0000FF"/>
              </w:rPr>
              <w:t>annualisation has not been required at any site.</w:t>
            </w:r>
          </w:p>
          <w:p w14:paraId="17BF1131" w14:textId="3911F59F" w:rsidR="00A16796" w:rsidRDefault="00A16796" w:rsidP="00A16796">
            <w:pPr>
              <w:spacing w:before="0" w:after="0" w:line="240" w:lineRule="auto"/>
            </w:pPr>
            <w:r w:rsidRPr="00B14B97">
              <w:rPr>
                <w:b/>
                <w:bCs/>
                <w:color w:val="0000FF"/>
              </w:rPr>
              <w:t>Delete this box when the document is finished</w:t>
            </w:r>
          </w:p>
        </w:tc>
      </w:tr>
    </w:tbl>
    <w:p w14:paraId="198D0EC1" w14:textId="3B25CF19" w:rsidR="0041197B" w:rsidRDefault="0041197B">
      <w:pPr>
        <w:spacing w:before="0" w:after="0" w:line="240" w:lineRule="auto"/>
      </w:pPr>
    </w:p>
    <w:tbl>
      <w:tblPr>
        <w:tblStyle w:val="TableGrid"/>
        <w:tblW w:w="5130" w:type="pct"/>
        <w:tblLayout w:type="fixed"/>
        <w:tblLook w:val="04A0" w:firstRow="1" w:lastRow="0" w:firstColumn="1" w:lastColumn="0" w:noHBand="0" w:noVBand="1"/>
      </w:tblPr>
      <w:tblGrid>
        <w:gridCol w:w="1703"/>
        <w:gridCol w:w="1703"/>
        <w:gridCol w:w="1551"/>
        <w:gridCol w:w="1305"/>
        <w:gridCol w:w="1111"/>
        <w:gridCol w:w="1191"/>
        <w:gridCol w:w="1070"/>
        <w:gridCol w:w="1231"/>
        <w:gridCol w:w="1036"/>
        <w:gridCol w:w="1265"/>
        <w:gridCol w:w="1145"/>
      </w:tblGrid>
      <w:tr w:rsidR="00575518" w:rsidRPr="008142E3" w14:paraId="11EA7AB3" w14:textId="77777777" w:rsidTr="00A04163">
        <w:trPr>
          <w:trHeight w:val="578"/>
        </w:trPr>
        <w:tc>
          <w:tcPr>
            <w:tcW w:w="595" w:type="pct"/>
            <w:vMerge w:val="restart"/>
            <w:vAlign w:val="center"/>
          </w:tcPr>
          <w:p w14:paraId="738DFF1B" w14:textId="77777777" w:rsidR="00A16796" w:rsidRPr="00A04163" w:rsidRDefault="00A16796" w:rsidP="00A04163">
            <w:pPr>
              <w:spacing w:line="240" w:lineRule="auto"/>
              <w:jc w:val="center"/>
              <w:rPr>
                <w:rFonts w:cs="Arial"/>
                <w:b/>
                <w:bCs/>
                <w:sz w:val="20"/>
                <w:szCs w:val="20"/>
              </w:rPr>
            </w:pPr>
            <w:r w:rsidRPr="00A04163">
              <w:rPr>
                <w:rFonts w:cs="Arial"/>
                <w:b/>
                <w:bCs/>
                <w:sz w:val="20"/>
                <w:szCs w:val="20"/>
              </w:rPr>
              <w:t>Background Site</w:t>
            </w:r>
          </w:p>
        </w:tc>
        <w:tc>
          <w:tcPr>
            <w:tcW w:w="595" w:type="pct"/>
            <w:vMerge w:val="restart"/>
            <w:vAlign w:val="center"/>
          </w:tcPr>
          <w:p w14:paraId="298091B7" w14:textId="77777777" w:rsidR="00A16796" w:rsidRPr="00A04163" w:rsidRDefault="00A16796" w:rsidP="00A04163">
            <w:pPr>
              <w:spacing w:line="240" w:lineRule="auto"/>
              <w:jc w:val="center"/>
              <w:rPr>
                <w:rFonts w:cs="Arial"/>
                <w:b/>
                <w:bCs/>
                <w:sz w:val="20"/>
                <w:szCs w:val="20"/>
              </w:rPr>
            </w:pPr>
            <w:r w:rsidRPr="00A04163">
              <w:rPr>
                <w:rFonts w:cs="Arial"/>
                <w:b/>
                <w:bCs/>
                <w:sz w:val="20"/>
                <w:szCs w:val="20"/>
              </w:rPr>
              <w:t>Annual Data Capture (%)</w:t>
            </w:r>
          </w:p>
        </w:tc>
        <w:tc>
          <w:tcPr>
            <w:tcW w:w="542" w:type="pct"/>
            <w:vMerge w:val="restart"/>
            <w:vAlign w:val="center"/>
          </w:tcPr>
          <w:p w14:paraId="4462EA54" w14:textId="77777777" w:rsidR="00A16796" w:rsidRPr="00A04163" w:rsidRDefault="00A16796" w:rsidP="00A04163">
            <w:pPr>
              <w:spacing w:line="240" w:lineRule="auto"/>
              <w:jc w:val="center"/>
              <w:rPr>
                <w:rFonts w:cs="Arial"/>
                <w:b/>
                <w:bCs/>
                <w:sz w:val="20"/>
                <w:szCs w:val="20"/>
              </w:rPr>
            </w:pPr>
            <w:r w:rsidRPr="00A04163">
              <w:rPr>
                <w:rFonts w:cs="Arial"/>
                <w:b/>
                <w:bCs/>
                <w:sz w:val="20"/>
                <w:szCs w:val="20"/>
              </w:rPr>
              <w:t>Annual Mean (A</w:t>
            </w:r>
            <w:r w:rsidRPr="00A04163">
              <w:rPr>
                <w:rFonts w:cs="Arial"/>
                <w:b/>
                <w:bCs/>
                <w:sz w:val="20"/>
                <w:szCs w:val="20"/>
                <w:vertAlign w:val="subscript"/>
              </w:rPr>
              <w:t>m</w:t>
            </w:r>
            <w:r w:rsidRPr="00A04163">
              <w:rPr>
                <w:rFonts w:cs="Arial"/>
                <w:b/>
                <w:bCs/>
                <w:sz w:val="20"/>
                <w:szCs w:val="20"/>
              </w:rPr>
              <w:t>)</w:t>
            </w:r>
          </w:p>
        </w:tc>
        <w:tc>
          <w:tcPr>
            <w:tcW w:w="844" w:type="pct"/>
            <w:gridSpan w:val="2"/>
            <w:vAlign w:val="center"/>
          </w:tcPr>
          <w:p w14:paraId="21C471FB" w14:textId="77777777" w:rsidR="00A16796" w:rsidRPr="00575518" w:rsidRDefault="00A16796" w:rsidP="00A04163">
            <w:pPr>
              <w:spacing w:line="240" w:lineRule="auto"/>
              <w:jc w:val="center"/>
              <w:rPr>
                <w:rFonts w:cs="Arial"/>
                <w:b/>
                <w:bCs/>
                <w:sz w:val="20"/>
                <w:szCs w:val="20"/>
              </w:rPr>
            </w:pPr>
            <w:r w:rsidRPr="00A04163">
              <w:rPr>
                <w:rFonts w:cs="Arial"/>
                <w:b/>
                <w:bCs/>
                <w:color w:val="FF0000"/>
                <w:sz w:val="20"/>
                <w:szCs w:val="20"/>
              </w:rPr>
              <w:t>&lt;Site ID&gt;</w:t>
            </w:r>
          </w:p>
        </w:tc>
        <w:tc>
          <w:tcPr>
            <w:tcW w:w="790" w:type="pct"/>
            <w:gridSpan w:val="2"/>
            <w:vAlign w:val="center"/>
          </w:tcPr>
          <w:p w14:paraId="08557F61" w14:textId="77777777" w:rsidR="00A16796" w:rsidRPr="00A04163" w:rsidRDefault="00A16796" w:rsidP="00A04163">
            <w:pPr>
              <w:spacing w:line="240" w:lineRule="auto"/>
              <w:jc w:val="center"/>
              <w:rPr>
                <w:rFonts w:cs="Arial"/>
                <w:b/>
                <w:bCs/>
                <w:sz w:val="20"/>
                <w:szCs w:val="20"/>
              </w:rPr>
            </w:pPr>
            <w:r w:rsidRPr="00A04163">
              <w:rPr>
                <w:rFonts w:cs="Arial"/>
                <w:b/>
                <w:bCs/>
                <w:color w:val="FF0000"/>
                <w:sz w:val="20"/>
                <w:szCs w:val="20"/>
              </w:rPr>
              <w:t>&lt;Site ID&gt;</w:t>
            </w:r>
          </w:p>
        </w:tc>
        <w:tc>
          <w:tcPr>
            <w:tcW w:w="792" w:type="pct"/>
            <w:gridSpan w:val="2"/>
            <w:vAlign w:val="center"/>
          </w:tcPr>
          <w:p w14:paraId="530473DE" w14:textId="77777777" w:rsidR="00A16796" w:rsidRPr="00A04163" w:rsidRDefault="00A16796" w:rsidP="00A04163">
            <w:pPr>
              <w:spacing w:line="240" w:lineRule="auto"/>
              <w:jc w:val="center"/>
              <w:rPr>
                <w:rFonts w:cs="Arial"/>
                <w:b/>
                <w:bCs/>
                <w:sz w:val="20"/>
                <w:szCs w:val="20"/>
              </w:rPr>
            </w:pPr>
            <w:r w:rsidRPr="00A04163">
              <w:rPr>
                <w:rFonts w:cs="Arial"/>
                <w:b/>
                <w:bCs/>
                <w:color w:val="FF0000"/>
                <w:sz w:val="20"/>
                <w:szCs w:val="20"/>
              </w:rPr>
              <w:t>&lt;Site ID&gt;</w:t>
            </w:r>
          </w:p>
        </w:tc>
        <w:tc>
          <w:tcPr>
            <w:tcW w:w="842" w:type="pct"/>
            <w:gridSpan w:val="2"/>
            <w:vAlign w:val="center"/>
          </w:tcPr>
          <w:p w14:paraId="6CDDFE5C" w14:textId="77777777" w:rsidR="00A16796" w:rsidRPr="00A04163" w:rsidRDefault="00A16796" w:rsidP="00A04163">
            <w:pPr>
              <w:spacing w:line="240" w:lineRule="auto"/>
              <w:jc w:val="center"/>
              <w:rPr>
                <w:rFonts w:cs="Arial"/>
                <w:b/>
                <w:bCs/>
                <w:sz w:val="20"/>
                <w:szCs w:val="20"/>
              </w:rPr>
            </w:pPr>
            <w:r w:rsidRPr="00A04163">
              <w:rPr>
                <w:rFonts w:cs="Arial"/>
                <w:b/>
                <w:bCs/>
                <w:color w:val="FF0000"/>
                <w:sz w:val="20"/>
                <w:szCs w:val="20"/>
              </w:rPr>
              <w:t>&lt;Site ID&gt;</w:t>
            </w:r>
          </w:p>
        </w:tc>
      </w:tr>
      <w:tr w:rsidR="00575518" w:rsidRPr="008142E3" w14:paraId="2F7D9821" w14:textId="77777777" w:rsidTr="00A04163">
        <w:trPr>
          <w:trHeight w:val="577"/>
        </w:trPr>
        <w:tc>
          <w:tcPr>
            <w:tcW w:w="595" w:type="pct"/>
            <w:vMerge/>
            <w:vAlign w:val="center"/>
          </w:tcPr>
          <w:p w14:paraId="4F0F58DE" w14:textId="77777777" w:rsidR="00A16796" w:rsidRPr="00A04163" w:rsidRDefault="00A16796" w:rsidP="00A04163">
            <w:pPr>
              <w:spacing w:line="240" w:lineRule="auto"/>
              <w:jc w:val="center"/>
              <w:rPr>
                <w:rFonts w:cs="Arial"/>
                <w:b/>
                <w:bCs/>
                <w:sz w:val="20"/>
                <w:szCs w:val="20"/>
              </w:rPr>
            </w:pPr>
          </w:p>
        </w:tc>
        <w:tc>
          <w:tcPr>
            <w:tcW w:w="595" w:type="pct"/>
            <w:vMerge/>
            <w:vAlign w:val="center"/>
          </w:tcPr>
          <w:p w14:paraId="1AD1221B" w14:textId="77777777" w:rsidR="00A16796" w:rsidRPr="00A04163" w:rsidRDefault="00A16796" w:rsidP="00A04163">
            <w:pPr>
              <w:spacing w:line="240" w:lineRule="auto"/>
              <w:jc w:val="center"/>
              <w:rPr>
                <w:rFonts w:cs="Arial"/>
                <w:b/>
                <w:bCs/>
                <w:sz w:val="20"/>
                <w:szCs w:val="20"/>
              </w:rPr>
            </w:pPr>
          </w:p>
        </w:tc>
        <w:tc>
          <w:tcPr>
            <w:tcW w:w="542" w:type="pct"/>
            <w:vMerge/>
            <w:vAlign w:val="center"/>
          </w:tcPr>
          <w:p w14:paraId="64161709" w14:textId="77777777" w:rsidR="00A16796" w:rsidRPr="00A04163" w:rsidRDefault="00A16796" w:rsidP="00A04163">
            <w:pPr>
              <w:spacing w:line="240" w:lineRule="auto"/>
              <w:jc w:val="center"/>
              <w:rPr>
                <w:rFonts w:cs="Arial"/>
                <w:b/>
                <w:bCs/>
                <w:sz w:val="20"/>
                <w:szCs w:val="20"/>
              </w:rPr>
            </w:pPr>
          </w:p>
        </w:tc>
        <w:tc>
          <w:tcPr>
            <w:tcW w:w="456" w:type="pct"/>
            <w:vAlign w:val="center"/>
          </w:tcPr>
          <w:p w14:paraId="3E7E9B12" w14:textId="77777777" w:rsidR="00A16796" w:rsidRPr="00A04163" w:rsidRDefault="00A16796" w:rsidP="00A04163">
            <w:pPr>
              <w:spacing w:line="240" w:lineRule="auto"/>
              <w:jc w:val="center"/>
              <w:rPr>
                <w:rFonts w:cs="Arial"/>
                <w:b/>
                <w:bCs/>
                <w:sz w:val="20"/>
                <w:szCs w:val="20"/>
              </w:rPr>
            </w:pPr>
            <w:r w:rsidRPr="00A04163">
              <w:rPr>
                <w:rFonts w:cs="Arial"/>
                <w:b/>
                <w:bCs/>
                <w:sz w:val="20"/>
                <w:szCs w:val="20"/>
              </w:rPr>
              <w:t>Period Mean (P</w:t>
            </w:r>
            <w:r w:rsidRPr="00A04163">
              <w:rPr>
                <w:rFonts w:cs="Arial"/>
                <w:b/>
                <w:bCs/>
                <w:sz w:val="20"/>
                <w:szCs w:val="20"/>
                <w:vertAlign w:val="subscript"/>
              </w:rPr>
              <w:t>m</w:t>
            </w:r>
            <w:r w:rsidRPr="00A04163">
              <w:rPr>
                <w:rFonts w:cs="Arial"/>
                <w:b/>
                <w:bCs/>
                <w:sz w:val="20"/>
                <w:szCs w:val="20"/>
              </w:rPr>
              <w:t>)</w:t>
            </w:r>
          </w:p>
        </w:tc>
        <w:tc>
          <w:tcPr>
            <w:tcW w:w="388" w:type="pct"/>
            <w:vAlign w:val="center"/>
          </w:tcPr>
          <w:p w14:paraId="1A0FE379" w14:textId="77777777" w:rsidR="00A16796" w:rsidRPr="00A04163" w:rsidRDefault="00A16796" w:rsidP="00A04163">
            <w:pPr>
              <w:spacing w:line="240" w:lineRule="auto"/>
              <w:jc w:val="center"/>
              <w:rPr>
                <w:rFonts w:cs="Arial"/>
                <w:b/>
                <w:bCs/>
                <w:sz w:val="20"/>
                <w:szCs w:val="20"/>
              </w:rPr>
            </w:pPr>
            <w:r w:rsidRPr="00A04163">
              <w:rPr>
                <w:rFonts w:cs="Arial"/>
                <w:b/>
                <w:bCs/>
                <w:sz w:val="20"/>
                <w:szCs w:val="20"/>
              </w:rPr>
              <w:t>Ratio (A</w:t>
            </w:r>
            <w:r w:rsidRPr="00A04163">
              <w:rPr>
                <w:rFonts w:cs="Arial"/>
                <w:b/>
                <w:bCs/>
                <w:sz w:val="20"/>
                <w:szCs w:val="20"/>
                <w:vertAlign w:val="subscript"/>
              </w:rPr>
              <w:t>m</w:t>
            </w:r>
            <w:r w:rsidRPr="00A04163">
              <w:rPr>
                <w:rFonts w:cs="Arial"/>
                <w:b/>
                <w:bCs/>
                <w:sz w:val="20"/>
                <w:szCs w:val="20"/>
              </w:rPr>
              <w:t xml:space="preserve"> / P</w:t>
            </w:r>
            <w:r w:rsidRPr="00A04163">
              <w:rPr>
                <w:rFonts w:cs="Arial"/>
                <w:b/>
                <w:bCs/>
                <w:sz w:val="20"/>
                <w:szCs w:val="20"/>
                <w:vertAlign w:val="subscript"/>
              </w:rPr>
              <w:t>m</w:t>
            </w:r>
            <w:r w:rsidRPr="00A04163">
              <w:rPr>
                <w:rFonts w:cs="Arial"/>
                <w:b/>
                <w:bCs/>
                <w:sz w:val="20"/>
                <w:szCs w:val="20"/>
              </w:rPr>
              <w:t>)</w:t>
            </w:r>
          </w:p>
        </w:tc>
        <w:tc>
          <w:tcPr>
            <w:tcW w:w="416" w:type="pct"/>
            <w:vAlign w:val="center"/>
          </w:tcPr>
          <w:p w14:paraId="6E965BF1" w14:textId="77777777" w:rsidR="00A16796" w:rsidRPr="00A04163" w:rsidRDefault="00A16796" w:rsidP="00A04163">
            <w:pPr>
              <w:spacing w:line="240" w:lineRule="auto"/>
              <w:jc w:val="center"/>
              <w:rPr>
                <w:rFonts w:cs="Arial"/>
                <w:b/>
                <w:bCs/>
                <w:sz w:val="20"/>
                <w:szCs w:val="20"/>
              </w:rPr>
            </w:pPr>
            <w:r w:rsidRPr="00A04163">
              <w:rPr>
                <w:rFonts w:cs="Arial"/>
                <w:b/>
                <w:bCs/>
                <w:sz w:val="20"/>
                <w:szCs w:val="20"/>
              </w:rPr>
              <w:t>Period Mean (P</w:t>
            </w:r>
            <w:r w:rsidRPr="00A04163">
              <w:rPr>
                <w:rFonts w:cs="Arial"/>
                <w:b/>
                <w:bCs/>
                <w:sz w:val="20"/>
                <w:szCs w:val="20"/>
                <w:vertAlign w:val="subscript"/>
              </w:rPr>
              <w:t>m</w:t>
            </w:r>
            <w:r w:rsidRPr="00A04163">
              <w:rPr>
                <w:rFonts w:cs="Arial"/>
                <w:b/>
                <w:bCs/>
                <w:sz w:val="20"/>
                <w:szCs w:val="20"/>
              </w:rPr>
              <w:t>)</w:t>
            </w:r>
          </w:p>
        </w:tc>
        <w:tc>
          <w:tcPr>
            <w:tcW w:w="374" w:type="pct"/>
            <w:vAlign w:val="center"/>
          </w:tcPr>
          <w:p w14:paraId="1952153A" w14:textId="77777777" w:rsidR="00A16796" w:rsidRPr="00A04163" w:rsidRDefault="00A16796" w:rsidP="00A04163">
            <w:pPr>
              <w:spacing w:line="240" w:lineRule="auto"/>
              <w:jc w:val="center"/>
              <w:rPr>
                <w:rFonts w:cs="Arial"/>
                <w:b/>
                <w:bCs/>
                <w:sz w:val="20"/>
                <w:szCs w:val="20"/>
              </w:rPr>
            </w:pPr>
            <w:r w:rsidRPr="00A04163">
              <w:rPr>
                <w:rFonts w:cs="Arial"/>
                <w:b/>
                <w:bCs/>
                <w:sz w:val="20"/>
                <w:szCs w:val="20"/>
              </w:rPr>
              <w:t>Ratio (A</w:t>
            </w:r>
            <w:r w:rsidRPr="00A04163">
              <w:rPr>
                <w:rFonts w:cs="Arial"/>
                <w:b/>
                <w:bCs/>
                <w:sz w:val="20"/>
                <w:szCs w:val="20"/>
                <w:vertAlign w:val="subscript"/>
              </w:rPr>
              <w:t>m</w:t>
            </w:r>
            <w:r w:rsidRPr="00A04163">
              <w:rPr>
                <w:rFonts w:cs="Arial"/>
                <w:b/>
                <w:bCs/>
                <w:sz w:val="20"/>
                <w:szCs w:val="20"/>
              </w:rPr>
              <w:t xml:space="preserve"> / P</w:t>
            </w:r>
            <w:r w:rsidRPr="00A04163">
              <w:rPr>
                <w:rFonts w:cs="Arial"/>
                <w:b/>
                <w:bCs/>
                <w:sz w:val="20"/>
                <w:szCs w:val="20"/>
                <w:vertAlign w:val="subscript"/>
              </w:rPr>
              <w:t>m</w:t>
            </w:r>
            <w:r w:rsidRPr="00A04163">
              <w:rPr>
                <w:rFonts w:cs="Arial"/>
                <w:b/>
                <w:bCs/>
                <w:sz w:val="20"/>
                <w:szCs w:val="20"/>
              </w:rPr>
              <w:t>)</w:t>
            </w:r>
          </w:p>
        </w:tc>
        <w:tc>
          <w:tcPr>
            <w:tcW w:w="430" w:type="pct"/>
            <w:vAlign w:val="center"/>
          </w:tcPr>
          <w:p w14:paraId="7D052277" w14:textId="77777777" w:rsidR="00A16796" w:rsidRPr="00A04163" w:rsidRDefault="00A16796" w:rsidP="00A04163">
            <w:pPr>
              <w:spacing w:line="240" w:lineRule="auto"/>
              <w:jc w:val="center"/>
              <w:rPr>
                <w:rFonts w:cs="Arial"/>
                <w:b/>
                <w:bCs/>
                <w:sz w:val="20"/>
                <w:szCs w:val="20"/>
              </w:rPr>
            </w:pPr>
            <w:r w:rsidRPr="00A04163">
              <w:rPr>
                <w:rFonts w:cs="Arial"/>
                <w:b/>
                <w:bCs/>
                <w:sz w:val="20"/>
                <w:szCs w:val="20"/>
              </w:rPr>
              <w:t>Period Mean (P</w:t>
            </w:r>
            <w:r w:rsidRPr="00A04163">
              <w:rPr>
                <w:rFonts w:cs="Arial"/>
                <w:b/>
                <w:bCs/>
                <w:sz w:val="20"/>
                <w:szCs w:val="20"/>
                <w:vertAlign w:val="subscript"/>
              </w:rPr>
              <w:t>m</w:t>
            </w:r>
            <w:r w:rsidRPr="00A04163">
              <w:rPr>
                <w:rFonts w:cs="Arial"/>
                <w:b/>
                <w:bCs/>
                <w:sz w:val="20"/>
                <w:szCs w:val="20"/>
              </w:rPr>
              <w:t>)</w:t>
            </w:r>
          </w:p>
        </w:tc>
        <w:tc>
          <w:tcPr>
            <w:tcW w:w="362" w:type="pct"/>
            <w:vAlign w:val="center"/>
          </w:tcPr>
          <w:p w14:paraId="49082B9C" w14:textId="77777777" w:rsidR="00A16796" w:rsidRPr="00A04163" w:rsidRDefault="00A16796" w:rsidP="00A04163">
            <w:pPr>
              <w:spacing w:line="240" w:lineRule="auto"/>
              <w:jc w:val="center"/>
              <w:rPr>
                <w:rFonts w:cs="Arial"/>
                <w:b/>
                <w:bCs/>
                <w:sz w:val="20"/>
                <w:szCs w:val="20"/>
              </w:rPr>
            </w:pPr>
            <w:r w:rsidRPr="00A04163">
              <w:rPr>
                <w:rFonts w:cs="Arial"/>
                <w:b/>
                <w:bCs/>
                <w:sz w:val="20"/>
                <w:szCs w:val="20"/>
              </w:rPr>
              <w:t>Ratio (A</w:t>
            </w:r>
            <w:r w:rsidRPr="00A04163">
              <w:rPr>
                <w:rFonts w:cs="Arial"/>
                <w:b/>
                <w:bCs/>
                <w:sz w:val="20"/>
                <w:szCs w:val="20"/>
                <w:vertAlign w:val="subscript"/>
              </w:rPr>
              <w:t>m</w:t>
            </w:r>
            <w:r w:rsidRPr="00A04163">
              <w:rPr>
                <w:rFonts w:cs="Arial"/>
                <w:b/>
                <w:bCs/>
                <w:sz w:val="20"/>
                <w:szCs w:val="20"/>
              </w:rPr>
              <w:t xml:space="preserve"> / P</w:t>
            </w:r>
            <w:r w:rsidRPr="00A04163">
              <w:rPr>
                <w:rFonts w:cs="Arial"/>
                <w:b/>
                <w:bCs/>
                <w:sz w:val="20"/>
                <w:szCs w:val="20"/>
                <w:vertAlign w:val="subscript"/>
              </w:rPr>
              <w:t>m</w:t>
            </w:r>
            <w:r w:rsidRPr="00A04163">
              <w:rPr>
                <w:rFonts w:cs="Arial"/>
                <w:b/>
                <w:bCs/>
                <w:sz w:val="20"/>
                <w:szCs w:val="20"/>
              </w:rPr>
              <w:t>)</w:t>
            </w:r>
          </w:p>
        </w:tc>
        <w:tc>
          <w:tcPr>
            <w:tcW w:w="442" w:type="pct"/>
            <w:vAlign w:val="center"/>
          </w:tcPr>
          <w:p w14:paraId="597DED97" w14:textId="77777777" w:rsidR="00A16796" w:rsidRPr="00A04163" w:rsidRDefault="00A16796" w:rsidP="00A04163">
            <w:pPr>
              <w:spacing w:line="240" w:lineRule="auto"/>
              <w:jc w:val="center"/>
              <w:rPr>
                <w:rFonts w:cs="Arial"/>
                <w:b/>
                <w:bCs/>
                <w:sz w:val="20"/>
                <w:szCs w:val="20"/>
              </w:rPr>
            </w:pPr>
            <w:r w:rsidRPr="00A04163">
              <w:rPr>
                <w:rFonts w:cs="Arial"/>
                <w:b/>
                <w:bCs/>
                <w:sz w:val="20"/>
                <w:szCs w:val="20"/>
              </w:rPr>
              <w:t>Period Mean (P</w:t>
            </w:r>
            <w:r w:rsidRPr="00A04163">
              <w:rPr>
                <w:rFonts w:cs="Arial"/>
                <w:b/>
                <w:bCs/>
                <w:sz w:val="20"/>
                <w:szCs w:val="20"/>
                <w:vertAlign w:val="subscript"/>
              </w:rPr>
              <w:t>m</w:t>
            </w:r>
            <w:r w:rsidRPr="00A04163">
              <w:rPr>
                <w:rFonts w:cs="Arial"/>
                <w:b/>
                <w:bCs/>
                <w:sz w:val="20"/>
                <w:szCs w:val="20"/>
              </w:rPr>
              <w:t>)</w:t>
            </w:r>
          </w:p>
        </w:tc>
        <w:tc>
          <w:tcPr>
            <w:tcW w:w="400" w:type="pct"/>
            <w:vAlign w:val="center"/>
          </w:tcPr>
          <w:p w14:paraId="4F10A59A" w14:textId="77777777" w:rsidR="00A16796" w:rsidRPr="00A04163" w:rsidRDefault="00A16796" w:rsidP="00A04163">
            <w:pPr>
              <w:spacing w:line="240" w:lineRule="auto"/>
              <w:jc w:val="center"/>
              <w:rPr>
                <w:rFonts w:cs="Arial"/>
                <w:b/>
                <w:bCs/>
                <w:sz w:val="20"/>
                <w:szCs w:val="20"/>
              </w:rPr>
            </w:pPr>
            <w:r w:rsidRPr="00A04163">
              <w:rPr>
                <w:rFonts w:cs="Arial"/>
                <w:b/>
                <w:bCs/>
                <w:sz w:val="20"/>
                <w:szCs w:val="20"/>
              </w:rPr>
              <w:t>Ratio (A</w:t>
            </w:r>
            <w:r w:rsidRPr="00A04163">
              <w:rPr>
                <w:rFonts w:cs="Arial"/>
                <w:b/>
                <w:bCs/>
                <w:sz w:val="20"/>
                <w:szCs w:val="20"/>
                <w:vertAlign w:val="subscript"/>
              </w:rPr>
              <w:t>m</w:t>
            </w:r>
            <w:r w:rsidRPr="00A04163">
              <w:rPr>
                <w:rFonts w:cs="Arial"/>
                <w:b/>
                <w:bCs/>
                <w:sz w:val="20"/>
                <w:szCs w:val="20"/>
              </w:rPr>
              <w:t xml:space="preserve"> / P</w:t>
            </w:r>
            <w:r w:rsidRPr="00A04163">
              <w:rPr>
                <w:rFonts w:cs="Arial"/>
                <w:b/>
                <w:bCs/>
                <w:sz w:val="20"/>
                <w:szCs w:val="20"/>
                <w:vertAlign w:val="subscript"/>
              </w:rPr>
              <w:t>m</w:t>
            </w:r>
            <w:r w:rsidRPr="00A04163">
              <w:rPr>
                <w:rFonts w:cs="Arial"/>
                <w:b/>
                <w:bCs/>
                <w:sz w:val="20"/>
                <w:szCs w:val="20"/>
              </w:rPr>
              <w:t>)</w:t>
            </w:r>
          </w:p>
        </w:tc>
      </w:tr>
      <w:tr w:rsidR="00575518" w:rsidRPr="008142E3" w14:paraId="24466246" w14:textId="77777777" w:rsidTr="00A04163">
        <w:tc>
          <w:tcPr>
            <w:tcW w:w="595" w:type="pct"/>
            <w:vAlign w:val="center"/>
          </w:tcPr>
          <w:p w14:paraId="466DC980" w14:textId="77777777" w:rsidR="00A16796" w:rsidRPr="008142E3" w:rsidRDefault="00A16796" w:rsidP="00A04163">
            <w:pPr>
              <w:spacing w:before="0" w:after="0" w:line="240" w:lineRule="auto"/>
              <w:jc w:val="center"/>
              <w:rPr>
                <w:rFonts w:cs="Arial"/>
                <w:sz w:val="20"/>
                <w:szCs w:val="20"/>
              </w:rPr>
            </w:pPr>
            <w:r>
              <w:rPr>
                <w:rFonts w:cs="Arial"/>
                <w:color w:val="FF0000"/>
                <w:sz w:val="20"/>
                <w:szCs w:val="20"/>
              </w:rPr>
              <w:t>&lt;Site Name&gt;</w:t>
            </w:r>
          </w:p>
        </w:tc>
        <w:tc>
          <w:tcPr>
            <w:tcW w:w="595" w:type="pct"/>
            <w:vAlign w:val="center"/>
          </w:tcPr>
          <w:p w14:paraId="7CD80E89" w14:textId="77777777" w:rsidR="00A16796" w:rsidRPr="008142E3" w:rsidRDefault="00A16796" w:rsidP="00A04163">
            <w:pPr>
              <w:spacing w:before="0" w:after="0" w:line="240" w:lineRule="auto"/>
              <w:jc w:val="center"/>
              <w:rPr>
                <w:rFonts w:cs="Arial"/>
                <w:sz w:val="20"/>
                <w:szCs w:val="20"/>
              </w:rPr>
            </w:pPr>
            <w:r w:rsidRPr="0038725D">
              <w:rPr>
                <w:rFonts w:cs="Arial"/>
                <w:color w:val="FF0000"/>
                <w:sz w:val="20"/>
                <w:szCs w:val="20"/>
              </w:rPr>
              <w:t>&lt;96.0&gt;</w:t>
            </w:r>
          </w:p>
        </w:tc>
        <w:tc>
          <w:tcPr>
            <w:tcW w:w="542" w:type="pct"/>
            <w:vAlign w:val="center"/>
          </w:tcPr>
          <w:p w14:paraId="07B29236" w14:textId="77777777" w:rsidR="00A16796" w:rsidRPr="000C1797" w:rsidRDefault="00A16796" w:rsidP="00A04163">
            <w:pPr>
              <w:spacing w:before="0" w:after="0" w:line="240" w:lineRule="auto"/>
              <w:jc w:val="center"/>
              <w:rPr>
                <w:rFonts w:cs="Arial"/>
                <w:color w:val="FF0000"/>
                <w:sz w:val="20"/>
                <w:szCs w:val="20"/>
              </w:rPr>
            </w:pPr>
            <w:r>
              <w:rPr>
                <w:rFonts w:cs="Arial"/>
                <w:color w:val="FF0000"/>
                <w:sz w:val="20"/>
                <w:szCs w:val="20"/>
              </w:rPr>
              <w:t>&lt;7.9&gt;</w:t>
            </w:r>
          </w:p>
        </w:tc>
        <w:tc>
          <w:tcPr>
            <w:tcW w:w="456" w:type="pct"/>
            <w:vAlign w:val="center"/>
          </w:tcPr>
          <w:p w14:paraId="689FDF95" w14:textId="77777777" w:rsidR="00A16796" w:rsidRPr="000C1797" w:rsidRDefault="00A16796" w:rsidP="00A04163">
            <w:pPr>
              <w:spacing w:before="0" w:after="0" w:line="240" w:lineRule="auto"/>
              <w:jc w:val="center"/>
              <w:rPr>
                <w:rFonts w:cs="Arial"/>
                <w:color w:val="FF0000"/>
                <w:sz w:val="20"/>
                <w:szCs w:val="20"/>
              </w:rPr>
            </w:pPr>
            <w:r>
              <w:rPr>
                <w:rFonts w:cs="Arial"/>
                <w:color w:val="FF0000"/>
                <w:sz w:val="20"/>
                <w:szCs w:val="20"/>
              </w:rPr>
              <w:t>&lt;7.7&gt;</w:t>
            </w:r>
          </w:p>
        </w:tc>
        <w:tc>
          <w:tcPr>
            <w:tcW w:w="388" w:type="pct"/>
            <w:vAlign w:val="center"/>
          </w:tcPr>
          <w:p w14:paraId="58513949" w14:textId="77777777" w:rsidR="00A16796" w:rsidRPr="000C1797" w:rsidRDefault="00A16796" w:rsidP="00A04163">
            <w:pPr>
              <w:spacing w:before="0" w:after="0" w:line="240" w:lineRule="auto"/>
              <w:jc w:val="center"/>
              <w:rPr>
                <w:rFonts w:cs="Arial"/>
                <w:color w:val="FF0000"/>
                <w:sz w:val="20"/>
                <w:szCs w:val="20"/>
              </w:rPr>
            </w:pPr>
            <w:r>
              <w:rPr>
                <w:rFonts w:cs="Arial"/>
                <w:color w:val="FF0000"/>
                <w:sz w:val="20"/>
                <w:szCs w:val="20"/>
              </w:rPr>
              <w:t>&lt;1.020&gt;</w:t>
            </w:r>
          </w:p>
        </w:tc>
        <w:tc>
          <w:tcPr>
            <w:tcW w:w="416" w:type="pct"/>
            <w:vAlign w:val="center"/>
          </w:tcPr>
          <w:p w14:paraId="3F0F7D69" w14:textId="77777777" w:rsidR="00A16796" w:rsidRPr="000C1797" w:rsidRDefault="00A16796" w:rsidP="00A04163">
            <w:pPr>
              <w:spacing w:before="0" w:after="0" w:line="240" w:lineRule="auto"/>
              <w:jc w:val="center"/>
              <w:rPr>
                <w:rFonts w:cs="Arial"/>
                <w:color w:val="FF0000"/>
                <w:sz w:val="20"/>
                <w:szCs w:val="20"/>
              </w:rPr>
            </w:pPr>
          </w:p>
        </w:tc>
        <w:tc>
          <w:tcPr>
            <w:tcW w:w="374" w:type="pct"/>
            <w:vAlign w:val="center"/>
          </w:tcPr>
          <w:p w14:paraId="504B0175" w14:textId="77777777" w:rsidR="00A16796" w:rsidRPr="000C1797" w:rsidRDefault="00A16796" w:rsidP="00A04163">
            <w:pPr>
              <w:spacing w:before="0" w:after="0" w:line="240" w:lineRule="auto"/>
              <w:jc w:val="center"/>
              <w:rPr>
                <w:rFonts w:cs="Arial"/>
                <w:color w:val="FF0000"/>
                <w:sz w:val="20"/>
                <w:szCs w:val="20"/>
              </w:rPr>
            </w:pPr>
          </w:p>
        </w:tc>
        <w:tc>
          <w:tcPr>
            <w:tcW w:w="430" w:type="pct"/>
            <w:vAlign w:val="center"/>
          </w:tcPr>
          <w:p w14:paraId="6883B6F3" w14:textId="77777777" w:rsidR="00A16796" w:rsidRPr="000C1797" w:rsidRDefault="00A16796" w:rsidP="00A04163">
            <w:pPr>
              <w:spacing w:before="0" w:after="0" w:line="240" w:lineRule="auto"/>
              <w:jc w:val="center"/>
              <w:rPr>
                <w:rFonts w:cs="Arial"/>
                <w:color w:val="FF0000"/>
                <w:sz w:val="20"/>
                <w:szCs w:val="20"/>
              </w:rPr>
            </w:pPr>
          </w:p>
        </w:tc>
        <w:tc>
          <w:tcPr>
            <w:tcW w:w="362" w:type="pct"/>
            <w:vAlign w:val="center"/>
          </w:tcPr>
          <w:p w14:paraId="200E7321" w14:textId="77777777" w:rsidR="00A16796" w:rsidRPr="000C1797" w:rsidRDefault="00A16796" w:rsidP="00A04163">
            <w:pPr>
              <w:spacing w:before="0" w:after="0" w:line="240" w:lineRule="auto"/>
              <w:jc w:val="center"/>
              <w:rPr>
                <w:rFonts w:cs="Arial"/>
                <w:color w:val="FF0000"/>
                <w:sz w:val="20"/>
                <w:szCs w:val="20"/>
              </w:rPr>
            </w:pPr>
          </w:p>
        </w:tc>
        <w:tc>
          <w:tcPr>
            <w:tcW w:w="442" w:type="pct"/>
            <w:vAlign w:val="center"/>
          </w:tcPr>
          <w:p w14:paraId="65636D36" w14:textId="77777777" w:rsidR="00A16796" w:rsidRPr="000C1797" w:rsidRDefault="00A16796" w:rsidP="00A04163">
            <w:pPr>
              <w:spacing w:before="0" w:after="0" w:line="240" w:lineRule="auto"/>
              <w:jc w:val="center"/>
              <w:rPr>
                <w:rFonts w:cs="Arial"/>
                <w:color w:val="FF0000"/>
                <w:sz w:val="20"/>
                <w:szCs w:val="20"/>
              </w:rPr>
            </w:pPr>
          </w:p>
        </w:tc>
        <w:tc>
          <w:tcPr>
            <w:tcW w:w="400" w:type="pct"/>
            <w:vAlign w:val="center"/>
          </w:tcPr>
          <w:p w14:paraId="3261A19C" w14:textId="77777777" w:rsidR="00A16796" w:rsidRPr="000C1797" w:rsidRDefault="00A16796" w:rsidP="00A04163">
            <w:pPr>
              <w:spacing w:before="0" w:after="0" w:line="240" w:lineRule="auto"/>
              <w:jc w:val="center"/>
              <w:rPr>
                <w:rFonts w:cs="Arial"/>
                <w:color w:val="FF0000"/>
                <w:sz w:val="20"/>
                <w:szCs w:val="20"/>
              </w:rPr>
            </w:pPr>
          </w:p>
        </w:tc>
      </w:tr>
      <w:tr w:rsidR="00575518" w:rsidRPr="008142E3" w14:paraId="5EFEF9EB" w14:textId="77777777" w:rsidTr="00A04163">
        <w:tc>
          <w:tcPr>
            <w:tcW w:w="595" w:type="pct"/>
            <w:vAlign w:val="center"/>
          </w:tcPr>
          <w:p w14:paraId="18EB73F4" w14:textId="77777777" w:rsidR="00A16796" w:rsidRDefault="00A16796" w:rsidP="00A04163">
            <w:pPr>
              <w:spacing w:before="0" w:after="0" w:line="240" w:lineRule="auto"/>
              <w:jc w:val="center"/>
              <w:rPr>
                <w:rFonts w:cs="Arial"/>
                <w:color w:val="FF0000"/>
                <w:sz w:val="20"/>
                <w:szCs w:val="20"/>
              </w:rPr>
            </w:pPr>
            <w:r w:rsidRPr="00F76F91">
              <w:rPr>
                <w:rFonts w:cs="Arial"/>
                <w:color w:val="FF0000"/>
                <w:sz w:val="20"/>
                <w:szCs w:val="20"/>
              </w:rPr>
              <w:t>&lt;Site Name&gt;</w:t>
            </w:r>
          </w:p>
        </w:tc>
        <w:tc>
          <w:tcPr>
            <w:tcW w:w="595" w:type="pct"/>
            <w:vAlign w:val="center"/>
          </w:tcPr>
          <w:p w14:paraId="1BCC268B" w14:textId="77777777" w:rsidR="00A16796" w:rsidRPr="0038725D" w:rsidRDefault="00A16796" w:rsidP="00A04163">
            <w:pPr>
              <w:spacing w:before="0" w:after="0" w:line="240" w:lineRule="auto"/>
              <w:jc w:val="center"/>
              <w:rPr>
                <w:rFonts w:cs="Arial"/>
                <w:color w:val="FF0000"/>
                <w:sz w:val="20"/>
                <w:szCs w:val="20"/>
              </w:rPr>
            </w:pPr>
            <w:r w:rsidRPr="0038725D">
              <w:rPr>
                <w:rFonts w:cs="Arial"/>
                <w:color w:val="FF0000"/>
                <w:sz w:val="20"/>
                <w:szCs w:val="20"/>
              </w:rPr>
              <w:t>&lt;99.8&gt;</w:t>
            </w:r>
          </w:p>
        </w:tc>
        <w:tc>
          <w:tcPr>
            <w:tcW w:w="542" w:type="pct"/>
            <w:vAlign w:val="center"/>
          </w:tcPr>
          <w:p w14:paraId="01EF603E" w14:textId="77777777" w:rsidR="00A16796" w:rsidRPr="000C1797" w:rsidRDefault="00A16796" w:rsidP="00A04163">
            <w:pPr>
              <w:spacing w:before="0" w:after="0" w:line="240" w:lineRule="auto"/>
              <w:jc w:val="center"/>
              <w:rPr>
                <w:rFonts w:cs="Arial"/>
                <w:color w:val="FF0000"/>
                <w:sz w:val="20"/>
                <w:szCs w:val="20"/>
              </w:rPr>
            </w:pPr>
            <w:r>
              <w:rPr>
                <w:rFonts w:cs="Arial"/>
                <w:color w:val="FF0000"/>
                <w:sz w:val="20"/>
                <w:szCs w:val="20"/>
              </w:rPr>
              <w:t>&lt;7.9&gt;</w:t>
            </w:r>
          </w:p>
        </w:tc>
        <w:tc>
          <w:tcPr>
            <w:tcW w:w="456" w:type="pct"/>
            <w:vAlign w:val="center"/>
          </w:tcPr>
          <w:p w14:paraId="574BD169" w14:textId="77777777" w:rsidR="00A16796" w:rsidRPr="000C1797" w:rsidRDefault="00A16796" w:rsidP="00A04163">
            <w:pPr>
              <w:spacing w:before="0" w:after="0" w:line="240" w:lineRule="auto"/>
              <w:jc w:val="center"/>
              <w:rPr>
                <w:rFonts w:cs="Arial"/>
                <w:color w:val="FF0000"/>
                <w:sz w:val="20"/>
                <w:szCs w:val="20"/>
              </w:rPr>
            </w:pPr>
            <w:r w:rsidRPr="00693BF4">
              <w:rPr>
                <w:rFonts w:cs="Arial"/>
                <w:color w:val="FF0000"/>
                <w:sz w:val="20"/>
                <w:szCs w:val="20"/>
              </w:rPr>
              <w:t>&lt;7.</w:t>
            </w:r>
            <w:r>
              <w:rPr>
                <w:rFonts w:cs="Arial"/>
                <w:color w:val="FF0000"/>
                <w:sz w:val="20"/>
                <w:szCs w:val="20"/>
              </w:rPr>
              <w:t>4</w:t>
            </w:r>
            <w:r w:rsidRPr="00693BF4">
              <w:rPr>
                <w:rFonts w:cs="Arial"/>
                <w:color w:val="FF0000"/>
                <w:sz w:val="20"/>
                <w:szCs w:val="20"/>
              </w:rPr>
              <w:t>&gt;</w:t>
            </w:r>
          </w:p>
        </w:tc>
        <w:tc>
          <w:tcPr>
            <w:tcW w:w="388" w:type="pct"/>
            <w:vAlign w:val="center"/>
          </w:tcPr>
          <w:p w14:paraId="12AD8D67" w14:textId="77777777" w:rsidR="00A16796" w:rsidRPr="000C1797" w:rsidRDefault="00A16796" w:rsidP="00A04163">
            <w:pPr>
              <w:spacing w:before="0" w:after="0" w:line="240" w:lineRule="auto"/>
              <w:jc w:val="center"/>
              <w:rPr>
                <w:rFonts w:cs="Arial"/>
                <w:color w:val="FF0000"/>
                <w:sz w:val="20"/>
                <w:szCs w:val="20"/>
              </w:rPr>
            </w:pPr>
            <w:r w:rsidRPr="00055052">
              <w:rPr>
                <w:rFonts w:cs="Arial"/>
                <w:color w:val="FF0000"/>
                <w:sz w:val="20"/>
                <w:szCs w:val="20"/>
              </w:rPr>
              <w:t>&lt;1.</w:t>
            </w:r>
            <w:r>
              <w:rPr>
                <w:rFonts w:cs="Arial"/>
                <w:color w:val="FF0000"/>
                <w:sz w:val="20"/>
                <w:szCs w:val="20"/>
              </w:rPr>
              <w:t>057</w:t>
            </w:r>
            <w:r w:rsidRPr="00055052">
              <w:rPr>
                <w:rFonts w:cs="Arial"/>
                <w:color w:val="FF0000"/>
                <w:sz w:val="20"/>
                <w:szCs w:val="20"/>
              </w:rPr>
              <w:t>&gt;</w:t>
            </w:r>
          </w:p>
        </w:tc>
        <w:tc>
          <w:tcPr>
            <w:tcW w:w="416" w:type="pct"/>
            <w:vAlign w:val="center"/>
          </w:tcPr>
          <w:p w14:paraId="2716743F" w14:textId="77777777" w:rsidR="00A16796" w:rsidRPr="000C1797" w:rsidRDefault="00A16796" w:rsidP="00A04163">
            <w:pPr>
              <w:spacing w:before="0" w:after="0" w:line="240" w:lineRule="auto"/>
              <w:jc w:val="center"/>
              <w:rPr>
                <w:rFonts w:cs="Arial"/>
                <w:color w:val="FF0000"/>
                <w:sz w:val="20"/>
                <w:szCs w:val="20"/>
              </w:rPr>
            </w:pPr>
          </w:p>
        </w:tc>
        <w:tc>
          <w:tcPr>
            <w:tcW w:w="374" w:type="pct"/>
            <w:vAlign w:val="center"/>
          </w:tcPr>
          <w:p w14:paraId="237667D6" w14:textId="77777777" w:rsidR="00A16796" w:rsidRPr="000C1797" w:rsidRDefault="00A16796" w:rsidP="00A04163">
            <w:pPr>
              <w:spacing w:before="0" w:after="0" w:line="240" w:lineRule="auto"/>
              <w:jc w:val="center"/>
              <w:rPr>
                <w:rFonts w:cs="Arial"/>
                <w:color w:val="FF0000"/>
                <w:sz w:val="20"/>
                <w:szCs w:val="20"/>
              </w:rPr>
            </w:pPr>
          </w:p>
        </w:tc>
        <w:tc>
          <w:tcPr>
            <w:tcW w:w="430" w:type="pct"/>
            <w:vAlign w:val="center"/>
          </w:tcPr>
          <w:p w14:paraId="107A3325" w14:textId="77777777" w:rsidR="00A16796" w:rsidRPr="000C1797" w:rsidRDefault="00A16796" w:rsidP="00A04163">
            <w:pPr>
              <w:spacing w:before="0" w:after="0" w:line="240" w:lineRule="auto"/>
              <w:jc w:val="center"/>
              <w:rPr>
                <w:rFonts w:cs="Arial"/>
                <w:color w:val="FF0000"/>
                <w:sz w:val="20"/>
                <w:szCs w:val="20"/>
              </w:rPr>
            </w:pPr>
          </w:p>
        </w:tc>
        <w:tc>
          <w:tcPr>
            <w:tcW w:w="362" w:type="pct"/>
            <w:vAlign w:val="center"/>
          </w:tcPr>
          <w:p w14:paraId="3B08C0F9" w14:textId="77777777" w:rsidR="00A16796" w:rsidRPr="000C1797" w:rsidRDefault="00A16796" w:rsidP="00A04163">
            <w:pPr>
              <w:spacing w:before="0" w:after="0" w:line="240" w:lineRule="auto"/>
              <w:jc w:val="center"/>
              <w:rPr>
                <w:rFonts w:cs="Arial"/>
                <w:color w:val="FF0000"/>
                <w:sz w:val="20"/>
                <w:szCs w:val="20"/>
              </w:rPr>
            </w:pPr>
          </w:p>
        </w:tc>
        <w:tc>
          <w:tcPr>
            <w:tcW w:w="442" w:type="pct"/>
            <w:vAlign w:val="center"/>
          </w:tcPr>
          <w:p w14:paraId="59DFE294" w14:textId="77777777" w:rsidR="00A16796" w:rsidRPr="000C1797" w:rsidRDefault="00A16796" w:rsidP="00A04163">
            <w:pPr>
              <w:spacing w:before="0" w:after="0" w:line="240" w:lineRule="auto"/>
              <w:jc w:val="center"/>
              <w:rPr>
                <w:rFonts w:cs="Arial"/>
                <w:color w:val="FF0000"/>
                <w:sz w:val="20"/>
                <w:szCs w:val="20"/>
              </w:rPr>
            </w:pPr>
          </w:p>
        </w:tc>
        <w:tc>
          <w:tcPr>
            <w:tcW w:w="400" w:type="pct"/>
            <w:vAlign w:val="center"/>
          </w:tcPr>
          <w:p w14:paraId="7D042499" w14:textId="77777777" w:rsidR="00A16796" w:rsidRPr="000C1797" w:rsidRDefault="00A16796" w:rsidP="00A04163">
            <w:pPr>
              <w:spacing w:before="0" w:after="0" w:line="240" w:lineRule="auto"/>
              <w:jc w:val="center"/>
              <w:rPr>
                <w:rFonts w:cs="Arial"/>
                <w:color w:val="FF0000"/>
                <w:sz w:val="20"/>
                <w:szCs w:val="20"/>
              </w:rPr>
            </w:pPr>
          </w:p>
        </w:tc>
      </w:tr>
      <w:tr w:rsidR="00575518" w:rsidRPr="008142E3" w14:paraId="07732D7D" w14:textId="77777777" w:rsidTr="00A04163">
        <w:tc>
          <w:tcPr>
            <w:tcW w:w="595" w:type="pct"/>
            <w:vAlign w:val="center"/>
          </w:tcPr>
          <w:p w14:paraId="5F87EA59" w14:textId="77777777" w:rsidR="00A16796" w:rsidRDefault="00A16796" w:rsidP="00A04163">
            <w:pPr>
              <w:spacing w:before="0" w:after="0" w:line="240" w:lineRule="auto"/>
              <w:jc w:val="center"/>
              <w:rPr>
                <w:rFonts w:cs="Arial"/>
                <w:color w:val="FF0000"/>
                <w:sz w:val="20"/>
                <w:szCs w:val="20"/>
              </w:rPr>
            </w:pPr>
            <w:r w:rsidRPr="00F76F91">
              <w:rPr>
                <w:rFonts w:cs="Arial"/>
                <w:color w:val="FF0000"/>
                <w:sz w:val="20"/>
                <w:szCs w:val="20"/>
              </w:rPr>
              <w:t>&lt;Site Name&gt;</w:t>
            </w:r>
          </w:p>
        </w:tc>
        <w:tc>
          <w:tcPr>
            <w:tcW w:w="595" w:type="pct"/>
            <w:vAlign w:val="center"/>
          </w:tcPr>
          <w:p w14:paraId="7C36437A" w14:textId="77777777" w:rsidR="00A16796" w:rsidRPr="0038725D" w:rsidRDefault="00A16796" w:rsidP="00A04163">
            <w:pPr>
              <w:spacing w:before="0" w:after="0" w:line="240" w:lineRule="auto"/>
              <w:jc w:val="center"/>
              <w:rPr>
                <w:rFonts w:cs="Arial"/>
                <w:color w:val="FF0000"/>
                <w:sz w:val="20"/>
                <w:szCs w:val="20"/>
              </w:rPr>
            </w:pPr>
            <w:r w:rsidRPr="0038725D">
              <w:rPr>
                <w:rFonts w:cs="Arial"/>
                <w:color w:val="FF0000"/>
                <w:sz w:val="20"/>
                <w:szCs w:val="20"/>
              </w:rPr>
              <w:t>&lt;97.7&gt;</w:t>
            </w:r>
          </w:p>
        </w:tc>
        <w:tc>
          <w:tcPr>
            <w:tcW w:w="542" w:type="pct"/>
            <w:vAlign w:val="center"/>
          </w:tcPr>
          <w:p w14:paraId="48C795C8" w14:textId="77777777" w:rsidR="00A16796" w:rsidRPr="000C1797" w:rsidRDefault="00A16796" w:rsidP="00A04163">
            <w:pPr>
              <w:spacing w:before="0" w:after="0" w:line="240" w:lineRule="auto"/>
              <w:jc w:val="center"/>
              <w:rPr>
                <w:rFonts w:cs="Arial"/>
                <w:color w:val="FF0000"/>
                <w:sz w:val="20"/>
                <w:szCs w:val="20"/>
              </w:rPr>
            </w:pPr>
            <w:r>
              <w:rPr>
                <w:rFonts w:cs="Arial"/>
                <w:color w:val="FF0000"/>
                <w:sz w:val="20"/>
                <w:szCs w:val="20"/>
              </w:rPr>
              <w:t>&lt;8.8&gt;</w:t>
            </w:r>
          </w:p>
        </w:tc>
        <w:tc>
          <w:tcPr>
            <w:tcW w:w="456" w:type="pct"/>
            <w:vAlign w:val="center"/>
          </w:tcPr>
          <w:p w14:paraId="2BC9FA3E" w14:textId="77777777" w:rsidR="00A16796" w:rsidRPr="000C1797" w:rsidRDefault="00A16796" w:rsidP="00A04163">
            <w:pPr>
              <w:spacing w:before="0" w:after="0" w:line="240" w:lineRule="auto"/>
              <w:jc w:val="center"/>
              <w:rPr>
                <w:rFonts w:cs="Arial"/>
                <w:color w:val="FF0000"/>
                <w:sz w:val="20"/>
                <w:szCs w:val="20"/>
              </w:rPr>
            </w:pPr>
            <w:r w:rsidRPr="00693BF4">
              <w:rPr>
                <w:rFonts w:cs="Arial"/>
                <w:color w:val="FF0000"/>
                <w:sz w:val="20"/>
                <w:szCs w:val="20"/>
              </w:rPr>
              <w:t>&lt;</w:t>
            </w:r>
            <w:r>
              <w:rPr>
                <w:rFonts w:cs="Arial"/>
                <w:color w:val="FF0000"/>
                <w:sz w:val="20"/>
                <w:szCs w:val="20"/>
              </w:rPr>
              <w:t>8.5</w:t>
            </w:r>
            <w:r w:rsidRPr="00693BF4">
              <w:rPr>
                <w:rFonts w:cs="Arial"/>
                <w:color w:val="FF0000"/>
                <w:sz w:val="20"/>
                <w:szCs w:val="20"/>
              </w:rPr>
              <w:t>&gt;</w:t>
            </w:r>
          </w:p>
        </w:tc>
        <w:tc>
          <w:tcPr>
            <w:tcW w:w="388" w:type="pct"/>
            <w:vAlign w:val="center"/>
          </w:tcPr>
          <w:p w14:paraId="7E91D52A" w14:textId="77777777" w:rsidR="00A16796" w:rsidRPr="000C1797" w:rsidRDefault="00A16796" w:rsidP="00A04163">
            <w:pPr>
              <w:spacing w:before="0" w:after="0" w:line="240" w:lineRule="auto"/>
              <w:jc w:val="center"/>
              <w:rPr>
                <w:rFonts w:cs="Arial"/>
                <w:color w:val="FF0000"/>
                <w:sz w:val="20"/>
                <w:szCs w:val="20"/>
              </w:rPr>
            </w:pPr>
            <w:r w:rsidRPr="00055052">
              <w:rPr>
                <w:rFonts w:cs="Arial"/>
                <w:color w:val="FF0000"/>
                <w:sz w:val="20"/>
                <w:szCs w:val="20"/>
              </w:rPr>
              <w:t>&lt;1.0</w:t>
            </w:r>
            <w:r>
              <w:rPr>
                <w:rFonts w:cs="Arial"/>
                <w:color w:val="FF0000"/>
                <w:sz w:val="20"/>
                <w:szCs w:val="20"/>
              </w:rPr>
              <w:t>34</w:t>
            </w:r>
            <w:r w:rsidRPr="00055052">
              <w:rPr>
                <w:rFonts w:cs="Arial"/>
                <w:color w:val="FF0000"/>
                <w:sz w:val="20"/>
                <w:szCs w:val="20"/>
              </w:rPr>
              <w:t>&gt;</w:t>
            </w:r>
          </w:p>
        </w:tc>
        <w:tc>
          <w:tcPr>
            <w:tcW w:w="416" w:type="pct"/>
            <w:vAlign w:val="center"/>
          </w:tcPr>
          <w:p w14:paraId="3BABB8C0" w14:textId="77777777" w:rsidR="00A16796" w:rsidRPr="000C1797" w:rsidRDefault="00A16796" w:rsidP="00A04163">
            <w:pPr>
              <w:spacing w:before="0" w:after="0" w:line="240" w:lineRule="auto"/>
              <w:jc w:val="center"/>
              <w:rPr>
                <w:rFonts w:cs="Arial"/>
                <w:color w:val="FF0000"/>
                <w:sz w:val="20"/>
                <w:szCs w:val="20"/>
              </w:rPr>
            </w:pPr>
          </w:p>
        </w:tc>
        <w:tc>
          <w:tcPr>
            <w:tcW w:w="374" w:type="pct"/>
            <w:vAlign w:val="center"/>
          </w:tcPr>
          <w:p w14:paraId="45DB6768" w14:textId="77777777" w:rsidR="00A16796" w:rsidRPr="000C1797" w:rsidRDefault="00A16796" w:rsidP="00A04163">
            <w:pPr>
              <w:spacing w:before="0" w:after="0" w:line="240" w:lineRule="auto"/>
              <w:jc w:val="center"/>
              <w:rPr>
                <w:rFonts w:cs="Arial"/>
                <w:color w:val="FF0000"/>
                <w:sz w:val="20"/>
                <w:szCs w:val="20"/>
              </w:rPr>
            </w:pPr>
          </w:p>
        </w:tc>
        <w:tc>
          <w:tcPr>
            <w:tcW w:w="430" w:type="pct"/>
            <w:vAlign w:val="center"/>
          </w:tcPr>
          <w:p w14:paraId="0D1AC977" w14:textId="77777777" w:rsidR="00A16796" w:rsidRPr="000C1797" w:rsidRDefault="00A16796" w:rsidP="00A04163">
            <w:pPr>
              <w:spacing w:before="0" w:after="0" w:line="240" w:lineRule="auto"/>
              <w:jc w:val="center"/>
              <w:rPr>
                <w:rFonts w:cs="Arial"/>
                <w:color w:val="FF0000"/>
                <w:sz w:val="20"/>
                <w:szCs w:val="20"/>
              </w:rPr>
            </w:pPr>
          </w:p>
        </w:tc>
        <w:tc>
          <w:tcPr>
            <w:tcW w:w="362" w:type="pct"/>
            <w:vAlign w:val="center"/>
          </w:tcPr>
          <w:p w14:paraId="57AF950C" w14:textId="77777777" w:rsidR="00A16796" w:rsidRPr="000C1797" w:rsidRDefault="00A16796" w:rsidP="00A04163">
            <w:pPr>
              <w:spacing w:before="0" w:after="0" w:line="240" w:lineRule="auto"/>
              <w:jc w:val="center"/>
              <w:rPr>
                <w:rFonts w:cs="Arial"/>
                <w:color w:val="FF0000"/>
                <w:sz w:val="20"/>
                <w:szCs w:val="20"/>
              </w:rPr>
            </w:pPr>
          </w:p>
        </w:tc>
        <w:tc>
          <w:tcPr>
            <w:tcW w:w="442" w:type="pct"/>
            <w:vAlign w:val="center"/>
          </w:tcPr>
          <w:p w14:paraId="05F5DDC1" w14:textId="77777777" w:rsidR="00A16796" w:rsidRPr="000C1797" w:rsidRDefault="00A16796" w:rsidP="00A04163">
            <w:pPr>
              <w:spacing w:before="0" w:after="0" w:line="240" w:lineRule="auto"/>
              <w:jc w:val="center"/>
              <w:rPr>
                <w:rFonts w:cs="Arial"/>
                <w:color w:val="FF0000"/>
                <w:sz w:val="20"/>
                <w:szCs w:val="20"/>
              </w:rPr>
            </w:pPr>
          </w:p>
        </w:tc>
        <w:tc>
          <w:tcPr>
            <w:tcW w:w="400" w:type="pct"/>
            <w:vAlign w:val="center"/>
          </w:tcPr>
          <w:p w14:paraId="4448FA46" w14:textId="77777777" w:rsidR="00A16796" w:rsidRPr="000C1797" w:rsidRDefault="00A16796" w:rsidP="00A04163">
            <w:pPr>
              <w:spacing w:before="0" w:after="0" w:line="240" w:lineRule="auto"/>
              <w:jc w:val="center"/>
              <w:rPr>
                <w:rFonts w:cs="Arial"/>
                <w:color w:val="FF0000"/>
                <w:sz w:val="20"/>
                <w:szCs w:val="20"/>
              </w:rPr>
            </w:pPr>
          </w:p>
        </w:tc>
      </w:tr>
      <w:tr w:rsidR="00575518" w:rsidRPr="008142E3" w14:paraId="5A89CCB3" w14:textId="77777777" w:rsidTr="00A04163">
        <w:tc>
          <w:tcPr>
            <w:tcW w:w="595" w:type="pct"/>
            <w:vAlign w:val="center"/>
          </w:tcPr>
          <w:p w14:paraId="6B5D44A0" w14:textId="77777777" w:rsidR="00A16796" w:rsidRDefault="00A16796" w:rsidP="00A04163">
            <w:pPr>
              <w:spacing w:before="0" w:after="0" w:line="240" w:lineRule="auto"/>
              <w:jc w:val="center"/>
              <w:rPr>
                <w:rFonts w:cs="Arial"/>
                <w:color w:val="FF0000"/>
                <w:sz w:val="20"/>
                <w:szCs w:val="20"/>
              </w:rPr>
            </w:pPr>
            <w:r w:rsidRPr="00F76F91">
              <w:rPr>
                <w:rFonts w:cs="Arial"/>
                <w:color w:val="FF0000"/>
                <w:sz w:val="20"/>
                <w:szCs w:val="20"/>
              </w:rPr>
              <w:t>&lt;Site Name&gt;</w:t>
            </w:r>
          </w:p>
        </w:tc>
        <w:tc>
          <w:tcPr>
            <w:tcW w:w="595" w:type="pct"/>
            <w:vAlign w:val="center"/>
          </w:tcPr>
          <w:p w14:paraId="741EAE66" w14:textId="77777777" w:rsidR="00A16796" w:rsidRPr="0038725D" w:rsidRDefault="00A16796" w:rsidP="00A04163">
            <w:pPr>
              <w:spacing w:before="0" w:after="0" w:line="240" w:lineRule="auto"/>
              <w:jc w:val="center"/>
              <w:rPr>
                <w:rFonts w:cs="Arial"/>
                <w:color w:val="FF0000"/>
                <w:sz w:val="20"/>
                <w:szCs w:val="20"/>
              </w:rPr>
            </w:pPr>
            <w:r w:rsidRPr="0038725D">
              <w:rPr>
                <w:rFonts w:cs="Arial"/>
                <w:color w:val="FF0000"/>
                <w:sz w:val="20"/>
                <w:szCs w:val="20"/>
              </w:rPr>
              <w:t>&lt;98.5&gt;</w:t>
            </w:r>
          </w:p>
        </w:tc>
        <w:tc>
          <w:tcPr>
            <w:tcW w:w="542" w:type="pct"/>
            <w:vAlign w:val="center"/>
          </w:tcPr>
          <w:p w14:paraId="58157E0F" w14:textId="77777777" w:rsidR="00A16796" w:rsidRPr="000C1797" w:rsidRDefault="00A16796" w:rsidP="00A04163">
            <w:pPr>
              <w:spacing w:before="0" w:after="0" w:line="240" w:lineRule="auto"/>
              <w:jc w:val="center"/>
              <w:rPr>
                <w:rFonts w:cs="Arial"/>
                <w:color w:val="FF0000"/>
                <w:sz w:val="20"/>
                <w:szCs w:val="20"/>
              </w:rPr>
            </w:pPr>
            <w:r>
              <w:rPr>
                <w:rFonts w:cs="Arial"/>
                <w:color w:val="FF0000"/>
                <w:sz w:val="20"/>
                <w:szCs w:val="20"/>
              </w:rPr>
              <w:t>&lt;6.9&gt;</w:t>
            </w:r>
          </w:p>
        </w:tc>
        <w:tc>
          <w:tcPr>
            <w:tcW w:w="456" w:type="pct"/>
            <w:vAlign w:val="center"/>
          </w:tcPr>
          <w:p w14:paraId="4B91DACB" w14:textId="77777777" w:rsidR="00A16796" w:rsidRPr="000C1797" w:rsidRDefault="00A16796" w:rsidP="00A04163">
            <w:pPr>
              <w:spacing w:before="0" w:after="0" w:line="240" w:lineRule="auto"/>
              <w:jc w:val="center"/>
              <w:rPr>
                <w:rFonts w:cs="Arial"/>
                <w:color w:val="FF0000"/>
                <w:sz w:val="20"/>
                <w:szCs w:val="20"/>
              </w:rPr>
            </w:pPr>
            <w:r w:rsidRPr="00693BF4">
              <w:rPr>
                <w:rFonts w:cs="Arial"/>
                <w:color w:val="FF0000"/>
                <w:sz w:val="20"/>
                <w:szCs w:val="20"/>
              </w:rPr>
              <w:t>&lt;</w:t>
            </w:r>
            <w:r>
              <w:rPr>
                <w:rFonts w:cs="Arial"/>
                <w:color w:val="FF0000"/>
                <w:sz w:val="20"/>
                <w:szCs w:val="20"/>
              </w:rPr>
              <w:t>6.6</w:t>
            </w:r>
            <w:r w:rsidRPr="00693BF4">
              <w:rPr>
                <w:rFonts w:cs="Arial"/>
                <w:color w:val="FF0000"/>
                <w:sz w:val="20"/>
                <w:szCs w:val="20"/>
              </w:rPr>
              <w:t>&gt;</w:t>
            </w:r>
          </w:p>
        </w:tc>
        <w:tc>
          <w:tcPr>
            <w:tcW w:w="388" w:type="pct"/>
            <w:vAlign w:val="center"/>
          </w:tcPr>
          <w:p w14:paraId="35837351" w14:textId="77777777" w:rsidR="00A16796" w:rsidRPr="000C1797" w:rsidRDefault="00A16796" w:rsidP="00A04163">
            <w:pPr>
              <w:spacing w:before="0" w:after="0" w:line="240" w:lineRule="auto"/>
              <w:jc w:val="center"/>
              <w:rPr>
                <w:rFonts w:cs="Arial"/>
                <w:color w:val="FF0000"/>
                <w:sz w:val="20"/>
                <w:szCs w:val="20"/>
              </w:rPr>
            </w:pPr>
            <w:r w:rsidRPr="00055052">
              <w:rPr>
                <w:rFonts w:cs="Arial"/>
                <w:color w:val="FF0000"/>
                <w:sz w:val="20"/>
                <w:szCs w:val="20"/>
              </w:rPr>
              <w:t>&lt;1.</w:t>
            </w:r>
            <w:r>
              <w:rPr>
                <w:rFonts w:cs="Arial"/>
                <w:color w:val="FF0000"/>
                <w:sz w:val="20"/>
                <w:szCs w:val="20"/>
              </w:rPr>
              <w:t>045</w:t>
            </w:r>
            <w:r w:rsidRPr="00055052">
              <w:rPr>
                <w:rFonts w:cs="Arial"/>
                <w:color w:val="FF0000"/>
                <w:sz w:val="20"/>
                <w:szCs w:val="20"/>
              </w:rPr>
              <w:t>&gt;</w:t>
            </w:r>
          </w:p>
        </w:tc>
        <w:tc>
          <w:tcPr>
            <w:tcW w:w="416" w:type="pct"/>
            <w:vAlign w:val="center"/>
          </w:tcPr>
          <w:p w14:paraId="0EEBAE8A" w14:textId="77777777" w:rsidR="00A16796" w:rsidRPr="000C1797" w:rsidRDefault="00A16796" w:rsidP="00A04163">
            <w:pPr>
              <w:spacing w:before="0" w:after="0" w:line="240" w:lineRule="auto"/>
              <w:jc w:val="center"/>
              <w:rPr>
                <w:rFonts w:cs="Arial"/>
                <w:color w:val="FF0000"/>
                <w:sz w:val="20"/>
                <w:szCs w:val="20"/>
              </w:rPr>
            </w:pPr>
          </w:p>
        </w:tc>
        <w:tc>
          <w:tcPr>
            <w:tcW w:w="374" w:type="pct"/>
            <w:vAlign w:val="center"/>
          </w:tcPr>
          <w:p w14:paraId="02939BE2" w14:textId="77777777" w:rsidR="00A16796" w:rsidRPr="000C1797" w:rsidRDefault="00A16796" w:rsidP="00A04163">
            <w:pPr>
              <w:spacing w:before="0" w:after="0" w:line="240" w:lineRule="auto"/>
              <w:jc w:val="center"/>
              <w:rPr>
                <w:rFonts w:cs="Arial"/>
                <w:color w:val="FF0000"/>
                <w:sz w:val="20"/>
                <w:szCs w:val="20"/>
              </w:rPr>
            </w:pPr>
          </w:p>
        </w:tc>
        <w:tc>
          <w:tcPr>
            <w:tcW w:w="430" w:type="pct"/>
            <w:vAlign w:val="center"/>
          </w:tcPr>
          <w:p w14:paraId="73CFE5F8" w14:textId="77777777" w:rsidR="00A16796" w:rsidRPr="000C1797" w:rsidRDefault="00A16796" w:rsidP="00A04163">
            <w:pPr>
              <w:spacing w:before="0" w:after="0" w:line="240" w:lineRule="auto"/>
              <w:jc w:val="center"/>
              <w:rPr>
                <w:rFonts w:cs="Arial"/>
                <w:color w:val="FF0000"/>
                <w:sz w:val="20"/>
                <w:szCs w:val="20"/>
              </w:rPr>
            </w:pPr>
          </w:p>
        </w:tc>
        <w:tc>
          <w:tcPr>
            <w:tcW w:w="362" w:type="pct"/>
            <w:vAlign w:val="center"/>
          </w:tcPr>
          <w:p w14:paraId="09B65622" w14:textId="77777777" w:rsidR="00A16796" w:rsidRPr="000C1797" w:rsidRDefault="00A16796" w:rsidP="00A04163">
            <w:pPr>
              <w:spacing w:before="0" w:after="0" w:line="240" w:lineRule="auto"/>
              <w:jc w:val="center"/>
              <w:rPr>
                <w:rFonts w:cs="Arial"/>
                <w:color w:val="FF0000"/>
                <w:sz w:val="20"/>
                <w:szCs w:val="20"/>
              </w:rPr>
            </w:pPr>
          </w:p>
        </w:tc>
        <w:tc>
          <w:tcPr>
            <w:tcW w:w="442" w:type="pct"/>
            <w:vAlign w:val="center"/>
          </w:tcPr>
          <w:p w14:paraId="33130449" w14:textId="77777777" w:rsidR="00A16796" w:rsidRPr="000C1797" w:rsidRDefault="00A16796" w:rsidP="00A04163">
            <w:pPr>
              <w:spacing w:before="0" w:after="0" w:line="240" w:lineRule="auto"/>
              <w:jc w:val="center"/>
              <w:rPr>
                <w:rFonts w:cs="Arial"/>
                <w:color w:val="FF0000"/>
                <w:sz w:val="20"/>
                <w:szCs w:val="20"/>
              </w:rPr>
            </w:pPr>
          </w:p>
        </w:tc>
        <w:tc>
          <w:tcPr>
            <w:tcW w:w="400" w:type="pct"/>
            <w:vAlign w:val="center"/>
          </w:tcPr>
          <w:p w14:paraId="7B982541" w14:textId="77777777" w:rsidR="00A16796" w:rsidRPr="000C1797" w:rsidRDefault="00A16796" w:rsidP="00A04163">
            <w:pPr>
              <w:spacing w:before="0" w:after="0" w:line="240" w:lineRule="auto"/>
              <w:jc w:val="center"/>
              <w:rPr>
                <w:rFonts w:cs="Arial"/>
                <w:color w:val="FF0000"/>
                <w:sz w:val="20"/>
                <w:szCs w:val="20"/>
              </w:rPr>
            </w:pPr>
          </w:p>
        </w:tc>
      </w:tr>
      <w:tr w:rsidR="00575518" w:rsidRPr="008142E3" w14:paraId="718EA89E" w14:textId="77777777" w:rsidTr="00A04163">
        <w:tc>
          <w:tcPr>
            <w:tcW w:w="1732" w:type="pct"/>
            <w:gridSpan w:val="3"/>
            <w:vAlign w:val="center"/>
          </w:tcPr>
          <w:p w14:paraId="4AE6DDD0" w14:textId="77777777" w:rsidR="00A16796" w:rsidRPr="00A04163" w:rsidRDefault="00A16796" w:rsidP="00A04163">
            <w:pPr>
              <w:spacing w:line="240" w:lineRule="auto"/>
              <w:jc w:val="center"/>
              <w:rPr>
                <w:rFonts w:cs="Arial"/>
                <w:b/>
                <w:sz w:val="20"/>
                <w:szCs w:val="20"/>
                <w:u w:color="FFFFFF" w:themeColor="background1"/>
              </w:rPr>
            </w:pPr>
            <w:r w:rsidRPr="00A04163">
              <w:rPr>
                <w:rFonts w:cs="Arial"/>
                <w:b/>
                <w:sz w:val="20"/>
                <w:szCs w:val="20"/>
                <w:u w:color="FFFFFF" w:themeColor="background1"/>
              </w:rPr>
              <w:t>Average (R</w:t>
            </w:r>
            <w:r w:rsidRPr="00A04163">
              <w:rPr>
                <w:rFonts w:cs="Arial"/>
                <w:b/>
                <w:sz w:val="20"/>
                <w:szCs w:val="20"/>
                <w:u w:color="FFFFFF" w:themeColor="background1"/>
                <w:vertAlign w:val="subscript"/>
              </w:rPr>
              <w:t>a</w:t>
            </w:r>
            <w:r w:rsidRPr="00A04163">
              <w:rPr>
                <w:rFonts w:cs="Arial"/>
                <w:b/>
                <w:sz w:val="20"/>
                <w:szCs w:val="20"/>
                <w:u w:color="FFFFFF" w:themeColor="background1"/>
              </w:rPr>
              <w:t>)</w:t>
            </w:r>
          </w:p>
        </w:tc>
        <w:tc>
          <w:tcPr>
            <w:tcW w:w="844" w:type="pct"/>
            <w:gridSpan w:val="2"/>
            <w:vAlign w:val="center"/>
          </w:tcPr>
          <w:p w14:paraId="15D83F58" w14:textId="77777777" w:rsidR="00A16796" w:rsidRPr="000C1797" w:rsidRDefault="00A16796" w:rsidP="00A04163">
            <w:pPr>
              <w:spacing w:before="0" w:after="0" w:line="240" w:lineRule="auto"/>
              <w:jc w:val="center"/>
              <w:rPr>
                <w:rFonts w:cs="Arial"/>
                <w:color w:val="FF0000"/>
                <w:sz w:val="20"/>
                <w:szCs w:val="20"/>
              </w:rPr>
            </w:pPr>
            <w:r>
              <w:rPr>
                <w:rFonts w:cs="Arial"/>
                <w:color w:val="FF0000"/>
                <w:sz w:val="20"/>
                <w:szCs w:val="20"/>
              </w:rPr>
              <w:t>&lt;1.041&gt;</w:t>
            </w:r>
          </w:p>
        </w:tc>
        <w:tc>
          <w:tcPr>
            <w:tcW w:w="790" w:type="pct"/>
            <w:gridSpan w:val="2"/>
            <w:vAlign w:val="center"/>
          </w:tcPr>
          <w:p w14:paraId="2402D116" w14:textId="77777777" w:rsidR="00A16796" w:rsidRPr="000C1797" w:rsidRDefault="00A16796" w:rsidP="00A04163">
            <w:pPr>
              <w:spacing w:before="0" w:after="0" w:line="240" w:lineRule="auto"/>
              <w:jc w:val="center"/>
              <w:rPr>
                <w:rFonts w:cs="Arial"/>
                <w:color w:val="FF0000"/>
                <w:sz w:val="20"/>
                <w:szCs w:val="20"/>
              </w:rPr>
            </w:pPr>
          </w:p>
        </w:tc>
        <w:tc>
          <w:tcPr>
            <w:tcW w:w="792" w:type="pct"/>
            <w:gridSpan w:val="2"/>
            <w:vAlign w:val="center"/>
          </w:tcPr>
          <w:p w14:paraId="1B1C02B9" w14:textId="77777777" w:rsidR="00A16796" w:rsidRPr="000C1797" w:rsidRDefault="00A16796" w:rsidP="00A04163">
            <w:pPr>
              <w:spacing w:before="0" w:after="0" w:line="240" w:lineRule="auto"/>
              <w:jc w:val="center"/>
              <w:rPr>
                <w:rFonts w:cs="Arial"/>
                <w:color w:val="FF0000"/>
                <w:sz w:val="20"/>
                <w:szCs w:val="20"/>
              </w:rPr>
            </w:pPr>
          </w:p>
        </w:tc>
        <w:tc>
          <w:tcPr>
            <w:tcW w:w="842" w:type="pct"/>
            <w:gridSpan w:val="2"/>
            <w:vAlign w:val="center"/>
          </w:tcPr>
          <w:p w14:paraId="1CA142DC" w14:textId="77777777" w:rsidR="00A16796" w:rsidRPr="000C1797" w:rsidRDefault="00A16796" w:rsidP="00A04163">
            <w:pPr>
              <w:spacing w:before="0" w:after="0" w:line="240" w:lineRule="auto"/>
              <w:jc w:val="center"/>
              <w:rPr>
                <w:rFonts w:cs="Arial"/>
                <w:color w:val="FF0000"/>
                <w:sz w:val="20"/>
                <w:szCs w:val="20"/>
              </w:rPr>
            </w:pPr>
          </w:p>
        </w:tc>
      </w:tr>
      <w:tr w:rsidR="00575518" w:rsidRPr="008142E3" w14:paraId="123F2D38" w14:textId="77777777" w:rsidTr="00A04163">
        <w:tc>
          <w:tcPr>
            <w:tcW w:w="1732" w:type="pct"/>
            <w:gridSpan w:val="3"/>
            <w:vAlign w:val="center"/>
          </w:tcPr>
          <w:p w14:paraId="08E7A62B" w14:textId="77777777" w:rsidR="00A16796" w:rsidRPr="00A04163" w:rsidRDefault="00A16796" w:rsidP="00A04163">
            <w:pPr>
              <w:spacing w:line="240" w:lineRule="auto"/>
              <w:jc w:val="center"/>
              <w:rPr>
                <w:rFonts w:cs="Arial"/>
                <w:b/>
                <w:sz w:val="20"/>
                <w:szCs w:val="20"/>
                <w:u w:color="FFFFFF" w:themeColor="background1"/>
              </w:rPr>
            </w:pPr>
            <w:r w:rsidRPr="00A04163">
              <w:rPr>
                <w:rFonts w:cs="Arial"/>
                <w:b/>
                <w:sz w:val="20"/>
                <w:szCs w:val="20"/>
                <w:u w:color="FFFFFF" w:themeColor="background1"/>
              </w:rPr>
              <w:t>Raw Data Annual Mean (M)</w:t>
            </w:r>
          </w:p>
        </w:tc>
        <w:tc>
          <w:tcPr>
            <w:tcW w:w="844" w:type="pct"/>
            <w:gridSpan w:val="2"/>
            <w:vAlign w:val="center"/>
          </w:tcPr>
          <w:p w14:paraId="39DE8155" w14:textId="77777777" w:rsidR="00A16796" w:rsidRPr="000C1797" w:rsidRDefault="00A16796" w:rsidP="00A04163">
            <w:pPr>
              <w:spacing w:before="0" w:after="0" w:line="240" w:lineRule="auto"/>
              <w:jc w:val="center"/>
              <w:rPr>
                <w:rFonts w:cs="Arial"/>
                <w:color w:val="FF0000"/>
                <w:sz w:val="20"/>
                <w:szCs w:val="20"/>
              </w:rPr>
            </w:pPr>
            <w:r>
              <w:rPr>
                <w:rFonts w:cs="Arial"/>
                <w:color w:val="FF0000"/>
                <w:sz w:val="20"/>
                <w:szCs w:val="20"/>
              </w:rPr>
              <w:t>&lt;7.6&gt;</w:t>
            </w:r>
          </w:p>
        </w:tc>
        <w:tc>
          <w:tcPr>
            <w:tcW w:w="790" w:type="pct"/>
            <w:gridSpan w:val="2"/>
            <w:vAlign w:val="center"/>
          </w:tcPr>
          <w:p w14:paraId="28147F2F" w14:textId="77777777" w:rsidR="00A16796" w:rsidRPr="000C1797" w:rsidRDefault="00A16796" w:rsidP="00A04163">
            <w:pPr>
              <w:spacing w:before="0" w:after="0" w:line="240" w:lineRule="auto"/>
              <w:jc w:val="center"/>
              <w:rPr>
                <w:rFonts w:cs="Arial"/>
                <w:color w:val="FF0000"/>
                <w:sz w:val="20"/>
                <w:szCs w:val="20"/>
              </w:rPr>
            </w:pPr>
          </w:p>
        </w:tc>
        <w:tc>
          <w:tcPr>
            <w:tcW w:w="792" w:type="pct"/>
            <w:gridSpan w:val="2"/>
            <w:vAlign w:val="center"/>
          </w:tcPr>
          <w:p w14:paraId="355FF7BB" w14:textId="77777777" w:rsidR="00A16796" w:rsidRPr="000C1797" w:rsidRDefault="00A16796" w:rsidP="00A04163">
            <w:pPr>
              <w:spacing w:before="0" w:after="0" w:line="240" w:lineRule="auto"/>
              <w:jc w:val="center"/>
              <w:rPr>
                <w:rFonts w:cs="Arial"/>
                <w:color w:val="FF0000"/>
                <w:sz w:val="20"/>
                <w:szCs w:val="20"/>
              </w:rPr>
            </w:pPr>
          </w:p>
        </w:tc>
        <w:tc>
          <w:tcPr>
            <w:tcW w:w="842" w:type="pct"/>
            <w:gridSpan w:val="2"/>
            <w:vAlign w:val="center"/>
          </w:tcPr>
          <w:p w14:paraId="3DAF899D" w14:textId="77777777" w:rsidR="00A16796" w:rsidRPr="000C1797" w:rsidRDefault="00A16796" w:rsidP="00A04163">
            <w:pPr>
              <w:spacing w:before="0" w:after="0" w:line="240" w:lineRule="auto"/>
              <w:jc w:val="center"/>
              <w:rPr>
                <w:rFonts w:cs="Arial"/>
                <w:color w:val="FF0000"/>
                <w:sz w:val="20"/>
                <w:szCs w:val="20"/>
              </w:rPr>
            </w:pPr>
          </w:p>
        </w:tc>
      </w:tr>
      <w:tr w:rsidR="00575518" w:rsidRPr="008142E3" w14:paraId="0E156144" w14:textId="77777777" w:rsidTr="00A04163">
        <w:tc>
          <w:tcPr>
            <w:tcW w:w="1732" w:type="pct"/>
            <w:gridSpan w:val="3"/>
            <w:vAlign w:val="center"/>
          </w:tcPr>
          <w:p w14:paraId="1CB68760" w14:textId="77777777" w:rsidR="00A16796" w:rsidRPr="00A04163" w:rsidRDefault="00A16796" w:rsidP="00A04163">
            <w:pPr>
              <w:spacing w:line="240" w:lineRule="auto"/>
              <w:jc w:val="center"/>
              <w:rPr>
                <w:rFonts w:cs="Arial"/>
                <w:b/>
                <w:sz w:val="20"/>
                <w:szCs w:val="20"/>
                <w:u w:color="FFFFFF" w:themeColor="background1"/>
              </w:rPr>
            </w:pPr>
            <w:r w:rsidRPr="00A04163">
              <w:rPr>
                <w:rFonts w:cs="Arial"/>
                <w:b/>
                <w:sz w:val="20"/>
                <w:szCs w:val="20"/>
                <w:u w:color="FFFFFF" w:themeColor="background1"/>
              </w:rPr>
              <w:t>Annualised Annual Mean (M x R</w:t>
            </w:r>
            <w:r w:rsidRPr="00A04163">
              <w:rPr>
                <w:rFonts w:cs="Arial"/>
                <w:b/>
                <w:sz w:val="20"/>
                <w:szCs w:val="20"/>
                <w:u w:color="FFFFFF" w:themeColor="background1"/>
                <w:vertAlign w:val="subscript"/>
              </w:rPr>
              <w:t>a</w:t>
            </w:r>
            <w:r w:rsidRPr="00A04163">
              <w:rPr>
                <w:rFonts w:cs="Arial"/>
                <w:b/>
                <w:sz w:val="20"/>
                <w:szCs w:val="20"/>
                <w:u w:color="FFFFFF" w:themeColor="background1"/>
              </w:rPr>
              <w:t>)</w:t>
            </w:r>
          </w:p>
        </w:tc>
        <w:tc>
          <w:tcPr>
            <w:tcW w:w="844" w:type="pct"/>
            <w:gridSpan w:val="2"/>
            <w:vAlign w:val="center"/>
          </w:tcPr>
          <w:p w14:paraId="21743309" w14:textId="77777777" w:rsidR="00A16796" w:rsidRPr="000C1797" w:rsidRDefault="00A16796" w:rsidP="00A04163">
            <w:pPr>
              <w:spacing w:before="0" w:after="0" w:line="240" w:lineRule="auto"/>
              <w:jc w:val="center"/>
              <w:rPr>
                <w:rFonts w:cs="Arial"/>
                <w:color w:val="FF0000"/>
                <w:sz w:val="20"/>
                <w:szCs w:val="20"/>
              </w:rPr>
            </w:pPr>
            <w:r>
              <w:rPr>
                <w:rFonts w:cs="Arial"/>
                <w:color w:val="FF0000"/>
                <w:sz w:val="20"/>
                <w:szCs w:val="20"/>
              </w:rPr>
              <w:t>&lt;7.9&gt;</w:t>
            </w:r>
          </w:p>
        </w:tc>
        <w:tc>
          <w:tcPr>
            <w:tcW w:w="790" w:type="pct"/>
            <w:gridSpan w:val="2"/>
            <w:vAlign w:val="center"/>
          </w:tcPr>
          <w:p w14:paraId="01D6ACDA" w14:textId="77777777" w:rsidR="00A16796" w:rsidRPr="000C1797" w:rsidRDefault="00A16796" w:rsidP="00A04163">
            <w:pPr>
              <w:spacing w:before="0" w:after="0" w:line="240" w:lineRule="auto"/>
              <w:jc w:val="center"/>
              <w:rPr>
                <w:rFonts w:cs="Arial"/>
                <w:color w:val="FF0000"/>
                <w:sz w:val="20"/>
                <w:szCs w:val="20"/>
              </w:rPr>
            </w:pPr>
          </w:p>
        </w:tc>
        <w:tc>
          <w:tcPr>
            <w:tcW w:w="792" w:type="pct"/>
            <w:gridSpan w:val="2"/>
            <w:vAlign w:val="center"/>
          </w:tcPr>
          <w:p w14:paraId="23B1CCBD" w14:textId="77777777" w:rsidR="00A16796" w:rsidRPr="000C1797" w:rsidRDefault="00A16796" w:rsidP="00A04163">
            <w:pPr>
              <w:spacing w:before="0" w:after="0" w:line="240" w:lineRule="auto"/>
              <w:jc w:val="center"/>
              <w:rPr>
                <w:rFonts w:cs="Arial"/>
                <w:color w:val="FF0000"/>
                <w:sz w:val="20"/>
                <w:szCs w:val="20"/>
              </w:rPr>
            </w:pPr>
          </w:p>
        </w:tc>
        <w:tc>
          <w:tcPr>
            <w:tcW w:w="842" w:type="pct"/>
            <w:gridSpan w:val="2"/>
            <w:vAlign w:val="center"/>
          </w:tcPr>
          <w:p w14:paraId="77082236" w14:textId="77777777" w:rsidR="00A16796" w:rsidRPr="000C1797" w:rsidRDefault="00A16796" w:rsidP="00A04163">
            <w:pPr>
              <w:spacing w:before="0" w:after="0" w:line="240" w:lineRule="auto"/>
              <w:jc w:val="center"/>
              <w:rPr>
                <w:rFonts w:cs="Arial"/>
                <w:color w:val="FF0000"/>
                <w:sz w:val="20"/>
                <w:szCs w:val="20"/>
              </w:rPr>
            </w:pPr>
          </w:p>
        </w:tc>
      </w:tr>
    </w:tbl>
    <w:p w14:paraId="2E0A56A2" w14:textId="77777777" w:rsidR="000266D6" w:rsidRDefault="000266D6">
      <w:pPr>
        <w:spacing w:before="0" w:after="0" w:line="240" w:lineRule="auto"/>
        <w:rPr>
          <w:rFonts w:eastAsia="Times New Roman" w:cs="Times New Roman"/>
          <w:b/>
          <w:color w:val="000000"/>
          <w:kern w:val="28"/>
        </w:rPr>
      </w:pPr>
      <w:r>
        <w:rPr>
          <w:rFonts w:eastAsia="Times New Roman" w:cs="Times New Roman"/>
          <w:b/>
          <w:color w:val="000000"/>
          <w:kern w:val="28"/>
        </w:rPr>
        <w:br w:type="page"/>
      </w:r>
    </w:p>
    <w:p w14:paraId="18601FC5" w14:textId="3B8DEEB2" w:rsidR="004350E3" w:rsidRDefault="004350E3" w:rsidP="004350E3">
      <w:pPr>
        <w:pStyle w:val="Tablecaption"/>
        <w:ind w:left="0" w:firstLine="0"/>
      </w:pPr>
      <w:bookmarkStart w:id="68" w:name="_Toc191302711"/>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Pr>
          <w:bCs/>
          <w:noProof/>
          <w:color w:val="auto"/>
          <w:szCs w:val="24"/>
        </w:rPr>
        <w:t>R</w:t>
      </w:r>
      <w:r w:rsidRPr="00DC5D6B">
        <w:rPr>
          <w:bCs/>
          <w:color w:val="auto"/>
          <w:szCs w:val="24"/>
        </w:rPr>
        <w:fldChar w:fldCharType="end"/>
      </w:r>
      <w:r w:rsidRPr="00DC5D6B">
        <w:rPr>
          <w:bCs/>
          <w:color w:val="auto"/>
          <w:szCs w:val="24"/>
        </w:rPr>
        <w:t xml:space="preserve">. </w:t>
      </w:r>
      <w:r w:rsidR="009F38DD">
        <w:t>Automatic</w:t>
      </w:r>
      <w:r w:rsidRPr="00827AE3">
        <w:t xml:space="preserve"> </w:t>
      </w:r>
      <w:r>
        <w:t>PM</w:t>
      </w:r>
      <w:r>
        <w:rPr>
          <w:vertAlign w:val="subscript"/>
        </w:rPr>
        <w:t>10</w:t>
      </w:r>
      <w:r>
        <w:t xml:space="preserve"> </w:t>
      </w:r>
      <w:r w:rsidRPr="00827AE3">
        <w:t>Monitoring Data Adjustment</w:t>
      </w:r>
      <w:bookmarkEnd w:id="68"/>
    </w:p>
    <w:tbl>
      <w:tblPr>
        <w:tblStyle w:val="TableGrid"/>
        <w:tblW w:w="14454" w:type="dxa"/>
        <w:shd w:val="clear" w:color="auto" w:fill="DAEEF3"/>
        <w:tblLook w:val="04A0" w:firstRow="1" w:lastRow="0" w:firstColumn="1" w:lastColumn="0" w:noHBand="0" w:noVBand="1"/>
      </w:tblPr>
      <w:tblGrid>
        <w:gridCol w:w="1585"/>
        <w:gridCol w:w="1582"/>
        <w:gridCol w:w="1435"/>
        <w:gridCol w:w="1197"/>
        <w:gridCol w:w="1266"/>
        <w:gridCol w:w="18"/>
        <w:gridCol w:w="1276"/>
        <w:gridCol w:w="1134"/>
        <w:gridCol w:w="1275"/>
        <w:gridCol w:w="1223"/>
        <w:gridCol w:w="53"/>
        <w:gridCol w:w="1134"/>
        <w:gridCol w:w="567"/>
        <w:gridCol w:w="709"/>
      </w:tblGrid>
      <w:tr w:rsidR="004350E3" w14:paraId="2130EA3C" w14:textId="77777777" w:rsidTr="0099113F">
        <w:trPr>
          <w:gridAfter w:val="1"/>
          <w:wAfter w:w="709" w:type="dxa"/>
        </w:trPr>
        <w:tc>
          <w:tcPr>
            <w:tcW w:w="13745" w:type="dxa"/>
            <w:gridSpan w:val="13"/>
            <w:shd w:val="clear" w:color="auto" w:fill="DAEEF3"/>
          </w:tcPr>
          <w:p w14:paraId="3AAF7E4A" w14:textId="77777777" w:rsidR="004350E3" w:rsidRPr="008603A5" w:rsidRDefault="004350E3">
            <w:pPr>
              <w:pStyle w:val="Style1"/>
              <w:rPr>
                <w:b/>
                <w:color w:val="0000FF"/>
              </w:rPr>
            </w:pPr>
            <w:r w:rsidRPr="008603A5">
              <w:rPr>
                <w:b/>
                <w:color w:val="0000FF"/>
              </w:rPr>
              <w:t>INSTRUCTIONS</w:t>
            </w:r>
          </w:p>
          <w:p w14:paraId="798CBFC9" w14:textId="6883662A" w:rsidR="004350E3" w:rsidRDefault="004350E3">
            <w:pPr>
              <w:rPr>
                <w:color w:val="0000FF"/>
              </w:rPr>
            </w:pPr>
            <w:r>
              <w:rPr>
                <w:color w:val="0000FF"/>
              </w:rPr>
              <w:t>A</w:t>
            </w:r>
            <w:r w:rsidRPr="00FB520F">
              <w:rPr>
                <w:color w:val="0000FF"/>
              </w:rPr>
              <w:t xml:space="preserve">utomatic </w:t>
            </w:r>
            <w:r>
              <w:rPr>
                <w:color w:val="0000FF"/>
              </w:rPr>
              <w:t>PM</w:t>
            </w:r>
            <w:r w:rsidRPr="00A04163">
              <w:rPr>
                <w:color w:val="0000FF"/>
                <w:vertAlign w:val="subscript"/>
              </w:rPr>
              <w:t>10</w:t>
            </w:r>
            <w:r>
              <w:rPr>
                <w:color w:val="0000FF"/>
              </w:rPr>
              <w:t xml:space="preserve"> </w:t>
            </w:r>
            <w:r w:rsidRPr="00FB520F">
              <w:rPr>
                <w:color w:val="0000FF"/>
              </w:rPr>
              <w:t xml:space="preserve">annualisation results should be included within </w:t>
            </w:r>
            <w:r>
              <w:rPr>
                <w:color w:val="0000FF"/>
              </w:rPr>
              <w:t>Table R</w:t>
            </w:r>
            <w:r w:rsidRPr="00FB520F">
              <w:rPr>
                <w:color w:val="0000FF"/>
              </w:rPr>
              <w:t>.</w:t>
            </w:r>
          </w:p>
          <w:p w14:paraId="27A6793B" w14:textId="57C70950" w:rsidR="004350E3" w:rsidRDefault="004350E3">
            <w:pPr>
              <w:rPr>
                <w:rFonts w:cs="Arial"/>
                <w:iCs/>
                <w:color w:val="0000FF"/>
              </w:rPr>
            </w:pPr>
            <w:r w:rsidRPr="004350E3">
              <w:rPr>
                <w:rFonts w:cs="Arial"/>
                <w:iCs/>
                <w:color w:val="0000FF"/>
              </w:rPr>
              <w:t xml:space="preserve">The </w:t>
            </w:r>
            <w:hyperlink r:id="rId64" w:history="1">
              <w:r w:rsidRPr="00A04163">
                <w:rPr>
                  <w:rStyle w:val="Hyperlink"/>
                  <w:color w:val="00009E"/>
                </w:rPr>
                <w:t>Automatic</w:t>
              </w:r>
            </w:hyperlink>
            <w:r w:rsidRPr="00A04163">
              <w:rPr>
                <w:rStyle w:val="Hyperlink"/>
                <w:color w:val="00009E"/>
              </w:rPr>
              <w:t xml:space="preserve"> Data Processing Tool</w:t>
            </w:r>
            <w:r w:rsidRPr="004350E3">
              <w:rPr>
                <w:rFonts w:cs="Arial"/>
                <w:iCs/>
                <w:color w:val="0000FF"/>
              </w:rPr>
              <w:t xml:space="preserve"> can be used to complete </w:t>
            </w:r>
            <w:r>
              <w:rPr>
                <w:rFonts w:cs="Arial"/>
                <w:iCs/>
                <w:color w:val="0000FF"/>
              </w:rPr>
              <w:t xml:space="preserve">continuous </w:t>
            </w:r>
            <w:r w:rsidR="0087155E">
              <w:rPr>
                <w:rFonts w:cs="Arial"/>
                <w:iCs/>
                <w:color w:val="0000FF"/>
              </w:rPr>
              <w:t>PM</w:t>
            </w:r>
            <w:r w:rsidR="0087155E" w:rsidRPr="00A04163">
              <w:rPr>
                <w:rFonts w:cs="Arial"/>
                <w:iCs/>
                <w:color w:val="0000FF"/>
                <w:vertAlign w:val="subscript"/>
              </w:rPr>
              <w:t>10</w:t>
            </w:r>
            <w:r w:rsidR="0087155E">
              <w:rPr>
                <w:rFonts w:cs="Arial"/>
                <w:iCs/>
                <w:color w:val="0000FF"/>
              </w:rPr>
              <w:t xml:space="preserve"> </w:t>
            </w:r>
            <w:r>
              <w:rPr>
                <w:rFonts w:cs="Arial"/>
                <w:iCs/>
                <w:color w:val="0000FF"/>
              </w:rPr>
              <w:t xml:space="preserve">monitoring </w:t>
            </w:r>
            <w:r w:rsidRPr="004350E3">
              <w:rPr>
                <w:rFonts w:cs="Arial"/>
                <w:iCs/>
                <w:color w:val="0000FF"/>
              </w:rPr>
              <w:t xml:space="preserve">annualisation. </w:t>
            </w:r>
            <w:r>
              <w:rPr>
                <w:rFonts w:cs="Arial"/>
                <w:iCs/>
                <w:color w:val="0000FF"/>
              </w:rPr>
              <w:t>The</w:t>
            </w:r>
            <w:r w:rsidRPr="004350E3">
              <w:rPr>
                <w:rFonts w:cs="Arial"/>
                <w:iCs/>
                <w:color w:val="0000FF"/>
              </w:rPr>
              <w:t xml:space="preserve"> tool should be used to ensure the correct methodology for annualisation is utilised. </w:t>
            </w:r>
            <w:r>
              <w:rPr>
                <w:rFonts w:cs="Arial"/>
                <w:iCs/>
                <w:color w:val="0000FF"/>
              </w:rPr>
              <w:t xml:space="preserve">Table </w:t>
            </w:r>
            <w:r w:rsidR="0087155E">
              <w:rPr>
                <w:rFonts w:cs="Arial"/>
                <w:iCs/>
                <w:color w:val="0000FF"/>
              </w:rPr>
              <w:t>R</w:t>
            </w:r>
            <w:r>
              <w:rPr>
                <w:rFonts w:cs="Arial"/>
                <w:iCs/>
                <w:color w:val="0000FF"/>
              </w:rPr>
              <w:t xml:space="preserve"> </w:t>
            </w:r>
            <w:r w:rsidRPr="004350E3">
              <w:rPr>
                <w:rFonts w:cs="Arial"/>
                <w:iCs/>
                <w:color w:val="0000FF"/>
              </w:rPr>
              <w:t xml:space="preserve">has the same structure as the Annualisation Summary tab within </w:t>
            </w:r>
            <w:r>
              <w:rPr>
                <w:rFonts w:cs="Arial"/>
                <w:iCs/>
                <w:color w:val="0000FF"/>
              </w:rPr>
              <w:t>the</w:t>
            </w:r>
            <w:r w:rsidRPr="004350E3">
              <w:rPr>
                <w:rFonts w:cs="Arial"/>
                <w:iCs/>
                <w:color w:val="0000FF"/>
              </w:rPr>
              <w:t xml:space="preserve"> tools, therefore the required data can easily be copied.</w:t>
            </w:r>
          </w:p>
          <w:p w14:paraId="3885A5F9" w14:textId="32071902" w:rsidR="004350E3" w:rsidRDefault="004350E3">
            <w:pPr>
              <w:rPr>
                <w:bCs/>
                <w:color w:val="0000FF"/>
              </w:rPr>
            </w:pPr>
            <w:r w:rsidRPr="00FB520F">
              <w:rPr>
                <w:bCs/>
                <w:color w:val="0000FF"/>
              </w:rPr>
              <w:t xml:space="preserve">If less than four background sites have been used to annualise the relevant boxes can be left blank or a dash added (-). </w:t>
            </w:r>
          </w:p>
          <w:p w14:paraId="7A3D1D9E" w14:textId="497DC424" w:rsidR="004350E3" w:rsidRPr="00B14B97" w:rsidRDefault="004350E3">
            <w:pPr>
              <w:rPr>
                <w:bCs/>
                <w:color w:val="0000FF"/>
              </w:rPr>
            </w:pPr>
            <w:r>
              <w:rPr>
                <w:bCs/>
                <w:color w:val="0000FF"/>
              </w:rPr>
              <w:t xml:space="preserve">This table should be deleted if </w:t>
            </w:r>
            <w:r w:rsidR="0087155E">
              <w:rPr>
                <w:rFonts w:cs="Arial"/>
                <w:iCs/>
                <w:color w:val="0000FF"/>
              </w:rPr>
              <w:t>PM</w:t>
            </w:r>
            <w:r w:rsidR="0087155E" w:rsidRPr="0067086B">
              <w:rPr>
                <w:rFonts w:cs="Arial"/>
                <w:iCs/>
                <w:color w:val="0000FF"/>
                <w:vertAlign w:val="subscript"/>
              </w:rPr>
              <w:t>10</w:t>
            </w:r>
            <w:r w:rsidR="0087155E" w:rsidRPr="00A04163">
              <w:rPr>
                <w:rFonts w:cs="Arial"/>
                <w:iCs/>
                <w:color w:val="0000FF"/>
              </w:rPr>
              <w:t xml:space="preserve"> </w:t>
            </w:r>
            <w:r>
              <w:rPr>
                <w:bCs/>
                <w:color w:val="0000FF"/>
              </w:rPr>
              <w:t>annualisation has not been required at any site.</w:t>
            </w:r>
          </w:p>
          <w:p w14:paraId="15A62046" w14:textId="77777777" w:rsidR="004350E3" w:rsidRDefault="004350E3">
            <w:pPr>
              <w:spacing w:before="0" w:after="0" w:line="240" w:lineRule="auto"/>
            </w:pPr>
            <w:r w:rsidRPr="00B14B97">
              <w:rPr>
                <w:b/>
                <w:bCs/>
                <w:color w:val="0000FF"/>
              </w:rPr>
              <w:t>Delete this box when the document is finished</w:t>
            </w:r>
          </w:p>
        </w:tc>
      </w:tr>
      <w:tr w:rsidR="004350E3" w:rsidRPr="008142E3" w14:paraId="514371DA" w14:textId="77777777" w:rsidTr="0099113F">
        <w:tblPrEx>
          <w:shd w:val="clear" w:color="auto" w:fill="auto"/>
        </w:tblPrEx>
        <w:trPr>
          <w:trHeight w:val="578"/>
        </w:trPr>
        <w:tc>
          <w:tcPr>
            <w:tcW w:w="1585" w:type="dxa"/>
            <w:vMerge w:val="restart"/>
            <w:vAlign w:val="center"/>
          </w:tcPr>
          <w:p w14:paraId="6D73AA12" w14:textId="77777777" w:rsidR="004350E3" w:rsidRPr="0067086B" w:rsidRDefault="004350E3">
            <w:pPr>
              <w:spacing w:line="240" w:lineRule="auto"/>
              <w:jc w:val="center"/>
              <w:rPr>
                <w:rFonts w:cs="Arial"/>
                <w:b/>
                <w:bCs/>
                <w:sz w:val="20"/>
                <w:szCs w:val="20"/>
              </w:rPr>
            </w:pPr>
            <w:r w:rsidRPr="0067086B">
              <w:rPr>
                <w:rFonts w:cs="Arial"/>
                <w:b/>
                <w:bCs/>
                <w:sz w:val="20"/>
                <w:szCs w:val="20"/>
              </w:rPr>
              <w:t>Background Site</w:t>
            </w:r>
          </w:p>
        </w:tc>
        <w:tc>
          <w:tcPr>
            <w:tcW w:w="1582" w:type="dxa"/>
            <w:vMerge w:val="restart"/>
            <w:vAlign w:val="center"/>
          </w:tcPr>
          <w:p w14:paraId="095074BF" w14:textId="77777777" w:rsidR="004350E3" w:rsidRPr="0067086B" w:rsidRDefault="004350E3">
            <w:pPr>
              <w:spacing w:line="240" w:lineRule="auto"/>
              <w:jc w:val="center"/>
              <w:rPr>
                <w:rFonts w:cs="Arial"/>
                <w:b/>
                <w:bCs/>
                <w:sz w:val="20"/>
                <w:szCs w:val="20"/>
              </w:rPr>
            </w:pPr>
            <w:r w:rsidRPr="0067086B">
              <w:rPr>
                <w:rFonts w:cs="Arial"/>
                <w:b/>
                <w:bCs/>
                <w:sz w:val="20"/>
                <w:szCs w:val="20"/>
              </w:rPr>
              <w:t>Annual Data Capture (%)</w:t>
            </w:r>
          </w:p>
        </w:tc>
        <w:tc>
          <w:tcPr>
            <w:tcW w:w="1435" w:type="dxa"/>
            <w:vMerge w:val="restart"/>
            <w:vAlign w:val="center"/>
          </w:tcPr>
          <w:p w14:paraId="6E9B6EC5" w14:textId="77777777" w:rsidR="004350E3" w:rsidRPr="0067086B" w:rsidRDefault="004350E3">
            <w:pPr>
              <w:spacing w:line="240" w:lineRule="auto"/>
              <w:jc w:val="center"/>
              <w:rPr>
                <w:rFonts w:cs="Arial"/>
                <w:b/>
                <w:bCs/>
                <w:sz w:val="20"/>
                <w:szCs w:val="20"/>
              </w:rPr>
            </w:pPr>
            <w:r w:rsidRPr="0067086B">
              <w:rPr>
                <w:rFonts w:cs="Arial"/>
                <w:b/>
                <w:bCs/>
                <w:sz w:val="20"/>
                <w:szCs w:val="20"/>
              </w:rPr>
              <w:t>Annual Mean (A</w:t>
            </w:r>
            <w:r w:rsidRPr="0067086B">
              <w:rPr>
                <w:rFonts w:cs="Arial"/>
                <w:b/>
                <w:bCs/>
                <w:sz w:val="20"/>
                <w:szCs w:val="20"/>
                <w:vertAlign w:val="subscript"/>
              </w:rPr>
              <w:t>m</w:t>
            </w:r>
            <w:r w:rsidRPr="0067086B">
              <w:rPr>
                <w:rFonts w:cs="Arial"/>
                <w:b/>
                <w:bCs/>
                <w:sz w:val="20"/>
                <w:szCs w:val="20"/>
              </w:rPr>
              <w:t>)</w:t>
            </w:r>
          </w:p>
        </w:tc>
        <w:tc>
          <w:tcPr>
            <w:tcW w:w="2463" w:type="dxa"/>
            <w:gridSpan w:val="2"/>
            <w:vAlign w:val="center"/>
          </w:tcPr>
          <w:p w14:paraId="5BF55BEC" w14:textId="77777777" w:rsidR="004350E3" w:rsidRPr="00575518" w:rsidRDefault="004350E3">
            <w:pPr>
              <w:spacing w:line="240" w:lineRule="auto"/>
              <w:jc w:val="center"/>
              <w:rPr>
                <w:rFonts w:cs="Arial"/>
                <w:b/>
                <w:bCs/>
                <w:sz w:val="20"/>
                <w:szCs w:val="20"/>
              </w:rPr>
            </w:pPr>
            <w:r w:rsidRPr="0067086B">
              <w:rPr>
                <w:rFonts w:cs="Arial"/>
                <w:b/>
                <w:bCs/>
                <w:color w:val="FF0000"/>
                <w:sz w:val="20"/>
                <w:szCs w:val="20"/>
              </w:rPr>
              <w:t>&lt;Site ID&gt;</w:t>
            </w:r>
          </w:p>
        </w:tc>
        <w:tc>
          <w:tcPr>
            <w:tcW w:w="2428" w:type="dxa"/>
            <w:gridSpan w:val="3"/>
            <w:vAlign w:val="center"/>
          </w:tcPr>
          <w:p w14:paraId="6ED45D59" w14:textId="77777777" w:rsidR="004350E3" w:rsidRPr="0067086B" w:rsidRDefault="004350E3">
            <w:pPr>
              <w:spacing w:line="240" w:lineRule="auto"/>
              <w:jc w:val="center"/>
              <w:rPr>
                <w:rFonts w:cs="Arial"/>
                <w:b/>
                <w:bCs/>
                <w:sz w:val="20"/>
                <w:szCs w:val="20"/>
              </w:rPr>
            </w:pPr>
            <w:r w:rsidRPr="0067086B">
              <w:rPr>
                <w:rFonts w:cs="Arial"/>
                <w:b/>
                <w:bCs/>
                <w:color w:val="FF0000"/>
                <w:sz w:val="20"/>
                <w:szCs w:val="20"/>
              </w:rPr>
              <w:t>&lt;Site ID&gt;</w:t>
            </w:r>
          </w:p>
        </w:tc>
        <w:tc>
          <w:tcPr>
            <w:tcW w:w="2498" w:type="dxa"/>
            <w:gridSpan w:val="2"/>
            <w:vAlign w:val="center"/>
          </w:tcPr>
          <w:p w14:paraId="640E1FC2" w14:textId="77777777" w:rsidR="004350E3" w:rsidRPr="0067086B" w:rsidRDefault="004350E3">
            <w:pPr>
              <w:spacing w:line="240" w:lineRule="auto"/>
              <w:jc w:val="center"/>
              <w:rPr>
                <w:rFonts w:cs="Arial"/>
                <w:b/>
                <w:bCs/>
                <w:sz w:val="20"/>
                <w:szCs w:val="20"/>
              </w:rPr>
            </w:pPr>
            <w:r w:rsidRPr="0067086B">
              <w:rPr>
                <w:rFonts w:cs="Arial"/>
                <w:b/>
                <w:bCs/>
                <w:color w:val="FF0000"/>
                <w:sz w:val="20"/>
                <w:szCs w:val="20"/>
              </w:rPr>
              <w:t>&lt;Site ID&gt;</w:t>
            </w:r>
          </w:p>
        </w:tc>
        <w:tc>
          <w:tcPr>
            <w:tcW w:w="2463" w:type="dxa"/>
            <w:gridSpan w:val="4"/>
            <w:vAlign w:val="center"/>
          </w:tcPr>
          <w:p w14:paraId="0CE53C35" w14:textId="77777777" w:rsidR="004350E3" w:rsidRPr="0067086B" w:rsidRDefault="004350E3">
            <w:pPr>
              <w:spacing w:line="240" w:lineRule="auto"/>
              <w:jc w:val="center"/>
              <w:rPr>
                <w:rFonts w:cs="Arial"/>
                <w:b/>
                <w:bCs/>
                <w:sz w:val="20"/>
                <w:szCs w:val="20"/>
              </w:rPr>
            </w:pPr>
            <w:r w:rsidRPr="0067086B">
              <w:rPr>
                <w:rFonts w:cs="Arial"/>
                <w:b/>
                <w:bCs/>
                <w:color w:val="FF0000"/>
                <w:sz w:val="20"/>
                <w:szCs w:val="20"/>
              </w:rPr>
              <w:t>&lt;Site ID&gt;</w:t>
            </w:r>
          </w:p>
        </w:tc>
      </w:tr>
      <w:tr w:rsidR="00A22229" w:rsidRPr="008142E3" w14:paraId="7E841FAE" w14:textId="77777777" w:rsidTr="0099113F">
        <w:tblPrEx>
          <w:shd w:val="clear" w:color="auto" w:fill="auto"/>
        </w:tblPrEx>
        <w:trPr>
          <w:trHeight w:val="577"/>
        </w:trPr>
        <w:tc>
          <w:tcPr>
            <w:tcW w:w="1585" w:type="dxa"/>
            <w:vMerge/>
            <w:vAlign w:val="center"/>
          </w:tcPr>
          <w:p w14:paraId="2373A5AB" w14:textId="77777777" w:rsidR="004350E3" w:rsidRPr="0067086B" w:rsidRDefault="004350E3">
            <w:pPr>
              <w:spacing w:line="240" w:lineRule="auto"/>
              <w:jc w:val="center"/>
              <w:rPr>
                <w:rFonts w:cs="Arial"/>
                <w:b/>
                <w:bCs/>
                <w:sz w:val="20"/>
                <w:szCs w:val="20"/>
              </w:rPr>
            </w:pPr>
          </w:p>
        </w:tc>
        <w:tc>
          <w:tcPr>
            <w:tcW w:w="1582" w:type="dxa"/>
            <w:vMerge/>
            <w:vAlign w:val="center"/>
          </w:tcPr>
          <w:p w14:paraId="26A7530F" w14:textId="77777777" w:rsidR="004350E3" w:rsidRPr="0067086B" w:rsidRDefault="004350E3">
            <w:pPr>
              <w:spacing w:line="240" w:lineRule="auto"/>
              <w:jc w:val="center"/>
              <w:rPr>
                <w:rFonts w:cs="Arial"/>
                <w:b/>
                <w:bCs/>
                <w:sz w:val="20"/>
                <w:szCs w:val="20"/>
              </w:rPr>
            </w:pPr>
          </w:p>
        </w:tc>
        <w:tc>
          <w:tcPr>
            <w:tcW w:w="1435" w:type="dxa"/>
            <w:vMerge/>
            <w:vAlign w:val="center"/>
          </w:tcPr>
          <w:p w14:paraId="7C2A3A4A" w14:textId="77777777" w:rsidR="004350E3" w:rsidRPr="0067086B" w:rsidRDefault="004350E3">
            <w:pPr>
              <w:spacing w:line="240" w:lineRule="auto"/>
              <w:jc w:val="center"/>
              <w:rPr>
                <w:rFonts w:cs="Arial"/>
                <w:b/>
                <w:bCs/>
                <w:sz w:val="20"/>
                <w:szCs w:val="20"/>
              </w:rPr>
            </w:pPr>
          </w:p>
        </w:tc>
        <w:tc>
          <w:tcPr>
            <w:tcW w:w="1197" w:type="dxa"/>
            <w:vAlign w:val="center"/>
          </w:tcPr>
          <w:p w14:paraId="7B0B32E6" w14:textId="77777777" w:rsidR="004350E3" w:rsidRPr="0067086B" w:rsidRDefault="004350E3">
            <w:pPr>
              <w:spacing w:line="240" w:lineRule="auto"/>
              <w:jc w:val="center"/>
              <w:rPr>
                <w:rFonts w:cs="Arial"/>
                <w:b/>
                <w:bCs/>
                <w:sz w:val="20"/>
                <w:szCs w:val="20"/>
              </w:rPr>
            </w:pPr>
            <w:r w:rsidRPr="0067086B">
              <w:rPr>
                <w:rFonts w:cs="Arial"/>
                <w:b/>
                <w:bCs/>
                <w:sz w:val="20"/>
                <w:szCs w:val="20"/>
              </w:rPr>
              <w:t>Period Mean (P</w:t>
            </w:r>
            <w:r w:rsidRPr="0067086B">
              <w:rPr>
                <w:rFonts w:cs="Arial"/>
                <w:b/>
                <w:bCs/>
                <w:sz w:val="20"/>
                <w:szCs w:val="20"/>
                <w:vertAlign w:val="subscript"/>
              </w:rPr>
              <w:t>m</w:t>
            </w:r>
            <w:r w:rsidRPr="0067086B">
              <w:rPr>
                <w:rFonts w:cs="Arial"/>
                <w:b/>
                <w:bCs/>
                <w:sz w:val="20"/>
                <w:szCs w:val="20"/>
              </w:rPr>
              <w:t>)</w:t>
            </w:r>
          </w:p>
        </w:tc>
        <w:tc>
          <w:tcPr>
            <w:tcW w:w="1266" w:type="dxa"/>
            <w:vAlign w:val="center"/>
          </w:tcPr>
          <w:p w14:paraId="77AC91DE" w14:textId="77777777" w:rsidR="004350E3" w:rsidRPr="0067086B" w:rsidRDefault="004350E3">
            <w:pPr>
              <w:spacing w:line="240" w:lineRule="auto"/>
              <w:jc w:val="center"/>
              <w:rPr>
                <w:rFonts w:cs="Arial"/>
                <w:b/>
                <w:bCs/>
                <w:sz w:val="20"/>
                <w:szCs w:val="20"/>
              </w:rPr>
            </w:pPr>
            <w:r w:rsidRPr="0067086B">
              <w:rPr>
                <w:rFonts w:cs="Arial"/>
                <w:b/>
                <w:bCs/>
                <w:sz w:val="20"/>
                <w:szCs w:val="20"/>
              </w:rPr>
              <w:t>Ratio (A</w:t>
            </w:r>
            <w:r w:rsidRPr="0067086B">
              <w:rPr>
                <w:rFonts w:cs="Arial"/>
                <w:b/>
                <w:bCs/>
                <w:sz w:val="20"/>
                <w:szCs w:val="20"/>
                <w:vertAlign w:val="subscript"/>
              </w:rPr>
              <w:t>m</w:t>
            </w:r>
            <w:r w:rsidRPr="0067086B">
              <w:rPr>
                <w:rFonts w:cs="Arial"/>
                <w:b/>
                <w:bCs/>
                <w:sz w:val="20"/>
                <w:szCs w:val="20"/>
              </w:rPr>
              <w:t xml:space="preserve"> / P</w:t>
            </w:r>
            <w:r w:rsidRPr="0067086B">
              <w:rPr>
                <w:rFonts w:cs="Arial"/>
                <w:b/>
                <w:bCs/>
                <w:sz w:val="20"/>
                <w:szCs w:val="20"/>
                <w:vertAlign w:val="subscript"/>
              </w:rPr>
              <w:t>m</w:t>
            </w:r>
            <w:r w:rsidRPr="0067086B">
              <w:rPr>
                <w:rFonts w:cs="Arial"/>
                <w:b/>
                <w:bCs/>
                <w:sz w:val="20"/>
                <w:szCs w:val="20"/>
              </w:rPr>
              <w:t>)</w:t>
            </w:r>
          </w:p>
        </w:tc>
        <w:tc>
          <w:tcPr>
            <w:tcW w:w="1294" w:type="dxa"/>
            <w:gridSpan w:val="2"/>
            <w:vAlign w:val="center"/>
          </w:tcPr>
          <w:p w14:paraId="3264FCA4" w14:textId="77777777" w:rsidR="004350E3" w:rsidRPr="0067086B" w:rsidRDefault="004350E3">
            <w:pPr>
              <w:spacing w:line="240" w:lineRule="auto"/>
              <w:jc w:val="center"/>
              <w:rPr>
                <w:rFonts w:cs="Arial"/>
                <w:b/>
                <w:bCs/>
                <w:sz w:val="20"/>
                <w:szCs w:val="20"/>
              </w:rPr>
            </w:pPr>
            <w:r w:rsidRPr="0067086B">
              <w:rPr>
                <w:rFonts w:cs="Arial"/>
                <w:b/>
                <w:bCs/>
                <w:sz w:val="20"/>
                <w:szCs w:val="20"/>
              </w:rPr>
              <w:t>Period Mean (P</w:t>
            </w:r>
            <w:r w:rsidRPr="0067086B">
              <w:rPr>
                <w:rFonts w:cs="Arial"/>
                <w:b/>
                <w:bCs/>
                <w:sz w:val="20"/>
                <w:szCs w:val="20"/>
                <w:vertAlign w:val="subscript"/>
              </w:rPr>
              <w:t>m</w:t>
            </w:r>
            <w:r w:rsidRPr="0067086B">
              <w:rPr>
                <w:rFonts w:cs="Arial"/>
                <w:b/>
                <w:bCs/>
                <w:sz w:val="20"/>
                <w:szCs w:val="20"/>
              </w:rPr>
              <w:t>)</w:t>
            </w:r>
          </w:p>
        </w:tc>
        <w:tc>
          <w:tcPr>
            <w:tcW w:w="1134" w:type="dxa"/>
            <w:vAlign w:val="center"/>
          </w:tcPr>
          <w:p w14:paraId="673CF751" w14:textId="77777777" w:rsidR="004350E3" w:rsidRPr="0067086B" w:rsidRDefault="004350E3">
            <w:pPr>
              <w:spacing w:line="240" w:lineRule="auto"/>
              <w:jc w:val="center"/>
              <w:rPr>
                <w:rFonts w:cs="Arial"/>
                <w:b/>
                <w:bCs/>
                <w:sz w:val="20"/>
                <w:szCs w:val="20"/>
              </w:rPr>
            </w:pPr>
            <w:r w:rsidRPr="0067086B">
              <w:rPr>
                <w:rFonts w:cs="Arial"/>
                <w:b/>
                <w:bCs/>
                <w:sz w:val="20"/>
                <w:szCs w:val="20"/>
              </w:rPr>
              <w:t>Ratio (A</w:t>
            </w:r>
            <w:r w:rsidRPr="0067086B">
              <w:rPr>
                <w:rFonts w:cs="Arial"/>
                <w:b/>
                <w:bCs/>
                <w:sz w:val="20"/>
                <w:szCs w:val="20"/>
                <w:vertAlign w:val="subscript"/>
              </w:rPr>
              <w:t>m</w:t>
            </w:r>
            <w:r w:rsidRPr="0067086B">
              <w:rPr>
                <w:rFonts w:cs="Arial"/>
                <w:b/>
                <w:bCs/>
                <w:sz w:val="20"/>
                <w:szCs w:val="20"/>
              </w:rPr>
              <w:t xml:space="preserve"> / P</w:t>
            </w:r>
            <w:r w:rsidRPr="0067086B">
              <w:rPr>
                <w:rFonts w:cs="Arial"/>
                <w:b/>
                <w:bCs/>
                <w:sz w:val="20"/>
                <w:szCs w:val="20"/>
                <w:vertAlign w:val="subscript"/>
              </w:rPr>
              <w:t>m</w:t>
            </w:r>
            <w:r w:rsidRPr="0067086B">
              <w:rPr>
                <w:rFonts w:cs="Arial"/>
                <w:b/>
                <w:bCs/>
                <w:sz w:val="20"/>
                <w:szCs w:val="20"/>
              </w:rPr>
              <w:t>)</w:t>
            </w:r>
          </w:p>
        </w:tc>
        <w:tc>
          <w:tcPr>
            <w:tcW w:w="1275" w:type="dxa"/>
            <w:vAlign w:val="center"/>
          </w:tcPr>
          <w:p w14:paraId="28E8D32A" w14:textId="77777777" w:rsidR="004350E3" w:rsidRPr="0067086B" w:rsidRDefault="004350E3">
            <w:pPr>
              <w:spacing w:line="240" w:lineRule="auto"/>
              <w:jc w:val="center"/>
              <w:rPr>
                <w:rFonts w:cs="Arial"/>
                <w:b/>
                <w:bCs/>
                <w:sz w:val="20"/>
                <w:szCs w:val="20"/>
              </w:rPr>
            </w:pPr>
            <w:r w:rsidRPr="0067086B">
              <w:rPr>
                <w:rFonts w:cs="Arial"/>
                <w:b/>
                <w:bCs/>
                <w:sz w:val="20"/>
                <w:szCs w:val="20"/>
              </w:rPr>
              <w:t>Period Mean (P</w:t>
            </w:r>
            <w:r w:rsidRPr="0067086B">
              <w:rPr>
                <w:rFonts w:cs="Arial"/>
                <w:b/>
                <w:bCs/>
                <w:sz w:val="20"/>
                <w:szCs w:val="20"/>
                <w:vertAlign w:val="subscript"/>
              </w:rPr>
              <w:t>m</w:t>
            </w:r>
            <w:r w:rsidRPr="0067086B">
              <w:rPr>
                <w:rFonts w:cs="Arial"/>
                <w:b/>
                <w:bCs/>
                <w:sz w:val="20"/>
                <w:szCs w:val="20"/>
              </w:rPr>
              <w:t>)</w:t>
            </w:r>
          </w:p>
        </w:tc>
        <w:tc>
          <w:tcPr>
            <w:tcW w:w="1223" w:type="dxa"/>
            <w:vAlign w:val="center"/>
          </w:tcPr>
          <w:p w14:paraId="06F9CBF3" w14:textId="77777777" w:rsidR="004350E3" w:rsidRPr="0067086B" w:rsidRDefault="004350E3">
            <w:pPr>
              <w:spacing w:line="240" w:lineRule="auto"/>
              <w:jc w:val="center"/>
              <w:rPr>
                <w:rFonts w:cs="Arial"/>
                <w:b/>
                <w:bCs/>
                <w:sz w:val="20"/>
                <w:szCs w:val="20"/>
              </w:rPr>
            </w:pPr>
            <w:r w:rsidRPr="0067086B">
              <w:rPr>
                <w:rFonts w:cs="Arial"/>
                <w:b/>
                <w:bCs/>
                <w:sz w:val="20"/>
                <w:szCs w:val="20"/>
              </w:rPr>
              <w:t>Ratio (A</w:t>
            </w:r>
            <w:r w:rsidRPr="0067086B">
              <w:rPr>
                <w:rFonts w:cs="Arial"/>
                <w:b/>
                <w:bCs/>
                <w:sz w:val="20"/>
                <w:szCs w:val="20"/>
                <w:vertAlign w:val="subscript"/>
              </w:rPr>
              <w:t>m</w:t>
            </w:r>
            <w:r w:rsidRPr="0067086B">
              <w:rPr>
                <w:rFonts w:cs="Arial"/>
                <w:b/>
                <w:bCs/>
                <w:sz w:val="20"/>
                <w:szCs w:val="20"/>
              </w:rPr>
              <w:t xml:space="preserve"> / P</w:t>
            </w:r>
            <w:r w:rsidRPr="0067086B">
              <w:rPr>
                <w:rFonts w:cs="Arial"/>
                <w:b/>
                <w:bCs/>
                <w:sz w:val="20"/>
                <w:szCs w:val="20"/>
                <w:vertAlign w:val="subscript"/>
              </w:rPr>
              <w:t>m</w:t>
            </w:r>
            <w:r w:rsidRPr="0067086B">
              <w:rPr>
                <w:rFonts w:cs="Arial"/>
                <w:b/>
                <w:bCs/>
                <w:sz w:val="20"/>
                <w:szCs w:val="20"/>
              </w:rPr>
              <w:t>)</w:t>
            </w:r>
          </w:p>
        </w:tc>
        <w:tc>
          <w:tcPr>
            <w:tcW w:w="1187" w:type="dxa"/>
            <w:gridSpan w:val="2"/>
            <w:vAlign w:val="center"/>
          </w:tcPr>
          <w:p w14:paraId="3811ED03" w14:textId="77777777" w:rsidR="004350E3" w:rsidRPr="0067086B" w:rsidRDefault="004350E3">
            <w:pPr>
              <w:spacing w:line="240" w:lineRule="auto"/>
              <w:jc w:val="center"/>
              <w:rPr>
                <w:rFonts w:cs="Arial"/>
                <w:b/>
                <w:bCs/>
                <w:sz w:val="20"/>
                <w:szCs w:val="20"/>
              </w:rPr>
            </w:pPr>
            <w:r w:rsidRPr="0067086B">
              <w:rPr>
                <w:rFonts w:cs="Arial"/>
                <w:b/>
                <w:bCs/>
                <w:sz w:val="20"/>
                <w:szCs w:val="20"/>
              </w:rPr>
              <w:t>Period Mean (P</w:t>
            </w:r>
            <w:r w:rsidRPr="0067086B">
              <w:rPr>
                <w:rFonts w:cs="Arial"/>
                <w:b/>
                <w:bCs/>
                <w:sz w:val="20"/>
                <w:szCs w:val="20"/>
                <w:vertAlign w:val="subscript"/>
              </w:rPr>
              <w:t>m</w:t>
            </w:r>
            <w:r w:rsidRPr="0067086B">
              <w:rPr>
                <w:rFonts w:cs="Arial"/>
                <w:b/>
                <w:bCs/>
                <w:sz w:val="20"/>
                <w:szCs w:val="20"/>
              </w:rPr>
              <w:t>)</w:t>
            </w:r>
          </w:p>
        </w:tc>
        <w:tc>
          <w:tcPr>
            <w:tcW w:w="1276" w:type="dxa"/>
            <w:gridSpan w:val="2"/>
            <w:vAlign w:val="center"/>
          </w:tcPr>
          <w:p w14:paraId="22BE6DB9" w14:textId="77777777" w:rsidR="004350E3" w:rsidRPr="0067086B" w:rsidRDefault="004350E3">
            <w:pPr>
              <w:spacing w:line="240" w:lineRule="auto"/>
              <w:jc w:val="center"/>
              <w:rPr>
                <w:rFonts w:cs="Arial"/>
                <w:b/>
                <w:bCs/>
                <w:sz w:val="20"/>
                <w:szCs w:val="20"/>
              </w:rPr>
            </w:pPr>
            <w:r w:rsidRPr="0067086B">
              <w:rPr>
                <w:rFonts w:cs="Arial"/>
                <w:b/>
                <w:bCs/>
                <w:sz w:val="20"/>
                <w:szCs w:val="20"/>
              </w:rPr>
              <w:t>Ratio (A</w:t>
            </w:r>
            <w:r w:rsidRPr="0067086B">
              <w:rPr>
                <w:rFonts w:cs="Arial"/>
                <w:b/>
                <w:bCs/>
                <w:sz w:val="20"/>
                <w:szCs w:val="20"/>
                <w:vertAlign w:val="subscript"/>
              </w:rPr>
              <w:t>m</w:t>
            </w:r>
            <w:r w:rsidRPr="0067086B">
              <w:rPr>
                <w:rFonts w:cs="Arial"/>
                <w:b/>
                <w:bCs/>
                <w:sz w:val="20"/>
                <w:szCs w:val="20"/>
              </w:rPr>
              <w:t xml:space="preserve"> / P</w:t>
            </w:r>
            <w:r w:rsidRPr="0067086B">
              <w:rPr>
                <w:rFonts w:cs="Arial"/>
                <w:b/>
                <w:bCs/>
                <w:sz w:val="20"/>
                <w:szCs w:val="20"/>
                <w:vertAlign w:val="subscript"/>
              </w:rPr>
              <w:t>m</w:t>
            </w:r>
            <w:r w:rsidRPr="0067086B">
              <w:rPr>
                <w:rFonts w:cs="Arial"/>
                <w:b/>
                <w:bCs/>
                <w:sz w:val="20"/>
                <w:szCs w:val="20"/>
              </w:rPr>
              <w:t>)</w:t>
            </w:r>
          </w:p>
        </w:tc>
      </w:tr>
      <w:tr w:rsidR="00A22229" w:rsidRPr="008142E3" w14:paraId="3CD68BDB" w14:textId="77777777" w:rsidTr="0099113F">
        <w:tblPrEx>
          <w:shd w:val="clear" w:color="auto" w:fill="auto"/>
        </w:tblPrEx>
        <w:tc>
          <w:tcPr>
            <w:tcW w:w="1585" w:type="dxa"/>
            <w:vAlign w:val="center"/>
          </w:tcPr>
          <w:p w14:paraId="2DC04F5F" w14:textId="77777777" w:rsidR="004350E3" w:rsidRPr="008142E3" w:rsidRDefault="004350E3">
            <w:pPr>
              <w:spacing w:before="0" w:after="0" w:line="240" w:lineRule="auto"/>
              <w:jc w:val="center"/>
              <w:rPr>
                <w:rFonts w:cs="Arial"/>
                <w:sz w:val="20"/>
                <w:szCs w:val="20"/>
              </w:rPr>
            </w:pPr>
            <w:r>
              <w:rPr>
                <w:rFonts w:cs="Arial"/>
                <w:color w:val="FF0000"/>
                <w:sz w:val="20"/>
                <w:szCs w:val="20"/>
              </w:rPr>
              <w:t>&lt;Site Name&gt;</w:t>
            </w:r>
          </w:p>
        </w:tc>
        <w:tc>
          <w:tcPr>
            <w:tcW w:w="1582" w:type="dxa"/>
            <w:vAlign w:val="center"/>
          </w:tcPr>
          <w:p w14:paraId="45B1BE69" w14:textId="77777777" w:rsidR="004350E3" w:rsidRPr="008142E3" w:rsidRDefault="004350E3">
            <w:pPr>
              <w:spacing w:before="0" w:after="0" w:line="240" w:lineRule="auto"/>
              <w:jc w:val="center"/>
              <w:rPr>
                <w:rFonts w:cs="Arial"/>
                <w:sz w:val="20"/>
                <w:szCs w:val="20"/>
              </w:rPr>
            </w:pPr>
            <w:r w:rsidRPr="0038725D">
              <w:rPr>
                <w:rFonts w:cs="Arial"/>
                <w:color w:val="FF0000"/>
                <w:sz w:val="20"/>
                <w:szCs w:val="20"/>
              </w:rPr>
              <w:t>&lt;96.0&gt;</w:t>
            </w:r>
          </w:p>
        </w:tc>
        <w:tc>
          <w:tcPr>
            <w:tcW w:w="1435" w:type="dxa"/>
            <w:vAlign w:val="center"/>
          </w:tcPr>
          <w:p w14:paraId="4EE2A640" w14:textId="77777777" w:rsidR="004350E3" w:rsidRPr="000C1797" w:rsidRDefault="004350E3">
            <w:pPr>
              <w:spacing w:before="0" w:after="0" w:line="240" w:lineRule="auto"/>
              <w:jc w:val="center"/>
              <w:rPr>
                <w:rFonts w:cs="Arial"/>
                <w:color w:val="FF0000"/>
                <w:sz w:val="20"/>
                <w:szCs w:val="20"/>
              </w:rPr>
            </w:pPr>
            <w:r>
              <w:rPr>
                <w:rFonts w:cs="Arial"/>
                <w:color w:val="FF0000"/>
                <w:sz w:val="20"/>
                <w:szCs w:val="20"/>
              </w:rPr>
              <w:t>&lt;7.9&gt;</w:t>
            </w:r>
          </w:p>
        </w:tc>
        <w:tc>
          <w:tcPr>
            <w:tcW w:w="1197" w:type="dxa"/>
            <w:vAlign w:val="center"/>
          </w:tcPr>
          <w:p w14:paraId="6810B280" w14:textId="77777777" w:rsidR="004350E3" w:rsidRPr="000C1797" w:rsidRDefault="004350E3">
            <w:pPr>
              <w:spacing w:before="0" w:after="0" w:line="240" w:lineRule="auto"/>
              <w:jc w:val="center"/>
              <w:rPr>
                <w:rFonts w:cs="Arial"/>
                <w:color w:val="FF0000"/>
                <w:sz w:val="20"/>
                <w:szCs w:val="20"/>
              </w:rPr>
            </w:pPr>
            <w:r>
              <w:rPr>
                <w:rFonts w:cs="Arial"/>
                <w:color w:val="FF0000"/>
                <w:sz w:val="20"/>
                <w:szCs w:val="20"/>
              </w:rPr>
              <w:t>&lt;7.7&gt;</w:t>
            </w:r>
          </w:p>
        </w:tc>
        <w:tc>
          <w:tcPr>
            <w:tcW w:w="1284" w:type="dxa"/>
            <w:gridSpan w:val="2"/>
            <w:vAlign w:val="center"/>
          </w:tcPr>
          <w:p w14:paraId="639CBCC1" w14:textId="77777777" w:rsidR="004350E3" w:rsidRPr="000C1797" w:rsidRDefault="004350E3">
            <w:pPr>
              <w:spacing w:before="0" w:after="0" w:line="240" w:lineRule="auto"/>
              <w:jc w:val="center"/>
              <w:rPr>
                <w:rFonts w:cs="Arial"/>
                <w:color w:val="FF0000"/>
                <w:sz w:val="20"/>
                <w:szCs w:val="20"/>
              </w:rPr>
            </w:pPr>
            <w:r>
              <w:rPr>
                <w:rFonts w:cs="Arial"/>
                <w:color w:val="FF0000"/>
                <w:sz w:val="20"/>
                <w:szCs w:val="20"/>
              </w:rPr>
              <w:t>&lt;1.020&gt;</w:t>
            </w:r>
          </w:p>
        </w:tc>
        <w:tc>
          <w:tcPr>
            <w:tcW w:w="1276" w:type="dxa"/>
            <w:vAlign w:val="center"/>
          </w:tcPr>
          <w:p w14:paraId="0F02134E" w14:textId="77777777" w:rsidR="004350E3" w:rsidRPr="000C1797" w:rsidRDefault="004350E3">
            <w:pPr>
              <w:spacing w:before="0" w:after="0" w:line="240" w:lineRule="auto"/>
              <w:jc w:val="center"/>
              <w:rPr>
                <w:rFonts w:cs="Arial"/>
                <w:color w:val="FF0000"/>
                <w:sz w:val="20"/>
                <w:szCs w:val="20"/>
              </w:rPr>
            </w:pPr>
          </w:p>
        </w:tc>
        <w:tc>
          <w:tcPr>
            <w:tcW w:w="1134" w:type="dxa"/>
            <w:vAlign w:val="center"/>
          </w:tcPr>
          <w:p w14:paraId="5DAB4CFC" w14:textId="77777777" w:rsidR="004350E3" w:rsidRPr="000C1797" w:rsidRDefault="004350E3">
            <w:pPr>
              <w:spacing w:before="0" w:after="0" w:line="240" w:lineRule="auto"/>
              <w:jc w:val="center"/>
              <w:rPr>
                <w:rFonts w:cs="Arial"/>
                <w:color w:val="FF0000"/>
                <w:sz w:val="20"/>
                <w:szCs w:val="20"/>
              </w:rPr>
            </w:pPr>
          </w:p>
        </w:tc>
        <w:tc>
          <w:tcPr>
            <w:tcW w:w="1275" w:type="dxa"/>
            <w:vAlign w:val="center"/>
          </w:tcPr>
          <w:p w14:paraId="0FB53B7D" w14:textId="77777777" w:rsidR="004350E3" w:rsidRPr="000C1797" w:rsidRDefault="004350E3">
            <w:pPr>
              <w:spacing w:before="0" w:after="0" w:line="240" w:lineRule="auto"/>
              <w:jc w:val="center"/>
              <w:rPr>
                <w:rFonts w:cs="Arial"/>
                <w:color w:val="FF0000"/>
                <w:sz w:val="20"/>
                <w:szCs w:val="20"/>
              </w:rPr>
            </w:pPr>
          </w:p>
        </w:tc>
        <w:tc>
          <w:tcPr>
            <w:tcW w:w="1276" w:type="dxa"/>
            <w:gridSpan w:val="2"/>
            <w:vAlign w:val="center"/>
          </w:tcPr>
          <w:p w14:paraId="36B7D904" w14:textId="77777777" w:rsidR="004350E3" w:rsidRPr="000C1797" w:rsidRDefault="004350E3">
            <w:pPr>
              <w:spacing w:before="0" w:after="0" w:line="240" w:lineRule="auto"/>
              <w:jc w:val="center"/>
              <w:rPr>
                <w:rFonts w:cs="Arial"/>
                <w:color w:val="FF0000"/>
                <w:sz w:val="20"/>
                <w:szCs w:val="20"/>
              </w:rPr>
            </w:pPr>
          </w:p>
        </w:tc>
        <w:tc>
          <w:tcPr>
            <w:tcW w:w="1134" w:type="dxa"/>
            <w:vAlign w:val="center"/>
          </w:tcPr>
          <w:p w14:paraId="460D478B" w14:textId="77777777" w:rsidR="004350E3" w:rsidRPr="000C1797" w:rsidRDefault="004350E3">
            <w:pPr>
              <w:spacing w:before="0" w:after="0" w:line="240" w:lineRule="auto"/>
              <w:jc w:val="center"/>
              <w:rPr>
                <w:rFonts w:cs="Arial"/>
                <w:color w:val="FF0000"/>
                <w:sz w:val="20"/>
                <w:szCs w:val="20"/>
              </w:rPr>
            </w:pPr>
          </w:p>
        </w:tc>
        <w:tc>
          <w:tcPr>
            <w:tcW w:w="1276" w:type="dxa"/>
            <w:gridSpan w:val="2"/>
            <w:vAlign w:val="center"/>
          </w:tcPr>
          <w:p w14:paraId="067E7837" w14:textId="77777777" w:rsidR="004350E3" w:rsidRPr="000C1797" w:rsidRDefault="004350E3">
            <w:pPr>
              <w:spacing w:before="0" w:after="0" w:line="240" w:lineRule="auto"/>
              <w:jc w:val="center"/>
              <w:rPr>
                <w:rFonts w:cs="Arial"/>
                <w:color w:val="FF0000"/>
                <w:sz w:val="20"/>
                <w:szCs w:val="20"/>
              </w:rPr>
            </w:pPr>
          </w:p>
        </w:tc>
      </w:tr>
      <w:tr w:rsidR="00A22229" w:rsidRPr="008142E3" w14:paraId="4D45E254" w14:textId="77777777" w:rsidTr="0099113F">
        <w:tblPrEx>
          <w:shd w:val="clear" w:color="auto" w:fill="auto"/>
        </w:tblPrEx>
        <w:tc>
          <w:tcPr>
            <w:tcW w:w="1585" w:type="dxa"/>
            <w:vAlign w:val="center"/>
          </w:tcPr>
          <w:p w14:paraId="0DC01B0A" w14:textId="77777777" w:rsidR="004350E3" w:rsidRDefault="004350E3">
            <w:pPr>
              <w:spacing w:before="0" w:after="0" w:line="240" w:lineRule="auto"/>
              <w:jc w:val="center"/>
              <w:rPr>
                <w:rFonts w:cs="Arial"/>
                <w:color w:val="FF0000"/>
                <w:sz w:val="20"/>
                <w:szCs w:val="20"/>
              </w:rPr>
            </w:pPr>
            <w:r w:rsidRPr="00F76F91">
              <w:rPr>
                <w:rFonts w:cs="Arial"/>
                <w:color w:val="FF0000"/>
                <w:sz w:val="20"/>
                <w:szCs w:val="20"/>
              </w:rPr>
              <w:t>&lt;Site Name&gt;</w:t>
            </w:r>
          </w:p>
        </w:tc>
        <w:tc>
          <w:tcPr>
            <w:tcW w:w="1582" w:type="dxa"/>
            <w:vAlign w:val="center"/>
          </w:tcPr>
          <w:p w14:paraId="1DDA173E" w14:textId="77777777" w:rsidR="004350E3" w:rsidRPr="0038725D" w:rsidRDefault="004350E3">
            <w:pPr>
              <w:spacing w:before="0" w:after="0" w:line="240" w:lineRule="auto"/>
              <w:jc w:val="center"/>
              <w:rPr>
                <w:rFonts w:cs="Arial"/>
                <w:color w:val="FF0000"/>
                <w:sz w:val="20"/>
                <w:szCs w:val="20"/>
              </w:rPr>
            </w:pPr>
            <w:r w:rsidRPr="0038725D">
              <w:rPr>
                <w:rFonts w:cs="Arial"/>
                <w:color w:val="FF0000"/>
                <w:sz w:val="20"/>
                <w:szCs w:val="20"/>
              </w:rPr>
              <w:t>&lt;99.8&gt;</w:t>
            </w:r>
          </w:p>
        </w:tc>
        <w:tc>
          <w:tcPr>
            <w:tcW w:w="1435" w:type="dxa"/>
            <w:vAlign w:val="center"/>
          </w:tcPr>
          <w:p w14:paraId="52BA595F" w14:textId="77777777" w:rsidR="004350E3" w:rsidRPr="000C1797" w:rsidRDefault="004350E3">
            <w:pPr>
              <w:spacing w:before="0" w:after="0" w:line="240" w:lineRule="auto"/>
              <w:jc w:val="center"/>
              <w:rPr>
                <w:rFonts w:cs="Arial"/>
                <w:color w:val="FF0000"/>
                <w:sz w:val="20"/>
                <w:szCs w:val="20"/>
              </w:rPr>
            </w:pPr>
            <w:r>
              <w:rPr>
                <w:rFonts w:cs="Arial"/>
                <w:color w:val="FF0000"/>
                <w:sz w:val="20"/>
                <w:szCs w:val="20"/>
              </w:rPr>
              <w:t>&lt;7.9&gt;</w:t>
            </w:r>
          </w:p>
        </w:tc>
        <w:tc>
          <w:tcPr>
            <w:tcW w:w="1197" w:type="dxa"/>
            <w:vAlign w:val="center"/>
          </w:tcPr>
          <w:p w14:paraId="52038606" w14:textId="77777777" w:rsidR="004350E3" w:rsidRPr="000C1797" w:rsidRDefault="004350E3">
            <w:pPr>
              <w:spacing w:before="0" w:after="0" w:line="240" w:lineRule="auto"/>
              <w:jc w:val="center"/>
              <w:rPr>
                <w:rFonts w:cs="Arial"/>
                <w:color w:val="FF0000"/>
                <w:sz w:val="20"/>
                <w:szCs w:val="20"/>
              </w:rPr>
            </w:pPr>
            <w:r w:rsidRPr="00693BF4">
              <w:rPr>
                <w:rFonts w:cs="Arial"/>
                <w:color w:val="FF0000"/>
                <w:sz w:val="20"/>
                <w:szCs w:val="20"/>
              </w:rPr>
              <w:t>&lt;7.</w:t>
            </w:r>
            <w:r>
              <w:rPr>
                <w:rFonts w:cs="Arial"/>
                <w:color w:val="FF0000"/>
                <w:sz w:val="20"/>
                <w:szCs w:val="20"/>
              </w:rPr>
              <w:t>4</w:t>
            </w:r>
            <w:r w:rsidRPr="00693BF4">
              <w:rPr>
                <w:rFonts w:cs="Arial"/>
                <w:color w:val="FF0000"/>
                <w:sz w:val="20"/>
                <w:szCs w:val="20"/>
              </w:rPr>
              <w:t>&gt;</w:t>
            </w:r>
          </w:p>
        </w:tc>
        <w:tc>
          <w:tcPr>
            <w:tcW w:w="1284" w:type="dxa"/>
            <w:gridSpan w:val="2"/>
            <w:vAlign w:val="center"/>
          </w:tcPr>
          <w:p w14:paraId="6C397F53" w14:textId="77777777" w:rsidR="004350E3" w:rsidRPr="000C1797" w:rsidRDefault="004350E3">
            <w:pPr>
              <w:spacing w:before="0" w:after="0" w:line="240" w:lineRule="auto"/>
              <w:jc w:val="center"/>
              <w:rPr>
                <w:rFonts w:cs="Arial"/>
                <w:color w:val="FF0000"/>
                <w:sz w:val="20"/>
                <w:szCs w:val="20"/>
              </w:rPr>
            </w:pPr>
            <w:r w:rsidRPr="00055052">
              <w:rPr>
                <w:rFonts w:cs="Arial"/>
                <w:color w:val="FF0000"/>
                <w:sz w:val="20"/>
                <w:szCs w:val="20"/>
              </w:rPr>
              <w:t>&lt;1.</w:t>
            </w:r>
            <w:r>
              <w:rPr>
                <w:rFonts w:cs="Arial"/>
                <w:color w:val="FF0000"/>
                <w:sz w:val="20"/>
                <w:szCs w:val="20"/>
              </w:rPr>
              <w:t>057</w:t>
            </w:r>
            <w:r w:rsidRPr="00055052">
              <w:rPr>
                <w:rFonts w:cs="Arial"/>
                <w:color w:val="FF0000"/>
                <w:sz w:val="20"/>
                <w:szCs w:val="20"/>
              </w:rPr>
              <w:t>&gt;</w:t>
            </w:r>
          </w:p>
        </w:tc>
        <w:tc>
          <w:tcPr>
            <w:tcW w:w="1276" w:type="dxa"/>
            <w:vAlign w:val="center"/>
          </w:tcPr>
          <w:p w14:paraId="74D6899C" w14:textId="77777777" w:rsidR="004350E3" w:rsidRPr="000C1797" w:rsidRDefault="004350E3">
            <w:pPr>
              <w:spacing w:before="0" w:after="0" w:line="240" w:lineRule="auto"/>
              <w:jc w:val="center"/>
              <w:rPr>
                <w:rFonts w:cs="Arial"/>
                <w:color w:val="FF0000"/>
                <w:sz w:val="20"/>
                <w:szCs w:val="20"/>
              </w:rPr>
            </w:pPr>
          </w:p>
        </w:tc>
        <w:tc>
          <w:tcPr>
            <w:tcW w:w="1134" w:type="dxa"/>
            <w:vAlign w:val="center"/>
          </w:tcPr>
          <w:p w14:paraId="656A2C9E" w14:textId="77777777" w:rsidR="004350E3" w:rsidRPr="000C1797" w:rsidRDefault="004350E3">
            <w:pPr>
              <w:spacing w:before="0" w:after="0" w:line="240" w:lineRule="auto"/>
              <w:jc w:val="center"/>
              <w:rPr>
                <w:rFonts w:cs="Arial"/>
                <w:color w:val="FF0000"/>
                <w:sz w:val="20"/>
                <w:szCs w:val="20"/>
              </w:rPr>
            </w:pPr>
          </w:p>
        </w:tc>
        <w:tc>
          <w:tcPr>
            <w:tcW w:w="1275" w:type="dxa"/>
            <w:vAlign w:val="center"/>
          </w:tcPr>
          <w:p w14:paraId="353E887C" w14:textId="77777777" w:rsidR="004350E3" w:rsidRPr="000C1797" w:rsidRDefault="004350E3">
            <w:pPr>
              <w:spacing w:before="0" w:after="0" w:line="240" w:lineRule="auto"/>
              <w:jc w:val="center"/>
              <w:rPr>
                <w:rFonts w:cs="Arial"/>
                <w:color w:val="FF0000"/>
                <w:sz w:val="20"/>
                <w:szCs w:val="20"/>
              </w:rPr>
            </w:pPr>
          </w:p>
        </w:tc>
        <w:tc>
          <w:tcPr>
            <w:tcW w:w="1276" w:type="dxa"/>
            <w:gridSpan w:val="2"/>
            <w:vAlign w:val="center"/>
          </w:tcPr>
          <w:p w14:paraId="3B06C3C8" w14:textId="77777777" w:rsidR="004350E3" w:rsidRPr="000C1797" w:rsidRDefault="004350E3">
            <w:pPr>
              <w:spacing w:before="0" w:after="0" w:line="240" w:lineRule="auto"/>
              <w:jc w:val="center"/>
              <w:rPr>
                <w:rFonts w:cs="Arial"/>
                <w:color w:val="FF0000"/>
                <w:sz w:val="20"/>
                <w:szCs w:val="20"/>
              </w:rPr>
            </w:pPr>
          </w:p>
        </w:tc>
        <w:tc>
          <w:tcPr>
            <w:tcW w:w="1134" w:type="dxa"/>
            <w:vAlign w:val="center"/>
          </w:tcPr>
          <w:p w14:paraId="0D91951E" w14:textId="77777777" w:rsidR="004350E3" w:rsidRPr="000C1797" w:rsidRDefault="004350E3">
            <w:pPr>
              <w:spacing w:before="0" w:after="0" w:line="240" w:lineRule="auto"/>
              <w:jc w:val="center"/>
              <w:rPr>
                <w:rFonts w:cs="Arial"/>
                <w:color w:val="FF0000"/>
                <w:sz w:val="20"/>
                <w:szCs w:val="20"/>
              </w:rPr>
            </w:pPr>
          </w:p>
        </w:tc>
        <w:tc>
          <w:tcPr>
            <w:tcW w:w="1276" w:type="dxa"/>
            <w:gridSpan w:val="2"/>
            <w:vAlign w:val="center"/>
          </w:tcPr>
          <w:p w14:paraId="251261FD" w14:textId="77777777" w:rsidR="004350E3" w:rsidRPr="000C1797" w:rsidRDefault="004350E3">
            <w:pPr>
              <w:spacing w:before="0" w:after="0" w:line="240" w:lineRule="auto"/>
              <w:jc w:val="center"/>
              <w:rPr>
                <w:rFonts w:cs="Arial"/>
                <w:color w:val="FF0000"/>
                <w:sz w:val="20"/>
                <w:szCs w:val="20"/>
              </w:rPr>
            </w:pPr>
          </w:p>
        </w:tc>
      </w:tr>
      <w:tr w:rsidR="00A22229" w:rsidRPr="008142E3" w14:paraId="4821C5DA" w14:textId="77777777" w:rsidTr="0099113F">
        <w:tblPrEx>
          <w:shd w:val="clear" w:color="auto" w:fill="auto"/>
        </w:tblPrEx>
        <w:tc>
          <w:tcPr>
            <w:tcW w:w="1585" w:type="dxa"/>
            <w:vAlign w:val="center"/>
          </w:tcPr>
          <w:p w14:paraId="0D088BEE" w14:textId="77777777" w:rsidR="004350E3" w:rsidRDefault="004350E3">
            <w:pPr>
              <w:spacing w:before="0" w:after="0" w:line="240" w:lineRule="auto"/>
              <w:jc w:val="center"/>
              <w:rPr>
                <w:rFonts w:cs="Arial"/>
                <w:color w:val="FF0000"/>
                <w:sz w:val="20"/>
                <w:szCs w:val="20"/>
              </w:rPr>
            </w:pPr>
            <w:r w:rsidRPr="00F76F91">
              <w:rPr>
                <w:rFonts w:cs="Arial"/>
                <w:color w:val="FF0000"/>
                <w:sz w:val="20"/>
                <w:szCs w:val="20"/>
              </w:rPr>
              <w:t>&lt;Site Name&gt;</w:t>
            </w:r>
          </w:p>
        </w:tc>
        <w:tc>
          <w:tcPr>
            <w:tcW w:w="1582" w:type="dxa"/>
            <w:vAlign w:val="center"/>
          </w:tcPr>
          <w:p w14:paraId="1BECF404" w14:textId="77777777" w:rsidR="004350E3" w:rsidRPr="0038725D" w:rsidRDefault="004350E3">
            <w:pPr>
              <w:spacing w:before="0" w:after="0" w:line="240" w:lineRule="auto"/>
              <w:jc w:val="center"/>
              <w:rPr>
                <w:rFonts w:cs="Arial"/>
                <w:color w:val="FF0000"/>
                <w:sz w:val="20"/>
                <w:szCs w:val="20"/>
              </w:rPr>
            </w:pPr>
            <w:r w:rsidRPr="0038725D">
              <w:rPr>
                <w:rFonts w:cs="Arial"/>
                <w:color w:val="FF0000"/>
                <w:sz w:val="20"/>
                <w:szCs w:val="20"/>
              </w:rPr>
              <w:t>&lt;97.7&gt;</w:t>
            </w:r>
          </w:p>
        </w:tc>
        <w:tc>
          <w:tcPr>
            <w:tcW w:w="1435" w:type="dxa"/>
            <w:vAlign w:val="center"/>
          </w:tcPr>
          <w:p w14:paraId="6C5A0D06" w14:textId="77777777" w:rsidR="004350E3" w:rsidRPr="000C1797" w:rsidRDefault="004350E3">
            <w:pPr>
              <w:spacing w:before="0" w:after="0" w:line="240" w:lineRule="auto"/>
              <w:jc w:val="center"/>
              <w:rPr>
                <w:rFonts w:cs="Arial"/>
                <w:color w:val="FF0000"/>
                <w:sz w:val="20"/>
                <w:szCs w:val="20"/>
              </w:rPr>
            </w:pPr>
            <w:r>
              <w:rPr>
                <w:rFonts w:cs="Arial"/>
                <w:color w:val="FF0000"/>
                <w:sz w:val="20"/>
                <w:szCs w:val="20"/>
              </w:rPr>
              <w:t>&lt;8.8&gt;</w:t>
            </w:r>
          </w:p>
        </w:tc>
        <w:tc>
          <w:tcPr>
            <w:tcW w:w="1197" w:type="dxa"/>
            <w:vAlign w:val="center"/>
          </w:tcPr>
          <w:p w14:paraId="55B29BA2" w14:textId="77777777" w:rsidR="004350E3" w:rsidRPr="000C1797" w:rsidRDefault="004350E3">
            <w:pPr>
              <w:spacing w:before="0" w:after="0" w:line="240" w:lineRule="auto"/>
              <w:jc w:val="center"/>
              <w:rPr>
                <w:rFonts w:cs="Arial"/>
                <w:color w:val="FF0000"/>
                <w:sz w:val="20"/>
                <w:szCs w:val="20"/>
              </w:rPr>
            </w:pPr>
            <w:r w:rsidRPr="00693BF4">
              <w:rPr>
                <w:rFonts w:cs="Arial"/>
                <w:color w:val="FF0000"/>
                <w:sz w:val="20"/>
                <w:szCs w:val="20"/>
              </w:rPr>
              <w:t>&lt;</w:t>
            </w:r>
            <w:r>
              <w:rPr>
                <w:rFonts w:cs="Arial"/>
                <w:color w:val="FF0000"/>
                <w:sz w:val="20"/>
                <w:szCs w:val="20"/>
              </w:rPr>
              <w:t>8.5</w:t>
            </w:r>
            <w:r w:rsidRPr="00693BF4">
              <w:rPr>
                <w:rFonts w:cs="Arial"/>
                <w:color w:val="FF0000"/>
                <w:sz w:val="20"/>
                <w:szCs w:val="20"/>
              </w:rPr>
              <w:t>&gt;</w:t>
            </w:r>
          </w:p>
        </w:tc>
        <w:tc>
          <w:tcPr>
            <w:tcW w:w="1284" w:type="dxa"/>
            <w:gridSpan w:val="2"/>
            <w:vAlign w:val="center"/>
          </w:tcPr>
          <w:p w14:paraId="40098AD1" w14:textId="77777777" w:rsidR="004350E3" w:rsidRPr="000C1797" w:rsidRDefault="004350E3">
            <w:pPr>
              <w:spacing w:before="0" w:after="0" w:line="240" w:lineRule="auto"/>
              <w:jc w:val="center"/>
              <w:rPr>
                <w:rFonts w:cs="Arial"/>
                <w:color w:val="FF0000"/>
                <w:sz w:val="20"/>
                <w:szCs w:val="20"/>
              </w:rPr>
            </w:pPr>
            <w:r w:rsidRPr="00055052">
              <w:rPr>
                <w:rFonts w:cs="Arial"/>
                <w:color w:val="FF0000"/>
                <w:sz w:val="20"/>
                <w:szCs w:val="20"/>
              </w:rPr>
              <w:t>&lt;1.0</w:t>
            </w:r>
            <w:r>
              <w:rPr>
                <w:rFonts w:cs="Arial"/>
                <w:color w:val="FF0000"/>
                <w:sz w:val="20"/>
                <w:szCs w:val="20"/>
              </w:rPr>
              <w:t>34</w:t>
            </w:r>
            <w:r w:rsidRPr="00055052">
              <w:rPr>
                <w:rFonts w:cs="Arial"/>
                <w:color w:val="FF0000"/>
                <w:sz w:val="20"/>
                <w:szCs w:val="20"/>
              </w:rPr>
              <w:t>&gt;</w:t>
            </w:r>
          </w:p>
        </w:tc>
        <w:tc>
          <w:tcPr>
            <w:tcW w:w="1276" w:type="dxa"/>
            <w:vAlign w:val="center"/>
          </w:tcPr>
          <w:p w14:paraId="491F3C28" w14:textId="77777777" w:rsidR="004350E3" w:rsidRPr="000C1797" w:rsidRDefault="004350E3">
            <w:pPr>
              <w:spacing w:before="0" w:after="0" w:line="240" w:lineRule="auto"/>
              <w:jc w:val="center"/>
              <w:rPr>
                <w:rFonts w:cs="Arial"/>
                <w:color w:val="FF0000"/>
                <w:sz w:val="20"/>
                <w:szCs w:val="20"/>
              </w:rPr>
            </w:pPr>
          </w:p>
        </w:tc>
        <w:tc>
          <w:tcPr>
            <w:tcW w:w="1134" w:type="dxa"/>
            <w:vAlign w:val="center"/>
          </w:tcPr>
          <w:p w14:paraId="4E53A844" w14:textId="77777777" w:rsidR="004350E3" w:rsidRPr="000C1797" w:rsidRDefault="004350E3">
            <w:pPr>
              <w:spacing w:before="0" w:after="0" w:line="240" w:lineRule="auto"/>
              <w:jc w:val="center"/>
              <w:rPr>
                <w:rFonts w:cs="Arial"/>
                <w:color w:val="FF0000"/>
                <w:sz w:val="20"/>
                <w:szCs w:val="20"/>
              </w:rPr>
            </w:pPr>
          </w:p>
        </w:tc>
        <w:tc>
          <w:tcPr>
            <w:tcW w:w="1275" w:type="dxa"/>
            <w:vAlign w:val="center"/>
          </w:tcPr>
          <w:p w14:paraId="7A6B1B75" w14:textId="77777777" w:rsidR="004350E3" w:rsidRPr="000C1797" w:rsidRDefault="004350E3">
            <w:pPr>
              <w:spacing w:before="0" w:after="0" w:line="240" w:lineRule="auto"/>
              <w:jc w:val="center"/>
              <w:rPr>
                <w:rFonts w:cs="Arial"/>
                <w:color w:val="FF0000"/>
                <w:sz w:val="20"/>
                <w:szCs w:val="20"/>
              </w:rPr>
            </w:pPr>
          </w:p>
        </w:tc>
        <w:tc>
          <w:tcPr>
            <w:tcW w:w="1276" w:type="dxa"/>
            <w:gridSpan w:val="2"/>
            <w:vAlign w:val="center"/>
          </w:tcPr>
          <w:p w14:paraId="7A0940C6" w14:textId="77777777" w:rsidR="004350E3" w:rsidRPr="000C1797" w:rsidRDefault="004350E3">
            <w:pPr>
              <w:spacing w:before="0" w:after="0" w:line="240" w:lineRule="auto"/>
              <w:jc w:val="center"/>
              <w:rPr>
                <w:rFonts w:cs="Arial"/>
                <w:color w:val="FF0000"/>
                <w:sz w:val="20"/>
                <w:szCs w:val="20"/>
              </w:rPr>
            </w:pPr>
          </w:p>
        </w:tc>
        <w:tc>
          <w:tcPr>
            <w:tcW w:w="1134" w:type="dxa"/>
            <w:vAlign w:val="center"/>
          </w:tcPr>
          <w:p w14:paraId="5006F413" w14:textId="77777777" w:rsidR="004350E3" w:rsidRPr="000C1797" w:rsidRDefault="004350E3">
            <w:pPr>
              <w:spacing w:before="0" w:after="0" w:line="240" w:lineRule="auto"/>
              <w:jc w:val="center"/>
              <w:rPr>
                <w:rFonts w:cs="Arial"/>
                <w:color w:val="FF0000"/>
                <w:sz w:val="20"/>
                <w:szCs w:val="20"/>
              </w:rPr>
            </w:pPr>
          </w:p>
        </w:tc>
        <w:tc>
          <w:tcPr>
            <w:tcW w:w="1276" w:type="dxa"/>
            <w:gridSpan w:val="2"/>
            <w:vAlign w:val="center"/>
          </w:tcPr>
          <w:p w14:paraId="35CE5864" w14:textId="77777777" w:rsidR="004350E3" w:rsidRPr="000C1797" w:rsidRDefault="004350E3">
            <w:pPr>
              <w:spacing w:before="0" w:after="0" w:line="240" w:lineRule="auto"/>
              <w:jc w:val="center"/>
              <w:rPr>
                <w:rFonts w:cs="Arial"/>
                <w:color w:val="FF0000"/>
                <w:sz w:val="20"/>
                <w:szCs w:val="20"/>
              </w:rPr>
            </w:pPr>
          </w:p>
        </w:tc>
      </w:tr>
      <w:tr w:rsidR="00A22229" w:rsidRPr="008142E3" w14:paraId="454AE07A" w14:textId="77777777" w:rsidTr="0099113F">
        <w:tblPrEx>
          <w:shd w:val="clear" w:color="auto" w:fill="auto"/>
        </w:tblPrEx>
        <w:tc>
          <w:tcPr>
            <w:tcW w:w="1585" w:type="dxa"/>
            <w:vAlign w:val="center"/>
          </w:tcPr>
          <w:p w14:paraId="52B007A6" w14:textId="77777777" w:rsidR="004350E3" w:rsidRDefault="004350E3">
            <w:pPr>
              <w:spacing w:before="0" w:after="0" w:line="240" w:lineRule="auto"/>
              <w:jc w:val="center"/>
              <w:rPr>
                <w:rFonts w:cs="Arial"/>
                <w:color w:val="FF0000"/>
                <w:sz w:val="20"/>
                <w:szCs w:val="20"/>
              </w:rPr>
            </w:pPr>
            <w:r w:rsidRPr="00F76F91">
              <w:rPr>
                <w:rFonts w:cs="Arial"/>
                <w:color w:val="FF0000"/>
                <w:sz w:val="20"/>
                <w:szCs w:val="20"/>
              </w:rPr>
              <w:t>&lt;Site Name&gt;</w:t>
            </w:r>
          </w:p>
        </w:tc>
        <w:tc>
          <w:tcPr>
            <w:tcW w:w="1582" w:type="dxa"/>
            <w:vAlign w:val="center"/>
          </w:tcPr>
          <w:p w14:paraId="462241C6" w14:textId="77777777" w:rsidR="004350E3" w:rsidRPr="0038725D" w:rsidRDefault="004350E3">
            <w:pPr>
              <w:spacing w:before="0" w:after="0" w:line="240" w:lineRule="auto"/>
              <w:jc w:val="center"/>
              <w:rPr>
                <w:rFonts w:cs="Arial"/>
                <w:color w:val="FF0000"/>
                <w:sz w:val="20"/>
                <w:szCs w:val="20"/>
              </w:rPr>
            </w:pPr>
            <w:r w:rsidRPr="0038725D">
              <w:rPr>
                <w:rFonts w:cs="Arial"/>
                <w:color w:val="FF0000"/>
                <w:sz w:val="20"/>
                <w:szCs w:val="20"/>
              </w:rPr>
              <w:t>&lt;98.5&gt;</w:t>
            </w:r>
          </w:p>
        </w:tc>
        <w:tc>
          <w:tcPr>
            <w:tcW w:w="1435" w:type="dxa"/>
            <w:vAlign w:val="center"/>
          </w:tcPr>
          <w:p w14:paraId="2B4213EF" w14:textId="77777777" w:rsidR="004350E3" w:rsidRPr="000C1797" w:rsidRDefault="004350E3">
            <w:pPr>
              <w:spacing w:before="0" w:after="0" w:line="240" w:lineRule="auto"/>
              <w:jc w:val="center"/>
              <w:rPr>
                <w:rFonts w:cs="Arial"/>
                <w:color w:val="FF0000"/>
                <w:sz w:val="20"/>
                <w:szCs w:val="20"/>
              </w:rPr>
            </w:pPr>
            <w:r>
              <w:rPr>
                <w:rFonts w:cs="Arial"/>
                <w:color w:val="FF0000"/>
                <w:sz w:val="20"/>
                <w:szCs w:val="20"/>
              </w:rPr>
              <w:t>&lt;6.9&gt;</w:t>
            </w:r>
          </w:p>
        </w:tc>
        <w:tc>
          <w:tcPr>
            <w:tcW w:w="1197" w:type="dxa"/>
            <w:vAlign w:val="center"/>
          </w:tcPr>
          <w:p w14:paraId="21038AD9" w14:textId="77777777" w:rsidR="004350E3" w:rsidRPr="000C1797" w:rsidRDefault="004350E3">
            <w:pPr>
              <w:spacing w:before="0" w:after="0" w:line="240" w:lineRule="auto"/>
              <w:jc w:val="center"/>
              <w:rPr>
                <w:rFonts w:cs="Arial"/>
                <w:color w:val="FF0000"/>
                <w:sz w:val="20"/>
                <w:szCs w:val="20"/>
              </w:rPr>
            </w:pPr>
            <w:r w:rsidRPr="00693BF4">
              <w:rPr>
                <w:rFonts w:cs="Arial"/>
                <w:color w:val="FF0000"/>
                <w:sz w:val="20"/>
                <w:szCs w:val="20"/>
              </w:rPr>
              <w:t>&lt;</w:t>
            </w:r>
            <w:r>
              <w:rPr>
                <w:rFonts w:cs="Arial"/>
                <w:color w:val="FF0000"/>
                <w:sz w:val="20"/>
                <w:szCs w:val="20"/>
              </w:rPr>
              <w:t>6.6</w:t>
            </w:r>
            <w:r w:rsidRPr="00693BF4">
              <w:rPr>
                <w:rFonts w:cs="Arial"/>
                <w:color w:val="FF0000"/>
                <w:sz w:val="20"/>
                <w:szCs w:val="20"/>
              </w:rPr>
              <w:t>&gt;</w:t>
            </w:r>
          </w:p>
        </w:tc>
        <w:tc>
          <w:tcPr>
            <w:tcW w:w="1284" w:type="dxa"/>
            <w:gridSpan w:val="2"/>
            <w:vAlign w:val="center"/>
          </w:tcPr>
          <w:p w14:paraId="1FF26433" w14:textId="77777777" w:rsidR="004350E3" w:rsidRPr="000C1797" w:rsidRDefault="004350E3">
            <w:pPr>
              <w:spacing w:before="0" w:after="0" w:line="240" w:lineRule="auto"/>
              <w:jc w:val="center"/>
              <w:rPr>
                <w:rFonts w:cs="Arial"/>
                <w:color w:val="FF0000"/>
                <w:sz w:val="20"/>
                <w:szCs w:val="20"/>
              </w:rPr>
            </w:pPr>
            <w:r w:rsidRPr="00055052">
              <w:rPr>
                <w:rFonts w:cs="Arial"/>
                <w:color w:val="FF0000"/>
                <w:sz w:val="20"/>
                <w:szCs w:val="20"/>
              </w:rPr>
              <w:t>&lt;1.</w:t>
            </w:r>
            <w:r>
              <w:rPr>
                <w:rFonts w:cs="Arial"/>
                <w:color w:val="FF0000"/>
                <w:sz w:val="20"/>
                <w:szCs w:val="20"/>
              </w:rPr>
              <w:t>045</w:t>
            </w:r>
            <w:r w:rsidRPr="00055052">
              <w:rPr>
                <w:rFonts w:cs="Arial"/>
                <w:color w:val="FF0000"/>
                <w:sz w:val="20"/>
                <w:szCs w:val="20"/>
              </w:rPr>
              <w:t>&gt;</w:t>
            </w:r>
          </w:p>
        </w:tc>
        <w:tc>
          <w:tcPr>
            <w:tcW w:w="1276" w:type="dxa"/>
            <w:vAlign w:val="center"/>
          </w:tcPr>
          <w:p w14:paraId="30FAC94D" w14:textId="77777777" w:rsidR="004350E3" w:rsidRPr="000C1797" w:rsidRDefault="004350E3">
            <w:pPr>
              <w:spacing w:before="0" w:after="0" w:line="240" w:lineRule="auto"/>
              <w:jc w:val="center"/>
              <w:rPr>
                <w:rFonts w:cs="Arial"/>
                <w:color w:val="FF0000"/>
                <w:sz w:val="20"/>
                <w:szCs w:val="20"/>
              </w:rPr>
            </w:pPr>
          </w:p>
        </w:tc>
        <w:tc>
          <w:tcPr>
            <w:tcW w:w="1134" w:type="dxa"/>
            <w:vAlign w:val="center"/>
          </w:tcPr>
          <w:p w14:paraId="20096179" w14:textId="77777777" w:rsidR="004350E3" w:rsidRPr="000C1797" w:rsidRDefault="004350E3">
            <w:pPr>
              <w:spacing w:before="0" w:after="0" w:line="240" w:lineRule="auto"/>
              <w:jc w:val="center"/>
              <w:rPr>
                <w:rFonts w:cs="Arial"/>
                <w:color w:val="FF0000"/>
                <w:sz w:val="20"/>
                <w:szCs w:val="20"/>
              </w:rPr>
            </w:pPr>
          </w:p>
        </w:tc>
        <w:tc>
          <w:tcPr>
            <w:tcW w:w="1275" w:type="dxa"/>
            <w:vAlign w:val="center"/>
          </w:tcPr>
          <w:p w14:paraId="22ED11E9" w14:textId="77777777" w:rsidR="004350E3" w:rsidRPr="000C1797" w:rsidRDefault="004350E3">
            <w:pPr>
              <w:spacing w:before="0" w:after="0" w:line="240" w:lineRule="auto"/>
              <w:jc w:val="center"/>
              <w:rPr>
                <w:rFonts w:cs="Arial"/>
                <w:color w:val="FF0000"/>
                <w:sz w:val="20"/>
                <w:szCs w:val="20"/>
              </w:rPr>
            </w:pPr>
          </w:p>
        </w:tc>
        <w:tc>
          <w:tcPr>
            <w:tcW w:w="1276" w:type="dxa"/>
            <w:gridSpan w:val="2"/>
            <w:vAlign w:val="center"/>
          </w:tcPr>
          <w:p w14:paraId="7BD4DEE6" w14:textId="77777777" w:rsidR="004350E3" w:rsidRPr="000C1797" w:rsidRDefault="004350E3">
            <w:pPr>
              <w:spacing w:before="0" w:after="0" w:line="240" w:lineRule="auto"/>
              <w:jc w:val="center"/>
              <w:rPr>
                <w:rFonts w:cs="Arial"/>
                <w:color w:val="FF0000"/>
                <w:sz w:val="20"/>
                <w:szCs w:val="20"/>
              </w:rPr>
            </w:pPr>
          </w:p>
        </w:tc>
        <w:tc>
          <w:tcPr>
            <w:tcW w:w="1134" w:type="dxa"/>
            <w:vAlign w:val="center"/>
          </w:tcPr>
          <w:p w14:paraId="307813CB" w14:textId="77777777" w:rsidR="004350E3" w:rsidRPr="000C1797" w:rsidRDefault="004350E3">
            <w:pPr>
              <w:spacing w:before="0" w:after="0" w:line="240" w:lineRule="auto"/>
              <w:jc w:val="center"/>
              <w:rPr>
                <w:rFonts w:cs="Arial"/>
                <w:color w:val="FF0000"/>
                <w:sz w:val="20"/>
                <w:szCs w:val="20"/>
              </w:rPr>
            </w:pPr>
          </w:p>
        </w:tc>
        <w:tc>
          <w:tcPr>
            <w:tcW w:w="1276" w:type="dxa"/>
            <w:gridSpan w:val="2"/>
            <w:vAlign w:val="center"/>
          </w:tcPr>
          <w:p w14:paraId="099C1E81" w14:textId="77777777" w:rsidR="004350E3" w:rsidRPr="000C1797" w:rsidRDefault="004350E3">
            <w:pPr>
              <w:spacing w:before="0" w:after="0" w:line="240" w:lineRule="auto"/>
              <w:jc w:val="center"/>
              <w:rPr>
                <w:rFonts w:cs="Arial"/>
                <w:color w:val="FF0000"/>
                <w:sz w:val="20"/>
                <w:szCs w:val="20"/>
              </w:rPr>
            </w:pPr>
          </w:p>
        </w:tc>
      </w:tr>
      <w:tr w:rsidR="004350E3" w:rsidRPr="008142E3" w14:paraId="06FF222C" w14:textId="77777777" w:rsidTr="0099113F">
        <w:tblPrEx>
          <w:shd w:val="clear" w:color="auto" w:fill="auto"/>
        </w:tblPrEx>
        <w:tc>
          <w:tcPr>
            <w:tcW w:w="4602" w:type="dxa"/>
            <w:gridSpan w:val="3"/>
            <w:vAlign w:val="center"/>
          </w:tcPr>
          <w:p w14:paraId="64928933" w14:textId="77777777" w:rsidR="004350E3" w:rsidRPr="0067086B" w:rsidRDefault="004350E3">
            <w:pPr>
              <w:spacing w:line="240" w:lineRule="auto"/>
              <w:jc w:val="center"/>
              <w:rPr>
                <w:rFonts w:cs="Arial"/>
                <w:b/>
                <w:sz w:val="20"/>
                <w:szCs w:val="20"/>
                <w:u w:color="FFFFFF" w:themeColor="background1"/>
              </w:rPr>
            </w:pPr>
            <w:r w:rsidRPr="0067086B">
              <w:rPr>
                <w:rFonts w:cs="Arial"/>
                <w:b/>
                <w:sz w:val="20"/>
                <w:szCs w:val="20"/>
                <w:u w:color="FFFFFF" w:themeColor="background1"/>
              </w:rPr>
              <w:t>Average (R</w:t>
            </w:r>
            <w:r w:rsidRPr="0067086B">
              <w:rPr>
                <w:rFonts w:cs="Arial"/>
                <w:b/>
                <w:sz w:val="20"/>
                <w:szCs w:val="20"/>
                <w:u w:color="FFFFFF" w:themeColor="background1"/>
                <w:vertAlign w:val="subscript"/>
              </w:rPr>
              <w:t>a</w:t>
            </w:r>
            <w:r w:rsidRPr="0067086B">
              <w:rPr>
                <w:rFonts w:cs="Arial"/>
                <w:b/>
                <w:sz w:val="20"/>
                <w:szCs w:val="20"/>
                <w:u w:color="FFFFFF" w:themeColor="background1"/>
              </w:rPr>
              <w:t>)</w:t>
            </w:r>
          </w:p>
        </w:tc>
        <w:tc>
          <w:tcPr>
            <w:tcW w:w="2481" w:type="dxa"/>
            <w:gridSpan w:val="3"/>
            <w:vAlign w:val="center"/>
          </w:tcPr>
          <w:p w14:paraId="64A66468" w14:textId="77777777" w:rsidR="004350E3" w:rsidRPr="000C1797" w:rsidRDefault="004350E3">
            <w:pPr>
              <w:spacing w:before="0" w:after="0" w:line="240" w:lineRule="auto"/>
              <w:jc w:val="center"/>
              <w:rPr>
                <w:rFonts w:cs="Arial"/>
                <w:color w:val="FF0000"/>
                <w:sz w:val="20"/>
                <w:szCs w:val="20"/>
              </w:rPr>
            </w:pPr>
            <w:r>
              <w:rPr>
                <w:rFonts w:cs="Arial"/>
                <w:color w:val="FF0000"/>
                <w:sz w:val="20"/>
                <w:szCs w:val="20"/>
              </w:rPr>
              <w:t>&lt;1.041&gt;</w:t>
            </w:r>
          </w:p>
        </w:tc>
        <w:tc>
          <w:tcPr>
            <w:tcW w:w="2410" w:type="dxa"/>
            <w:gridSpan w:val="2"/>
            <w:vAlign w:val="center"/>
          </w:tcPr>
          <w:p w14:paraId="5E66E5C9" w14:textId="77777777" w:rsidR="004350E3" w:rsidRPr="000C1797" w:rsidRDefault="004350E3">
            <w:pPr>
              <w:spacing w:before="0" w:after="0" w:line="240" w:lineRule="auto"/>
              <w:jc w:val="center"/>
              <w:rPr>
                <w:rFonts w:cs="Arial"/>
                <w:color w:val="FF0000"/>
                <w:sz w:val="20"/>
                <w:szCs w:val="20"/>
              </w:rPr>
            </w:pPr>
          </w:p>
        </w:tc>
        <w:tc>
          <w:tcPr>
            <w:tcW w:w="2551" w:type="dxa"/>
            <w:gridSpan w:val="3"/>
            <w:vAlign w:val="center"/>
          </w:tcPr>
          <w:p w14:paraId="2C8A4176" w14:textId="77777777" w:rsidR="004350E3" w:rsidRPr="000C1797" w:rsidRDefault="004350E3">
            <w:pPr>
              <w:spacing w:before="0" w:after="0" w:line="240" w:lineRule="auto"/>
              <w:jc w:val="center"/>
              <w:rPr>
                <w:rFonts w:cs="Arial"/>
                <w:color w:val="FF0000"/>
                <w:sz w:val="20"/>
                <w:szCs w:val="20"/>
              </w:rPr>
            </w:pPr>
          </w:p>
        </w:tc>
        <w:tc>
          <w:tcPr>
            <w:tcW w:w="2410" w:type="dxa"/>
            <w:gridSpan w:val="3"/>
            <w:vAlign w:val="center"/>
          </w:tcPr>
          <w:p w14:paraId="4EFE25DB" w14:textId="77777777" w:rsidR="004350E3" w:rsidRPr="000C1797" w:rsidRDefault="004350E3">
            <w:pPr>
              <w:spacing w:before="0" w:after="0" w:line="240" w:lineRule="auto"/>
              <w:jc w:val="center"/>
              <w:rPr>
                <w:rFonts w:cs="Arial"/>
                <w:color w:val="FF0000"/>
                <w:sz w:val="20"/>
                <w:szCs w:val="20"/>
              </w:rPr>
            </w:pPr>
          </w:p>
        </w:tc>
      </w:tr>
      <w:tr w:rsidR="004350E3" w:rsidRPr="008142E3" w14:paraId="300B7A1A" w14:textId="77777777" w:rsidTr="0099113F">
        <w:tblPrEx>
          <w:shd w:val="clear" w:color="auto" w:fill="auto"/>
        </w:tblPrEx>
        <w:tc>
          <w:tcPr>
            <w:tcW w:w="4602" w:type="dxa"/>
            <w:gridSpan w:val="3"/>
            <w:vAlign w:val="center"/>
          </w:tcPr>
          <w:p w14:paraId="04CE9CC6" w14:textId="77777777" w:rsidR="004350E3" w:rsidRPr="0067086B" w:rsidRDefault="004350E3">
            <w:pPr>
              <w:spacing w:line="240" w:lineRule="auto"/>
              <w:jc w:val="center"/>
              <w:rPr>
                <w:rFonts w:cs="Arial"/>
                <w:b/>
                <w:sz w:val="20"/>
                <w:szCs w:val="20"/>
                <w:u w:color="FFFFFF" w:themeColor="background1"/>
              </w:rPr>
            </w:pPr>
            <w:r w:rsidRPr="0067086B">
              <w:rPr>
                <w:rFonts w:cs="Arial"/>
                <w:b/>
                <w:sz w:val="20"/>
                <w:szCs w:val="20"/>
                <w:u w:color="FFFFFF" w:themeColor="background1"/>
              </w:rPr>
              <w:t>Raw Data Annual Mean (M)</w:t>
            </w:r>
          </w:p>
        </w:tc>
        <w:tc>
          <w:tcPr>
            <w:tcW w:w="2481" w:type="dxa"/>
            <w:gridSpan w:val="3"/>
            <w:vAlign w:val="center"/>
          </w:tcPr>
          <w:p w14:paraId="0561008B" w14:textId="77777777" w:rsidR="004350E3" w:rsidRPr="000C1797" w:rsidRDefault="004350E3">
            <w:pPr>
              <w:spacing w:before="0" w:after="0" w:line="240" w:lineRule="auto"/>
              <w:jc w:val="center"/>
              <w:rPr>
                <w:rFonts w:cs="Arial"/>
                <w:color w:val="FF0000"/>
                <w:sz w:val="20"/>
                <w:szCs w:val="20"/>
              </w:rPr>
            </w:pPr>
            <w:r>
              <w:rPr>
                <w:rFonts w:cs="Arial"/>
                <w:color w:val="FF0000"/>
                <w:sz w:val="20"/>
                <w:szCs w:val="20"/>
              </w:rPr>
              <w:t>&lt;7.6&gt;</w:t>
            </w:r>
          </w:p>
        </w:tc>
        <w:tc>
          <w:tcPr>
            <w:tcW w:w="2410" w:type="dxa"/>
            <w:gridSpan w:val="2"/>
            <w:vAlign w:val="center"/>
          </w:tcPr>
          <w:p w14:paraId="755E9934" w14:textId="77777777" w:rsidR="004350E3" w:rsidRPr="000C1797" w:rsidRDefault="004350E3">
            <w:pPr>
              <w:spacing w:before="0" w:after="0" w:line="240" w:lineRule="auto"/>
              <w:jc w:val="center"/>
              <w:rPr>
                <w:rFonts w:cs="Arial"/>
                <w:color w:val="FF0000"/>
                <w:sz w:val="20"/>
                <w:szCs w:val="20"/>
              </w:rPr>
            </w:pPr>
          </w:p>
        </w:tc>
        <w:tc>
          <w:tcPr>
            <w:tcW w:w="2551" w:type="dxa"/>
            <w:gridSpan w:val="3"/>
            <w:vAlign w:val="center"/>
          </w:tcPr>
          <w:p w14:paraId="49284F62" w14:textId="77777777" w:rsidR="004350E3" w:rsidRPr="000C1797" w:rsidRDefault="004350E3">
            <w:pPr>
              <w:spacing w:before="0" w:after="0" w:line="240" w:lineRule="auto"/>
              <w:jc w:val="center"/>
              <w:rPr>
                <w:rFonts w:cs="Arial"/>
                <w:color w:val="FF0000"/>
                <w:sz w:val="20"/>
                <w:szCs w:val="20"/>
              </w:rPr>
            </w:pPr>
          </w:p>
        </w:tc>
        <w:tc>
          <w:tcPr>
            <w:tcW w:w="2410" w:type="dxa"/>
            <w:gridSpan w:val="3"/>
            <w:vAlign w:val="center"/>
          </w:tcPr>
          <w:p w14:paraId="2A7A473B" w14:textId="77777777" w:rsidR="004350E3" w:rsidRPr="000C1797" w:rsidRDefault="004350E3">
            <w:pPr>
              <w:spacing w:before="0" w:after="0" w:line="240" w:lineRule="auto"/>
              <w:jc w:val="center"/>
              <w:rPr>
                <w:rFonts w:cs="Arial"/>
                <w:color w:val="FF0000"/>
                <w:sz w:val="20"/>
                <w:szCs w:val="20"/>
              </w:rPr>
            </w:pPr>
          </w:p>
        </w:tc>
      </w:tr>
      <w:tr w:rsidR="004350E3" w:rsidRPr="008142E3" w14:paraId="18EF46AE" w14:textId="77777777" w:rsidTr="0099113F">
        <w:tblPrEx>
          <w:shd w:val="clear" w:color="auto" w:fill="auto"/>
        </w:tblPrEx>
        <w:tc>
          <w:tcPr>
            <w:tcW w:w="4602" w:type="dxa"/>
            <w:gridSpan w:val="3"/>
            <w:vAlign w:val="center"/>
          </w:tcPr>
          <w:p w14:paraId="4357FEDA" w14:textId="77777777" w:rsidR="004350E3" w:rsidRPr="0067086B" w:rsidRDefault="004350E3">
            <w:pPr>
              <w:spacing w:line="240" w:lineRule="auto"/>
              <w:jc w:val="center"/>
              <w:rPr>
                <w:rFonts w:cs="Arial"/>
                <w:b/>
                <w:sz w:val="20"/>
                <w:szCs w:val="20"/>
                <w:u w:color="FFFFFF" w:themeColor="background1"/>
              </w:rPr>
            </w:pPr>
            <w:r w:rsidRPr="0067086B">
              <w:rPr>
                <w:rFonts w:cs="Arial"/>
                <w:b/>
                <w:sz w:val="20"/>
                <w:szCs w:val="20"/>
                <w:u w:color="FFFFFF" w:themeColor="background1"/>
              </w:rPr>
              <w:t>Annualised Annual Mean (M x R</w:t>
            </w:r>
            <w:r w:rsidRPr="0067086B">
              <w:rPr>
                <w:rFonts w:cs="Arial"/>
                <w:b/>
                <w:sz w:val="20"/>
                <w:szCs w:val="20"/>
                <w:u w:color="FFFFFF" w:themeColor="background1"/>
                <w:vertAlign w:val="subscript"/>
              </w:rPr>
              <w:t>a</w:t>
            </w:r>
            <w:r w:rsidRPr="0067086B">
              <w:rPr>
                <w:rFonts w:cs="Arial"/>
                <w:b/>
                <w:sz w:val="20"/>
                <w:szCs w:val="20"/>
                <w:u w:color="FFFFFF" w:themeColor="background1"/>
              </w:rPr>
              <w:t>)</w:t>
            </w:r>
          </w:p>
        </w:tc>
        <w:tc>
          <w:tcPr>
            <w:tcW w:w="2481" w:type="dxa"/>
            <w:gridSpan w:val="3"/>
            <w:vAlign w:val="center"/>
          </w:tcPr>
          <w:p w14:paraId="21D8CF02" w14:textId="77777777" w:rsidR="004350E3" w:rsidRPr="000C1797" w:rsidRDefault="004350E3">
            <w:pPr>
              <w:spacing w:before="0" w:after="0" w:line="240" w:lineRule="auto"/>
              <w:jc w:val="center"/>
              <w:rPr>
                <w:rFonts w:cs="Arial"/>
                <w:color w:val="FF0000"/>
                <w:sz w:val="20"/>
                <w:szCs w:val="20"/>
              </w:rPr>
            </w:pPr>
            <w:r>
              <w:rPr>
                <w:rFonts w:cs="Arial"/>
                <w:color w:val="FF0000"/>
                <w:sz w:val="20"/>
                <w:szCs w:val="20"/>
              </w:rPr>
              <w:t>&lt;7.9&gt;</w:t>
            </w:r>
          </w:p>
        </w:tc>
        <w:tc>
          <w:tcPr>
            <w:tcW w:w="2410" w:type="dxa"/>
            <w:gridSpan w:val="2"/>
            <w:vAlign w:val="center"/>
          </w:tcPr>
          <w:p w14:paraId="158A4317" w14:textId="77777777" w:rsidR="004350E3" w:rsidRPr="000C1797" w:rsidRDefault="004350E3">
            <w:pPr>
              <w:spacing w:before="0" w:after="0" w:line="240" w:lineRule="auto"/>
              <w:jc w:val="center"/>
              <w:rPr>
                <w:rFonts w:cs="Arial"/>
                <w:color w:val="FF0000"/>
                <w:sz w:val="20"/>
                <w:szCs w:val="20"/>
              </w:rPr>
            </w:pPr>
          </w:p>
        </w:tc>
        <w:tc>
          <w:tcPr>
            <w:tcW w:w="2551" w:type="dxa"/>
            <w:gridSpan w:val="3"/>
            <w:vAlign w:val="center"/>
          </w:tcPr>
          <w:p w14:paraId="743C8824" w14:textId="77777777" w:rsidR="004350E3" w:rsidRPr="000C1797" w:rsidRDefault="004350E3">
            <w:pPr>
              <w:spacing w:before="0" w:after="0" w:line="240" w:lineRule="auto"/>
              <w:jc w:val="center"/>
              <w:rPr>
                <w:rFonts w:cs="Arial"/>
                <w:color w:val="FF0000"/>
                <w:sz w:val="20"/>
                <w:szCs w:val="20"/>
              </w:rPr>
            </w:pPr>
          </w:p>
        </w:tc>
        <w:tc>
          <w:tcPr>
            <w:tcW w:w="2410" w:type="dxa"/>
            <w:gridSpan w:val="3"/>
            <w:vAlign w:val="center"/>
          </w:tcPr>
          <w:p w14:paraId="513FD586" w14:textId="77777777" w:rsidR="004350E3" w:rsidRPr="000C1797" w:rsidRDefault="004350E3">
            <w:pPr>
              <w:spacing w:before="0" w:after="0" w:line="240" w:lineRule="auto"/>
              <w:jc w:val="center"/>
              <w:rPr>
                <w:rFonts w:cs="Arial"/>
                <w:color w:val="FF0000"/>
                <w:sz w:val="20"/>
                <w:szCs w:val="20"/>
              </w:rPr>
            </w:pPr>
          </w:p>
        </w:tc>
      </w:tr>
    </w:tbl>
    <w:p w14:paraId="7BECC79D" w14:textId="77777777" w:rsidR="000266D6" w:rsidRDefault="000266D6">
      <w:pPr>
        <w:spacing w:before="0" w:after="0" w:line="240" w:lineRule="auto"/>
        <w:rPr>
          <w:rFonts w:eastAsia="Times New Roman" w:cs="Times New Roman"/>
          <w:b/>
          <w:color w:val="000000"/>
          <w:kern w:val="28"/>
        </w:rPr>
      </w:pPr>
      <w:r>
        <w:rPr>
          <w:rFonts w:eastAsia="Times New Roman" w:cs="Times New Roman"/>
          <w:b/>
          <w:color w:val="000000"/>
          <w:kern w:val="28"/>
        </w:rPr>
        <w:br w:type="page"/>
      </w:r>
    </w:p>
    <w:p w14:paraId="09F272AB" w14:textId="738CAC1D" w:rsidR="0087155E" w:rsidRDefault="0087155E" w:rsidP="0087155E">
      <w:pPr>
        <w:pStyle w:val="Tablecaption"/>
        <w:ind w:left="0" w:firstLine="0"/>
      </w:pPr>
      <w:bookmarkStart w:id="69" w:name="_Toc191302712"/>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Pr>
          <w:bCs/>
          <w:noProof/>
          <w:color w:val="auto"/>
          <w:szCs w:val="24"/>
        </w:rPr>
        <w:t>S</w:t>
      </w:r>
      <w:r w:rsidRPr="00DC5D6B">
        <w:rPr>
          <w:bCs/>
          <w:color w:val="auto"/>
          <w:szCs w:val="24"/>
        </w:rPr>
        <w:fldChar w:fldCharType="end"/>
      </w:r>
      <w:r w:rsidRPr="00DC5D6B">
        <w:rPr>
          <w:bCs/>
          <w:color w:val="auto"/>
          <w:szCs w:val="24"/>
        </w:rPr>
        <w:t xml:space="preserve">. </w:t>
      </w:r>
      <w:r w:rsidR="009F38DD">
        <w:t>Automatic</w:t>
      </w:r>
      <w:r w:rsidRPr="00827AE3">
        <w:t xml:space="preserve"> </w:t>
      </w:r>
      <w:r>
        <w:t>PM</w:t>
      </w:r>
      <w:r>
        <w:rPr>
          <w:vertAlign w:val="subscript"/>
        </w:rPr>
        <w:t>2.5</w:t>
      </w:r>
      <w:r>
        <w:t xml:space="preserve"> </w:t>
      </w:r>
      <w:r w:rsidRPr="00827AE3">
        <w:t>Monitoring Data Adjustment</w:t>
      </w:r>
      <w:bookmarkEnd w:id="69"/>
    </w:p>
    <w:tbl>
      <w:tblPr>
        <w:tblStyle w:val="TableGrid"/>
        <w:tblW w:w="14312" w:type="dxa"/>
        <w:shd w:val="clear" w:color="auto" w:fill="DAEEF3"/>
        <w:tblLook w:val="04A0" w:firstRow="1" w:lastRow="0" w:firstColumn="1" w:lastColumn="0" w:noHBand="0" w:noVBand="1"/>
      </w:tblPr>
      <w:tblGrid>
        <w:gridCol w:w="1588"/>
        <w:gridCol w:w="1588"/>
        <w:gridCol w:w="1440"/>
        <w:gridCol w:w="1212"/>
        <w:gridCol w:w="1212"/>
        <w:gridCol w:w="1212"/>
        <w:gridCol w:w="1212"/>
        <w:gridCol w:w="1212"/>
        <w:gridCol w:w="1212"/>
        <w:gridCol w:w="1212"/>
        <w:gridCol w:w="132"/>
        <w:gridCol w:w="1080"/>
      </w:tblGrid>
      <w:tr w:rsidR="0087155E" w14:paraId="01CD9BCD" w14:textId="77777777" w:rsidTr="0099113F">
        <w:trPr>
          <w:gridAfter w:val="1"/>
          <w:wAfter w:w="1080" w:type="dxa"/>
        </w:trPr>
        <w:tc>
          <w:tcPr>
            <w:tcW w:w="13232" w:type="dxa"/>
            <w:gridSpan w:val="11"/>
            <w:shd w:val="clear" w:color="auto" w:fill="DAEEF3"/>
          </w:tcPr>
          <w:p w14:paraId="3525BD5F" w14:textId="77777777" w:rsidR="0087155E" w:rsidRPr="008603A5" w:rsidRDefault="0087155E">
            <w:pPr>
              <w:pStyle w:val="Style1"/>
              <w:rPr>
                <w:b/>
                <w:color w:val="0000FF"/>
              </w:rPr>
            </w:pPr>
            <w:r w:rsidRPr="008603A5">
              <w:rPr>
                <w:b/>
                <w:color w:val="0000FF"/>
              </w:rPr>
              <w:t>INSTRUCTIONS</w:t>
            </w:r>
          </w:p>
          <w:p w14:paraId="03DEC8A5" w14:textId="1982DEB3" w:rsidR="0087155E" w:rsidRDefault="0087155E">
            <w:pPr>
              <w:rPr>
                <w:color w:val="0000FF"/>
              </w:rPr>
            </w:pPr>
            <w:r>
              <w:rPr>
                <w:color w:val="0000FF"/>
              </w:rPr>
              <w:t>A</w:t>
            </w:r>
            <w:r w:rsidRPr="00FB520F">
              <w:rPr>
                <w:color w:val="0000FF"/>
              </w:rPr>
              <w:t xml:space="preserve">utomatic </w:t>
            </w:r>
            <w:r>
              <w:rPr>
                <w:color w:val="0000FF"/>
              </w:rPr>
              <w:t>PM</w:t>
            </w:r>
            <w:r>
              <w:rPr>
                <w:color w:val="0000FF"/>
                <w:vertAlign w:val="subscript"/>
              </w:rPr>
              <w:t>2.5</w:t>
            </w:r>
            <w:r>
              <w:rPr>
                <w:color w:val="0000FF"/>
              </w:rPr>
              <w:t xml:space="preserve"> </w:t>
            </w:r>
            <w:r w:rsidRPr="00FB520F">
              <w:rPr>
                <w:color w:val="0000FF"/>
              </w:rPr>
              <w:t xml:space="preserve">annualisation results should be included within </w:t>
            </w:r>
            <w:r>
              <w:rPr>
                <w:color w:val="0000FF"/>
              </w:rPr>
              <w:t>Table S</w:t>
            </w:r>
            <w:r w:rsidRPr="00FB520F">
              <w:rPr>
                <w:color w:val="0000FF"/>
              </w:rPr>
              <w:t>.</w:t>
            </w:r>
          </w:p>
          <w:p w14:paraId="14C42155" w14:textId="22A94D20" w:rsidR="0087155E" w:rsidRDefault="0087155E">
            <w:pPr>
              <w:rPr>
                <w:rFonts w:cs="Arial"/>
                <w:iCs/>
                <w:color w:val="0000FF"/>
              </w:rPr>
            </w:pPr>
            <w:r w:rsidRPr="004350E3">
              <w:rPr>
                <w:rFonts w:cs="Arial"/>
                <w:iCs/>
                <w:color w:val="0000FF"/>
              </w:rPr>
              <w:t xml:space="preserve">The </w:t>
            </w:r>
            <w:hyperlink r:id="rId65" w:history="1">
              <w:r w:rsidRPr="00A04163">
                <w:rPr>
                  <w:rStyle w:val="Hyperlink"/>
                  <w:color w:val="00009E"/>
                </w:rPr>
                <w:t>Automatic</w:t>
              </w:r>
            </w:hyperlink>
            <w:r w:rsidRPr="00A04163">
              <w:rPr>
                <w:rStyle w:val="Hyperlink"/>
                <w:color w:val="00009E"/>
              </w:rPr>
              <w:t xml:space="preserve"> Data Processing Tool</w:t>
            </w:r>
            <w:r w:rsidRPr="004350E3">
              <w:rPr>
                <w:rFonts w:cs="Arial"/>
                <w:iCs/>
                <w:color w:val="0000FF"/>
              </w:rPr>
              <w:t xml:space="preserve"> can be used to complete </w:t>
            </w:r>
            <w:r>
              <w:rPr>
                <w:rFonts w:cs="Arial"/>
                <w:iCs/>
                <w:color w:val="0000FF"/>
              </w:rPr>
              <w:t>continuous PM</w:t>
            </w:r>
            <w:r>
              <w:rPr>
                <w:rFonts w:cs="Arial"/>
                <w:iCs/>
                <w:color w:val="0000FF"/>
                <w:vertAlign w:val="subscript"/>
              </w:rPr>
              <w:t>2.5</w:t>
            </w:r>
            <w:r>
              <w:rPr>
                <w:rFonts w:cs="Arial"/>
                <w:iCs/>
                <w:color w:val="0000FF"/>
              </w:rPr>
              <w:t xml:space="preserve"> monitoring </w:t>
            </w:r>
            <w:r w:rsidRPr="004350E3">
              <w:rPr>
                <w:rFonts w:cs="Arial"/>
                <w:iCs/>
                <w:color w:val="0000FF"/>
              </w:rPr>
              <w:t xml:space="preserve">annualisation. </w:t>
            </w:r>
            <w:r>
              <w:rPr>
                <w:rFonts w:cs="Arial"/>
                <w:iCs/>
                <w:color w:val="0000FF"/>
              </w:rPr>
              <w:t>The</w:t>
            </w:r>
            <w:r w:rsidRPr="004350E3">
              <w:rPr>
                <w:rFonts w:cs="Arial"/>
                <w:iCs/>
                <w:color w:val="0000FF"/>
              </w:rPr>
              <w:t xml:space="preserve"> tool should be used to ensure the correct methodology for annualisation is utilised. </w:t>
            </w:r>
            <w:r>
              <w:rPr>
                <w:rFonts w:cs="Arial"/>
                <w:iCs/>
                <w:color w:val="0000FF"/>
              </w:rPr>
              <w:t xml:space="preserve">Table S </w:t>
            </w:r>
            <w:r w:rsidRPr="004350E3">
              <w:rPr>
                <w:rFonts w:cs="Arial"/>
                <w:iCs/>
                <w:color w:val="0000FF"/>
              </w:rPr>
              <w:t xml:space="preserve">has the same structure as the Annualisation Summary tab within </w:t>
            </w:r>
            <w:r>
              <w:rPr>
                <w:rFonts w:cs="Arial"/>
                <w:iCs/>
                <w:color w:val="0000FF"/>
              </w:rPr>
              <w:t>the</w:t>
            </w:r>
            <w:r w:rsidRPr="004350E3">
              <w:rPr>
                <w:rFonts w:cs="Arial"/>
                <w:iCs/>
                <w:color w:val="0000FF"/>
              </w:rPr>
              <w:t xml:space="preserve"> tools, therefore the required data can easily be copied.</w:t>
            </w:r>
          </w:p>
          <w:p w14:paraId="433F86FB" w14:textId="4AEAEAC9" w:rsidR="0087155E" w:rsidRDefault="0087155E">
            <w:pPr>
              <w:rPr>
                <w:bCs/>
                <w:color w:val="0000FF"/>
              </w:rPr>
            </w:pPr>
            <w:r w:rsidRPr="00FB520F">
              <w:rPr>
                <w:bCs/>
                <w:color w:val="0000FF"/>
              </w:rPr>
              <w:t xml:space="preserve">If less than four background sites have been used to annualise the relevant boxes can be left blank or a dash added (-). </w:t>
            </w:r>
          </w:p>
          <w:p w14:paraId="772A217F" w14:textId="54009001" w:rsidR="0087155E" w:rsidRPr="00B14B97" w:rsidRDefault="0087155E">
            <w:pPr>
              <w:rPr>
                <w:bCs/>
                <w:color w:val="0000FF"/>
              </w:rPr>
            </w:pPr>
            <w:r>
              <w:rPr>
                <w:bCs/>
                <w:color w:val="0000FF"/>
              </w:rPr>
              <w:t xml:space="preserve">This table should be deleted if </w:t>
            </w:r>
            <w:r>
              <w:rPr>
                <w:rFonts w:cs="Arial"/>
                <w:iCs/>
                <w:color w:val="0000FF"/>
              </w:rPr>
              <w:t>PM</w:t>
            </w:r>
            <w:r>
              <w:rPr>
                <w:rFonts w:cs="Arial"/>
                <w:iCs/>
                <w:color w:val="0000FF"/>
                <w:vertAlign w:val="subscript"/>
              </w:rPr>
              <w:t>2.5</w:t>
            </w:r>
            <w:r w:rsidRPr="0067086B">
              <w:rPr>
                <w:rFonts w:cs="Arial"/>
                <w:iCs/>
                <w:color w:val="0000FF"/>
              </w:rPr>
              <w:t xml:space="preserve"> </w:t>
            </w:r>
            <w:r>
              <w:rPr>
                <w:bCs/>
                <w:color w:val="0000FF"/>
              </w:rPr>
              <w:t>annualisation has not been required at any site.</w:t>
            </w:r>
          </w:p>
          <w:p w14:paraId="26540EEF" w14:textId="77777777" w:rsidR="0087155E" w:rsidRDefault="0087155E">
            <w:pPr>
              <w:spacing w:before="0" w:after="0" w:line="240" w:lineRule="auto"/>
            </w:pPr>
            <w:r w:rsidRPr="00B14B97">
              <w:rPr>
                <w:b/>
                <w:bCs/>
                <w:color w:val="0000FF"/>
              </w:rPr>
              <w:t>Delete this box when the document is finished</w:t>
            </w:r>
          </w:p>
        </w:tc>
      </w:tr>
      <w:tr w:rsidR="0087155E" w:rsidRPr="008142E3" w14:paraId="48B48960" w14:textId="77777777" w:rsidTr="0099113F">
        <w:tblPrEx>
          <w:shd w:val="clear" w:color="auto" w:fill="auto"/>
        </w:tblPrEx>
        <w:trPr>
          <w:trHeight w:val="578"/>
        </w:trPr>
        <w:tc>
          <w:tcPr>
            <w:tcW w:w="1588" w:type="dxa"/>
            <w:vMerge w:val="restart"/>
            <w:vAlign w:val="center"/>
          </w:tcPr>
          <w:p w14:paraId="4920D225" w14:textId="77777777" w:rsidR="0087155E" w:rsidRPr="0067086B" w:rsidRDefault="0087155E">
            <w:pPr>
              <w:spacing w:line="240" w:lineRule="auto"/>
              <w:jc w:val="center"/>
              <w:rPr>
                <w:rFonts w:cs="Arial"/>
                <w:b/>
                <w:bCs/>
                <w:sz w:val="20"/>
                <w:szCs w:val="20"/>
              </w:rPr>
            </w:pPr>
            <w:r w:rsidRPr="0067086B">
              <w:rPr>
                <w:rFonts w:cs="Arial"/>
                <w:b/>
                <w:bCs/>
                <w:sz w:val="20"/>
                <w:szCs w:val="20"/>
              </w:rPr>
              <w:t>Background Site</w:t>
            </w:r>
          </w:p>
        </w:tc>
        <w:tc>
          <w:tcPr>
            <w:tcW w:w="1588" w:type="dxa"/>
            <w:vMerge w:val="restart"/>
            <w:vAlign w:val="center"/>
          </w:tcPr>
          <w:p w14:paraId="0B2AC22A" w14:textId="77777777" w:rsidR="0087155E" w:rsidRPr="0067086B" w:rsidRDefault="0087155E">
            <w:pPr>
              <w:spacing w:line="240" w:lineRule="auto"/>
              <w:jc w:val="center"/>
              <w:rPr>
                <w:rFonts w:cs="Arial"/>
                <w:b/>
                <w:bCs/>
                <w:sz w:val="20"/>
                <w:szCs w:val="20"/>
              </w:rPr>
            </w:pPr>
            <w:r w:rsidRPr="0067086B">
              <w:rPr>
                <w:rFonts w:cs="Arial"/>
                <w:b/>
                <w:bCs/>
                <w:sz w:val="20"/>
                <w:szCs w:val="20"/>
              </w:rPr>
              <w:t>Annual Data Capture (%)</w:t>
            </w:r>
          </w:p>
        </w:tc>
        <w:tc>
          <w:tcPr>
            <w:tcW w:w="1440" w:type="dxa"/>
            <w:vMerge w:val="restart"/>
            <w:vAlign w:val="center"/>
          </w:tcPr>
          <w:p w14:paraId="02678E3E" w14:textId="77777777" w:rsidR="0087155E" w:rsidRPr="0067086B" w:rsidRDefault="0087155E">
            <w:pPr>
              <w:spacing w:line="240" w:lineRule="auto"/>
              <w:jc w:val="center"/>
              <w:rPr>
                <w:rFonts w:cs="Arial"/>
                <w:b/>
                <w:bCs/>
                <w:sz w:val="20"/>
                <w:szCs w:val="20"/>
              </w:rPr>
            </w:pPr>
            <w:r w:rsidRPr="0067086B">
              <w:rPr>
                <w:rFonts w:cs="Arial"/>
                <w:b/>
                <w:bCs/>
                <w:sz w:val="20"/>
                <w:szCs w:val="20"/>
              </w:rPr>
              <w:t>Annual Mean (A</w:t>
            </w:r>
            <w:r w:rsidRPr="0067086B">
              <w:rPr>
                <w:rFonts w:cs="Arial"/>
                <w:b/>
                <w:bCs/>
                <w:sz w:val="20"/>
                <w:szCs w:val="20"/>
                <w:vertAlign w:val="subscript"/>
              </w:rPr>
              <w:t>m</w:t>
            </w:r>
            <w:r w:rsidRPr="0067086B">
              <w:rPr>
                <w:rFonts w:cs="Arial"/>
                <w:b/>
                <w:bCs/>
                <w:sz w:val="20"/>
                <w:szCs w:val="20"/>
              </w:rPr>
              <w:t>)</w:t>
            </w:r>
          </w:p>
        </w:tc>
        <w:tc>
          <w:tcPr>
            <w:tcW w:w="2424" w:type="dxa"/>
            <w:gridSpan w:val="2"/>
            <w:vAlign w:val="center"/>
          </w:tcPr>
          <w:p w14:paraId="59C890DA" w14:textId="77777777" w:rsidR="0087155E" w:rsidRPr="00575518" w:rsidRDefault="0087155E">
            <w:pPr>
              <w:spacing w:line="240" w:lineRule="auto"/>
              <w:jc w:val="center"/>
              <w:rPr>
                <w:rFonts w:cs="Arial"/>
                <w:b/>
                <w:bCs/>
                <w:sz w:val="20"/>
                <w:szCs w:val="20"/>
              </w:rPr>
            </w:pPr>
            <w:r w:rsidRPr="0067086B">
              <w:rPr>
                <w:rFonts w:cs="Arial"/>
                <w:b/>
                <w:bCs/>
                <w:color w:val="FF0000"/>
                <w:sz w:val="20"/>
                <w:szCs w:val="20"/>
              </w:rPr>
              <w:t>&lt;Site ID&gt;</w:t>
            </w:r>
          </w:p>
        </w:tc>
        <w:tc>
          <w:tcPr>
            <w:tcW w:w="2424" w:type="dxa"/>
            <w:gridSpan w:val="2"/>
            <w:vAlign w:val="center"/>
          </w:tcPr>
          <w:p w14:paraId="7E69DB1A" w14:textId="77777777" w:rsidR="0087155E" w:rsidRPr="0067086B" w:rsidRDefault="0087155E">
            <w:pPr>
              <w:spacing w:line="240" w:lineRule="auto"/>
              <w:jc w:val="center"/>
              <w:rPr>
                <w:rFonts w:cs="Arial"/>
                <w:b/>
                <w:bCs/>
                <w:sz w:val="20"/>
                <w:szCs w:val="20"/>
              </w:rPr>
            </w:pPr>
            <w:r w:rsidRPr="0067086B">
              <w:rPr>
                <w:rFonts w:cs="Arial"/>
                <w:b/>
                <w:bCs/>
                <w:color w:val="FF0000"/>
                <w:sz w:val="20"/>
                <w:szCs w:val="20"/>
              </w:rPr>
              <w:t>&lt;Site ID&gt;</w:t>
            </w:r>
          </w:p>
        </w:tc>
        <w:tc>
          <w:tcPr>
            <w:tcW w:w="2424" w:type="dxa"/>
            <w:gridSpan w:val="2"/>
            <w:vAlign w:val="center"/>
          </w:tcPr>
          <w:p w14:paraId="3E077878" w14:textId="77777777" w:rsidR="0087155E" w:rsidRPr="0067086B" w:rsidRDefault="0087155E">
            <w:pPr>
              <w:spacing w:line="240" w:lineRule="auto"/>
              <w:jc w:val="center"/>
              <w:rPr>
                <w:rFonts w:cs="Arial"/>
                <w:b/>
                <w:bCs/>
                <w:sz w:val="20"/>
                <w:szCs w:val="20"/>
              </w:rPr>
            </w:pPr>
            <w:r w:rsidRPr="0067086B">
              <w:rPr>
                <w:rFonts w:cs="Arial"/>
                <w:b/>
                <w:bCs/>
                <w:color w:val="FF0000"/>
                <w:sz w:val="20"/>
                <w:szCs w:val="20"/>
              </w:rPr>
              <w:t>&lt;Site ID&gt;</w:t>
            </w:r>
          </w:p>
        </w:tc>
        <w:tc>
          <w:tcPr>
            <w:tcW w:w="2424" w:type="dxa"/>
            <w:gridSpan w:val="3"/>
            <w:vAlign w:val="center"/>
          </w:tcPr>
          <w:p w14:paraId="3FA56F88" w14:textId="77777777" w:rsidR="0087155E" w:rsidRPr="0067086B" w:rsidRDefault="0087155E">
            <w:pPr>
              <w:spacing w:line="240" w:lineRule="auto"/>
              <w:jc w:val="center"/>
              <w:rPr>
                <w:rFonts w:cs="Arial"/>
                <w:b/>
                <w:bCs/>
                <w:sz w:val="20"/>
                <w:szCs w:val="20"/>
              </w:rPr>
            </w:pPr>
            <w:r w:rsidRPr="0067086B">
              <w:rPr>
                <w:rFonts w:cs="Arial"/>
                <w:b/>
                <w:bCs/>
                <w:color w:val="FF0000"/>
                <w:sz w:val="20"/>
                <w:szCs w:val="20"/>
              </w:rPr>
              <w:t>&lt;Site ID&gt;</w:t>
            </w:r>
          </w:p>
        </w:tc>
      </w:tr>
      <w:tr w:rsidR="0087155E" w:rsidRPr="008142E3" w14:paraId="45198AA1" w14:textId="77777777" w:rsidTr="0099113F">
        <w:tblPrEx>
          <w:shd w:val="clear" w:color="auto" w:fill="auto"/>
        </w:tblPrEx>
        <w:trPr>
          <w:trHeight w:val="577"/>
        </w:trPr>
        <w:tc>
          <w:tcPr>
            <w:tcW w:w="1588" w:type="dxa"/>
            <w:vMerge/>
            <w:vAlign w:val="center"/>
          </w:tcPr>
          <w:p w14:paraId="510700F7" w14:textId="77777777" w:rsidR="0087155E" w:rsidRPr="0067086B" w:rsidRDefault="0087155E">
            <w:pPr>
              <w:spacing w:line="240" w:lineRule="auto"/>
              <w:jc w:val="center"/>
              <w:rPr>
                <w:rFonts w:cs="Arial"/>
                <w:b/>
                <w:bCs/>
                <w:sz w:val="20"/>
                <w:szCs w:val="20"/>
              </w:rPr>
            </w:pPr>
          </w:p>
        </w:tc>
        <w:tc>
          <w:tcPr>
            <w:tcW w:w="1588" w:type="dxa"/>
            <w:vMerge/>
            <w:vAlign w:val="center"/>
          </w:tcPr>
          <w:p w14:paraId="14BCDC73" w14:textId="77777777" w:rsidR="0087155E" w:rsidRPr="0067086B" w:rsidRDefault="0087155E">
            <w:pPr>
              <w:spacing w:line="240" w:lineRule="auto"/>
              <w:jc w:val="center"/>
              <w:rPr>
                <w:rFonts w:cs="Arial"/>
                <w:b/>
                <w:bCs/>
                <w:sz w:val="20"/>
                <w:szCs w:val="20"/>
              </w:rPr>
            </w:pPr>
          </w:p>
        </w:tc>
        <w:tc>
          <w:tcPr>
            <w:tcW w:w="1440" w:type="dxa"/>
            <w:vMerge/>
            <w:vAlign w:val="center"/>
          </w:tcPr>
          <w:p w14:paraId="2C61DDA7" w14:textId="77777777" w:rsidR="0087155E" w:rsidRPr="0067086B" w:rsidRDefault="0087155E">
            <w:pPr>
              <w:spacing w:line="240" w:lineRule="auto"/>
              <w:jc w:val="center"/>
              <w:rPr>
                <w:rFonts w:cs="Arial"/>
                <w:b/>
                <w:bCs/>
                <w:sz w:val="20"/>
                <w:szCs w:val="20"/>
              </w:rPr>
            </w:pPr>
          </w:p>
        </w:tc>
        <w:tc>
          <w:tcPr>
            <w:tcW w:w="1212" w:type="dxa"/>
            <w:vAlign w:val="center"/>
          </w:tcPr>
          <w:p w14:paraId="41811A26" w14:textId="77777777" w:rsidR="0087155E" w:rsidRPr="0067086B" w:rsidRDefault="0087155E">
            <w:pPr>
              <w:spacing w:line="240" w:lineRule="auto"/>
              <w:jc w:val="center"/>
              <w:rPr>
                <w:rFonts w:cs="Arial"/>
                <w:b/>
                <w:bCs/>
                <w:sz w:val="20"/>
                <w:szCs w:val="20"/>
              </w:rPr>
            </w:pPr>
            <w:r w:rsidRPr="0067086B">
              <w:rPr>
                <w:rFonts w:cs="Arial"/>
                <w:b/>
                <w:bCs/>
                <w:sz w:val="20"/>
                <w:szCs w:val="20"/>
              </w:rPr>
              <w:t>Period Mean (P</w:t>
            </w:r>
            <w:r w:rsidRPr="0067086B">
              <w:rPr>
                <w:rFonts w:cs="Arial"/>
                <w:b/>
                <w:bCs/>
                <w:sz w:val="20"/>
                <w:szCs w:val="20"/>
                <w:vertAlign w:val="subscript"/>
              </w:rPr>
              <w:t>m</w:t>
            </w:r>
            <w:r w:rsidRPr="0067086B">
              <w:rPr>
                <w:rFonts w:cs="Arial"/>
                <w:b/>
                <w:bCs/>
                <w:sz w:val="20"/>
                <w:szCs w:val="20"/>
              </w:rPr>
              <w:t>)</w:t>
            </w:r>
          </w:p>
        </w:tc>
        <w:tc>
          <w:tcPr>
            <w:tcW w:w="1212" w:type="dxa"/>
            <w:vAlign w:val="center"/>
          </w:tcPr>
          <w:p w14:paraId="10D4EC6A" w14:textId="77777777" w:rsidR="0087155E" w:rsidRPr="0067086B" w:rsidRDefault="0087155E">
            <w:pPr>
              <w:spacing w:line="240" w:lineRule="auto"/>
              <w:jc w:val="center"/>
              <w:rPr>
                <w:rFonts w:cs="Arial"/>
                <w:b/>
                <w:bCs/>
                <w:sz w:val="20"/>
                <w:szCs w:val="20"/>
              </w:rPr>
            </w:pPr>
            <w:r w:rsidRPr="0067086B">
              <w:rPr>
                <w:rFonts w:cs="Arial"/>
                <w:b/>
                <w:bCs/>
                <w:sz w:val="20"/>
                <w:szCs w:val="20"/>
              </w:rPr>
              <w:t>Ratio (A</w:t>
            </w:r>
            <w:r w:rsidRPr="0067086B">
              <w:rPr>
                <w:rFonts w:cs="Arial"/>
                <w:b/>
                <w:bCs/>
                <w:sz w:val="20"/>
                <w:szCs w:val="20"/>
                <w:vertAlign w:val="subscript"/>
              </w:rPr>
              <w:t>m</w:t>
            </w:r>
            <w:r w:rsidRPr="0067086B">
              <w:rPr>
                <w:rFonts w:cs="Arial"/>
                <w:b/>
                <w:bCs/>
                <w:sz w:val="20"/>
                <w:szCs w:val="20"/>
              </w:rPr>
              <w:t xml:space="preserve"> / P</w:t>
            </w:r>
            <w:r w:rsidRPr="0067086B">
              <w:rPr>
                <w:rFonts w:cs="Arial"/>
                <w:b/>
                <w:bCs/>
                <w:sz w:val="20"/>
                <w:szCs w:val="20"/>
                <w:vertAlign w:val="subscript"/>
              </w:rPr>
              <w:t>m</w:t>
            </w:r>
            <w:r w:rsidRPr="0067086B">
              <w:rPr>
                <w:rFonts w:cs="Arial"/>
                <w:b/>
                <w:bCs/>
                <w:sz w:val="20"/>
                <w:szCs w:val="20"/>
              </w:rPr>
              <w:t>)</w:t>
            </w:r>
          </w:p>
        </w:tc>
        <w:tc>
          <w:tcPr>
            <w:tcW w:w="1212" w:type="dxa"/>
            <w:vAlign w:val="center"/>
          </w:tcPr>
          <w:p w14:paraId="537E525B" w14:textId="77777777" w:rsidR="0087155E" w:rsidRPr="0067086B" w:rsidRDefault="0087155E">
            <w:pPr>
              <w:spacing w:line="240" w:lineRule="auto"/>
              <w:jc w:val="center"/>
              <w:rPr>
                <w:rFonts w:cs="Arial"/>
                <w:b/>
                <w:bCs/>
                <w:sz w:val="20"/>
                <w:szCs w:val="20"/>
              </w:rPr>
            </w:pPr>
            <w:r w:rsidRPr="0067086B">
              <w:rPr>
                <w:rFonts w:cs="Arial"/>
                <w:b/>
                <w:bCs/>
                <w:sz w:val="20"/>
                <w:szCs w:val="20"/>
              </w:rPr>
              <w:t>Period Mean (P</w:t>
            </w:r>
            <w:r w:rsidRPr="0067086B">
              <w:rPr>
                <w:rFonts w:cs="Arial"/>
                <w:b/>
                <w:bCs/>
                <w:sz w:val="20"/>
                <w:szCs w:val="20"/>
                <w:vertAlign w:val="subscript"/>
              </w:rPr>
              <w:t>m</w:t>
            </w:r>
            <w:r w:rsidRPr="0067086B">
              <w:rPr>
                <w:rFonts w:cs="Arial"/>
                <w:b/>
                <w:bCs/>
                <w:sz w:val="20"/>
                <w:szCs w:val="20"/>
              </w:rPr>
              <w:t>)</w:t>
            </w:r>
          </w:p>
        </w:tc>
        <w:tc>
          <w:tcPr>
            <w:tcW w:w="1212" w:type="dxa"/>
            <w:vAlign w:val="center"/>
          </w:tcPr>
          <w:p w14:paraId="302A6193" w14:textId="77777777" w:rsidR="0087155E" w:rsidRPr="0067086B" w:rsidRDefault="0087155E">
            <w:pPr>
              <w:spacing w:line="240" w:lineRule="auto"/>
              <w:jc w:val="center"/>
              <w:rPr>
                <w:rFonts w:cs="Arial"/>
                <w:b/>
                <w:bCs/>
                <w:sz w:val="20"/>
                <w:szCs w:val="20"/>
              </w:rPr>
            </w:pPr>
            <w:r w:rsidRPr="0067086B">
              <w:rPr>
                <w:rFonts w:cs="Arial"/>
                <w:b/>
                <w:bCs/>
                <w:sz w:val="20"/>
                <w:szCs w:val="20"/>
              </w:rPr>
              <w:t>Ratio (A</w:t>
            </w:r>
            <w:r w:rsidRPr="0067086B">
              <w:rPr>
                <w:rFonts w:cs="Arial"/>
                <w:b/>
                <w:bCs/>
                <w:sz w:val="20"/>
                <w:szCs w:val="20"/>
                <w:vertAlign w:val="subscript"/>
              </w:rPr>
              <w:t>m</w:t>
            </w:r>
            <w:r w:rsidRPr="0067086B">
              <w:rPr>
                <w:rFonts w:cs="Arial"/>
                <w:b/>
                <w:bCs/>
                <w:sz w:val="20"/>
                <w:szCs w:val="20"/>
              </w:rPr>
              <w:t xml:space="preserve"> / P</w:t>
            </w:r>
            <w:r w:rsidRPr="0067086B">
              <w:rPr>
                <w:rFonts w:cs="Arial"/>
                <w:b/>
                <w:bCs/>
                <w:sz w:val="20"/>
                <w:szCs w:val="20"/>
                <w:vertAlign w:val="subscript"/>
              </w:rPr>
              <w:t>m</w:t>
            </w:r>
            <w:r w:rsidRPr="0067086B">
              <w:rPr>
                <w:rFonts w:cs="Arial"/>
                <w:b/>
                <w:bCs/>
                <w:sz w:val="20"/>
                <w:szCs w:val="20"/>
              </w:rPr>
              <w:t>)</w:t>
            </w:r>
          </w:p>
        </w:tc>
        <w:tc>
          <w:tcPr>
            <w:tcW w:w="1212" w:type="dxa"/>
            <w:vAlign w:val="center"/>
          </w:tcPr>
          <w:p w14:paraId="64EE092F" w14:textId="77777777" w:rsidR="0087155E" w:rsidRPr="0067086B" w:rsidRDefault="0087155E">
            <w:pPr>
              <w:spacing w:line="240" w:lineRule="auto"/>
              <w:jc w:val="center"/>
              <w:rPr>
                <w:rFonts w:cs="Arial"/>
                <w:b/>
                <w:bCs/>
                <w:sz w:val="20"/>
                <w:szCs w:val="20"/>
              </w:rPr>
            </w:pPr>
            <w:r w:rsidRPr="0067086B">
              <w:rPr>
                <w:rFonts w:cs="Arial"/>
                <w:b/>
                <w:bCs/>
                <w:sz w:val="20"/>
                <w:szCs w:val="20"/>
              </w:rPr>
              <w:t>Period Mean (P</w:t>
            </w:r>
            <w:r w:rsidRPr="0067086B">
              <w:rPr>
                <w:rFonts w:cs="Arial"/>
                <w:b/>
                <w:bCs/>
                <w:sz w:val="20"/>
                <w:szCs w:val="20"/>
                <w:vertAlign w:val="subscript"/>
              </w:rPr>
              <w:t>m</w:t>
            </w:r>
            <w:r w:rsidRPr="0067086B">
              <w:rPr>
                <w:rFonts w:cs="Arial"/>
                <w:b/>
                <w:bCs/>
                <w:sz w:val="20"/>
                <w:szCs w:val="20"/>
              </w:rPr>
              <w:t>)</w:t>
            </w:r>
          </w:p>
        </w:tc>
        <w:tc>
          <w:tcPr>
            <w:tcW w:w="1212" w:type="dxa"/>
            <w:vAlign w:val="center"/>
          </w:tcPr>
          <w:p w14:paraId="1AE3468A" w14:textId="77777777" w:rsidR="0087155E" w:rsidRPr="0067086B" w:rsidRDefault="0087155E">
            <w:pPr>
              <w:spacing w:line="240" w:lineRule="auto"/>
              <w:jc w:val="center"/>
              <w:rPr>
                <w:rFonts w:cs="Arial"/>
                <w:b/>
                <w:bCs/>
                <w:sz w:val="20"/>
                <w:szCs w:val="20"/>
              </w:rPr>
            </w:pPr>
            <w:r w:rsidRPr="0067086B">
              <w:rPr>
                <w:rFonts w:cs="Arial"/>
                <w:b/>
                <w:bCs/>
                <w:sz w:val="20"/>
                <w:szCs w:val="20"/>
              </w:rPr>
              <w:t>Ratio (A</w:t>
            </w:r>
            <w:r w:rsidRPr="0067086B">
              <w:rPr>
                <w:rFonts w:cs="Arial"/>
                <w:b/>
                <w:bCs/>
                <w:sz w:val="20"/>
                <w:szCs w:val="20"/>
                <w:vertAlign w:val="subscript"/>
              </w:rPr>
              <w:t>m</w:t>
            </w:r>
            <w:r w:rsidRPr="0067086B">
              <w:rPr>
                <w:rFonts w:cs="Arial"/>
                <w:b/>
                <w:bCs/>
                <w:sz w:val="20"/>
                <w:szCs w:val="20"/>
              </w:rPr>
              <w:t xml:space="preserve"> / P</w:t>
            </w:r>
            <w:r w:rsidRPr="0067086B">
              <w:rPr>
                <w:rFonts w:cs="Arial"/>
                <w:b/>
                <w:bCs/>
                <w:sz w:val="20"/>
                <w:szCs w:val="20"/>
                <w:vertAlign w:val="subscript"/>
              </w:rPr>
              <w:t>m</w:t>
            </w:r>
            <w:r w:rsidRPr="0067086B">
              <w:rPr>
                <w:rFonts w:cs="Arial"/>
                <w:b/>
                <w:bCs/>
                <w:sz w:val="20"/>
                <w:szCs w:val="20"/>
              </w:rPr>
              <w:t>)</w:t>
            </w:r>
          </w:p>
        </w:tc>
        <w:tc>
          <w:tcPr>
            <w:tcW w:w="1212" w:type="dxa"/>
            <w:vAlign w:val="center"/>
          </w:tcPr>
          <w:p w14:paraId="1C15D648" w14:textId="77777777" w:rsidR="0087155E" w:rsidRPr="0067086B" w:rsidRDefault="0087155E">
            <w:pPr>
              <w:spacing w:line="240" w:lineRule="auto"/>
              <w:jc w:val="center"/>
              <w:rPr>
                <w:rFonts w:cs="Arial"/>
                <w:b/>
                <w:bCs/>
                <w:sz w:val="20"/>
                <w:szCs w:val="20"/>
              </w:rPr>
            </w:pPr>
            <w:r w:rsidRPr="0067086B">
              <w:rPr>
                <w:rFonts w:cs="Arial"/>
                <w:b/>
                <w:bCs/>
                <w:sz w:val="20"/>
                <w:szCs w:val="20"/>
              </w:rPr>
              <w:t>Period Mean (P</w:t>
            </w:r>
            <w:r w:rsidRPr="0067086B">
              <w:rPr>
                <w:rFonts w:cs="Arial"/>
                <w:b/>
                <w:bCs/>
                <w:sz w:val="20"/>
                <w:szCs w:val="20"/>
                <w:vertAlign w:val="subscript"/>
              </w:rPr>
              <w:t>m</w:t>
            </w:r>
            <w:r w:rsidRPr="0067086B">
              <w:rPr>
                <w:rFonts w:cs="Arial"/>
                <w:b/>
                <w:bCs/>
                <w:sz w:val="20"/>
                <w:szCs w:val="20"/>
              </w:rPr>
              <w:t>)</w:t>
            </w:r>
          </w:p>
        </w:tc>
        <w:tc>
          <w:tcPr>
            <w:tcW w:w="1212" w:type="dxa"/>
            <w:gridSpan w:val="2"/>
            <w:vAlign w:val="center"/>
          </w:tcPr>
          <w:p w14:paraId="0CCA39D6" w14:textId="77777777" w:rsidR="0087155E" w:rsidRPr="0067086B" w:rsidRDefault="0087155E">
            <w:pPr>
              <w:spacing w:line="240" w:lineRule="auto"/>
              <w:jc w:val="center"/>
              <w:rPr>
                <w:rFonts w:cs="Arial"/>
                <w:b/>
                <w:bCs/>
                <w:sz w:val="20"/>
                <w:szCs w:val="20"/>
              </w:rPr>
            </w:pPr>
            <w:r w:rsidRPr="0067086B">
              <w:rPr>
                <w:rFonts w:cs="Arial"/>
                <w:b/>
                <w:bCs/>
                <w:sz w:val="20"/>
                <w:szCs w:val="20"/>
              </w:rPr>
              <w:t>Ratio (A</w:t>
            </w:r>
            <w:r w:rsidRPr="0067086B">
              <w:rPr>
                <w:rFonts w:cs="Arial"/>
                <w:b/>
                <w:bCs/>
                <w:sz w:val="20"/>
                <w:szCs w:val="20"/>
                <w:vertAlign w:val="subscript"/>
              </w:rPr>
              <w:t>m</w:t>
            </w:r>
            <w:r w:rsidRPr="0067086B">
              <w:rPr>
                <w:rFonts w:cs="Arial"/>
                <w:b/>
                <w:bCs/>
                <w:sz w:val="20"/>
                <w:szCs w:val="20"/>
              </w:rPr>
              <w:t xml:space="preserve"> / P</w:t>
            </w:r>
            <w:r w:rsidRPr="0067086B">
              <w:rPr>
                <w:rFonts w:cs="Arial"/>
                <w:b/>
                <w:bCs/>
                <w:sz w:val="20"/>
                <w:szCs w:val="20"/>
                <w:vertAlign w:val="subscript"/>
              </w:rPr>
              <w:t>m</w:t>
            </w:r>
            <w:r w:rsidRPr="0067086B">
              <w:rPr>
                <w:rFonts w:cs="Arial"/>
                <w:b/>
                <w:bCs/>
                <w:sz w:val="20"/>
                <w:szCs w:val="20"/>
              </w:rPr>
              <w:t>)</w:t>
            </w:r>
          </w:p>
        </w:tc>
      </w:tr>
      <w:tr w:rsidR="0087155E" w:rsidRPr="008142E3" w14:paraId="44E64CF3" w14:textId="77777777" w:rsidTr="0099113F">
        <w:tblPrEx>
          <w:shd w:val="clear" w:color="auto" w:fill="auto"/>
        </w:tblPrEx>
        <w:tc>
          <w:tcPr>
            <w:tcW w:w="1588" w:type="dxa"/>
            <w:vAlign w:val="center"/>
          </w:tcPr>
          <w:p w14:paraId="7FE80BB1" w14:textId="77777777" w:rsidR="0087155E" w:rsidRPr="008142E3" w:rsidRDefault="0087155E">
            <w:pPr>
              <w:spacing w:before="0" w:after="0" w:line="240" w:lineRule="auto"/>
              <w:jc w:val="center"/>
              <w:rPr>
                <w:rFonts w:cs="Arial"/>
                <w:sz w:val="20"/>
                <w:szCs w:val="20"/>
              </w:rPr>
            </w:pPr>
            <w:r>
              <w:rPr>
                <w:rFonts w:cs="Arial"/>
                <w:color w:val="FF0000"/>
                <w:sz w:val="20"/>
                <w:szCs w:val="20"/>
              </w:rPr>
              <w:t>&lt;Site Name&gt;</w:t>
            </w:r>
          </w:p>
        </w:tc>
        <w:tc>
          <w:tcPr>
            <w:tcW w:w="1588" w:type="dxa"/>
            <w:vAlign w:val="center"/>
          </w:tcPr>
          <w:p w14:paraId="041570E7" w14:textId="77777777" w:rsidR="0087155E" w:rsidRPr="008142E3" w:rsidRDefault="0087155E">
            <w:pPr>
              <w:spacing w:before="0" w:after="0" w:line="240" w:lineRule="auto"/>
              <w:jc w:val="center"/>
              <w:rPr>
                <w:rFonts w:cs="Arial"/>
                <w:sz w:val="20"/>
                <w:szCs w:val="20"/>
              </w:rPr>
            </w:pPr>
            <w:r w:rsidRPr="0038725D">
              <w:rPr>
                <w:rFonts w:cs="Arial"/>
                <w:color w:val="FF0000"/>
                <w:sz w:val="20"/>
                <w:szCs w:val="20"/>
              </w:rPr>
              <w:t>&lt;96.0&gt;</w:t>
            </w:r>
          </w:p>
        </w:tc>
        <w:tc>
          <w:tcPr>
            <w:tcW w:w="1440" w:type="dxa"/>
            <w:vAlign w:val="center"/>
          </w:tcPr>
          <w:p w14:paraId="4598FB1A" w14:textId="77777777" w:rsidR="0087155E" w:rsidRPr="000C1797" w:rsidRDefault="0087155E">
            <w:pPr>
              <w:spacing w:before="0" w:after="0" w:line="240" w:lineRule="auto"/>
              <w:jc w:val="center"/>
              <w:rPr>
                <w:rFonts w:cs="Arial"/>
                <w:color w:val="FF0000"/>
                <w:sz w:val="20"/>
                <w:szCs w:val="20"/>
              </w:rPr>
            </w:pPr>
            <w:r>
              <w:rPr>
                <w:rFonts w:cs="Arial"/>
                <w:color w:val="FF0000"/>
                <w:sz w:val="20"/>
                <w:szCs w:val="20"/>
              </w:rPr>
              <w:t>&lt;7.9&gt;</w:t>
            </w:r>
          </w:p>
        </w:tc>
        <w:tc>
          <w:tcPr>
            <w:tcW w:w="1212" w:type="dxa"/>
            <w:vAlign w:val="center"/>
          </w:tcPr>
          <w:p w14:paraId="18E5DC3B" w14:textId="77777777" w:rsidR="0087155E" w:rsidRPr="000C1797" w:rsidRDefault="0087155E">
            <w:pPr>
              <w:spacing w:before="0" w:after="0" w:line="240" w:lineRule="auto"/>
              <w:jc w:val="center"/>
              <w:rPr>
                <w:rFonts w:cs="Arial"/>
                <w:color w:val="FF0000"/>
                <w:sz w:val="20"/>
                <w:szCs w:val="20"/>
              </w:rPr>
            </w:pPr>
            <w:r>
              <w:rPr>
                <w:rFonts w:cs="Arial"/>
                <w:color w:val="FF0000"/>
                <w:sz w:val="20"/>
                <w:szCs w:val="20"/>
              </w:rPr>
              <w:t>&lt;7.7&gt;</w:t>
            </w:r>
          </w:p>
        </w:tc>
        <w:tc>
          <w:tcPr>
            <w:tcW w:w="1212" w:type="dxa"/>
            <w:vAlign w:val="center"/>
          </w:tcPr>
          <w:p w14:paraId="453E775C" w14:textId="77777777" w:rsidR="0087155E" w:rsidRPr="000C1797" w:rsidRDefault="0087155E">
            <w:pPr>
              <w:spacing w:before="0" w:after="0" w:line="240" w:lineRule="auto"/>
              <w:jc w:val="center"/>
              <w:rPr>
                <w:rFonts w:cs="Arial"/>
                <w:color w:val="FF0000"/>
                <w:sz w:val="20"/>
                <w:szCs w:val="20"/>
              </w:rPr>
            </w:pPr>
            <w:r>
              <w:rPr>
                <w:rFonts w:cs="Arial"/>
                <w:color w:val="FF0000"/>
                <w:sz w:val="20"/>
                <w:szCs w:val="20"/>
              </w:rPr>
              <w:t>&lt;1.020&gt;</w:t>
            </w:r>
          </w:p>
        </w:tc>
        <w:tc>
          <w:tcPr>
            <w:tcW w:w="1212" w:type="dxa"/>
            <w:vAlign w:val="center"/>
          </w:tcPr>
          <w:p w14:paraId="0875D98B"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2C276A29"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7F20775D"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1B902E23"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0546B83B" w14:textId="77777777" w:rsidR="0087155E" w:rsidRPr="000C1797" w:rsidRDefault="0087155E">
            <w:pPr>
              <w:spacing w:before="0" w:after="0" w:line="240" w:lineRule="auto"/>
              <w:jc w:val="center"/>
              <w:rPr>
                <w:rFonts w:cs="Arial"/>
                <w:color w:val="FF0000"/>
                <w:sz w:val="20"/>
                <w:szCs w:val="20"/>
              </w:rPr>
            </w:pPr>
          </w:p>
        </w:tc>
        <w:tc>
          <w:tcPr>
            <w:tcW w:w="1212" w:type="dxa"/>
            <w:gridSpan w:val="2"/>
            <w:vAlign w:val="center"/>
          </w:tcPr>
          <w:p w14:paraId="051655CD" w14:textId="77777777" w:rsidR="0087155E" w:rsidRPr="000C1797" w:rsidRDefault="0087155E">
            <w:pPr>
              <w:spacing w:before="0" w:after="0" w:line="240" w:lineRule="auto"/>
              <w:jc w:val="center"/>
              <w:rPr>
                <w:rFonts w:cs="Arial"/>
                <w:color w:val="FF0000"/>
                <w:sz w:val="20"/>
                <w:szCs w:val="20"/>
              </w:rPr>
            </w:pPr>
          </w:p>
        </w:tc>
      </w:tr>
      <w:tr w:rsidR="0087155E" w:rsidRPr="008142E3" w14:paraId="50BA5F07" w14:textId="77777777" w:rsidTr="0099113F">
        <w:tblPrEx>
          <w:shd w:val="clear" w:color="auto" w:fill="auto"/>
        </w:tblPrEx>
        <w:tc>
          <w:tcPr>
            <w:tcW w:w="1588" w:type="dxa"/>
            <w:vAlign w:val="center"/>
          </w:tcPr>
          <w:p w14:paraId="5222D7F3" w14:textId="77777777" w:rsidR="0087155E" w:rsidRDefault="0087155E">
            <w:pPr>
              <w:spacing w:before="0" w:after="0" w:line="240" w:lineRule="auto"/>
              <w:jc w:val="center"/>
              <w:rPr>
                <w:rFonts w:cs="Arial"/>
                <w:color w:val="FF0000"/>
                <w:sz w:val="20"/>
                <w:szCs w:val="20"/>
              </w:rPr>
            </w:pPr>
            <w:r w:rsidRPr="00F76F91">
              <w:rPr>
                <w:rFonts w:cs="Arial"/>
                <w:color w:val="FF0000"/>
                <w:sz w:val="20"/>
                <w:szCs w:val="20"/>
              </w:rPr>
              <w:t>&lt;Site Name&gt;</w:t>
            </w:r>
          </w:p>
        </w:tc>
        <w:tc>
          <w:tcPr>
            <w:tcW w:w="1588" w:type="dxa"/>
            <w:vAlign w:val="center"/>
          </w:tcPr>
          <w:p w14:paraId="1DC35EAB" w14:textId="77777777" w:rsidR="0087155E" w:rsidRPr="0038725D" w:rsidRDefault="0087155E">
            <w:pPr>
              <w:spacing w:before="0" w:after="0" w:line="240" w:lineRule="auto"/>
              <w:jc w:val="center"/>
              <w:rPr>
                <w:rFonts w:cs="Arial"/>
                <w:color w:val="FF0000"/>
                <w:sz w:val="20"/>
                <w:szCs w:val="20"/>
              </w:rPr>
            </w:pPr>
            <w:r w:rsidRPr="0038725D">
              <w:rPr>
                <w:rFonts w:cs="Arial"/>
                <w:color w:val="FF0000"/>
                <w:sz w:val="20"/>
                <w:szCs w:val="20"/>
              </w:rPr>
              <w:t>&lt;99.8&gt;</w:t>
            </w:r>
          </w:p>
        </w:tc>
        <w:tc>
          <w:tcPr>
            <w:tcW w:w="1440" w:type="dxa"/>
            <w:vAlign w:val="center"/>
          </w:tcPr>
          <w:p w14:paraId="6B139458" w14:textId="77777777" w:rsidR="0087155E" w:rsidRPr="000C1797" w:rsidRDefault="0087155E">
            <w:pPr>
              <w:spacing w:before="0" w:after="0" w:line="240" w:lineRule="auto"/>
              <w:jc w:val="center"/>
              <w:rPr>
                <w:rFonts w:cs="Arial"/>
                <w:color w:val="FF0000"/>
                <w:sz w:val="20"/>
                <w:szCs w:val="20"/>
              </w:rPr>
            </w:pPr>
            <w:r>
              <w:rPr>
                <w:rFonts w:cs="Arial"/>
                <w:color w:val="FF0000"/>
                <w:sz w:val="20"/>
                <w:szCs w:val="20"/>
              </w:rPr>
              <w:t>&lt;7.9&gt;</w:t>
            </w:r>
          </w:p>
        </w:tc>
        <w:tc>
          <w:tcPr>
            <w:tcW w:w="1212" w:type="dxa"/>
            <w:vAlign w:val="center"/>
          </w:tcPr>
          <w:p w14:paraId="692EE615" w14:textId="77777777" w:rsidR="0087155E" w:rsidRPr="000C1797" w:rsidRDefault="0087155E">
            <w:pPr>
              <w:spacing w:before="0" w:after="0" w:line="240" w:lineRule="auto"/>
              <w:jc w:val="center"/>
              <w:rPr>
                <w:rFonts w:cs="Arial"/>
                <w:color w:val="FF0000"/>
                <w:sz w:val="20"/>
                <w:szCs w:val="20"/>
              </w:rPr>
            </w:pPr>
            <w:r w:rsidRPr="00693BF4">
              <w:rPr>
                <w:rFonts w:cs="Arial"/>
                <w:color w:val="FF0000"/>
                <w:sz w:val="20"/>
                <w:szCs w:val="20"/>
              </w:rPr>
              <w:t>&lt;7.</w:t>
            </w:r>
            <w:r>
              <w:rPr>
                <w:rFonts w:cs="Arial"/>
                <w:color w:val="FF0000"/>
                <w:sz w:val="20"/>
                <w:szCs w:val="20"/>
              </w:rPr>
              <w:t>4</w:t>
            </w:r>
            <w:r w:rsidRPr="00693BF4">
              <w:rPr>
                <w:rFonts w:cs="Arial"/>
                <w:color w:val="FF0000"/>
                <w:sz w:val="20"/>
                <w:szCs w:val="20"/>
              </w:rPr>
              <w:t>&gt;</w:t>
            </w:r>
          </w:p>
        </w:tc>
        <w:tc>
          <w:tcPr>
            <w:tcW w:w="1212" w:type="dxa"/>
            <w:vAlign w:val="center"/>
          </w:tcPr>
          <w:p w14:paraId="473DA60B" w14:textId="77777777" w:rsidR="0087155E" w:rsidRPr="000C1797" w:rsidRDefault="0087155E">
            <w:pPr>
              <w:spacing w:before="0" w:after="0" w:line="240" w:lineRule="auto"/>
              <w:jc w:val="center"/>
              <w:rPr>
                <w:rFonts w:cs="Arial"/>
                <w:color w:val="FF0000"/>
                <w:sz w:val="20"/>
                <w:szCs w:val="20"/>
              </w:rPr>
            </w:pPr>
            <w:r w:rsidRPr="00055052">
              <w:rPr>
                <w:rFonts w:cs="Arial"/>
                <w:color w:val="FF0000"/>
                <w:sz w:val="20"/>
                <w:szCs w:val="20"/>
              </w:rPr>
              <w:t>&lt;1.</w:t>
            </w:r>
            <w:r>
              <w:rPr>
                <w:rFonts w:cs="Arial"/>
                <w:color w:val="FF0000"/>
                <w:sz w:val="20"/>
                <w:szCs w:val="20"/>
              </w:rPr>
              <w:t>057</w:t>
            </w:r>
            <w:r w:rsidRPr="00055052">
              <w:rPr>
                <w:rFonts w:cs="Arial"/>
                <w:color w:val="FF0000"/>
                <w:sz w:val="20"/>
                <w:szCs w:val="20"/>
              </w:rPr>
              <w:t>&gt;</w:t>
            </w:r>
          </w:p>
        </w:tc>
        <w:tc>
          <w:tcPr>
            <w:tcW w:w="1212" w:type="dxa"/>
            <w:vAlign w:val="center"/>
          </w:tcPr>
          <w:p w14:paraId="2317DBD9"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6559E43A"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44958174"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369406B3"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67D1C669" w14:textId="77777777" w:rsidR="0087155E" w:rsidRPr="000C1797" w:rsidRDefault="0087155E">
            <w:pPr>
              <w:spacing w:before="0" w:after="0" w:line="240" w:lineRule="auto"/>
              <w:jc w:val="center"/>
              <w:rPr>
                <w:rFonts w:cs="Arial"/>
                <w:color w:val="FF0000"/>
                <w:sz w:val="20"/>
                <w:szCs w:val="20"/>
              </w:rPr>
            </w:pPr>
          </w:p>
        </w:tc>
        <w:tc>
          <w:tcPr>
            <w:tcW w:w="1212" w:type="dxa"/>
            <w:gridSpan w:val="2"/>
            <w:vAlign w:val="center"/>
          </w:tcPr>
          <w:p w14:paraId="75B58BA0" w14:textId="77777777" w:rsidR="0087155E" w:rsidRPr="000C1797" w:rsidRDefault="0087155E">
            <w:pPr>
              <w:spacing w:before="0" w:after="0" w:line="240" w:lineRule="auto"/>
              <w:jc w:val="center"/>
              <w:rPr>
                <w:rFonts w:cs="Arial"/>
                <w:color w:val="FF0000"/>
                <w:sz w:val="20"/>
                <w:szCs w:val="20"/>
              </w:rPr>
            </w:pPr>
          </w:p>
        </w:tc>
      </w:tr>
      <w:tr w:rsidR="0087155E" w:rsidRPr="008142E3" w14:paraId="6671B902" w14:textId="77777777" w:rsidTr="0099113F">
        <w:tblPrEx>
          <w:shd w:val="clear" w:color="auto" w:fill="auto"/>
        </w:tblPrEx>
        <w:tc>
          <w:tcPr>
            <w:tcW w:w="1588" w:type="dxa"/>
            <w:vAlign w:val="center"/>
          </w:tcPr>
          <w:p w14:paraId="18DC6A95" w14:textId="77777777" w:rsidR="0087155E" w:rsidRDefault="0087155E">
            <w:pPr>
              <w:spacing w:before="0" w:after="0" w:line="240" w:lineRule="auto"/>
              <w:jc w:val="center"/>
              <w:rPr>
                <w:rFonts w:cs="Arial"/>
                <w:color w:val="FF0000"/>
                <w:sz w:val="20"/>
                <w:szCs w:val="20"/>
              </w:rPr>
            </w:pPr>
            <w:r w:rsidRPr="00F76F91">
              <w:rPr>
                <w:rFonts w:cs="Arial"/>
                <w:color w:val="FF0000"/>
                <w:sz w:val="20"/>
                <w:szCs w:val="20"/>
              </w:rPr>
              <w:t>&lt;Site Name&gt;</w:t>
            </w:r>
          </w:p>
        </w:tc>
        <w:tc>
          <w:tcPr>
            <w:tcW w:w="1588" w:type="dxa"/>
            <w:vAlign w:val="center"/>
          </w:tcPr>
          <w:p w14:paraId="5AF1A434" w14:textId="77777777" w:rsidR="0087155E" w:rsidRPr="0038725D" w:rsidRDefault="0087155E">
            <w:pPr>
              <w:spacing w:before="0" w:after="0" w:line="240" w:lineRule="auto"/>
              <w:jc w:val="center"/>
              <w:rPr>
                <w:rFonts w:cs="Arial"/>
                <w:color w:val="FF0000"/>
                <w:sz w:val="20"/>
                <w:szCs w:val="20"/>
              </w:rPr>
            </w:pPr>
            <w:r w:rsidRPr="0038725D">
              <w:rPr>
                <w:rFonts w:cs="Arial"/>
                <w:color w:val="FF0000"/>
                <w:sz w:val="20"/>
                <w:szCs w:val="20"/>
              </w:rPr>
              <w:t>&lt;97.7&gt;</w:t>
            </w:r>
          </w:p>
        </w:tc>
        <w:tc>
          <w:tcPr>
            <w:tcW w:w="1440" w:type="dxa"/>
            <w:vAlign w:val="center"/>
          </w:tcPr>
          <w:p w14:paraId="03354313" w14:textId="77777777" w:rsidR="0087155E" w:rsidRPr="000C1797" w:rsidRDefault="0087155E">
            <w:pPr>
              <w:spacing w:before="0" w:after="0" w:line="240" w:lineRule="auto"/>
              <w:jc w:val="center"/>
              <w:rPr>
                <w:rFonts w:cs="Arial"/>
                <w:color w:val="FF0000"/>
                <w:sz w:val="20"/>
                <w:szCs w:val="20"/>
              </w:rPr>
            </w:pPr>
            <w:r>
              <w:rPr>
                <w:rFonts w:cs="Arial"/>
                <w:color w:val="FF0000"/>
                <w:sz w:val="20"/>
                <w:szCs w:val="20"/>
              </w:rPr>
              <w:t>&lt;8.8&gt;</w:t>
            </w:r>
          </w:p>
        </w:tc>
        <w:tc>
          <w:tcPr>
            <w:tcW w:w="1212" w:type="dxa"/>
            <w:vAlign w:val="center"/>
          </w:tcPr>
          <w:p w14:paraId="2D5ADDC3" w14:textId="77777777" w:rsidR="0087155E" w:rsidRPr="000C1797" w:rsidRDefault="0087155E">
            <w:pPr>
              <w:spacing w:before="0" w:after="0" w:line="240" w:lineRule="auto"/>
              <w:jc w:val="center"/>
              <w:rPr>
                <w:rFonts w:cs="Arial"/>
                <w:color w:val="FF0000"/>
                <w:sz w:val="20"/>
                <w:szCs w:val="20"/>
              </w:rPr>
            </w:pPr>
            <w:r w:rsidRPr="00693BF4">
              <w:rPr>
                <w:rFonts w:cs="Arial"/>
                <w:color w:val="FF0000"/>
                <w:sz w:val="20"/>
                <w:szCs w:val="20"/>
              </w:rPr>
              <w:t>&lt;</w:t>
            </w:r>
            <w:r>
              <w:rPr>
                <w:rFonts w:cs="Arial"/>
                <w:color w:val="FF0000"/>
                <w:sz w:val="20"/>
                <w:szCs w:val="20"/>
              </w:rPr>
              <w:t>8.5</w:t>
            </w:r>
            <w:r w:rsidRPr="00693BF4">
              <w:rPr>
                <w:rFonts w:cs="Arial"/>
                <w:color w:val="FF0000"/>
                <w:sz w:val="20"/>
                <w:szCs w:val="20"/>
              </w:rPr>
              <w:t>&gt;</w:t>
            </w:r>
          </w:p>
        </w:tc>
        <w:tc>
          <w:tcPr>
            <w:tcW w:w="1212" w:type="dxa"/>
            <w:vAlign w:val="center"/>
          </w:tcPr>
          <w:p w14:paraId="11FA3B9D" w14:textId="77777777" w:rsidR="0087155E" w:rsidRPr="000C1797" w:rsidRDefault="0087155E">
            <w:pPr>
              <w:spacing w:before="0" w:after="0" w:line="240" w:lineRule="auto"/>
              <w:jc w:val="center"/>
              <w:rPr>
                <w:rFonts w:cs="Arial"/>
                <w:color w:val="FF0000"/>
                <w:sz w:val="20"/>
                <w:szCs w:val="20"/>
              </w:rPr>
            </w:pPr>
            <w:r w:rsidRPr="00055052">
              <w:rPr>
                <w:rFonts w:cs="Arial"/>
                <w:color w:val="FF0000"/>
                <w:sz w:val="20"/>
                <w:szCs w:val="20"/>
              </w:rPr>
              <w:t>&lt;1.0</w:t>
            </w:r>
            <w:r>
              <w:rPr>
                <w:rFonts w:cs="Arial"/>
                <w:color w:val="FF0000"/>
                <w:sz w:val="20"/>
                <w:szCs w:val="20"/>
              </w:rPr>
              <w:t>34</w:t>
            </w:r>
            <w:r w:rsidRPr="00055052">
              <w:rPr>
                <w:rFonts w:cs="Arial"/>
                <w:color w:val="FF0000"/>
                <w:sz w:val="20"/>
                <w:szCs w:val="20"/>
              </w:rPr>
              <w:t>&gt;</w:t>
            </w:r>
          </w:p>
        </w:tc>
        <w:tc>
          <w:tcPr>
            <w:tcW w:w="1212" w:type="dxa"/>
            <w:vAlign w:val="center"/>
          </w:tcPr>
          <w:p w14:paraId="47CDC23D"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3BA16D96"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3AF5DBA6"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04F84613"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43A5076A" w14:textId="77777777" w:rsidR="0087155E" w:rsidRPr="000C1797" w:rsidRDefault="0087155E">
            <w:pPr>
              <w:spacing w:before="0" w:after="0" w:line="240" w:lineRule="auto"/>
              <w:jc w:val="center"/>
              <w:rPr>
                <w:rFonts w:cs="Arial"/>
                <w:color w:val="FF0000"/>
                <w:sz w:val="20"/>
                <w:szCs w:val="20"/>
              </w:rPr>
            </w:pPr>
          </w:p>
        </w:tc>
        <w:tc>
          <w:tcPr>
            <w:tcW w:w="1212" w:type="dxa"/>
            <w:gridSpan w:val="2"/>
            <w:vAlign w:val="center"/>
          </w:tcPr>
          <w:p w14:paraId="2D1A5669" w14:textId="77777777" w:rsidR="0087155E" w:rsidRPr="000C1797" w:rsidRDefault="0087155E">
            <w:pPr>
              <w:spacing w:before="0" w:after="0" w:line="240" w:lineRule="auto"/>
              <w:jc w:val="center"/>
              <w:rPr>
                <w:rFonts w:cs="Arial"/>
                <w:color w:val="FF0000"/>
                <w:sz w:val="20"/>
                <w:szCs w:val="20"/>
              </w:rPr>
            </w:pPr>
          </w:p>
        </w:tc>
      </w:tr>
      <w:tr w:rsidR="0087155E" w:rsidRPr="008142E3" w14:paraId="0B9DFDB7" w14:textId="77777777" w:rsidTr="0099113F">
        <w:tblPrEx>
          <w:shd w:val="clear" w:color="auto" w:fill="auto"/>
        </w:tblPrEx>
        <w:tc>
          <w:tcPr>
            <w:tcW w:w="1588" w:type="dxa"/>
            <w:vAlign w:val="center"/>
          </w:tcPr>
          <w:p w14:paraId="33D36AC7" w14:textId="77777777" w:rsidR="0087155E" w:rsidRDefault="0087155E">
            <w:pPr>
              <w:spacing w:before="0" w:after="0" w:line="240" w:lineRule="auto"/>
              <w:jc w:val="center"/>
              <w:rPr>
                <w:rFonts w:cs="Arial"/>
                <w:color w:val="FF0000"/>
                <w:sz w:val="20"/>
                <w:szCs w:val="20"/>
              </w:rPr>
            </w:pPr>
            <w:r w:rsidRPr="00F76F91">
              <w:rPr>
                <w:rFonts w:cs="Arial"/>
                <w:color w:val="FF0000"/>
                <w:sz w:val="20"/>
                <w:szCs w:val="20"/>
              </w:rPr>
              <w:t>&lt;Site Name&gt;</w:t>
            </w:r>
          </w:p>
        </w:tc>
        <w:tc>
          <w:tcPr>
            <w:tcW w:w="1588" w:type="dxa"/>
            <w:vAlign w:val="center"/>
          </w:tcPr>
          <w:p w14:paraId="50B42118" w14:textId="77777777" w:rsidR="0087155E" w:rsidRPr="0038725D" w:rsidRDefault="0087155E">
            <w:pPr>
              <w:spacing w:before="0" w:after="0" w:line="240" w:lineRule="auto"/>
              <w:jc w:val="center"/>
              <w:rPr>
                <w:rFonts w:cs="Arial"/>
                <w:color w:val="FF0000"/>
                <w:sz w:val="20"/>
                <w:szCs w:val="20"/>
              </w:rPr>
            </w:pPr>
            <w:r w:rsidRPr="0038725D">
              <w:rPr>
                <w:rFonts w:cs="Arial"/>
                <w:color w:val="FF0000"/>
                <w:sz w:val="20"/>
                <w:szCs w:val="20"/>
              </w:rPr>
              <w:t>&lt;98.5&gt;</w:t>
            </w:r>
          </w:p>
        </w:tc>
        <w:tc>
          <w:tcPr>
            <w:tcW w:w="1440" w:type="dxa"/>
            <w:vAlign w:val="center"/>
          </w:tcPr>
          <w:p w14:paraId="29667687" w14:textId="77777777" w:rsidR="0087155E" w:rsidRPr="000C1797" w:rsidRDefault="0087155E">
            <w:pPr>
              <w:spacing w:before="0" w:after="0" w:line="240" w:lineRule="auto"/>
              <w:jc w:val="center"/>
              <w:rPr>
                <w:rFonts w:cs="Arial"/>
                <w:color w:val="FF0000"/>
                <w:sz w:val="20"/>
                <w:szCs w:val="20"/>
              </w:rPr>
            </w:pPr>
            <w:r>
              <w:rPr>
                <w:rFonts w:cs="Arial"/>
                <w:color w:val="FF0000"/>
                <w:sz w:val="20"/>
                <w:szCs w:val="20"/>
              </w:rPr>
              <w:t>&lt;6.9&gt;</w:t>
            </w:r>
          </w:p>
        </w:tc>
        <w:tc>
          <w:tcPr>
            <w:tcW w:w="1212" w:type="dxa"/>
            <w:vAlign w:val="center"/>
          </w:tcPr>
          <w:p w14:paraId="5ADDE698" w14:textId="77777777" w:rsidR="0087155E" w:rsidRPr="000C1797" w:rsidRDefault="0087155E">
            <w:pPr>
              <w:spacing w:before="0" w:after="0" w:line="240" w:lineRule="auto"/>
              <w:jc w:val="center"/>
              <w:rPr>
                <w:rFonts w:cs="Arial"/>
                <w:color w:val="FF0000"/>
                <w:sz w:val="20"/>
                <w:szCs w:val="20"/>
              </w:rPr>
            </w:pPr>
            <w:r w:rsidRPr="00693BF4">
              <w:rPr>
                <w:rFonts w:cs="Arial"/>
                <w:color w:val="FF0000"/>
                <w:sz w:val="20"/>
                <w:szCs w:val="20"/>
              </w:rPr>
              <w:t>&lt;</w:t>
            </w:r>
            <w:r>
              <w:rPr>
                <w:rFonts w:cs="Arial"/>
                <w:color w:val="FF0000"/>
                <w:sz w:val="20"/>
                <w:szCs w:val="20"/>
              </w:rPr>
              <w:t>6.6</w:t>
            </w:r>
            <w:r w:rsidRPr="00693BF4">
              <w:rPr>
                <w:rFonts w:cs="Arial"/>
                <w:color w:val="FF0000"/>
                <w:sz w:val="20"/>
                <w:szCs w:val="20"/>
              </w:rPr>
              <w:t>&gt;</w:t>
            </w:r>
          </w:p>
        </w:tc>
        <w:tc>
          <w:tcPr>
            <w:tcW w:w="1212" w:type="dxa"/>
            <w:vAlign w:val="center"/>
          </w:tcPr>
          <w:p w14:paraId="0DE42EFC" w14:textId="77777777" w:rsidR="0087155E" w:rsidRPr="000C1797" w:rsidRDefault="0087155E">
            <w:pPr>
              <w:spacing w:before="0" w:after="0" w:line="240" w:lineRule="auto"/>
              <w:jc w:val="center"/>
              <w:rPr>
                <w:rFonts w:cs="Arial"/>
                <w:color w:val="FF0000"/>
                <w:sz w:val="20"/>
                <w:szCs w:val="20"/>
              </w:rPr>
            </w:pPr>
            <w:r w:rsidRPr="00055052">
              <w:rPr>
                <w:rFonts w:cs="Arial"/>
                <w:color w:val="FF0000"/>
                <w:sz w:val="20"/>
                <w:szCs w:val="20"/>
              </w:rPr>
              <w:t>&lt;1.</w:t>
            </w:r>
            <w:r>
              <w:rPr>
                <w:rFonts w:cs="Arial"/>
                <w:color w:val="FF0000"/>
                <w:sz w:val="20"/>
                <w:szCs w:val="20"/>
              </w:rPr>
              <w:t>045</w:t>
            </w:r>
            <w:r w:rsidRPr="00055052">
              <w:rPr>
                <w:rFonts w:cs="Arial"/>
                <w:color w:val="FF0000"/>
                <w:sz w:val="20"/>
                <w:szCs w:val="20"/>
              </w:rPr>
              <w:t>&gt;</w:t>
            </w:r>
          </w:p>
        </w:tc>
        <w:tc>
          <w:tcPr>
            <w:tcW w:w="1212" w:type="dxa"/>
            <w:vAlign w:val="center"/>
          </w:tcPr>
          <w:p w14:paraId="05EB4441"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2DA628C3"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5A768EB0"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114CEB94" w14:textId="77777777" w:rsidR="0087155E" w:rsidRPr="000C1797" w:rsidRDefault="0087155E">
            <w:pPr>
              <w:spacing w:before="0" w:after="0" w:line="240" w:lineRule="auto"/>
              <w:jc w:val="center"/>
              <w:rPr>
                <w:rFonts w:cs="Arial"/>
                <w:color w:val="FF0000"/>
                <w:sz w:val="20"/>
                <w:szCs w:val="20"/>
              </w:rPr>
            </w:pPr>
          </w:p>
        </w:tc>
        <w:tc>
          <w:tcPr>
            <w:tcW w:w="1212" w:type="dxa"/>
            <w:vAlign w:val="center"/>
          </w:tcPr>
          <w:p w14:paraId="4EF646FC" w14:textId="77777777" w:rsidR="0087155E" w:rsidRPr="000C1797" w:rsidRDefault="0087155E">
            <w:pPr>
              <w:spacing w:before="0" w:after="0" w:line="240" w:lineRule="auto"/>
              <w:jc w:val="center"/>
              <w:rPr>
                <w:rFonts w:cs="Arial"/>
                <w:color w:val="FF0000"/>
                <w:sz w:val="20"/>
                <w:szCs w:val="20"/>
              </w:rPr>
            </w:pPr>
          </w:p>
        </w:tc>
        <w:tc>
          <w:tcPr>
            <w:tcW w:w="1212" w:type="dxa"/>
            <w:gridSpan w:val="2"/>
            <w:vAlign w:val="center"/>
          </w:tcPr>
          <w:p w14:paraId="590E108E" w14:textId="77777777" w:rsidR="0087155E" w:rsidRPr="000C1797" w:rsidRDefault="0087155E">
            <w:pPr>
              <w:spacing w:before="0" w:after="0" w:line="240" w:lineRule="auto"/>
              <w:jc w:val="center"/>
              <w:rPr>
                <w:rFonts w:cs="Arial"/>
                <w:color w:val="FF0000"/>
                <w:sz w:val="20"/>
                <w:szCs w:val="20"/>
              </w:rPr>
            </w:pPr>
          </w:p>
        </w:tc>
      </w:tr>
      <w:tr w:rsidR="0087155E" w:rsidRPr="008142E3" w14:paraId="45544539" w14:textId="77777777" w:rsidTr="0099113F">
        <w:tblPrEx>
          <w:shd w:val="clear" w:color="auto" w:fill="auto"/>
        </w:tblPrEx>
        <w:tc>
          <w:tcPr>
            <w:tcW w:w="4616" w:type="dxa"/>
            <w:gridSpan w:val="3"/>
            <w:vAlign w:val="center"/>
          </w:tcPr>
          <w:p w14:paraId="471B1F0F" w14:textId="77777777" w:rsidR="0087155E" w:rsidRPr="0067086B" w:rsidRDefault="0087155E">
            <w:pPr>
              <w:spacing w:line="240" w:lineRule="auto"/>
              <w:jc w:val="center"/>
              <w:rPr>
                <w:rFonts w:cs="Arial"/>
                <w:b/>
                <w:sz w:val="20"/>
                <w:szCs w:val="20"/>
                <w:u w:color="FFFFFF" w:themeColor="background1"/>
              </w:rPr>
            </w:pPr>
            <w:r w:rsidRPr="0067086B">
              <w:rPr>
                <w:rFonts w:cs="Arial"/>
                <w:b/>
                <w:sz w:val="20"/>
                <w:szCs w:val="20"/>
                <w:u w:color="FFFFFF" w:themeColor="background1"/>
              </w:rPr>
              <w:t>Average (R</w:t>
            </w:r>
            <w:r w:rsidRPr="0067086B">
              <w:rPr>
                <w:rFonts w:cs="Arial"/>
                <w:b/>
                <w:sz w:val="20"/>
                <w:szCs w:val="20"/>
                <w:u w:color="FFFFFF" w:themeColor="background1"/>
                <w:vertAlign w:val="subscript"/>
              </w:rPr>
              <w:t>a</w:t>
            </w:r>
            <w:r w:rsidRPr="0067086B">
              <w:rPr>
                <w:rFonts w:cs="Arial"/>
                <w:b/>
                <w:sz w:val="20"/>
                <w:szCs w:val="20"/>
                <w:u w:color="FFFFFF" w:themeColor="background1"/>
              </w:rPr>
              <w:t>)</w:t>
            </w:r>
          </w:p>
        </w:tc>
        <w:tc>
          <w:tcPr>
            <w:tcW w:w="2424" w:type="dxa"/>
            <w:gridSpan w:val="2"/>
            <w:vAlign w:val="center"/>
          </w:tcPr>
          <w:p w14:paraId="76836A86" w14:textId="77777777" w:rsidR="0087155E" w:rsidRPr="000C1797" w:rsidRDefault="0087155E">
            <w:pPr>
              <w:spacing w:before="0" w:after="0" w:line="240" w:lineRule="auto"/>
              <w:jc w:val="center"/>
              <w:rPr>
                <w:rFonts w:cs="Arial"/>
                <w:color w:val="FF0000"/>
                <w:sz w:val="20"/>
                <w:szCs w:val="20"/>
              </w:rPr>
            </w:pPr>
            <w:r>
              <w:rPr>
                <w:rFonts w:cs="Arial"/>
                <w:color w:val="FF0000"/>
                <w:sz w:val="20"/>
                <w:szCs w:val="20"/>
              </w:rPr>
              <w:t>&lt;1.041&gt;</w:t>
            </w:r>
          </w:p>
        </w:tc>
        <w:tc>
          <w:tcPr>
            <w:tcW w:w="2424" w:type="dxa"/>
            <w:gridSpan w:val="2"/>
            <w:vAlign w:val="center"/>
          </w:tcPr>
          <w:p w14:paraId="2A9A7BFC" w14:textId="77777777" w:rsidR="0087155E" w:rsidRPr="000C1797" w:rsidRDefault="0087155E">
            <w:pPr>
              <w:spacing w:before="0" w:after="0" w:line="240" w:lineRule="auto"/>
              <w:jc w:val="center"/>
              <w:rPr>
                <w:rFonts w:cs="Arial"/>
                <w:color w:val="FF0000"/>
                <w:sz w:val="20"/>
                <w:szCs w:val="20"/>
              </w:rPr>
            </w:pPr>
          </w:p>
        </w:tc>
        <w:tc>
          <w:tcPr>
            <w:tcW w:w="2424" w:type="dxa"/>
            <w:gridSpan w:val="2"/>
            <w:vAlign w:val="center"/>
          </w:tcPr>
          <w:p w14:paraId="03933C35" w14:textId="77777777" w:rsidR="0087155E" w:rsidRPr="000C1797" w:rsidRDefault="0087155E">
            <w:pPr>
              <w:spacing w:before="0" w:after="0" w:line="240" w:lineRule="auto"/>
              <w:jc w:val="center"/>
              <w:rPr>
                <w:rFonts w:cs="Arial"/>
                <w:color w:val="FF0000"/>
                <w:sz w:val="20"/>
                <w:szCs w:val="20"/>
              </w:rPr>
            </w:pPr>
          </w:p>
        </w:tc>
        <w:tc>
          <w:tcPr>
            <w:tcW w:w="2424" w:type="dxa"/>
            <w:gridSpan w:val="3"/>
            <w:vAlign w:val="center"/>
          </w:tcPr>
          <w:p w14:paraId="42795F92" w14:textId="77777777" w:rsidR="0087155E" w:rsidRPr="000C1797" w:rsidRDefault="0087155E">
            <w:pPr>
              <w:spacing w:before="0" w:after="0" w:line="240" w:lineRule="auto"/>
              <w:jc w:val="center"/>
              <w:rPr>
                <w:rFonts w:cs="Arial"/>
                <w:color w:val="FF0000"/>
                <w:sz w:val="20"/>
                <w:szCs w:val="20"/>
              </w:rPr>
            </w:pPr>
          </w:p>
        </w:tc>
      </w:tr>
      <w:tr w:rsidR="0087155E" w:rsidRPr="008142E3" w14:paraId="732A725A" w14:textId="77777777" w:rsidTr="0099113F">
        <w:tblPrEx>
          <w:shd w:val="clear" w:color="auto" w:fill="auto"/>
        </w:tblPrEx>
        <w:tc>
          <w:tcPr>
            <w:tcW w:w="4616" w:type="dxa"/>
            <w:gridSpan w:val="3"/>
            <w:vAlign w:val="center"/>
          </w:tcPr>
          <w:p w14:paraId="4CF065BC" w14:textId="77777777" w:rsidR="0087155E" w:rsidRPr="0067086B" w:rsidRDefault="0087155E">
            <w:pPr>
              <w:spacing w:line="240" w:lineRule="auto"/>
              <w:jc w:val="center"/>
              <w:rPr>
                <w:rFonts w:cs="Arial"/>
                <w:b/>
                <w:sz w:val="20"/>
                <w:szCs w:val="20"/>
                <w:u w:color="FFFFFF" w:themeColor="background1"/>
              </w:rPr>
            </w:pPr>
            <w:r w:rsidRPr="0067086B">
              <w:rPr>
                <w:rFonts w:cs="Arial"/>
                <w:b/>
                <w:sz w:val="20"/>
                <w:szCs w:val="20"/>
                <w:u w:color="FFFFFF" w:themeColor="background1"/>
              </w:rPr>
              <w:t>Raw Data Annual Mean (M)</w:t>
            </w:r>
          </w:p>
        </w:tc>
        <w:tc>
          <w:tcPr>
            <w:tcW w:w="2424" w:type="dxa"/>
            <w:gridSpan w:val="2"/>
            <w:vAlign w:val="center"/>
          </w:tcPr>
          <w:p w14:paraId="3D7BC8D2" w14:textId="77777777" w:rsidR="0087155E" w:rsidRPr="000C1797" w:rsidRDefault="0087155E">
            <w:pPr>
              <w:spacing w:before="0" w:after="0" w:line="240" w:lineRule="auto"/>
              <w:jc w:val="center"/>
              <w:rPr>
                <w:rFonts w:cs="Arial"/>
                <w:color w:val="FF0000"/>
                <w:sz w:val="20"/>
                <w:szCs w:val="20"/>
              </w:rPr>
            </w:pPr>
            <w:r>
              <w:rPr>
                <w:rFonts w:cs="Arial"/>
                <w:color w:val="FF0000"/>
                <w:sz w:val="20"/>
                <w:szCs w:val="20"/>
              </w:rPr>
              <w:t>&lt;7.6&gt;</w:t>
            </w:r>
          </w:p>
        </w:tc>
        <w:tc>
          <w:tcPr>
            <w:tcW w:w="2424" w:type="dxa"/>
            <w:gridSpan w:val="2"/>
            <w:vAlign w:val="center"/>
          </w:tcPr>
          <w:p w14:paraId="50D3ECDD" w14:textId="77777777" w:rsidR="0087155E" w:rsidRPr="000C1797" w:rsidRDefault="0087155E">
            <w:pPr>
              <w:spacing w:before="0" w:after="0" w:line="240" w:lineRule="auto"/>
              <w:jc w:val="center"/>
              <w:rPr>
                <w:rFonts w:cs="Arial"/>
                <w:color w:val="FF0000"/>
                <w:sz w:val="20"/>
                <w:szCs w:val="20"/>
              </w:rPr>
            </w:pPr>
          </w:p>
        </w:tc>
        <w:tc>
          <w:tcPr>
            <w:tcW w:w="2424" w:type="dxa"/>
            <w:gridSpan w:val="2"/>
            <w:vAlign w:val="center"/>
          </w:tcPr>
          <w:p w14:paraId="6D32CC8C" w14:textId="77777777" w:rsidR="0087155E" w:rsidRPr="000C1797" w:rsidRDefault="0087155E">
            <w:pPr>
              <w:spacing w:before="0" w:after="0" w:line="240" w:lineRule="auto"/>
              <w:jc w:val="center"/>
              <w:rPr>
                <w:rFonts w:cs="Arial"/>
                <w:color w:val="FF0000"/>
                <w:sz w:val="20"/>
                <w:szCs w:val="20"/>
              </w:rPr>
            </w:pPr>
          </w:p>
        </w:tc>
        <w:tc>
          <w:tcPr>
            <w:tcW w:w="2424" w:type="dxa"/>
            <w:gridSpan w:val="3"/>
            <w:vAlign w:val="center"/>
          </w:tcPr>
          <w:p w14:paraId="50DE1723" w14:textId="77777777" w:rsidR="0087155E" w:rsidRPr="000C1797" w:rsidRDefault="0087155E">
            <w:pPr>
              <w:spacing w:before="0" w:after="0" w:line="240" w:lineRule="auto"/>
              <w:jc w:val="center"/>
              <w:rPr>
                <w:rFonts w:cs="Arial"/>
                <w:color w:val="FF0000"/>
                <w:sz w:val="20"/>
                <w:szCs w:val="20"/>
              </w:rPr>
            </w:pPr>
          </w:p>
        </w:tc>
      </w:tr>
      <w:tr w:rsidR="0087155E" w:rsidRPr="008142E3" w14:paraId="759A3D3F" w14:textId="77777777" w:rsidTr="0099113F">
        <w:tblPrEx>
          <w:shd w:val="clear" w:color="auto" w:fill="auto"/>
        </w:tblPrEx>
        <w:tc>
          <w:tcPr>
            <w:tcW w:w="4616" w:type="dxa"/>
            <w:gridSpan w:val="3"/>
            <w:vAlign w:val="center"/>
          </w:tcPr>
          <w:p w14:paraId="3E71E254" w14:textId="77777777" w:rsidR="0087155E" w:rsidRPr="0067086B" w:rsidRDefault="0087155E">
            <w:pPr>
              <w:spacing w:line="240" w:lineRule="auto"/>
              <w:jc w:val="center"/>
              <w:rPr>
                <w:rFonts w:cs="Arial"/>
                <w:b/>
                <w:sz w:val="20"/>
                <w:szCs w:val="20"/>
                <w:u w:color="FFFFFF" w:themeColor="background1"/>
              </w:rPr>
            </w:pPr>
            <w:r w:rsidRPr="0067086B">
              <w:rPr>
                <w:rFonts w:cs="Arial"/>
                <w:b/>
                <w:sz w:val="20"/>
                <w:szCs w:val="20"/>
                <w:u w:color="FFFFFF" w:themeColor="background1"/>
              </w:rPr>
              <w:t>Annualised Annual Mean (M x R</w:t>
            </w:r>
            <w:r w:rsidRPr="0067086B">
              <w:rPr>
                <w:rFonts w:cs="Arial"/>
                <w:b/>
                <w:sz w:val="20"/>
                <w:szCs w:val="20"/>
                <w:u w:color="FFFFFF" w:themeColor="background1"/>
                <w:vertAlign w:val="subscript"/>
              </w:rPr>
              <w:t>a</w:t>
            </w:r>
            <w:r w:rsidRPr="0067086B">
              <w:rPr>
                <w:rFonts w:cs="Arial"/>
                <w:b/>
                <w:sz w:val="20"/>
                <w:szCs w:val="20"/>
                <w:u w:color="FFFFFF" w:themeColor="background1"/>
              </w:rPr>
              <w:t>)</w:t>
            </w:r>
          </w:p>
        </w:tc>
        <w:tc>
          <w:tcPr>
            <w:tcW w:w="2424" w:type="dxa"/>
            <w:gridSpan w:val="2"/>
            <w:vAlign w:val="center"/>
          </w:tcPr>
          <w:p w14:paraId="32047F44" w14:textId="77777777" w:rsidR="0087155E" w:rsidRPr="000C1797" w:rsidRDefault="0087155E">
            <w:pPr>
              <w:spacing w:before="0" w:after="0" w:line="240" w:lineRule="auto"/>
              <w:jc w:val="center"/>
              <w:rPr>
                <w:rFonts w:cs="Arial"/>
                <w:color w:val="FF0000"/>
                <w:sz w:val="20"/>
                <w:szCs w:val="20"/>
              </w:rPr>
            </w:pPr>
            <w:r>
              <w:rPr>
                <w:rFonts w:cs="Arial"/>
                <w:color w:val="FF0000"/>
                <w:sz w:val="20"/>
                <w:szCs w:val="20"/>
              </w:rPr>
              <w:t>&lt;7.9&gt;</w:t>
            </w:r>
          </w:p>
        </w:tc>
        <w:tc>
          <w:tcPr>
            <w:tcW w:w="2424" w:type="dxa"/>
            <w:gridSpan w:val="2"/>
            <w:vAlign w:val="center"/>
          </w:tcPr>
          <w:p w14:paraId="719329DE" w14:textId="77777777" w:rsidR="0087155E" w:rsidRPr="000C1797" w:rsidRDefault="0087155E">
            <w:pPr>
              <w:spacing w:before="0" w:after="0" w:line="240" w:lineRule="auto"/>
              <w:jc w:val="center"/>
              <w:rPr>
                <w:rFonts w:cs="Arial"/>
                <w:color w:val="FF0000"/>
                <w:sz w:val="20"/>
                <w:szCs w:val="20"/>
              </w:rPr>
            </w:pPr>
          </w:p>
        </w:tc>
        <w:tc>
          <w:tcPr>
            <w:tcW w:w="2424" w:type="dxa"/>
            <w:gridSpan w:val="2"/>
            <w:vAlign w:val="center"/>
          </w:tcPr>
          <w:p w14:paraId="35BA2582" w14:textId="77777777" w:rsidR="0087155E" w:rsidRPr="000C1797" w:rsidRDefault="0087155E">
            <w:pPr>
              <w:spacing w:before="0" w:after="0" w:line="240" w:lineRule="auto"/>
              <w:jc w:val="center"/>
              <w:rPr>
                <w:rFonts w:cs="Arial"/>
                <w:color w:val="FF0000"/>
                <w:sz w:val="20"/>
                <w:szCs w:val="20"/>
              </w:rPr>
            </w:pPr>
          </w:p>
        </w:tc>
        <w:tc>
          <w:tcPr>
            <w:tcW w:w="2424" w:type="dxa"/>
            <w:gridSpan w:val="3"/>
            <w:vAlign w:val="center"/>
          </w:tcPr>
          <w:p w14:paraId="413DA971" w14:textId="77777777" w:rsidR="0087155E" w:rsidRPr="000C1797" w:rsidRDefault="0087155E">
            <w:pPr>
              <w:spacing w:before="0" w:after="0" w:line="240" w:lineRule="auto"/>
              <w:jc w:val="center"/>
              <w:rPr>
                <w:rFonts w:cs="Arial"/>
                <w:color w:val="FF0000"/>
                <w:sz w:val="20"/>
                <w:szCs w:val="20"/>
              </w:rPr>
            </w:pPr>
          </w:p>
        </w:tc>
      </w:tr>
    </w:tbl>
    <w:p w14:paraId="0C88CEFA" w14:textId="77777777" w:rsidR="000266D6" w:rsidRDefault="000266D6">
      <w:pPr>
        <w:spacing w:before="0" w:after="0" w:line="240" w:lineRule="auto"/>
        <w:rPr>
          <w:rFonts w:eastAsia="Times New Roman" w:cs="Times New Roman"/>
          <w:b/>
          <w:color w:val="000000"/>
          <w:kern w:val="28"/>
        </w:rPr>
      </w:pPr>
      <w:r>
        <w:rPr>
          <w:rFonts w:eastAsia="Times New Roman" w:cs="Times New Roman"/>
          <w:b/>
          <w:color w:val="000000"/>
          <w:kern w:val="28"/>
        </w:rPr>
        <w:br w:type="page"/>
      </w:r>
    </w:p>
    <w:p w14:paraId="65212AD3" w14:textId="6D179C3A" w:rsidR="00934F5B" w:rsidRDefault="003F35A9" w:rsidP="00934F5B">
      <w:pPr>
        <w:pStyle w:val="Tablecaption"/>
      </w:pPr>
      <w:bookmarkStart w:id="70" w:name="_Ref160614261"/>
      <w:bookmarkStart w:id="71" w:name="_Toc160609826"/>
      <w:bookmarkStart w:id="72" w:name="_Toc191302713"/>
      <w:r w:rsidRPr="00DC5D6B">
        <w:rPr>
          <w:bCs/>
          <w:color w:val="auto"/>
          <w:szCs w:val="24"/>
        </w:rPr>
        <w:lastRenderedPageBreak/>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87155E">
        <w:rPr>
          <w:bCs/>
          <w:noProof/>
          <w:color w:val="auto"/>
          <w:szCs w:val="24"/>
        </w:rPr>
        <w:t>T</w:t>
      </w:r>
      <w:r w:rsidRPr="00DC5D6B">
        <w:rPr>
          <w:bCs/>
          <w:color w:val="auto"/>
          <w:szCs w:val="24"/>
        </w:rPr>
        <w:fldChar w:fldCharType="end"/>
      </w:r>
      <w:bookmarkEnd w:id="70"/>
      <w:r w:rsidRPr="00DC5D6B">
        <w:rPr>
          <w:bCs/>
          <w:color w:val="auto"/>
          <w:szCs w:val="24"/>
        </w:rPr>
        <w:t xml:space="preserve">. </w:t>
      </w:r>
      <w:r w:rsidR="006A2338" w:rsidRPr="006A2338">
        <w:t>NO</w:t>
      </w:r>
      <w:r w:rsidR="006A2338" w:rsidRPr="00BF7783">
        <w:rPr>
          <w:vertAlign w:val="subscript"/>
        </w:rPr>
        <w:t>2</w:t>
      </w:r>
      <w:r w:rsidR="006A2338" w:rsidRPr="006A2338">
        <w:t xml:space="preserve"> Fall off With Distance Calculations</w:t>
      </w:r>
      <w:bookmarkEnd w:id="71"/>
      <w:bookmarkEnd w:id="72"/>
    </w:p>
    <w:tbl>
      <w:tblPr>
        <w:tblW w:w="145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65"/>
      </w:tblGrid>
      <w:tr w:rsidR="006C7E87" w:rsidRPr="008603A5" w14:paraId="103A61E5" w14:textId="77777777" w:rsidTr="006A2338">
        <w:trPr>
          <w:trHeight w:val="254"/>
        </w:trPr>
        <w:tc>
          <w:tcPr>
            <w:tcW w:w="14565" w:type="dxa"/>
            <w:shd w:val="clear" w:color="auto" w:fill="DAEEF3"/>
          </w:tcPr>
          <w:p w14:paraId="68FAB343" w14:textId="77777777" w:rsidR="006C7E87" w:rsidRPr="008603A5" w:rsidRDefault="006C7E87" w:rsidP="006A2338">
            <w:pPr>
              <w:pStyle w:val="Style1"/>
              <w:rPr>
                <w:b/>
                <w:color w:val="0000FF"/>
              </w:rPr>
            </w:pPr>
            <w:r w:rsidRPr="008603A5">
              <w:rPr>
                <w:b/>
                <w:color w:val="0000FF"/>
              </w:rPr>
              <w:t>INSTRUCTIONS</w:t>
            </w:r>
          </w:p>
          <w:p w14:paraId="74BBF810" w14:textId="3C71EF4D" w:rsidR="006C7E87" w:rsidRDefault="006C7E87" w:rsidP="006A2338">
            <w:pPr>
              <w:rPr>
                <w:color w:val="0000FF"/>
              </w:rPr>
            </w:pPr>
            <w:r w:rsidRPr="006C7E87">
              <w:rPr>
                <w:color w:val="0000FF"/>
              </w:rPr>
              <w:t>Please enter the outputs from the LAQM NO</w:t>
            </w:r>
            <w:r w:rsidRPr="00BF7783">
              <w:rPr>
                <w:color w:val="0000FF"/>
                <w:vertAlign w:val="subscript"/>
              </w:rPr>
              <w:t>2</w:t>
            </w:r>
            <w:r w:rsidRPr="006C7E87">
              <w:rPr>
                <w:color w:val="0000FF"/>
              </w:rPr>
              <w:t xml:space="preserve"> Fall-Off with Distance Calculator within the table below. The calculator should be used to ensure the correct methodology for NO</w:t>
            </w:r>
            <w:r w:rsidRPr="00BF7783">
              <w:rPr>
                <w:color w:val="0000FF"/>
                <w:vertAlign w:val="subscript"/>
              </w:rPr>
              <w:t>2</w:t>
            </w:r>
            <w:r w:rsidRPr="006C7E87">
              <w:rPr>
                <w:color w:val="0000FF"/>
              </w:rPr>
              <w:t xml:space="preserve"> concentration fall off, the calculator can be downloaded from</w:t>
            </w:r>
            <w:r w:rsidR="00187C90">
              <w:rPr>
                <w:color w:val="0000FF"/>
              </w:rPr>
              <w:t xml:space="preserve"> the </w:t>
            </w:r>
            <w:hyperlink r:id="rId66" w:history="1">
              <w:r w:rsidR="00187C90" w:rsidRPr="00187C90">
                <w:rPr>
                  <w:rStyle w:val="Hyperlink"/>
                  <w:color w:val="00009E"/>
                </w:rPr>
                <w:t>LAQM Website</w:t>
              </w:r>
            </w:hyperlink>
            <w:r w:rsidR="00187C90">
              <w:rPr>
                <w:color w:val="0000FF"/>
              </w:rPr>
              <w:t>.</w:t>
            </w:r>
            <w:r w:rsidRPr="006C7E87">
              <w:rPr>
                <w:color w:val="0000FF"/>
              </w:rPr>
              <w:t xml:space="preserve"> </w:t>
            </w:r>
          </w:p>
          <w:p w14:paraId="6A287F23" w14:textId="77777777" w:rsidR="006C7E87" w:rsidRDefault="006C7E87" w:rsidP="006A2338">
            <w:pPr>
              <w:rPr>
                <w:color w:val="0000FF"/>
              </w:rPr>
            </w:pPr>
            <w:r>
              <w:rPr>
                <w:color w:val="0000FF"/>
              </w:rPr>
              <w:t>The limitations tab within the calculator should be referred to ensure only relevant sites are included within the calculator.</w:t>
            </w:r>
          </w:p>
          <w:p w14:paraId="2EA24F56" w14:textId="77777777" w:rsidR="006C7E87" w:rsidRDefault="006C7E87" w:rsidP="006A2338">
            <w:pPr>
              <w:rPr>
                <w:color w:val="0000FF"/>
              </w:rPr>
            </w:pPr>
            <w:r>
              <w:rPr>
                <w:color w:val="0000FF"/>
              </w:rPr>
              <w:t>Please ensure the correct distances are utilised within the calculator:</w:t>
            </w:r>
          </w:p>
          <w:p w14:paraId="23CA661E" w14:textId="0595220B" w:rsidR="006C7E87" w:rsidRDefault="006C7E87" w:rsidP="006C7E87">
            <w:pPr>
              <w:pStyle w:val="ListParagraph"/>
              <w:numPr>
                <w:ilvl w:val="0"/>
                <w:numId w:val="24"/>
              </w:numPr>
              <w:spacing w:before="240"/>
              <w:rPr>
                <w:color w:val="0000FF"/>
              </w:rPr>
            </w:pPr>
            <w:r w:rsidRPr="000621C7">
              <w:rPr>
                <w:color w:val="0000FF"/>
              </w:rPr>
              <w:t xml:space="preserve">The distance from monitoring site to kerb is presented </w:t>
            </w:r>
            <w:r w:rsidRPr="00E957BC">
              <w:rPr>
                <w:color w:val="0000FF"/>
              </w:rPr>
              <w:t xml:space="preserve">within </w:t>
            </w:r>
            <w:r w:rsidR="00E957BC" w:rsidRPr="00E957BC">
              <w:rPr>
                <w:color w:val="0000FF"/>
              </w:rPr>
              <w:fldChar w:fldCharType="begin"/>
            </w:r>
            <w:r w:rsidR="00E957BC" w:rsidRPr="00E957BC">
              <w:rPr>
                <w:color w:val="0000FF"/>
              </w:rPr>
              <w:instrText xml:space="preserve"> REF _Ref161824399 \h </w:instrText>
            </w:r>
            <w:r w:rsidR="0087155E">
              <w:rPr>
                <w:color w:val="0000FF"/>
              </w:rPr>
              <w:instrText xml:space="preserve"> \* MERGEFORMAT </w:instrText>
            </w:r>
            <w:r w:rsidR="00E957BC" w:rsidRPr="00E957BC">
              <w:rPr>
                <w:color w:val="0000FF"/>
              </w:rPr>
            </w:r>
            <w:r w:rsidR="00E957BC" w:rsidRPr="00E957BC">
              <w:rPr>
                <w:color w:val="0000FF"/>
              </w:rPr>
              <w:fldChar w:fldCharType="separate"/>
            </w:r>
            <w:r w:rsidR="0087155E" w:rsidRPr="00A04163">
              <w:rPr>
                <w:color w:val="0000FF"/>
              </w:rPr>
              <w:t>Table B</w:t>
            </w:r>
            <w:r w:rsidR="00E957BC" w:rsidRPr="00E957BC">
              <w:rPr>
                <w:color w:val="0000FF"/>
              </w:rPr>
              <w:fldChar w:fldCharType="end"/>
            </w:r>
            <w:r w:rsidR="00E957BC" w:rsidRPr="00E957BC">
              <w:rPr>
                <w:color w:val="0000FF"/>
              </w:rPr>
              <w:t xml:space="preserve"> </w:t>
            </w:r>
            <w:r w:rsidRPr="00E957BC">
              <w:rPr>
                <w:color w:val="0000FF"/>
              </w:rPr>
              <w:t xml:space="preserve">and </w:t>
            </w:r>
            <w:r w:rsidR="00E957BC" w:rsidRPr="00E957BC">
              <w:rPr>
                <w:color w:val="0000FF"/>
              </w:rPr>
              <w:fldChar w:fldCharType="begin"/>
            </w:r>
            <w:r w:rsidR="00E957BC" w:rsidRPr="00E957BC">
              <w:rPr>
                <w:color w:val="0000FF"/>
              </w:rPr>
              <w:instrText xml:space="preserve"> REF _Ref160614345 \h </w:instrText>
            </w:r>
            <w:r w:rsidR="0087155E">
              <w:rPr>
                <w:color w:val="0000FF"/>
              </w:rPr>
              <w:instrText xml:space="preserve"> \* MERGEFORMAT </w:instrText>
            </w:r>
            <w:r w:rsidR="00E957BC" w:rsidRPr="00E957BC">
              <w:rPr>
                <w:color w:val="0000FF"/>
              </w:rPr>
            </w:r>
            <w:r w:rsidR="00E957BC" w:rsidRPr="00E957BC">
              <w:rPr>
                <w:color w:val="0000FF"/>
              </w:rPr>
              <w:fldChar w:fldCharType="separate"/>
            </w:r>
            <w:r w:rsidR="0087155E" w:rsidRPr="00A04163">
              <w:rPr>
                <w:color w:val="0000FF"/>
              </w:rPr>
              <w:t>Table C</w:t>
            </w:r>
            <w:r w:rsidR="00E957BC" w:rsidRPr="00E957BC">
              <w:rPr>
                <w:color w:val="0000FF"/>
              </w:rPr>
              <w:fldChar w:fldCharType="end"/>
            </w:r>
            <w:r w:rsidR="00E957BC" w:rsidRPr="00E957BC">
              <w:rPr>
                <w:color w:val="0000FF"/>
              </w:rPr>
              <w:t xml:space="preserve"> </w:t>
            </w:r>
            <w:r w:rsidRPr="00E957BC">
              <w:rPr>
                <w:color w:val="0000FF"/>
              </w:rPr>
              <w:t>(</w:t>
            </w:r>
            <w:r>
              <w:rPr>
                <w:color w:val="0000FF"/>
              </w:rPr>
              <w:t>Distance to kerb of nearest road)</w:t>
            </w:r>
          </w:p>
          <w:p w14:paraId="1DB7F002" w14:textId="4761A3CD" w:rsidR="006C7E87" w:rsidRPr="006C7E87" w:rsidRDefault="006C7E87" w:rsidP="006A2338">
            <w:pPr>
              <w:pStyle w:val="ListParagraph"/>
              <w:numPr>
                <w:ilvl w:val="0"/>
                <w:numId w:val="24"/>
              </w:numPr>
              <w:spacing w:before="240"/>
              <w:rPr>
                <w:color w:val="0000FF"/>
              </w:rPr>
            </w:pPr>
            <w:r w:rsidRPr="006C7E87">
              <w:rPr>
                <w:color w:val="0000FF"/>
              </w:rPr>
              <w:t xml:space="preserve">The distance from receptor to kerb is the sum of Distance to kerb of nearest road and Distance </w:t>
            </w:r>
            <w:r>
              <w:rPr>
                <w:color w:val="0000FF"/>
              </w:rPr>
              <w:t xml:space="preserve">from monitoring site </w:t>
            </w:r>
            <w:r w:rsidRPr="006C7E87">
              <w:rPr>
                <w:color w:val="0000FF"/>
              </w:rPr>
              <w:t xml:space="preserve">to Relevant Exposure from </w:t>
            </w:r>
            <w:r w:rsidR="00E957BC" w:rsidRPr="00E957BC">
              <w:rPr>
                <w:color w:val="0000FF"/>
              </w:rPr>
              <w:fldChar w:fldCharType="begin"/>
            </w:r>
            <w:r w:rsidR="00E957BC" w:rsidRPr="00E957BC">
              <w:rPr>
                <w:color w:val="0000FF"/>
              </w:rPr>
              <w:instrText xml:space="preserve"> REF _Ref161824399 \h </w:instrText>
            </w:r>
            <w:r w:rsidR="0087155E">
              <w:rPr>
                <w:color w:val="0000FF"/>
              </w:rPr>
              <w:instrText xml:space="preserve"> \* MERGEFORMAT </w:instrText>
            </w:r>
            <w:r w:rsidR="00E957BC" w:rsidRPr="00E957BC">
              <w:rPr>
                <w:color w:val="0000FF"/>
              </w:rPr>
            </w:r>
            <w:r w:rsidR="00E957BC" w:rsidRPr="00E957BC">
              <w:rPr>
                <w:color w:val="0000FF"/>
              </w:rPr>
              <w:fldChar w:fldCharType="separate"/>
            </w:r>
            <w:r w:rsidR="0087155E" w:rsidRPr="00A04163">
              <w:rPr>
                <w:color w:val="0000FF"/>
              </w:rPr>
              <w:t>Table B</w:t>
            </w:r>
            <w:r w:rsidR="00E957BC" w:rsidRPr="00E957BC">
              <w:rPr>
                <w:color w:val="0000FF"/>
              </w:rPr>
              <w:fldChar w:fldCharType="end"/>
            </w:r>
            <w:r w:rsidR="00E957BC" w:rsidRPr="00E957BC">
              <w:rPr>
                <w:color w:val="0000FF"/>
              </w:rPr>
              <w:t xml:space="preserve"> and </w:t>
            </w:r>
            <w:r w:rsidR="00E957BC" w:rsidRPr="00E957BC">
              <w:rPr>
                <w:color w:val="0000FF"/>
              </w:rPr>
              <w:fldChar w:fldCharType="begin"/>
            </w:r>
            <w:r w:rsidR="00E957BC" w:rsidRPr="00E957BC">
              <w:rPr>
                <w:color w:val="0000FF"/>
              </w:rPr>
              <w:instrText xml:space="preserve"> REF _Ref160614345 \h </w:instrText>
            </w:r>
            <w:r w:rsidR="0087155E">
              <w:rPr>
                <w:color w:val="0000FF"/>
              </w:rPr>
              <w:instrText xml:space="preserve"> \* MERGEFORMAT </w:instrText>
            </w:r>
            <w:r w:rsidR="00E957BC" w:rsidRPr="00E957BC">
              <w:rPr>
                <w:color w:val="0000FF"/>
              </w:rPr>
            </w:r>
            <w:r w:rsidR="00E957BC" w:rsidRPr="00E957BC">
              <w:rPr>
                <w:color w:val="0000FF"/>
              </w:rPr>
              <w:fldChar w:fldCharType="separate"/>
            </w:r>
            <w:r w:rsidR="0087155E" w:rsidRPr="00A04163">
              <w:rPr>
                <w:color w:val="0000FF"/>
              </w:rPr>
              <w:t>Table C</w:t>
            </w:r>
            <w:r w:rsidR="00E957BC" w:rsidRPr="00E957BC">
              <w:rPr>
                <w:color w:val="0000FF"/>
              </w:rPr>
              <w:fldChar w:fldCharType="end"/>
            </w:r>
            <w:r>
              <w:rPr>
                <w:color w:val="0000FF"/>
              </w:rPr>
              <w:t>.</w:t>
            </w:r>
          </w:p>
          <w:p w14:paraId="229C0AE8" w14:textId="47C9A47B" w:rsidR="006C7E87" w:rsidRDefault="006C7E87" w:rsidP="006A2338">
            <w:pPr>
              <w:rPr>
                <w:bCs/>
                <w:color w:val="0000FF"/>
              </w:rPr>
            </w:pPr>
            <w:r>
              <w:rPr>
                <w:bCs/>
                <w:color w:val="0000FF"/>
              </w:rPr>
              <w:t>Any comments output from the calculator should be added within the comments column.</w:t>
            </w:r>
          </w:p>
          <w:p w14:paraId="575B290B" w14:textId="77777777" w:rsidR="006C7E87" w:rsidRPr="00B14B97" w:rsidRDefault="006C7E87" w:rsidP="006A2338">
            <w:pPr>
              <w:rPr>
                <w:bCs/>
                <w:color w:val="0000FF"/>
              </w:rPr>
            </w:pPr>
            <w:r>
              <w:rPr>
                <w:bCs/>
                <w:color w:val="0000FF"/>
              </w:rPr>
              <w:t>This table should be deleted if distance correction has not been completed at any site.</w:t>
            </w:r>
          </w:p>
          <w:p w14:paraId="5F425EC4" w14:textId="77777777" w:rsidR="006C7E87" w:rsidRPr="008603A5" w:rsidRDefault="006C7E87" w:rsidP="006A2338">
            <w:pPr>
              <w:rPr>
                <w:color w:val="0000FF"/>
                <w:highlight w:val="yellow"/>
              </w:rPr>
            </w:pPr>
            <w:r w:rsidRPr="00B14B97">
              <w:rPr>
                <w:b/>
                <w:bCs/>
                <w:color w:val="0000FF"/>
              </w:rPr>
              <w:t>Delete this box when the document is finished</w:t>
            </w:r>
          </w:p>
        </w:tc>
      </w:tr>
    </w:tbl>
    <w:tbl>
      <w:tblPr>
        <w:tblStyle w:val="TableStyle4"/>
        <w:tblW w:w="14560" w:type="dxa"/>
        <w:tblLayout w:type="fixed"/>
        <w:tblLook w:val="04A0" w:firstRow="1" w:lastRow="0" w:firstColumn="1" w:lastColumn="0" w:noHBand="0" w:noVBand="1"/>
      </w:tblPr>
      <w:tblGrid>
        <w:gridCol w:w="1271"/>
        <w:gridCol w:w="1843"/>
        <w:gridCol w:w="1843"/>
        <w:gridCol w:w="2268"/>
        <w:gridCol w:w="1559"/>
        <w:gridCol w:w="1559"/>
        <w:gridCol w:w="4217"/>
      </w:tblGrid>
      <w:tr w:rsidR="0087155E" w:rsidRPr="0097313B" w14:paraId="608B63F2" w14:textId="77777777" w:rsidTr="00A04163">
        <w:trPr>
          <w:cnfStyle w:val="100000000000" w:firstRow="1" w:lastRow="0" w:firstColumn="0" w:lastColumn="0" w:oddVBand="0" w:evenVBand="0" w:oddHBand="0" w:evenHBand="0" w:firstRowFirstColumn="0" w:firstRowLastColumn="0" w:lastRowFirstColumn="0" w:lastRowLastColumn="0"/>
          <w:trHeight w:val="888"/>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495BA172" w14:textId="77777777" w:rsidR="0087155E" w:rsidRPr="00934F5B" w:rsidRDefault="0087155E">
            <w:pPr>
              <w:spacing w:line="240" w:lineRule="auto"/>
              <w:rPr>
                <w:rFonts w:cs="Arial"/>
                <w:bCs/>
                <w:color w:val="auto"/>
                <w:sz w:val="20"/>
                <w:szCs w:val="20"/>
              </w:rPr>
            </w:pPr>
            <w:r w:rsidRPr="00934F5B">
              <w:rPr>
                <w:rFonts w:cs="Arial"/>
                <w:bCs/>
                <w:color w:val="auto"/>
                <w:sz w:val="20"/>
                <w:szCs w:val="20"/>
              </w:rPr>
              <w:t>Site ID</w:t>
            </w:r>
          </w:p>
        </w:tc>
        <w:tc>
          <w:tcPr>
            <w:tcW w:w="0" w:type="dxa"/>
            <w:shd w:val="clear" w:color="auto" w:fill="FFFFFF" w:themeFill="background1"/>
          </w:tcPr>
          <w:p w14:paraId="5B4D68F4" w14:textId="77777777" w:rsidR="0087155E" w:rsidRPr="00934F5B" w:rsidRDefault="0087155E">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934F5B">
              <w:rPr>
                <w:rFonts w:cs="Arial"/>
                <w:bCs/>
                <w:color w:val="auto"/>
                <w:sz w:val="20"/>
                <w:szCs w:val="20"/>
              </w:rPr>
              <w:t>Distance (m): Monitoring Site to Kerb</w:t>
            </w:r>
          </w:p>
        </w:tc>
        <w:tc>
          <w:tcPr>
            <w:tcW w:w="0" w:type="dxa"/>
            <w:shd w:val="clear" w:color="auto" w:fill="FFFFFF" w:themeFill="background1"/>
          </w:tcPr>
          <w:p w14:paraId="43C050FA" w14:textId="77777777" w:rsidR="0087155E" w:rsidRPr="00934F5B" w:rsidRDefault="0087155E">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934F5B">
              <w:rPr>
                <w:rFonts w:cs="Arial"/>
                <w:bCs/>
                <w:color w:val="auto"/>
                <w:sz w:val="20"/>
                <w:szCs w:val="20"/>
              </w:rPr>
              <w:t>Distance (m): Receptor to Kerb</w:t>
            </w:r>
          </w:p>
        </w:tc>
        <w:tc>
          <w:tcPr>
            <w:tcW w:w="0" w:type="dxa"/>
            <w:shd w:val="clear" w:color="auto" w:fill="FFFFFF" w:themeFill="background1"/>
          </w:tcPr>
          <w:p w14:paraId="43EF55B8" w14:textId="77777777" w:rsidR="0087155E" w:rsidRPr="00CA05E7" w:rsidRDefault="0087155E">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934F5B">
              <w:rPr>
                <w:rFonts w:cs="Arial"/>
                <w:bCs/>
                <w:color w:val="auto"/>
                <w:sz w:val="20"/>
                <w:szCs w:val="20"/>
              </w:rPr>
              <w:t>Monitored Concentration (Annualised and Bias Adjusted</w:t>
            </w:r>
            <w:r>
              <w:rPr>
                <w:rFonts w:cs="Arial"/>
                <w:bCs/>
                <w:color w:val="auto"/>
                <w:sz w:val="20"/>
                <w:szCs w:val="20"/>
              </w:rPr>
              <w:t xml:space="preserve"> (µg m</w:t>
            </w:r>
            <w:r w:rsidRPr="00EC7983">
              <w:rPr>
                <w:rFonts w:cs="Arial"/>
                <w:bCs/>
                <w:color w:val="auto"/>
                <w:sz w:val="20"/>
                <w:szCs w:val="20"/>
                <w:vertAlign w:val="superscript"/>
              </w:rPr>
              <w:t>-3</w:t>
            </w:r>
            <w:r>
              <w:rPr>
                <w:rFonts w:cs="Arial"/>
                <w:bCs/>
                <w:color w:val="auto"/>
                <w:sz w:val="20"/>
                <w:szCs w:val="20"/>
              </w:rPr>
              <w:t>)</w:t>
            </w:r>
          </w:p>
        </w:tc>
        <w:tc>
          <w:tcPr>
            <w:tcW w:w="0" w:type="dxa"/>
            <w:shd w:val="clear" w:color="auto" w:fill="FFFFFF" w:themeFill="background1"/>
          </w:tcPr>
          <w:p w14:paraId="4FB857F3" w14:textId="77777777" w:rsidR="0087155E" w:rsidRPr="00934F5B" w:rsidRDefault="0087155E">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934F5B">
              <w:rPr>
                <w:rFonts w:cs="Arial"/>
                <w:bCs/>
                <w:color w:val="auto"/>
                <w:sz w:val="20"/>
                <w:szCs w:val="20"/>
              </w:rPr>
              <w:t>Background Concentration</w:t>
            </w:r>
            <w:r>
              <w:rPr>
                <w:rFonts w:cs="Arial"/>
                <w:bCs/>
                <w:color w:val="auto"/>
                <w:sz w:val="20"/>
                <w:szCs w:val="20"/>
              </w:rPr>
              <w:t xml:space="preserve"> (µg m</w:t>
            </w:r>
            <w:r w:rsidRPr="00EC7983">
              <w:rPr>
                <w:rFonts w:cs="Arial"/>
                <w:bCs/>
                <w:color w:val="auto"/>
                <w:sz w:val="20"/>
                <w:szCs w:val="20"/>
                <w:vertAlign w:val="superscript"/>
              </w:rPr>
              <w:t>-3</w:t>
            </w:r>
            <w:r>
              <w:rPr>
                <w:rFonts w:cs="Arial"/>
                <w:bCs/>
                <w:color w:val="auto"/>
                <w:sz w:val="20"/>
                <w:szCs w:val="20"/>
              </w:rPr>
              <w:t>)</w:t>
            </w:r>
          </w:p>
        </w:tc>
        <w:tc>
          <w:tcPr>
            <w:tcW w:w="0" w:type="dxa"/>
            <w:shd w:val="clear" w:color="auto" w:fill="FFFFFF" w:themeFill="background1"/>
          </w:tcPr>
          <w:p w14:paraId="6E12D287" w14:textId="77777777" w:rsidR="0087155E" w:rsidRPr="00934F5B" w:rsidRDefault="0087155E">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934F5B">
              <w:rPr>
                <w:rFonts w:cs="Arial"/>
                <w:bCs/>
                <w:color w:val="auto"/>
                <w:sz w:val="20"/>
                <w:szCs w:val="20"/>
              </w:rPr>
              <w:t>Concentration Predicted at Receptor</w:t>
            </w:r>
            <w:r>
              <w:rPr>
                <w:rFonts w:cs="Arial"/>
                <w:bCs/>
                <w:color w:val="auto"/>
                <w:sz w:val="20"/>
                <w:szCs w:val="20"/>
              </w:rPr>
              <w:t xml:space="preserve">      (µg m</w:t>
            </w:r>
            <w:r w:rsidRPr="00EC7983">
              <w:rPr>
                <w:rFonts w:cs="Arial"/>
                <w:bCs/>
                <w:color w:val="auto"/>
                <w:sz w:val="20"/>
                <w:szCs w:val="20"/>
                <w:vertAlign w:val="superscript"/>
              </w:rPr>
              <w:t>-3</w:t>
            </w:r>
            <w:r>
              <w:rPr>
                <w:rFonts w:cs="Arial"/>
                <w:bCs/>
                <w:color w:val="auto"/>
                <w:sz w:val="20"/>
                <w:szCs w:val="20"/>
              </w:rPr>
              <w:t>)</w:t>
            </w:r>
          </w:p>
        </w:tc>
        <w:tc>
          <w:tcPr>
            <w:tcW w:w="0" w:type="dxa"/>
            <w:shd w:val="clear" w:color="auto" w:fill="FFFFFF" w:themeFill="background1"/>
          </w:tcPr>
          <w:p w14:paraId="6323694C" w14:textId="77777777" w:rsidR="0087155E" w:rsidRPr="00934F5B" w:rsidRDefault="0087155E">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934F5B">
              <w:rPr>
                <w:rFonts w:cs="Arial"/>
                <w:bCs/>
                <w:color w:val="auto"/>
                <w:sz w:val="20"/>
                <w:szCs w:val="20"/>
              </w:rPr>
              <w:t>Comments</w:t>
            </w:r>
          </w:p>
        </w:tc>
      </w:tr>
      <w:tr w:rsidR="0087155E" w:rsidRPr="000C1797" w14:paraId="4F01AAB4" w14:textId="77777777">
        <w:tc>
          <w:tcPr>
            <w:cnfStyle w:val="001000000000" w:firstRow="0" w:lastRow="0" w:firstColumn="1" w:lastColumn="0" w:oddVBand="0" w:evenVBand="0" w:oddHBand="0" w:evenHBand="0" w:firstRowFirstColumn="0" w:firstRowLastColumn="0" w:lastRowFirstColumn="0" w:lastRowLastColumn="0"/>
            <w:tcW w:w="1271" w:type="dxa"/>
          </w:tcPr>
          <w:p w14:paraId="5E8624DC" w14:textId="11B827AC" w:rsidR="0087155E" w:rsidRPr="008142E3" w:rsidRDefault="000266D6">
            <w:pPr>
              <w:spacing w:before="0" w:after="0" w:line="240" w:lineRule="auto"/>
              <w:rPr>
                <w:rFonts w:cs="Arial"/>
                <w:sz w:val="20"/>
                <w:szCs w:val="20"/>
              </w:rPr>
            </w:pPr>
            <w:r>
              <w:rPr>
                <w:rFonts w:cs="Arial"/>
                <w:color w:val="FF0000"/>
                <w:sz w:val="20"/>
                <w:szCs w:val="20"/>
              </w:rPr>
              <w:t>&lt;</w:t>
            </w:r>
            <w:r w:rsidR="0087155E" w:rsidRPr="00F92EC4">
              <w:rPr>
                <w:rFonts w:cs="Arial"/>
                <w:color w:val="FF0000"/>
                <w:sz w:val="20"/>
                <w:szCs w:val="20"/>
              </w:rPr>
              <w:t>A1</w:t>
            </w:r>
            <w:r>
              <w:rPr>
                <w:rFonts w:cs="Arial"/>
                <w:color w:val="FF0000"/>
                <w:sz w:val="20"/>
                <w:szCs w:val="20"/>
              </w:rPr>
              <w:t>&gt;</w:t>
            </w:r>
          </w:p>
        </w:tc>
        <w:tc>
          <w:tcPr>
            <w:tcW w:w="1843" w:type="dxa"/>
          </w:tcPr>
          <w:p w14:paraId="5B4105FB" w14:textId="77777777" w:rsidR="0087155E" w:rsidRPr="00FB520F" w:rsidRDefault="0087155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843" w:type="dxa"/>
          </w:tcPr>
          <w:p w14:paraId="688F43E6" w14:textId="77777777" w:rsidR="0087155E" w:rsidRPr="00FB520F" w:rsidRDefault="0087155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2268" w:type="dxa"/>
          </w:tcPr>
          <w:p w14:paraId="5B2CC6F7" w14:textId="77777777" w:rsidR="0087155E" w:rsidRPr="00FB520F" w:rsidRDefault="0087155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559" w:type="dxa"/>
          </w:tcPr>
          <w:p w14:paraId="5FD9C799" w14:textId="77777777" w:rsidR="0087155E" w:rsidRPr="00FB520F" w:rsidRDefault="0087155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559" w:type="dxa"/>
          </w:tcPr>
          <w:p w14:paraId="40CB1891" w14:textId="77777777" w:rsidR="0087155E" w:rsidRPr="000C1797" w:rsidRDefault="0087155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217" w:type="dxa"/>
          </w:tcPr>
          <w:p w14:paraId="4A7A404D" w14:textId="77777777" w:rsidR="0087155E" w:rsidRPr="000C1797" w:rsidRDefault="0087155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87155E" w:rsidRPr="000C1797" w14:paraId="64FCDFA3" w14:textId="77777777">
        <w:tc>
          <w:tcPr>
            <w:cnfStyle w:val="001000000000" w:firstRow="0" w:lastRow="0" w:firstColumn="1" w:lastColumn="0" w:oddVBand="0" w:evenVBand="0" w:oddHBand="0" w:evenHBand="0" w:firstRowFirstColumn="0" w:firstRowLastColumn="0" w:lastRowFirstColumn="0" w:lastRowLastColumn="0"/>
            <w:tcW w:w="1271" w:type="dxa"/>
          </w:tcPr>
          <w:p w14:paraId="0DFEA857" w14:textId="60D69D9E" w:rsidR="0087155E" w:rsidRPr="00934F5B" w:rsidRDefault="000266D6">
            <w:pPr>
              <w:spacing w:before="0" w:after="0" w:line="240" w:lineRule="auto"/>
              <w:rPr>
                <w:rFonts w:cs="Arial"/>
                <w:color w:val="FF0000"/>
                <w:sz w:val="20"/>
                <w:szCs w:val="20"/>
              </w:rPr>
            </w:pPr>
            <w:r>
              <w:rPr>
                <w:rFonts w:cs="Arial"/>
                <w:color w:val="FF0000"/>
                <w:sz w:val="20"/>
                <w:szCs w:val="20"/>
              </w:rPr>
              <w:t>&lt;</w:t>
            </w:r>
            <w:r w:rsidR="0087155E" w:rsidRPr="00F92EC4">
              <w:rPr>
                <w:rFonts w:cs="Arial"/>
                <w:color w:val="FF0000"/>
                <w:sz w:val="20"/>
                <w:szCs w:val="20"/>
              </w:rPr>
              <w:t>A2</w:t>
            </w:r>
            <w:r>
              <w:rPr>
                <w:rFonts w:cs="Arial"/>
                <w:color w:val="FF0000"/>
                <w:sz w:val="20"/>
                <w:szCs w:val="20"/>
              </w:rPr>
              <w:t>&gt;</w:t>
            </w:r>
            <w:r w:rsidR="0087155E">
              <w:rPr>
                <w:rFonts w:cs="Arial"/>
                <w:color w:val="FF0000"/>
                <w:sz w:val="20"/>
                <w:szCs w:val="20"/>
              </w:rPr>
              <w:t xml:space="preserve"> </w:t>
            </w:r>
          </w:p>
        </w:tc>
        <w:tc>
          <w:tcPr>
            <w:tcW w:w="1843" w:type="dxa"/>
          </w:tcPr>
          <w:p w14:paraId="7D8CC920" w14:textId="77777777" w:rsidR="0087155E" w:rsidRPr="00934F5B" w:rsidRDefault="0087155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843" w:type="dxa"/>
          </w:tcPr>
          <w:p w14:paraId="1D0CC152" w14:textId="77777777" w:rsidR="0087155E" w:rsidRPr="00934F5B" w:rsidRDefault="0087155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2268" w:type="dxa"/>
          </w:tcPr>
          <w:p w14:paraId="0D612176" w14:textId="77777777" w:rsidR="0087155E" w:rsidRPr="00934F5B" w:rsidRDefault="0087155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559" w:type="dxa"/>
          </w:tcPr>
          <w:p w14:paraId="624D67F5" w14:textId="77777777" w:rsidR="0087155E" w:rsidRPr="00934F5B" w:rsidRDefault="0087155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559" w:type="dxa"/>
          </w:tcPr>
          <w:p w14:paraId="4E9A15C4" w14:textId="77777777" w:rsidR="0087155E" w:rsidRPr="00934F5B" w:rsidRDefault="0087155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217" w:type="dxa"/>
          </w:tcPr>
          <w:p w14:paraId="0841F266" w14:textId="77777777" w:rsidR="0087155E" w:rsidRPr="00934F5B" w:rsidRDefault="0087155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5E616DD8" w14:textId="77777777" w:rsidR="0087155E" w:rsidRPr="0087155E" w:rsidRDefault="0087155E" w:rsidP="00A04163">
      <w:pPr>
        <w:rPr>
          <w:bCs/>
        </w:rPr>
        <w:sectPr w:rsidR="0087155E" w:rsidRPr="0087155E" w:rsidSect="005B62A7">
          <w:pgSz w:w="16838" w:h="11906" w:orient="landscape"/>
          <w:pgMar w:top="1440" w:right="1440" w:bottom="1440" w:left="1440" w:header="708" w:footer="708" w:gutter="0"/>
          <w:cols w:space="708"/>
          <w:docGrid w:linePitch="360"/>
        </w:sectPr>
      </w:pPr>
    </w:p>
    <w:p w14:paraId="031BB62B" w14:textId="471042CF" w:rsidR="004C08ED" w:rsidRPr="00C17B38" w:rsidRDefault="004C08ED" w:rsidP="008E5A2C">
      <w:pPr>
        <w:pStyle w:val="Heading1"/>
        <w:numPr>
          <w:ilvl w:val="0"/>
          <w:numId w:val="0"/>
        </w:numPr>
      </w:pPr>
      <w:bookmarkStart w:id="73" w:name="_Toc191305543"/>
      <w:r w:rsidRPr="00C17B38">
        <w:lastRenderedPageBreak/>
        <w:t>Appendix B</w:t>
      </w:r>
      <w:r w:rsidRPr="00C17B38">
        <w:tab/>
        <w:t xml:space="preserve">Full Monthly Diffusion Tube Results for </w:t>
      </w:r>
      <w:r w:rsidR="00555372">
        <w:t>202</w:t>
      </w:r>
      <w:r w:rsidR="005C0287">
        <w:t>4</w:t>
      </w:r>
      <w:bookmarkEnd w:id="73"/>
    </w:p>
    <w:p w14:paraId="59283156" w14:textId="63978134" w:rsidR="004C08ED" w:rsidRDefault="003F35A9" w:rsidP="004C08ED">
      <w:pPr>
        <w:pStyle w:val="Tablecaption"/>
        <w:rPr>
          <w:rFonts w:cs="Arial"/>
        </w:rPr>
      </w:pPr>
      <w:bookmarkStart w:id="74" w:name="_Ref160614445"/>
      <w:bookmarkStart w:id="75" w:name="_Toc160609827"/>
      <w:bookmarkStart w:id="76" w:name="_Toc191302714"/>
      <w:r w:rsidRPr="00DC5D6B">
        <w:rPr>
          <w:bCs/>
          <w:color w:val="auto"/>
          <w:szCs w:val="24"/>
        </w:rPr>
        <w:t xml:space="preserve">Table </w:t>
      </w:r>
      <w:r w:rsidRPr="00DC5D6B">
        <w:rPr>
          <w:bCs/>
          <w:color w:val="auto"/>
          <w:szCs w:val="24"/>
        </w:rPr>
        <w:fldChar w:fldCharType="begin"/>
      </w:r>
      <w:r w:rsidRPr="00DC5D6B">
        <w:rPr>
          <w:bCs/>
          <w:color w:val="auto"/>
          <w:szCs w:val="24"/>
        </w:rPr>
        <w:instrText xml:space="preserve"> SEQ Table \* ALPHABETIC </w:instrText>
      </w:r>
      <w:r w:rsidRPr="00DC5D6B">
        <w:rPr>
          <w:bCs/>
          <w:color w:val="auto"/>
          <w:szCs w:val="24"/>
        </w:rPr>
        <w:fldChar w:fldCharType="separate"/>
      </w:r>
      <w:r w:rsidR="0087155E">
        <w:rPr>
          <w:bCs/>
          <w:noProof/>
          <w:color w:val="auto"/>
          <w:szCs w:val="24"/>
        </w:rPr>
        <w:t>U</w:t>
      </w:r>
      <w:r w:rsidRPr="00DC5D6B">
        <w:rPr>
          <w:bCs/>
          <w:color w:val="auto"/>
          <w:szCs w:val="24"/>
        </w:rPr>
        <w:fldChar w:fldCharType="end"/>
      </w:r>
      <w:bookmarkEnd w:id="74"/>
      <w:r w:rsidRPr="00DC5D6B">
        <w:rPr>
          <w:bCs/>
          <w:color w:val="auto"/>
          <w:szCs w:val="24"/>
        </w:rPr>
        <w:t xml:space="preserve">. </w:t>
      </w:r>
      <w:r w:rsidR="00425806" w:rsidRPr="00425806">
        <w:rPr>
          <w:bCs/>
          <w:color w:val="auto"/>
          <w:szCs w:val="24"/>
        </w:rPr>
        <w:t>NO</w:t>
      </w:r>
      <w:r w:rsidR="00425806" w:rsidRPr="00314B35">
        <w:rPr>
          <w:bCs/>
          <w:color w:val="auto"/>
          <w:szCs w:val="24"/>
          <w:vertAlign w:val="subscript"/>
        </w:rPr>
        <w:t>2</w:t>
      </w:r>
      <w:r w:rsidR="00425806" w:rsidRPr="00425806">
        <w:rPr>
          <w:bCs/>
          <w:color w:val="auto"/>
          <w:szCs w:val="24"/>
        </w:rPr>
        <w:t xml:space="preserve"> 202</w:t>
      </w:r>
      <w:r w:rsidR="005C0287">
        <w:rPr>
          <w:bCs/>
          <w:color w:val="auto"/>
          <w:szCs w:val="24"/>
        </w:rPr>
        <w:t>4</w:t>
      </w:r>
      <w:r w:rsidR="00425806" w:rsidRPr="00425806">
        <w:rPr>
          <w:bCs/>
          <w:color w:val="auto"/>
          <w:szCs w:val="24"/>
        </w:rPr>
        <w:t xml:space="preserve"> Diffusion Tube Results (µg</w:t>
      </w:r>
      <w:r w:rsidR="00486108">
        <w:rPr>
          <w:bCs/>
          <w:color w:val="auto"/>
          <w:szCs w:val="24"/>
        </w:rPr>
        <w:t xml:space="preserve"> </w:t>
      </w:r>
      <w:r w:rsidR="00425806" w:rsidRPr="00425806">
        <w:rPr>
          <w:bCs/>
          <w:color w:val="auto"/>
          <w:szCs w:val="24"/>
        </w:rPr>
        <w:t>m</w:t>
      </w:r>
      <w:r w:rsidR="00486108">
        <w:rPr>
          <w:bCs/>
          <w:color w:val="auto"/>
          <w:szCs w:val="24"/>
          <w:vertAlign w:val="superscript"/>
        </w:rPr>
        <w:t>-</w:t>
      </w:r>
      <w:r w:rsidR="00425806" w:rsidRPr="00314B35">
        <w:rPr>
          <w:bCs/>
          <w:color w:val="auto"/>
          <w:szCs w:val="24"/>
          <w:vertAlign w:val="superscript"/>
        </w:rPr>
        <w:t>3</w:t>
      </w:r>
      <w:r w:rsidR="00425806" w:rsidRPr="00425806">
        <w:rPr>
          <w:bCs/>
          <w:color w:val="auto"/>
          <w:szCs w:val="24"/>
        </w:rPr>
        <w:t>)</w:t>
      </w:r>
      <w:bookmarkEnd w:id="75"/>
      <w:bookmarkEnd w:id="76"/>
    </w:p>
    <w:tbl>
      <w:tblPr>
        <w:tblW w:w="2104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21045"/>
      </w:tblGrid>
      <w:tr w:rsidR="003F71FB" w:rsidRPr="008603A5" w14:paraId="2DF3150D" w14:textId="77777777" w:rsidTr="00314B35">
        <w:trPr>
          <w:trHeight w:val="2000"/>
        </w:trPr>
        <w:tc>
          <w:tcPr>
            <w:tcW w:w="21045" w:type="dxa"/>
            <w:shd w:val="clear" w:color="auto" w:fill="DAEEF3"/>
          </w:tcPr>
          <w:p w14:paraId="7D922EEB" w14:textId="77777777" w:rsidR="003F71FB" w:rsidRPr="003F71FB" w:rsidRDefault="003F71FB" w:rsidP="006A2338">
            <w:pPr>
              <w:pStyle w:val="Style1"/>
              <w:rPr>
                <w:b/>
                <w:color w:val="0000FF"/>
              </w:rPr>
            </w:pPr>
            <w:bookmarkStart w:id="77" w:name="_Hlk160468015"/>
            <w:r w:rsidRPr="003F71FB">
              <w:rPr>
                <w:b/>
                <w:color w:val="0000FF"/>
              </w:rPr>
              <w:t>INSTRUCTIONS</w:t>
            </w:r>
          </w:p>
          <w:p w14:paraId="61F59CC6" w14:textId="380CA30D" w:rsidR="000427DF" w:rsidRPr="003F71FB" w:rsidRDefault="003F71FB" w:rsidP="006A2338">
            <w:pPr>
              <w:rPr>
                <w:color w:val="0000FF"/>
              </w:rPr>
            </w:pPr>
            <w:r w:rsidRPr="003F71FB">
              <w:rPr>
                <w:color w:val="0000FF"/>
              </w:rPr>
              <w:t xml:space="preserve">Please fill </w:t>
            </w:r>
            <w:r w:rsidR="004032B6">
              <w:rPr>
                <w:color w:val="0000FF"/>
              </w:rPr>
              <w:t xml:space="preserve">in </w:t>
            </w:r>
            <w:r w:rsidRPr="003F71FB">
              <w:rPr>
                <w:color w:val="0000FF"/>
              </w:rPr>
              <w:t>with details of NO</w:t>
            </w:r>
            <w:r w:rsidRPr="00BF7783">
              <w:rPr>
                <w:color w:val="0000FF"/>
                <w:vertAlign w:val="subscript"/>
              </w:rPr>
              <w:t>2</w:t>
            </w:r>
            <w:r w:rsidRPr="003F71FB">
              <w:rPr>
                <w:color w:val="0000FF"/>
              </w:rPr>
              <w:t xml:space="preserve"> diffusion tube monitoring results.</w:t>
            </w:r>
            <w:r w:rsidR="000427DF">
              <w:rPr>
                <w:color w:val="0000FF"/>
              </w:rPr>
              <w:t xml:space="preserve"> It is recommended that the </w:t>
            </w:r>
            <w:hyperlink r:id="rId67" w:history="1">
              <w:r w:rsidR="000427DF" w:rsidRPr="0040723F">
                <w:rPr>
                  <w:rStyle w:val="Hyperlink"/>
                  <w:color w:val="00009E"/>
                </w:rPr>
                <w:t>Diffusion Tube Data Processing Tool</w:t>
              </w:r>
            </w:hyperlink>
            <w:r w:rsidR="000427DF">
              <w:rPr>
                <w:color w:val="0000FF"/>
              </w:rPr>
              <w:t xml:space="preserve"> is used to process all diffusion tube data. The tab </w:t>
            </w:r>
            <w:r w:rsidR="000427DF" w:rsidRPr="0080530F">
              <w:rPr>
                <w:b/>
                <w:bCs/>
                <w:color w:val="0000FF"/>
              </w:rPr>
              <w:t>Annual Results Summary</w:t>
            </w:r>
            <w:r w:rsidR="000427DF">
              <w:rPr>
                <w:color w:val="0000FF"/>
              </w:rPr>
              <w:t xml:space="preserve"> from the </w:t>
            </w:r>
            <w:hyperlink r:id="rId68" w:history="1">
              <w:r w:rsidR="000427DF" w:rsidRPr="00A04163">
                <w:rPr>
                  <w:rStyle w:val="Hyperlink"/>
                  <w:color w:val="00009E"/>
                </w:rPr>
                <w:t>Diffusion Tube Data Processing Tool</w:t>
              </w:r>
            </w:hyperlink>
            <w:r w:rsidR="000427DF" w:rsidRPr="00500820">
              <w:rPr>
                <w:color w:val="0000FF"/>
              </w:rPr>
              <w:t xml:space="preserve"> </w:t>
            </w:r>
            <w:r w:rsidR="000427DF">
              <w:rPr>
                <w:color w:val="0000FF"/>
              </w:rPr>
              <w:t xml:space="preserve">aligns with the </w:t>
            </w:r>
            <w:r w:rsidR="000427DF" w:rsidRPr="00500820">
              <w:rPr>
                <w:color w:val="0000FF"/>
              </w:rPr>
              <w:t>diffusion tube data</w:t>
            </w:r>
            <w:r w:rsidR="000427DF">
              <w:rPr>
                <w:color w:val="0000FF"/>
              </w:rPr>
              <w:t xml:space="preserve"> requirements of </w:t>
            </w:r>
            <w:r w:rsidR="000427DF" w:rsidRPr="00500820">
              <w:rPr>
                <w:color w:val="0000FF"/>
              </w:rPr>
              <w:t xml:space="preserve">Table </w:t>
            </w:r>
            <w:r w:rsidR="00003807">
              <w:rPr>
                <w:color w:val="0000FF"/>
              </w:rPr>
              <w:t xml:space="preserve">U </w:t>
            </w:r>
            <w:r w:rsidR="000427DF">
              <w:rPr>
                <w:color w:val="0000FF"/>
              </w:rPr>
              <w:t>therefore the data can be easily copied</w:t>
            </w:r>
            <w:r w:rsidR="000427DF" w:rsidRPr="00500820">
              <w:rPr>
                <w:color w:val="0000FF"/>
              </w:rPr>
              <w:t>.</w:t>
            </w:r>
            <w:r w:rsidR="000427DF" w:rsidRPr="008B50FC">
              <w:rPr>
                <w:color w:val="0000FF"/>
              </w:rPr>
              <w:t xml:space="preserve"> </w:t>
            </w:r>
            <w:r w:rsidR="000427DF">
              <w:rPr>
                <w:color w:val="0000FF"/>
              </w:rPr>
              <w:t>If the tool has not been utilised, please copy across from any working spreadsheet or populate manually.</w:t>
            </w:r>
          </w:p>
          <w:p w14:paraId="79D4CED6" w14:textId="77777777" w:rsidR="003F71FB" w:rsidRDefault="003F71FB" w:rsidP="006A2338">
            <w:pPr>
              <w:rPr>
                <w:color w:val="0000FF"/>
              </w:rPr>
            </w:pPr>
            <w:r w:rsidRPr="003F71FB">
              <w:rPr>
                <w:color w:val="0000FF"/>
              </w:rPr>
              <w:t>This should contain:</w:t>
            </w:r>
          </w:p>
          <w:p w14:paraId="740FF3A1" w14:textId="57D7FEC4" w:rsidR="003F71FB" w:rsidRPr="00E80FD9" w:rsidRDefault="003F71FB" w:rsidP="003F71FB">
            <w:pPr>
              <w:pStyle w:val="ListParagraph"/>
              <w:numPr>
                <w:ilvl w:val="0"/>
                <w:numId w:val="25"/>
              </w:numPr>
              <w:spacing w:before="0" w:after="0"/>
              <w:contextualSpacing w:val="0"/>
              <w:rPr>
                <w:color w:val="0000FF"/>
              </w:rPr>
            </w:pPr>
            <w:r w:rsidRPr="00E80FD9">
              <w:rPr>
                <w:color w:val="0000FF"/>
              </w:rPr>
              <w:t xml:space="preserve">Full month by month raw data (state if different exposure periods from the suggested calendar available via the LAQM website here: </w:t>
            </w:r>
            <w:hyperlink r:id="rId69" w:history="1">
              <w:r w:rsidR="00EB7A8F" w:rsidRPr="00A04163">
                <w:rPr>
                  <w:rStyle w:val="Hyperlink"/>
                  <w:color w:val="00009E"/>
                </w:rPr>
                <w:t>https://laqm.defra.gov.uk/air-quality/air-quality-assessment/diffusion-tube-monitoring-calendar/</w:t>
              </w:r>
            </w:hyperlink>
          </w:p>
          <w:p w14:paraId="23026C7D" w14:textId="77777777" w:rsidR="003F71FB" w:rsidRPr="00E80FD9" w:rsidRDefault="003F71FB" w:rsidP="003F71FB">
            <w:pPr>
              <w:pStyle w:val="ListParagraph"/>
              <w:numPr>
                <w:ilvl w:val="0"/>
                <w:numId w:val="25"/>
              </w:numPr>
              <w:spacing w:before="0" w:after="0"/>
              <w:contextualSpacing w:val="0"/>
              <w:rPr>
                <w:color w:val="0000FF"/>
              </w:rPr>
            </w:pPr>
            <w:r w:rsidRPr="00E80FD9">
              <w:rPr>
                <w:color w:val="0000FF"/>
              </w:rPr>
              <w:t xml:space="preserve">The raw data </w:t>
            </w:r>
            <w:r>
              <w:rPr>
                <w:color w:val="0000FF"/>
              </w:rPr>
              <w:t>annual mean</w:t>
            </w:r>
            <w:r w:rsidRPr="00E80FD9">
              <w:rPr>
                <w:color w:val="0000FF"/>
              </w:rPr>
              <w:t xml:space="preserve"> </w:t>
            </w:r>
          </w:p>
          <w:p w14:paraId="2F08BAC6" w14:textId="0E6EAE5C" w:rsidR="003F71FB" w:rsidRPr="00E80FD9" w:rsidRDefault="003F71FB" w:rsidP="003F71FB">
            <w:pPr>
              <w:pStyle w:val="ListParagraph"/>
              <w:numPr>
                <w:ilvl w:val="0"/>
                <w:numId w:val="25"/>
              </w:numPr>
              <w:spacing w:before="0" w:after="0"/>
              <w:contextualSpacing w:val="0"/>
              <w:rPr>
                <w:color w:val="0000FF"/>
              </w:rPr>
            </w:pPr>
            <w:r w:rsidRPr="00E80FD9">
              <w:rPr>
                <w:color w:val="0000FF"/>
              </w:rPr>
              <w:t xml:space="preserve">The bias adjusted </w:t>
            </w:r>
            <w:r>
              <w:rPr>
                <w:color w:val="0000FF"/>
              </w:rPr>
              <w:t>annual mean</w:t>
            </w:r>
            <w:r w:rsidRPr="00E80FD9">
              <w:rPr>
                <w:color w:val="0000FF"/>
              </w:rPr>
              <w:t xml:space="preserve"> – This should also be an annualised </w:t>
            </w:r>
            <w:r>
              <w:rPr>
                <w:color w:val="0000FF"/>
              </w:rPr>
              <w:t>annual mean</w:t>
            </w:r>
            <w:r w:rsidRPr="00E80FD9">
              <w:rPr>
                <w:color w:val="0000FF"/>
              </w:rPr>
              <w:t xml:space="preserve"> if data capture is below 75%</w:t>
            </w:r>
            <w:r>
              <w:rPr>
                <w:color w:val="0000FF"/>
              </w:rPr>
              <w:t xml:space="preserve"> but greater than </w:t>
            </w:r>
            <w:r w:rsidR="00AC3CA2">
              <w:rPr>
                <w:color w:val="0000FF"/>
              </w:rPr>
              <w:t>25%</w:t>
            </w:r>
            <w:r w:rsidRPr="00E80FD9">
              <w:rPr>
                <w:color w:val="0000FF"/>
              </w:rPr>
              <w:t>.</w:t>
            </w:r>
          </w:p>
          <w:p w14:paraId="6A7900EC" w14:textId="2FE62FEF" w:rsidR="003F71FB" w:rsidRDefault="003F71FB" w:rsidP="006A2338">
            <w:pPr>
              <w:rPr>
                <w:color w:val="0000FF"/>
              </w:rPr>
            </w:pPr>
            <w:r>
              <w:rPr>
                <w:color w:val="0000FF"/>
              </w:rPr>
              <w:t xml:space="preserve">The following erroneous data should have been excluded when processing the monthly diffusion tube data for the monitoring year, therefore should not be included </w:t>
            </w:r>
            <w:r w:rsidRPr="00357370">
              <w:rPr>
                <w:color w:val="0000FF"/>
              </w:rPr>
              <w:t xml:space="preserve">within </w:t>
            </w:r>
            <w:r w:rsidR="00357370" w:rsidRPr="00357370">
              <w:rPr>
                <w:color w:val="0000FF"/>
              </w:rPr>
              <w:fldChar w:fldCharType="begin"/>
            </w:r>
            <w:r w:rsidR="00357370" w:rsidRPr="00357370">
              <w:rPr>
                <w:color w:val="0000FF"/>
              </w:rPr>
              <w:instrText xml:space="preserve"> REF _Ref160614445 \h </w:instrText>
            </w:r>
            <w:r w:rsidR="0087155E">
              <w:rPr>
                <w:color w:val="0000FF"/>
              </w:rPr>
              <w:instrText xml:space="preserve"> \* MERGEFORMAT </w:instrText>
            </w:r>
            <w:r w:rsidR="00357370" w:rsidRPr="00357370">
              <w:rPr>
                <w:color w:val="0000FF"/>
              </w:rPr>
            </w:r>
            <w:r w:rsidR="00357370" w:rsidRPr="00357370">
              <w:rPr>
                <w:color w:val="0000FF"/>
              </w:rPr>
              <w:fldChar w:fldCharType="separate"/>
            </w:r>
            <w:r w:rsidR="0087155E" w:rsidRPr="00A04163">
              <w:rPr>
                <w:color w:val="0000FF"/>
              </w:rPr>
              <w:t>Table U</w:t>
            </w:r>
            <w:r w:rsidR="00357370" w:rsidRPr="00357370">
              <w:rPr>
                <w:color w:val="0000FF"/>
              </w:rPr>
              <w:fldChar w:fldCharType="end"/>
            </w:r>
            <w:r w:rsidRPr="00357370">
              <w:rPr>
                <w:color w:val="0000FF"/>
              </w:rPr>
              <w:t>:</w:t>
            </w:r>
          </w:p>
          <w:p w14:paraId="3F255518" w14:textId="77777777" w:rsidR="003F71FB" w:rsidRDefault="003F71FB" w:rsidP="003F71FB">
            <w:pPr>
              <w:pStyle w:val="ListParagraph"/>
              <w:numPr>
                <w:ilvl w:val="0"/>
                <w:numId w:val="26"/>
              </w:numPr>
              <w:spacing w:before="0" w:after="0"/>
              <w:rPr>
                <w:color w:val="0000FF"/>
              </w:rPr>
            </w:pPr>
            <w:r>
              <w:rPr>
                <w:color w:val="0000FF"/>
              </w:rPr>
              <w:t>Results that have been identified as contaminated during analysis, e.g. insect(s) or dirt contained within the tube</w:t>
            </w:r>
          </w:p>
          <w:p w14:paraId="163E611F" w14:textId="4584C8E9" w:rsidR="003F71FB" w:rsidRPr="00794D68" w:rsidRDefault="003F71FB" w:rsidP="003F71FB">
            <w:pPr>
              <w:pStyle w:val="ListParagraph"/>
              <w:numPr>
                <w:ilvl w:val="0"/>
                <w:numId w:val="26"/>
              </w:numPr>
              <w:spacing w:before="0" w:after="0"/>
              <w:rPr>
                <w:rStyle w:val="Hyperlink"/>
              </w:rPr>
            </w:pPr>
            <w:r>
              <w:rPr>
                <w:color w:val="0000FF"/>
              </w:rPr>
              <w:t xml:space="preserve">Extreme low or high concentrations as detailed within Chapter 4, Part 2: </w:t>
            </w:r>
            <w:r w:rsidR="00BF7783">
              <w:rPr>
                <w:color w:val="0000FF"/>
              </w:rPr>
              <w:t>NO</w:t>
            </w:r>
            <w:r w:rsidR="00BF7783" w:rsidRPr="00BF7783">
              <w:rPr>
                <w:color w:val="0000FF"/>
                <w:vertAlign w:val="subscript"/>
              </w:rPr>
              <w:t>X</w:t>
            </w:r>
            <w:r>
              <w:rPr>
                <w:color w:val="0000FF"/>
              </w:rPr>
              <w:t xml:space="preserve"> and NO</w:t>
            </w:r>
            <w:r w:rsidRPr="00BF7783">
              <w:rPr>
                <w:color w:val="0000FF"/>
                <w:vertAlign w:val="subscript"/>
              </w:rPr>
              <w:t>2</w:t>
            </w:r>
            <w:r>
              <w:rPr>
                <w:color w:val="0000FF"/>
              </w:rPr>
              <w:t xml:space="preserve"> Monitoring</w:t>
            </w:r>
            <w:r w:rsidR="000C6DC8">
              <w:rPr>
                <w:color w:val="0000FF"/>
              </w:rPr>
              <w:t xml:space="preserve"> </w:t>
            </w:r>
            <w:r w:rsidR="00D76DED">
              <w:rPr>
                <w:color w:val="0000FF"/>
              </w:rPr>
              <w:t>4.80</w:t>
            </w:r>
            <w:r>
              <w:rPr>
                <w:color w:val="0000FF"/>
              </w:rPr>
              <w:t xml:space="preserve"> of the </w:t>
            </w:r>
            <w:hyperlink r:id="rId70" w:history="1">
              <w:r w:rsidR="000C6DC8" w:rsidRPr="00A04163">
                <w:rPr>
                  <w:rStyle w:val="Hyperlink"/>
                  <w:color w:val="00009E"/>
                </w:rPr>
                <w:t>Technical Guidance LLAQM.TG19</w:t>
              </w:r>
            </w:hyperlink>
          </w:p>
          <w:p w14:paraId="7220AF36" w14:textId="753B10A0" w:rsidR="003F71FB" w:rsidRPr="000C1797" w:rsidRDefault="003F71FB" w:rsidP="003F71FB">
            <w:pPr>
              <w:pStyle w:val="ListParagraph"/>
              <w:numPr>
                <w:ilvl w:val="0"/>
                <w:numId w:val="26"/>
              </w:numPr>
              <w:spacing w:before="0" w:after="0"/>
              <w:rPr>
                <w:color w:val="0000FF"/>
              </w:rPr>
            </w:pPr>
            <w:r>
              <w:rPr>
                <w:color w:val="0000FF"/>
              </w:rPr>
              <w:t>Results from tubes that have been exposed past the laboratory’s use by date</w:t>
            </w:r>
          </w:p>
          <w:p w14:paraId="5E7E4A3E" w14:textId="77777777" w:rsidR="003F71FB" w:rsidRPr="008603A5" w:rsidRDefault="003F71FB" w:rsidP="006A2338">
            <w:pPr>
              <w:rPr>
                <w:color w:val="0000FF"/>
              </w:rPr>
            </w:pPr>
            <w:r w:rsidRPr="00722E1F">
              <w:rPr>
                <w:b/>
                <w:bCs/>
                <w:color w:val="0000FF"/>
              </w:rPr>
              <w:t>Please delete this box when the document is finished</w:t>
            </w:r>
          </w:p>
        </w:tc>
      </w:tr>
      <w:bookmarkEnd w:id="77"/>
    </w:tbl>
    <w:p w14:paraId="14241DE7" w14:textId="77777777" w:rsidR="00FA65D2" w:rsidRDefault="00FA65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470"/>
        <w:gridCol w:w="1620"/>
        <w:gridCol w:w="839"/>
        <w:gridCol w:w="839"/>
        <w:gridCol w:w="784"/>
        <w:gridCol w:w="767"/>
        <w:gridCol w:w="831"/>
        <w:gridCol w:w="935"/>
        <w:gridCol w:w="717"/>
        <w:gridCol w:w="839"/>
        <w:gridCol w:w="889"/>
        <w:gridCol w:w="755"/>
        <w:gridCol w:w="814"/>
        <w:gridCol w:w="797"/>
        <w:gridCol w:w="1822"/>
        <w:gridCol w:w="2111"/>
        <w:gridCol w:w="1592"/>
        <w:gridCol w:w="1563"/>
      </w:tblGrid>
      <w:tr w:rsidR="004B2D0F" w:rsidRPr="003F71FB" w14:paraId="630817CC" w14:textId="01B7BDB7" w:rsidTr="00314B35">
        <w:trPr>
          <w:cantSplit/>
          <w:trHeight w:val="1953"/>
        </w:trPr>
        <w:tc>
          <w:tcPr>
            <w:tcW w:w="224" w:type="pct"/>
            <w:shd w:val="clear" w:color="auto" w:fill="auto"/>
            <w:vAlign w:val="center"/>
          </w:tcPr>
          <w:p w14:paraId="025B8F15" w14:textId="7702E4C9" w:rsidR="000F21C2" w:rsidRPr="00314B35" w:rsidRDefault="000F21C2" w:rsidP="000F21C2">
            <w:pPr>
              <w:spacing w:before="60" w:after="60" w:line="240" w:lineRule="auto"/>
              <w:jc w:val="center"/>
              <w:rPr>
                <w:rFonts w:cs="Arial"/>
                <w:b/>
                <w:iCs/>
                <w:sz w:val="20"/>
                <w:szCs w:val="20"/>
              </w:rPr>
            </w:pPr>
            <w:r w:rsidRPr="005A6914">
              <w:rPr>
                <w:rFonts w:cs="Arial"/>
                <w:b/>
                <w:iCs/>
                <w:sz w:val="20"/>
                <w:szCs w:val="20"/>
              </w:rPr>
              <w:t>DT ID</w:t>
            </w:r>
          </w:p>
        </w:tc>
        <w:tc>
          <w:tcPr>
            <w:tcW w:w="352" w:type="pct"/>
            <w:vAlign w:val="center"/>
          </w:tcPr>
          <w:p w14:paraId="1D13C20E" w14:textId="69D85D31" w:rsidR="000F21C2" w:rsidRPr="005A6914" w:rsidRDefault="000F21C2" w:rsidP="000F21C2">
            <w:pPr>
              <w:spacing w:before="60" w:after="60" w:line="240" w:lineRule="auto"/>
              <w:jc w:val="center"/>
              <w:rPr>
                <w:rFonts w:cs="Arial"/>
                <w:b/>
                <w:iCs/>
                <w:sz w:val="20"/>
                <w:szCs w:val="20"/>
              </w:rPr>
            </w:pPr>
            <w:r w:rsidRPr="00314B35">
              <w:rPr>
                <w:b/>
                <w:sz w:val="20"/>
                <w:szCs w:val="20"/>
              </w:rPr>
              <w:t>X OS Grid Ref (Easting)</w:t>
            </w:r>
          </w:p>
        </w:tc>
        <w:tc>
          <w:tcPr>
            <w:tcW w:w="388" w:type="pct"/>
            <w:vAlign w:val="center"/>
          </w:tcPr>
          <w:p w14:paraId="7C560B64" w14:textId="2C7C0A3A" w:rsidR="000F21C2" w:rsidRPr="005A6914" w:rsidRDefault="000F21C2" w:rsidP="000F21C2">
            <w:pPr>
              <w:spacing w:before="60" w:after="60" w:line="240" w:lineRule="auto"/>
              <w:jc w:val="center"/>
              <w:rPr>
                <w:rFonts w:cs="Arial"/>
                <w:b/>
                <w:iCs/>
                <w:sz w:val="20"/>
                <w:szCs w:val="20"/>
              </w:rPr>
            </w:pPr>
            <w:r w:rsidRPr="00314B35">
              <w:rPr>
                <w:b/>
                <w:sz w:val="20"/>
                <w:szCs w:val="20"/>
              </w:rPr>
              <w:t>Y OS Grid Ref (Northing)</w:t>
            </w:r>
          </w:p>
        </w:tc>
        <w:tc>
          <w:tcPr>
            <w:tcW w:w="199" w:type="pct"/>
            <w:shd w:val="clear" w:color="auto" w:fill="auto"/>
            <w:vAlign w:val="center"/>
          </w:tcPr>
          <w:p w14:paraId="59328E51" w14:textId="62BCCB03" w:rsidR="000F21C2" w:rsidRPr="00314B35" w:rsidRDefault="000F21C2" w:rsidP="000F21C2">
            <w:pPr>
              <w:spacing w:before="60" w:after="60" w:line="240" w:lineRule="auto"/>
              <w:jc w:val="center"/>
              <w:rPr>
                <w:rFonts w:cs="Arial"/>
                <w:b/>
                <w:iCs/>
                <w:sz w:val="20"/>
                <w:szCs w:val="20"/>
              </w:rPr>
            </w:pPr>
            <w:r w:rsidRPr="005A6914">
              <w:rPr>
                <w:rFonts w:cs="Arial"/>
                <w:b/>
                <w:iCs/>
                <w:sz w:val="20"/>
                <w:szCs w:val="20"/>
              </w:rPr>
              <w:t>Jan</w:t>
            </w:r>
          </w:p>
        </w:tc>
        <w:tc>
          <w:tcPr>
            <w:tcW w:w="199" w:type="pct"/>
            <w:shd w:val="clear" w:color="auto" w:fill="auto"/>
            <w:vAlign w:val="center"/>
          </w:tcPr>
          <w:p w14:paraId="038A97C4" w14:textId="7FC51E6F" w:rsidR="000F21C2" w:rsidRPr="005A6914" w:rsidRDefault="000F21C2" w:rsidP="000F21C2">
            <w:pPr>
              <w:spacing w:before="60" w:after="60" w:line="240" w:lineRule="auto"/>
              <w:jc w:val="center"/>
              <w:rPr>
                <w:rFonts w:cs="Arial"/>
                <w:b/>
                <w:iCs/>
                <w:sz w:val="20"/>
                <w:szCs w:val="20"/>
              </w:rPr>
            </w:pPr>
            <w:r w:rsidRPr="005A6914">
              <w:rPr>
                <w:rFonts w:cs="Arial"/>
                <w:b/>
                <w:iCs/>
                <w:sz w:val="20"/>
                <w:szCs w:val="20"/>
              </w:rPr>
              <w:t>Feb</w:t>
            </w:r>
          </w:p>
        </w:tc>
        <w:tc>
          <w:tcPr>
            <w:tcW w:w="188" w:type="pct"/>
            <w:vAlign w:val="center"/>
          </w:tcPr>
          <w:p w14:paraId="76ECE19D" w14:textId="42B6927D" w:rsidR="000F21C2" w:rsidRPr="00314B35" w:rsidRDefault="000F21C2" w:rsidP="000F21C2">
            <w:pPr>
              <w:spacing w:before="60" w:after="60" w:line="240" w:lineRule="auto"/>
              <w:jc w:val="center"/>
              <w:rPr>
                <w:rFonts w:cs="Arial"/>
                <w:b/>
                <w:iCs/>
                <w:sz w:val="20"/>
                <w:szCs w:val="20"/>
              </w:rPr>
            </w:pPr>
            <w:r w:rsidRPr="005A6914">
              <w:rPr>
                <w:rFonts w:cs="Arial"/>
                <w:b/>
                <w:iCs/>
                <w:sz w:val="20"/>
                <w:szCs w:val="20"/>
              </w:rPr>
              <w:t>Mar</w:t>
            </w:r>
          </w:p>
        </w:tc>
        <w:tc>
          <w:tcPr>
            <w:tcW w:w="184" w:type="pct"/>
            <w:vAlign w:val="center"/>
          </w:tcPr>
          <w:p w14:paraId="789832B3" w14:textId="13DBCBD0" w:rsidR="000F21C2" w:rsidRPr="00314B35" w:rsidRDefault="000F21C2" w:rsidP="000F21C2">
            <w:pPr>
              <w:spacing w:before="60" w:after="60" w:line="240" w:lineRule="auto"/>
              <w:jc w:val="center"/>
              <w:rPr>
                <w:rFonts w:cs="Arial"/>
                <w:b/>
                <w:iCs/>
                <w:sz w:val="20"/>
                <w:szCs w:val="20"/>
              </w:rPr>
            </w:pPr>
            <w:r w:rsidRPr="005A6914">
              <w:rPr>
                <w:rFonts w:cs="Arial"/>
                <w:b/>
                <w:iCs/>
                <w:sz w:val="20"/>
                <w:szCs w:val="20"/>
              </w:rPr>
              <w:t>Apr</w:t>
            </w:r>
          </w:p>
        </w:tc>
        <w:tc>
          <w:tcPr>
            <w:tcW w:w="199" w:type="pct"/>
            <w:vAlign w:val="center"/>
          </w:tcPr>
          <w:p w14:paraId="01DE082C" w14:textId="7226A933" w:rsidR="000F21C2" w:rsidRPr="00314B35" w:rsidRDefault="000F21C2" w:rsidP="000F21C2">
            <w:pPr>
              <w:spacing w:before="60" w:after="60" w:line="240" w:lineRule="auto"/>
              <w:jc w:val="center"/>
              <w:rPr>
                <w:rFonts w:cs="Arial"/>
                <w:b/>
                <w:iCs/>
                <w:sz w:val="20"/>
                <w:szCs w:val="20"/>
              </w:rPr>
            </w:pPr>
            <w:r w:rsidRPr="005A6914">
              <w:rPr>
                <w:rFonts w:cs="Arial"/>
                <w:b/>
                <w:iCs/>
                <w:sz w:val="20"/>
                <w:szCs w:val="20"/>
              </w:rPr>
              <w:t>May</w:t>
            </w:r>
          </w:p>
        </w:tc>
        <w:tc>
          <w:tcPr>
            <w:tcW w:w="224" w:type="pct"/>
            <w:vAlign w:val="center"/>
          </w:tcPr>
          <w:p w14:paraId="3DEC3F4D" w14:textId="50360409" w:rsidR="000F21C2" w:rsidRPr="00314B35" w:rsidRDefault="000F21C2" w:rsidP="000F21C2">
            <w:pPr>
              <w:spacing w:before="60" w:after="60" w:line="240" w:lineRule="auto"/>
              <w:jc w:val="center"/>
              <w:rPr>
                <w:rFonts w:cs="Arial"/>
                <w:b/>
                <w:iCs/>
                <w:sz w:val="20"/>
                <w:szCs w:val="20"/>
              </w:rPr>
            </w:pPr>
            <w:r w:rsidRPr="005A6914">
              <w:rPr>
                <w:rFonts w:cs="Arial"/>
                <w:b/>
                <w:iCs/>
                <w:sz w:val="20"/>
                <w:szCs w:val="20"/>
              </w:rPr>
              <w:t>June</w:t>
            </w:r>
          </w:p>
        </w:tc>
        <w:tc>
          <w:tcPr>
            <w:tcW w:w="166" w:type="pct"/>
            <w:vAlign w:val="center"/>
          </w:tcPr>
          <w:p w14:paraId="2B45331C" w14:textId="4345A682" w:rsidR="000F21C2" w:rsidRPr="00314B35" w:rsidRDefault="000F21C2" w:rsidP="000F21C2">
            <w:pPr>
              <w:spacing w:before="60" w:after="60" w:line="240" w:lineRule="auto"/>
              <w:jc w:val="center"/>
              <w:rPr>
                <w:rFonts w:cs="Arial"/>
                <w:b/>
                <w:iCs/>
                <w:sz w:val="20"/>
                <w:szCs w:val="20"/>
              </w:rPr>
            </w:pPr>
            <w:r w:rsidRPr="005A6914">
              <w:rPr>
                <w:rFonts w:cs="Arial"/>
                <w:b/>
                <w:iCs/>
                <w:sz w:val="20"/>
                <w:szCs w:val="20"/>
              </w:rPr>
              <w:t>Jul</w:t>
            </w:r>
          </w:p>
        </w:tc>
        <w:tc>
          <w:tcPr>
            <w:tcW w:w="199" w:type="pct"/>
            <w:shd w:val="clear" w:color="auto" w:fill="auto"/>
            <w:vAlign w:val="center"/>
          </w:tcPr>
          <w:p w14:paraId="18C68441" w14:textId="6211AFE0" w:rsidR="000F21C2" w:rsidRPr="00314B35" w:rsidRDefault="000F21C2" w:rsidP="000F21C2">
            <w:pPr>
              <w:spacing w:before="60" w:after="60" w:line="240" w:lineRule="auto"/>
              <w:jc w:val="center"/>
              <w:rPr>
                <w:rFonts w:cs="Arial"/>
                <w:b/>
                <w:iCs/>
                <w:sz w:val="20"/>
                <w:szCs w:val="20"/>
              </w:rPr>
            </w:pPr>
            <w:r w:rsidRPr="005A6914">
              <w:rPr>
                <w:rFonts w:cs="Arial"/>
                <w:b/>
                <w:iCs/>
                <w:sz w:val="20"/>
                <w:szCs w:val="20"/>
              </w:rPr>
              <w:t>Aug</w:t>
            </w:r>
          </w:p>
        </w:tc>
        <w:tc>
          <w:tcPr>
            <w:tcW w:w="213" w:type="pct"/>
            <w:vAlign w:val="center"/>
          </w:tcPr>
          <w:p w14:paraId="12CC653E" w14:textId="5B951EBB" w:rsidR="000F21C2" w:rsidRPr="00314B35" w:rsidRDefault="000F21C2" w:rsidP="000F21C2">
            <w:pPr>
              <w:spacing w:before="60" w:after="60" w:line="240" w:lineRule="auto"/>
              <w:jc w:val="center"/>
              <w:rPr>
                <w:rFonts w:cs="Arial"/>
                <w:b/>
                <w:iCs/>
                <w:sz w:val="20"/>
                <w:szCs w:val="20"/>
              </w:rPr>
            </w:pPr>
            <w:r w:rsidRPr="005A6914">
              <w:rPr>
                <w:rFonts w:cs="Arial"/>
                <w:b/>
                <w:iCs/>
                <w:sz w:val="20"/>
                <w:szCs w:val="20"/>
              </w:rPr>
              <w:t>Sept</w:t>
            </w:r>
          </w:p>
        </w:tc>
        <w:tc>
          <w:tcPr>
            <w:tcW w:w="181" w:type="pct"/>
            <w:vAlign w:val="center"/>
          </w:tcPr>
          <w:p w14:paraId="4654B4C5" w14:textId="02C8DD87" w:rsidR="000F21C2" w:rsidRPr="00314B35" w:rsidRDefault="000F21C2" w:rsidP="000F21C2">
            <w:pPr>
              <w:spacing w:before="60" w:after="60" w:line="240" w:lineRule="auto"/>
              <w:jc w:val="center"/>
              <w:rPr>
                <w:rFonts w:cs="Arial"/>
                <w:b/>
                <w:iCs/>
                <w:sz w:val="20"/>
                <w:szCs w:val="20"/>
              </w:rPr>
            </w:pPr>
            <w:r w:rsidRPr="005A6914">
              <w:rPr>
                <w:rFonts w:cs="Arial"/>
                <w:b/>
                <w:iCs/>
                <w:sz w:val="20"/>
                <w:szCs w:val="20"/>
              </w:rPr>
              <w:t>Oct</w:t>
            </w:r>
          </w:p>
        </w:tc>
        <w:tc>
          <w:tcPr>
            <w:tcW w:w="195" w:type="pct"/>
            <w:vAlign w:val="center"/>
          </w:tcPr>
          <w:p w14:paraId="3AA7BAB7" w14:textId="6EE7459A" w:rsidR="000F21C2" w:rsidRPr="00314B35" w:rsidRDefault="000F21C2" w:rsidP="000F21C2">
            <w:pPr>
              <w:spacing w:before="60" w:after="60" w:line="240" w:lineRule="auto"/>
              <w:jc w:val="center"/>
              <w:rPr>
                <w:rFonts w:cs="Arial"/>
                <w:b/>
                <w:iCs/>
                <w:sz w:val="20"/>
                <w:szCs w:val="20"/>
              </w:rPr>
            </w:pPr>
            <w:r w:rsidRPr="005A6914">
              <w:rPr>
                <w:rFonts w:cs="Arial"/>
                <w:b/>
                <w:iCs/>
                <w:sz w:val="20"/>
                <w:szCs w:val="20"/>
              </w:rPr>
              <w:t>Nov</w:t>
            </w:r>
          </w:p>
        </w:tc>
        <w:tc>
          <w:tcPr>
            <w:tcW w:w="191" w:type="pct"/>
            <w:vAlign w:val="center"/>
          </w:tcPr>
          <w:p w14:paraId="4FB2CD74" w14:textId="396622AE" w:rsidR="000F21C2" w:rsidRPr="00314B35" w:rsidRDefault="000F21C2" w:rsidP="000F21C2">
            <w:pPr>
              <w:spacing w:before="60" w:after="60" w:line="240" w:lineRule="auto"/>
              <w:jc w:val="center"/>
              <w:rPr>
                <w:rFonts w:cs="Arial"/>
                <w:b/>
                <w:iCs/>
                <w:sz w:val="20"/>
                <w:szCs w:val="20"/>
              </w:rPr>
            </w:pPr>
            <w:r w:rsidRPr="005A6914">
              <w:rPr>
                <w:rFonts w:cs="Arial"/>
                <w:b/>
                <w:iCs/>
                <w:sz w:val="20"/>
                <w:szCs w:val="20"/>
              </w:rPr>
              <w:t>Dec</w:t>
            </w:r>
          </w:p>
        </w:tc>
        <w:tc>
          <w:tcPr>
            <w:tcW w:w="436" w:type="pct"/>
            <w:vAlign w:val="center"/>
          </w:tcPr>
          <w:p w14:paraId="44F528CA" w14:textId="77777777" w:rsidR="00051F7B" w:rsidRDefault="000F21C2" w:rsidP="000F21C2">
            <w:pPr>
              <w:spacing w:before="60" w:after="60" w:line="240" w:lineRule="auto"/>
              <w:jc w:val="center"/>
              <w:rPr>
                <w:b/>
                <w:sz w:val="20"/>
                <w:szCs w:val="20"/>
              </w:rPr>
            </w:pPr>
            <w:r w:rsidRPr="00314B35">
              <w:rPr>
                <w:b/>
                <w:sz w:val="20"/>
                <w:szCs w:val="20"/>
              </w:rPr>
              <w:t xml:space="preserve">Annual Mean: </w:t>
            </w:r>
          </w:p>
          <w:p w14:paraId="1980C637" w14:textId="450FECDA" w:rsidR="000F21C2" w:rsidRPr="00314B35" w:rsidRDefault="000F21C2" w:rsidP="000F21C2">
            <w:pPr>
              <w:spacing w:before="60" w:after="60" w:line="240" w:lineRule="auto"/>
              <w:jc w:val="center"/>
              <w:rPr>
                <w:rFonts w:cs="Arial"/>
                <w:b/>
                <w:iCs/>
                <w:sz w:val="20"/>
                <w:szCs w:val="20"/>
              </w:rPr>
            </w:pPr>
            <w:r w:rsidRPr="00314B35">
              <w:rPr>
                <w:b/>
                <w:sz w:val="20"/>
                <w:szCs w:val="20"/>
              </w:rPr>
              <w:t>Raw Data</w:t>
            </w:r>
          </w:p>
        </w:tc>
        <w:tc>
          <w:tcPr>
            <w:tcW w:w="505" w:type="pct"/>
            <w:vAlign w:val="center"/>
          </w:tcPr>
          <w:p w14:paraId="4F593DEC" w14:textId="77777777" w:rsidR="00194ED3" w:rsidRPr="00194ED3" w:rsidRDefault="00194ED3" w:rsidP="00194ED3">
            <w:pPr>
              <w:spacing w:before="60" w:after="60" w:line="240" w:lineRule="auto"/>
              <w:jc w:val="center"/>
              <w:rPr>
                <w:b/>
                <w:sz w:val="20"/>
                <w:szCs w:val="20"/>
              </w:rPr>
            </w:pPr>
            <w:r w:rsidRPr="00194ED3">
              <w:rPr>
                <w:b/>
                <w:sz w:val="20"/>
                <w:szCs w:val="20"/>
              </w:rPr>
              <w:t xml:space="preserve">Annual Mean: Annualised and Bias Adjusted </w:t>
            </w:r>
          </w:p>
          <w:p w14:paraId="7C40F51B" w14:textId="0EFE4E86" w:rsidR="000F21C2" w:rsidRPr="00314B35" w:rsidRDefault="00194ED3" w:rsidP="00194ED3">
            <w:pPr>
              <w:spacing w:before="60" w:after="60" w:line="240" w:lineRule="auto"/>
              <w:jc w:val="center"/>
              <w:rPr>
                <w:rFonts w:cs="Arial"/>
                <w:b/>
                <w:iCs/>
                <w:sz w:val="20"/>
                <w:szCs w:val="20"/>
              </w:rPr>
            </w:pPr>
            <w:r w:rsidRPr="00194ED3">
              <w:rPr>
                <w:b/>
                <w:sz w:val="20"/>
                <w:szCs w:val="20"/>
              </w:rPr>
              <w:t>&lt;(x.x)&gt;</w:t>
            </w:r>
          </w:p>
        </w:tc>
        <w:tc>
          <w:tcPr>
            <w:tcW w:w="381" w:type="pct"/>
            <w:vAlign w:val="center"/>
          </w:tcPr>
          <w:p w14:paraId="1051BA0C" w14:textId="3E3CAB77" w:rsidR="000F21C2" w:rsidRPr="005A6914" w:rsidRDefault="00F8741F" w:rsidP="000F21C2">
            <w:pPr>
              <w:spacing w:before="60" w:after="60" w:line="240" w:lineRule="auto"/>
              <w:jc w:val="center"/>
              <w:rPr>
                <w:rFonts w:cs="Arial"/>
                <w:b/>
                <w:iCs/>
                <w:sz w:val="20"/>
                <w:szCs w:val="20"/>
              </w:rPr>
            </w:pPr>
            <w:r w:rsidRPr="005A6914">
              <w:rPr>
                <w:rFonts w:cs="Arial"/>
                <w:b/>
                <w:iCs/>
                <w:sz w:val="20"/>
                <w:szCs w:val="20"/>
              </w:rPr>
              <w:t>Annual Mean: Distance Corrected to Nearest Exposure</w:t>
            </w:r>
          </w:p>
        </w:tc>
        <w:tc>
          <w:tcPr>
            <w:tcW w:w="374" w:type="pct"/>
            <w:vAlign w:val="center"/>
          </w:tcPr>
          <w:p w14:paraId="00F5B5C7" w14:textId="7913051C" w:rsidR="000F21C2" w:rsidRPr="005A6914" w:rsidRDefault="00051F7B" w:rsidP="000F21C2">
            <w:pPr>
              <w:spacing w:before="60" w:after="60" w:line="240" w:lineRule="auto"/>
              <w:jc w:val="center"/>
              <w:rPr>
                <w:rFonts w:cs="Arial"/>
                <w:b/>
                <w:iCs/>
                <w:sz w:val="20"/>
                <w:szCs w:val="20"/>
              </w:rPr>
            </w:pPr>
            <w:r>
              <w:rPr>
                <w:b/>
                <w:sz w:val="20"/>
                <w:szCs w:val="20"/>
              </w:rPr>
              <w:t>Comment</w:t>
            </w:r>
          </w:p>
        </w:tc>
      </w:tr>
      <w:tr w:rsidR="004B2D0F" w:rsidRPr="003F71FB" w14:paraId="4EAA96BD" w14:textId="350A9B61" w:rsidTr="00314B35">
        <w:trPr>
          <w:cantSplit/>
          <w:trHeight w:val="456"/>
        </w:trPr>
        <w:tc>
          <w:tcPr>
            <w:tcW w:w="224" w:type="pct"/>
            <w:shd w:val="clear" w:color="auto" w:fill="auto"/>
            <w:vAlign w:val="center"/>
          </w:tcPr>
          <w:p w14:paraId="574FDDBD" w14:textId="704C571B"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Pr>
                <w:rFonts w:cs="Arial"/>
                <w:iCs/>
                <w:color w:val="FF0000"/>
                <w:sz w:val="20"/>
                <w:szCs w:val="20"/>
              </w:rPr>
              <w:t>DT</w:t>
            </w:r>
            <w:r w:rsidR="004B2D0F" w:rsidRPr="003F71FB">
              <w:rPr>
                <w:rFonts w:cs="Arial"/>
                <w:iCs/>
                <w:color w:val="FF0000"/>
                <w:sz w:val="20"/>
                <w:szCs w:val="20"/>
              </w:rPr>
              <w:t>1</w:t>
            </w:r>
            <w:r>
              <w:rPr>
                <w:rFonts w:cs="Arial"/>
                <w:iCs/>
                <w:color w:val="FF0000"/>
                <w:sz w:val="20"/>
                <w:szCs w:val="20"/>
              </w:rPr>
              <w:t>&gt;</w:t>
            </w:r>
          </w:p>
        </w:tc>
        <w:tc>
          <w:tcPr>
            <w:tcW w:w="352" w:type="pct"/>
            <w:vAlign w:val="center"/>
          </w:tcPr>
          <w:p w14:paraId="7A1D6077" w14:textId="304ADE5F" w:rsidR="004B2D0F" w:rsidRPr="003F71FB" w:rsidRDefault="004B2D0F" w:rsidP="004B2D0F">
            <w:pPr>
              <w:spacing w:before="0" w:after="0" w:line="240" w:lineRule="auto"/>
              <w:jc w:val="center"/>
              <w:rPr>
                <w:rFonts w:cs="Arial"/>
                <w:iCs/>
                <w:color w:val="FF0000"/>
                <w:sz w:val="20"/>
                <w:szCs w:val="20"/>
              </w:rPr>
            </w:pPr>
            <w:r>
              <w:rPr>
                <w:color w:val="FF0000"/>
                <w:sz w:val="20"/>
                <w:szCs w:val="20"/>
              </w:rPr>
              <w:t>&lt;</w:t>
            </w:r>
            <w:r w:rsidRPr="00D25005">
              <w:rPr>
                <w:color w:val="FF0000"/>
                <w:sz w:val="20"/>
                <w:szCs w:val="20"/>
              </w:rPr>
              <w:t>666555</w:t>
            </w:r>
            <w:r>
              <w:rPr>
                <w:color w:val="FF0000"/>
                <w:sz w:val="20"/>
              </w:rPr>
              <w:t>&gt;</w:t>
            </w:r>
          </w:p>
        </w:tc>
        <w:tc>
          <w:tcPr>
            <w:tcW w:w="388" w:type="pct"/>
            <w:vAlign w:val="center"/>
          </w:tcPr>
          <w:p w14:paraId="59B9525A" w14:textId="4341AD24" w:rsidR="004B2D0F" w:rsidRPr="003F71FB" w:rsidRDefault="004B2D0F" w:rsidP="004B2D0F">
            <w:pPr>
              <w:spacing w:before="0" w:after="0" w:line="240" w:lineRule="auto"/>
              <w:jc w:val="center"/>
              <w:rPr>
                <w:rFonts w:cs="Arial"/>
                <w:iCs/>
                <w:color w:val="FF0000"/>
                <w:sz w:val="20"/>
                <w:szCs w:val="20"/>
              </w:rPr>
            </w:pPr>
            <w:r>
              <w:rPr>
                <w:color w:val="FF0000"/>
                <w:sz w:val="20"/>
                <w:szCs w:val="20"/>
              </w:rPr>
              <w:t>&lt;</w:t>
            </w:r>
            <w:r w:rsidRPr="00D25005">
              <w:rPr>
                <w:color w:val="FF0000"/>
                <w:sz w:val="20"/>
                <w:szCs w:val="20"/>
              </w:rPr>
              <w:t>333444</w:t>
            </w:r>
            <w:r>
              <w:rPr>
                <w:color w:val="FF0000"/>
                <w:sz w:val="20"/>
              </w:rPr>
              <w:t>&gt;</w:t>
            </w:r>
          </w:p>
        </w:tc>
        <w:tc>
          <w:tcPr>
            <w:tcW w:w="199" w:type="pct"/>
            <w:shd w:val="clear" w:color="auto" w:fill="auto"/>
            <w:vAlign w:val="center"/>
          </w:tcPr>
          <w:p w14:paraId="5B1C02B5" w14:textId="040B65C0"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26.2</w:t>
            </w:r>
            <w:r>
              <w:rPr>
                <w:rFonts w:cs="Arial"/>
                <w:iCs/>
                <w:color w:val="FF0000"/>
                <w:sz w:val="20"/>
                <w:szCs w:val="20"/>
              </w:rPr>
              <w:t>&gt;</w:t>
            </w:r>
          </w:p>
        </w:tc>
        <w:tc>
          <w:tcPr>
            <w:tcW w:w="199" w:type="pct"/>
            <w:shd w:val="clear" w:color="auto" w:fill="auto"/>
            <w:vAlign w:val="center"/>
          </w:tcPr>
          <w:p w14:paraId="5CA0B098" w14:textId="05E6CBA3" w:rsidR="004B2D0F" w:rsidRPr="003F71FB" w:rsidRDefault="000266D6" w:rsidP="004B2D0F">
            <w:pPr>
              <w:spacing w:before="0" w:after="0" w:line="240" w:lineRule="auto"/>
              <w:jc w:val="center"/>
              <w:rPr>
                <w:rFonts w:cs="Arial"/>
                <w:b/>
                <w:iCs/>
                <w:color w:val="FF0000"/>
                <w:sz w:val="20"/>
                <w:szCs w:val="20"/>
              </w:rPr>
            </w:pPr>
            <w:r>
              <w:rPr>
                <w:rFonts w:cs="Arial"/>
                <w:iCs/>
                <w:color w:val="FF0000"/>
                <w:sz w:val="20"/>
                <w:szCs w:val="20"/>
              </w:rPr>
              <w:t>&lt;</w:t>
            </w:r>
            <w:r w:rsidR="004B2D0F" w:rsidRPr="003F71FB">
              <w:rPr>
                <w:rFonts w:cs="Arial"/>
                <w:b/>
                <w:iCs/>
                <w:color w:val="FF0000"/>
                <w:sz w:val="20"/>
                <w:szCs w:val="20"/>
              </w:rPr>
              <w:t>42.1</w:t>
            </w:r>
            <w:r>
              <w:rPr>
                <w:rFonts w:cs="Arial"/>
                <w:iCs/>
                <w:color w:val="FF0000"/>
                <w:sz w:val="20"/>
                <w:szCs w:val="20"/>
              </w:rPr>
              <w:t>&gt;</w:t>
            </w:r>
          </w:p>
        </w:tc>
        <w:tc>
          <w:tcPr>
            <w:tcW w:w="188" w:type="pct"/>
            <w:vAlign w:val="center"/>
          </w:tcPr>
          <w:p w14:paraId="1BA3A511" w14:textId="126C7A51"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XX</w:t>
            </w:r>
            <w:r>
              <w:rPr>
                <w:rFonts w:cs="Arial"/>
                <w:iCs/>
                <w:color w:val="FF0000"/>
                <w:sz w:val="20"/>
                <w:szCs w:val="20"/>
              </w:rPr>
              <w:t>&gt;</w:t>
            </w:r>
          </w:p>
        </w:tc>
        <w:tc>
          <w:tcPr>
            <w:tcW w:w="184" w:type="pct"/>
            <w:vAlign w:val="center"/>
          </w:tcPr>
          <w:p w14:paraId="70003B97" w14:textId="1C45B7D9"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XX</w:t>
            </w:r>
            <w:r>
              <w:rPr>
                <w:rFonts w:cs="Arial"/>
                <w:iCs/>
                <w:color w:val="FF0000"/>
                <w:sz w:val="20"/>
                <w:szCs w:val="20"/>
              </w:rPr>
              <w:t>&gt;</w:t>
            </w:r>
          </w:p>
        </w:tc>
        <w:tc>
          <w:tcPr>
            <w:tcW w:w="199" w:type="pct"/>
            <w:vAlign w:val="center"/>
          </w:tcPr>
          <w:p w14:paraId="53FAF575" w14:textId="7CDA0597"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XX</w:t>
            </w:r>
            <w:r>
              <w:rPr>
                <w:rFonts w:cs="Arial"/>
                <w:iCs/>
                <w:color w:val="FF0000"/>
                <w:sz w:val="20"/>
                <w:szCs w:val="20"/>
              </w:rPr>
              <w:t>&gt;</w:t>
            </w:r>
          </w:p>
        </w:tc>
        <w:tc>
          <w:tcPr>
            <w:tcW w:w="224" w:type="pct"/>
            <w:vAlign w:val="center"/>
          </w:tcPr>
          <w:p w14:paraId="5DA76F08" w14:textId="52E5D40B"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XX</w:t>
            </w:r>
            <w:r>
              <w:rPr>
                <w:rFonts w:cs="Arial"/>
                <w:iCs/>
                <w:color w:val="FF0000"/>
                <w:sz w:val="20"/>
                <w:szCs w:val="20"/>
              </w:rPr>
              <w:t>&gt;</w:t>
            </w:r>
          </w:p>
        </w:tc>
        <w:tc>
          <w:tcPr>
            <w:tcW w:w="166" w:type="pct"/>
            <w:vAlign w:val="center"/>
          </w:tcPr>
          <w:p w14:paraId="7B5B6476" w14:textId="44D82E39"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XX</w:t>
            </w:r>
            <w:r>
              <w:rPr>
                <w:rFonts w:cs="Arial"/>
                <w:iCs/>
                <w:color w:val="FF0000"/>
                <w:sz w:val="20"/>
                <w:szCs w:val="20"/>
              </w:rPr>
              <w:t>&gt;</w:t>
            </w:r>
          </w:p>
        </w:tc>
        <w:tc>
          <w:tcPr>
            <w:tcW w:w="199" w:type="pct"/>
            <w:shd w:val="clear" w:color="auto" w:fill="auto"/>
            <w:vAlign w:val="center"/>
          </w:tcPr>
          <w:p w14:paraId="7C2A0BE8" w14:textId="5A9FBF60"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26.3</w:t>
            </w:r>
            <w:r>
              <w:rPr>
                <w:rFonts w:cs="Arial"/>
                <w:iCs/>
                <w:color w:val="FF0000"/>
                <w:sz w:val="20"/>
                <w:szCs w:val="20"/>
              </w:rPr>
              <w:t>&gt;</w:t>
            </w:r>
          </w:p>
        </w:tc>
        <w:tc>
          <w:tcPr>
            <w:tcW w:w="213" w:type="pct"/>
            <w:vAlign w:val="center"/>
          </w:tcPr>
          <w:p w14:paraId="7417CC06" w14:textId="046464A6"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XX</w:t>
            </w:r>
            <w:r>
              <w:rPr>
                <w:rFonts w:cs="Arial"/>
                <w:iCs/>
                <w:color w:val="FF0000"/>
                <w:sz w:val="20"/>
                <w:szCs w:val="20"/>
              </w:rPr>
              <w:t>&gt;</w:t>
            </w:r>
          </w:p>
        </w:tc>
        <w:tc>
          <w:tcPr>
            <w:tcW w:w="181" w:type="pct"/>
            <w:vAlign w:val="center"/>
          </w:tcPr>
          <w:p w14:paraId="4FFAEF0D" w14:textId="14A7AA00"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XX</w:t>
            </w:r>
            <w:r>
              <w:rPr>
                <w:rFonts w:cs="Arial"/>
                <w:iCs/>
                <w:color w:val="FF0000"/>
                <w:sz w:val="20"/>
                <w:szCs w:val="20"/>
              </w:rPr>
              <w:t>&gt;</w:t>
            </w:r>
          </w:p>
        </w:tc>
        <w:tc>
          <w:tcPr>
            <w:tcW w:w="195" w:type="pct"/>
            <w:vAlign w:val="center"/>
          </w:tcPr>
          <w:p w14:paraId="68B19CB6" w14:textId="651C4B01"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XX</w:t>
            </w:r>
            <w:r>
              <w:rPr>
                <w:rFonts w:cs="Arial"/>
                <w:iCs/>
                <w:color w:val="FF0000"/>
                <w:sz w:val="20"/>
                <w:szCs w:val="20"/>
              </w:rPr>
              <w:t>&gt;</w:t>
            </w:r>
          </w:p>
        </w:tc>
        <w:tc>
          <w:tcPr>
            <w:tcW w:w="191" w:type="pct"/>
            <w:vAlign w:val="center"/>
          </w:tcPr>
          <w:p w14:paraId="00D5EDE7" w14:textId="7A847BC1"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XX</w:t>
            </w:r>
            <w:r>
              <w:rPr>
                <w:rFonts w:cs="Arial"/>
                <w:iCs/>
                <w:color w:val="FF0000"/>
                <w:sz w:val="20"/>
                <w:szCs w:val="20"/>
              </w:rPr>
              <w:t>&gt;</w:t>
            </w:r>
          </w:p>
        </w:tc>
        <w:tc>
          <w:tcPr>
            <w:tcW w:w="436" w:type="pct"/>
            <w:vAlign w:val="center"/>
          </w:tcPr>
          <w:p w14:paraId="2A146D18" w14:textId="6E3D3C43"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XX</w:t>
            </w:r>
            <w:r>
              <w:rPr>
                <w:rFonts w:cs="Arial"/>
                <w:iCs/>
                <w:color w:val="FF0000"/>
                <w:sz w:val="20"/>
                <w:szCs w:val="20"/>
              </w:rPr>
              <w:t>&gt;</w:t>
            </w:r>
          </w:p>
        </w:tc>
        <w:tc>
          <w:tcPr>
            <w:tcW w:w="505" w:type="pct"/>
            <w:vAlign w:val="center"/>
          </w:tcPr>
          <w:p w14:paraId="6CA9F1B5" w14:textId="7C9B072E" w:rsidR="004B2D0F" w:rsidRPr="003F71FB" w:rsidRDefault="000266D6" w:rsidP="004B2D0F">
            <w:pPr>
              <w:spacing w:before="0" w:after="0" w:line="240" w:lineRule="auto"/>
              <w:jc w:val="center"/>
              <w:rPr>
                <w:rFonts w:cs="Arial"/>
                <w:iCs/>
                <w:color w:val="FF0000"/>
                <w:sz w:val="20"/>
                <w:szCs w:val="20"/>
              </w:rPr>
            </w:pPr>
            <w:r>
              <w:rPr>
                <w:rFonts w:cs="Arial"/>
                <w:iCs/>
                <w:color w:val="FF0000"/>
                <w:sz w:val="20"/>
                <w:szCs w:val="20"/>
              </w:rPr>
              <w:t>&lt;</w:t>
            </w:r>
            <w:r w:rsidR="004B2D0F" w:rsidRPr="003F71FB">
              <w:rPr>
                <w:rFonts w:cs="Arial"/>
                <w:iCs/>
                <w:color w:val="FF0000"/>
                <w:sz w:val="20"/>
                <w:szCs w:val="20"/>
              </w:rPr>
              <w:t>XX</w:t>
            </w:r>
            <w:r>
              <w:rPr>
                <w:rFonts w:cs="Arial"/>
                <w:iCs/>
                <w:color w:val="FF0000"/>
                <w:sz w:val="20"/>
                <w:szCs w:val="20"/>
              </w:rPr>
              <w:t>&gt;</w:t>
            </w:r>
          </w:p>
        </w:tc>
        <w:tc>
          <w:tcPr>
            <w:tcW w:w="381" w:type="pct"/>
          </w:tcPr>
          <w:p w14:paraId="53347156" w14:textId="77777777" w:rsidR="004B2D0F" w:rsidRPr="003F71FB" w:rsidRDefault="004B2D0F" w:rsidP="004B2D0F">
            <w:pPr>
              <w:spacing w:before="0" w:after="0" w:line="240" w:lineRule="auto"/>
              <w:jc w:val="center"/>
              <w:rPr>
                <w:rFonts w:cs="Arial"/>
                <w:iCs/>
                <w:color w:val="FF0000"/>
                <w:sz w:val="20"/>
                <w:szCs w:val="20"/>
              </w:rPr>
            </w:pPr>
          </w:p>
        </w:tc>
        <w:tc>
          <w:tcPr>
            <w:tcW w:w="374" w:type="pct"/>
          </w:tcPr>
          <w:p w14:paraId="72F7B2D3" w14:textId="7D7D83C1" w:rsidR="004B2D0F" w:rsidRPr="003F71FB" w:rsidRDefault="004B2D0F" w:rsidP="004B2D0F">
            <w:pPr>
              <w:spacing w:before="0" w:after="0" w:line="240" w:lineRule="auto"/>
              <w:jc w:val="center"/>
              <w:rPr>
                <w:rFonts w:cs="Arial"/>
                <w:iCs/>
                <w:color w:val="FF0000"/>
                <w:sz w:val="20"/>
                <w:szCs w:val="20"/>
              </w:rPr>
            </w:pPr>
          </w:p>
        </w:tc>
      </w:tr>
      <w:tr w:rsidR="004B2D0F" w:rsidRPr="003F71FB" w14:paraId="6DC0E9F6" w14:textId="6F9A7804" w:rsidTr="00314B35">
        <w:trPr>
          <w:cantSplit/>
          <w:trHeight w:val="228"/>
        </w:trPr>
        <w:tc>
          <w:tcPr>
            <w:tcW w:w="224" w:type="pct"/>
            <w:shd w:val="clear" w:color="auto" w:fill="auto"/>
            <w:vAlign w:val="center"/>
          </w:tcPr>
          <w:p w14:paraId="0165BB23" w14:textId="77777777" w:rsidR="00AA7F44" w:rsidRPr="003F71FB" w:rsidRDefault="00AA7F44" w:rsidP="003F71FB">
            <w:pPr>
              <w:suppressAutoHyphens/>
              <w:spacing w:before="0" w:after="0" w:line="240" w:lineRule="auto"/>
              <w:jc w:val="center"/>
              <w:rPr>
                <w:rFonts w:cs="Arial"/>
                <w:iCs/>
                <w:sz w:val="20"/>
                <w:szCs w:val="20"/>
              </w:rPr>
            </w:pPr>
          </w:p>
        </w:tc>
        <w:tc>
          <w:tcPr>
            <w:tcW w:w="352" w:type="pct"/>
          </w:tcPr>
          <w:p w14:paraId="2DE45393" w14:textId="77777777" w:rsidR="00AA7F44" w:rsidRPr="003F71FB" w:rsidRDefault="00AA7F44" w:rsidP="003F71FB">
            <w:pPr>
              <w:pStyle w:val="BodyText3"/>
              <w:suppressAutoHyphens/>
              <w:spacing w:before="0"/>
              <w:ind w:left="-108" w:right="-108"/>
              <w:jc w:val="center"/>
              <w:rPr>
                <w:rFonts w:ascii="Arial" w:eastAsiaTheme="minorHAnsi" w:hAnsi="Arial" w:cs="Arial"/>
                <w:iCs/>
                <w:sz w:val="20"/>
              </w:rPr>
            </w:pPr>
          </w:p>
        </w:tc>
        <w:tc>
          <w:tcPr>
            <w:tcW w:w="388" w:type="pct"/>
          </w:tcPr>
          <w:p w14:paraId="38F19CA3" w14:textId="77777777" w:rsidR="00AA7F44" w:rsidRPr="003F71FB" w:rsidRDefault="00AA7F44" w:rsidP="003F71FB">
            <w:pPr>
              <w:pStyle w:val="BodyText3"/>
              <w:suppressAutoHyphens/>
              <w:spacing w:before="0"/>
              <w:ind w:left="-108" w:right="-108"/>
              <w:jc w:val="center"/>
              <w:rPr>
                <w:rFonts w:ascii="Arial" w:eastAsiaTheme="minorHAnsi" w:hAnsi="Arial" w:cs="Arial"/>
                <w:iCs/>
                <w:sz w:val="20"/>
              </w:rPr>
            </w:pPr>
          </w:p>
        </w:tc>
        <w:tc>
          <w:tcPr>
            <w:tcW w:w="199" w:type="pct"/>
            <w:shd w:val="clear" w:color="auto" w:fill="auto"/>
            <w:vAlign w:val="center"/>
          </w:tcPr>
          <w:p w14:paraId="2E0B2894" w14:textId="77777777" w:rsidR="00AA7F44" w:rsidRPr="003F71FB" w:rsidRDefault="00AA7F44" w:rsidP="003F71FB">
            <w:pPr>
              <w:spacing w:before="0" w:after="0" w:line="240" w:lineRule="auto"/>
              <w:jc w:val="center"/>
              <w:rPr>
                <w:rFonts w:cs="Arial"/>
                <w:iCs/>
                <w:sz w:val="20"/>
                <w:szCs w:val="20"/>
              </w:rPr>
            </w:pPr>
          </w:p>
        </w:tc>
        <w:tc>
          <w:tcPr>
            <w:tcW w:w="199" w:type="pct"/>
            <w:shd w:val="clear" w:color="auto" w:fill="auto"/>
            <w:vAlign w:val="center"/>
          </w:tcPr>
          <w:p w14:paraId="7D209153" w14:textId="77777777" w:rsidR="00AA7F44" w:rsidRPr="003F71FB" w:rsidRDefault="00AA7F44" w:rsidP="003F71FB">
            <w:pPr>
              <w:spacing w:before="0" w:after="0" w:line="240" w:lineRule="auto"/>
              <w:jc w:val="center"/>
              <w:rPr>
                <w:rFonts w:cs="Arial"/>
                <w:iCs/>
                <w:sz w:val="20"/>
                <w:szCs w:val="20"/>
              </w:rPr>
            </w:pPr>
          </w:p>
        </w:tc>
        <w:tc>
          <w:tcPr>
            <w:tcW w:w="188" w:type="pct"/>
            <w:vAlign w:val="center"/>
          </w:tcPr>
          <w:p w14:paraId="65741C01" w14:textId="77777777" w:rsidR="00AA7F44" w:rsidRPr="003F71FB" w:rsidRDefault="00AA7F44" w:rsidP="003F71FB">
            <w:pPr>
              <w:spacing w:before="0" w:after="0" w:line="240" w:lineRule="auto"/>
              <w:jc w:val="center"/>
              <w:rPr>
                <w:rFonts w:cs="Arial"/>
                <w:iCs/>
                <w:sz w:val="20"/>
                <w:szCs w:val="20"/>
              </w:rPr>
            </w:pPr>
          </w:p>
        </w:tc>
        <w:tc>
          <w:tcPr>
            <w:tcW w:w="184" w:type="pct"/>
            <w:vAlign w:val="center"/>
          </w:tcPr>
          <w:p w14:paraId="32634022" w14:textId="77777777" w:rsidR="00AA7F44" w:rsidRPr="003F71FB" w:rsidRDefault="00AA7F44" w:rsidP="003F71FB">
            <w:pPr>
              <w:spacing w:before="0" w:after="0" w:line="240" w:lineRule="auto"/>
              <w:jc w:val="center"/>
              <w:rPr>
                <w:rFonts w:cs="Arial"/>
                <w:iCs/>
                <w:sz w:val="20"/>
                <w:szCs w:val="20"/>
              </w:rPr>
            </w:pPr>
          </w:p>
        </w:tc>
        <w:tc>
          <w:tcPr>
            <w:tcW w:w="199" w:type="pct"/>
            <w:vAlign w:val="center"/>
          </w:tcPr>
          <w:p w14:paraId="24A0362A" w14:textId="77777777" w:rsidR="00AA7F44" w:rsidRPr="003F71FB" w:rsidRDefault="00AA7F44" w:rsidP="003F71FB">
            <w:pPr>
              <w:spacing w:before="0" w:after="0" w:line="240" w:lineRule="auto"/>
              <w:jc w:val="center"/>
              <w:rPr>
                <w:rFonts w:cs="Arial"/>
                <w:iCs/>
                <w:sz w:val="20"/>
                <w:szCs w:val="20"/>
              </w:rPr>
            </w:pPr>
          </w:p>
        </w:tc>
        <w:tc>
          <w:tcPr>
            <w:tcW w:w="224" w:type="pct"/>
            <w:vAlign w:val="center"/>
          </w:tcPr>
          <w:p w14:paraId="314AAC9F" w14:textId="77777777" w:rsidR="00AA7F44" w:rsidRPr="003F71FB" w:rsidRDefault="00AA7F44" w:rsidP="003F71FB">
            <w:pPr>
              <w:spacing w:before="0" w:after="0" w:line="240" w:lineRule="auto"/>
              <w:jc w:val="center"/>
              <w:rPr>
                <w:rFonts w:cs="Arial"/>
                <w:iCs/>
                <w:sz w:val="20"/>
                <w:szCs w:val="20"/>
              </w:rPr>
            </w:pPr>
          </w:p>
        </w:tc>
        <w:tc>
          <w:tcPr>
            <w:tcW w:w="166" w:type="pct"/>
            <w:vAlign w:val="center"/>
          </w:tcPr>
          <w:p w14:paraId="18CD0E8E" w14:textId="77777777" w:rsidR="00AA7F44" w:rsidRPr="003F71FB" w:rsidRDefault="00AA7F44" w:rsidP="003F71FB">
            <w:pPr>
              <w:spacing w:before="0" w:after="0" w:line="240" w:lineRule="auto"/>
              <w:jc w:val="center"/>
              <w:rPr>
                <w:rFonts w:cs="Arial"/>
                <w:iCs/>
                <w:sz w:val="20"/>
                <w:szCs w:val="20"/>
              </w:rPr>
            </w:pPr>
          </w:p>
        </w:tc>
        <w:tc>
          <w:tcPr>
            <w:tcW w:w="199" w:type="pct"/>
            <w:shd w:val="clear" w:color="auto" w:fill="auto"/>
            <w:vAlign w:val="center"/>
          </w:tcPr>
          <w:p w14:paraId="0DB4194F" w14:textId="77777777" w:rsidR="00AA7F44" w:rsidRPr="003F71FB" w:rsidRDefault="00AA7F44" w:rsidP="003F71FB">
            <w:pPr>
              <w:spacing w:before="0" w:after="0" w:line="240" w:lineRule="auto"/>
              <w:jc w:val="center"/>
              <w:rPr>
                <w:rFonts w:cs="Arial"/>
                <w:iCs/>
                <w:sz w:val="20"/>
                <w:szCs w:val="20"/>
              </w:rPr>
            </w:pPr>
          </w:p>
        </w:tc>
        <w:tc>
          <w:tcPr>
            <w:tcW w:w="213" w:type="pct"/>
            <w:vAlign w:val="center"/>
          </w:tcPr>
          <w:p w14:paraId="513B9642" w14:textId="77777777" w:rsidR="00AA7F44" w:rsidRPr="003F71FB" w:rsidRDefault="00AA7F44" w:rsidP="003F71FB">
            <w:pPr>
              <w:spacing w:before="0" w:after="0" w:line="240" w:lineRule="auto"/>
              <w:jc w:val="center"/>
              <w:rPr>
                <w:rFonts w:cs="Arial"/>
                <w:iCs/>
                <w:sz w:val="20"/>
                <w:szCs w:val="20"/>
              </w:rPr>
            </w:pPr>
          </w:p>
        </w:tc>
        <w:tc>
          <w:tcPr>
            <w:tcW w:w="181" w:type="pct"/>
            <w:vAlign w:val="center"/>
          </w:tcPr>
          <w:p w14:paraId="76004268" w14:textId="77777777" w:rsidR="00AA7F44" w:rsidRPr="003F71FB" w:rsidRDefault="00AA7F44" w:rsidP="003F71FB">
            <w:pPr>
              <w:spacing w:before="0" w:after="0" w:line="240" w:lineRule="auto"/>
              <w:jc w:val="center"/>
              <w:rPr>
                <w:rFonts w:cs="Arial"/>
                <w:iCs/>
                <w:sz w:val="20"/>
                <w:szCs w:val="20"/>
              </w:rPr>
            </w:pPr>
          </w:p>
        </w:tc>
        <w:tc>
          <w:tcPr>
            <w:tcW w:w="195" w:type="pct"/>
            <w:vAlign w:val="center"/>
          </w:tcPr>
          <w:p w14:paraId="03008739" w14:textId="77777777" w:rsidR="00AA7F44" w:rsidRPr="003F71FB" w:rsidRDefault="00AA7F44" w:rsidP="003F71FB">
            <w:pPr>
              <w:spacing w:before="0" w:after="0" w:line="240" w:lineRule="auto"/>
              <w:jc w:val="center"/>
              <w:rPr>
                <w:rFonts w:cs="Arial"/>
                <w:iCs/>
                <w:sz w:val="20"/>
                <w:szCs w:val="20"/>
              </w:rPr>
            </w:pPr>
          </w:p>
        </w:tc>
        <w:tc>
          <w:tcPr>
            <w:tcW w:w="191" w:type="pct"/>
            <w:vAlign w:val="center"/>
          </w:tcPr>
          <w:p w14:paraId="46503780" w14:textId="77777777" w:rsidR="00AA7F44" w:rsidRPr="003F71FB" w:rsidRDefault="00AA7F44" w:rsidP="003F71FB">
            <w:pPr>
              <w:spacing w:before="0" w:after="0" w:line="240" w:lineRule="auto"/>
              <w:jc w:val="center"/>
              <w:rPr>
                <w:rFonts w:cs="Arial"/>
                <w:iCs/>
                <w:sz w:val="20"/>
                <w:szCs w:val="20"/>
              </w:rPr>
            </w:pPr>
          </w:p>
        </w:tc>
        <w:tc>
          <w:tcPr>
            <w:tcW w:w="436" w:type="pct"/>
            <w:vAlign w:val="center"/>
          </w:tcPr>
          <w:p w14:paraId="0E6E0046" w14:textId="77777777" w:rsidR="00AA7F44" w:rsidRPr="003F71FB" w:rsidRDefault="00AA7F44" w:rsidP="003F71FB">
            <w:pPr>
              <w:spacing w:before="0" w:after="0" w:line="240" w:lineRule="auto"/>
              <w:jc w:val="center"/>
              <w:rPr>
                <w:rFonts w:cs="Arial"/>
                <w:iCs/>
                <w:sz w:val="20"/>
                <w:szCs w:val="20"/>
              </w:rPr>
            </w:pPr>
          </w:p>
        </w:tc>
        <w:tc>
          <w:tcPr>
            <w:tcW w:w="505" w:type="pct"/>
            <w:vAlign w:val="center"/>
          </w:tcPr>
          <w:p w14:paraId="2D0D2E96" w14:textId="77777777" w:rsidR="00AA7F44" w:rsidRPr="003F71FB" w:rsidRDefault="00AA7F44" w:rsidP="003F71FB">
            <w:pPr>
              <w:spacing w:before="0" w:after="0" w:line="240" w:lineRule="auto"/>
              <w:jc w:val="center"/>
              <w:rPr>
                <w:rFonts w:cs="Arial"/>
                <w:iCs/>
                <w:sz w:val="20"/>
                <w:szCs w:val="20"/>
              </w:rPr>
            </w:pPr>
          </w:p>
        </w:tc>
        <w:tc>
          <w:tcPr>
            <w:tcW w:w="381" w:type="pct"/>
          </w:tcPr>
          <w:p w14:paraId="17636085" w14:textId="77777777" w:rsidR="00AA7F44" w:rsidRPr="003F71FB" w:rsidRDefault="00AA7F44" w:rsidP="003F71FB">
            <w:pPr>
              <w:spacing w:before="0" w:after="0" w:line="240" w:lineRule="auto"/>
              <w:jc w:val="center"/>
              <w:rPr>
                <w:rFonts w:cs="Arial"/>
                <w:iCs/>
                <w:sz w:val="20"/>
                <w:szCs w:val="20"/>
              </w:rPr>
            </w:pPr>
          </w:p>
        </w:tc>
        <w:tc>
          <w:tcPr>
            <w:tcW w:w="374" w:type="pct"/>
          </w:tcPr>
          <w:p w14:paraId="13FB26B8" w14:textId="2B73DFF4" w:rsidR="00AA7F44" w:rsidRPr="003F71FB" w:rsidRDefault="00AA7F44" w:rsidP="003F71FB">
            <w:pPr>
              <w:spacing w:before="0" w:after="0" w:line="240" w:lineRule="auto"/>
              <w:jc w:val="center"/>
              <w:rPr>
                <w:rFonts w:cs="Arial"/>
                <w:iCs/>
                <w:sz w:val="20"/>
                <w:szCs w:val="20"/>
              </w:rPr>
            </w:pPr>
          </w:p>
        </w:tc>
      </w:tr>
    </w:tbl>
    <w:p w14:paraId="76FE7485" w14:textId="77777777" w:rsidR="002129C9" w:rsidRPr="00ED22FB" w:rsidRDefault="002129C9" w:rsidP="002129C9">
      <w:pPr>
        <w:spacing w:line="240" w:lineRule="auto"/>
        <w:rPr>
          <w:b/>
          <w:color w:val="FF0000"/>
        </w:rPr>
      </w:pPr>
      <w:r>
        <w:rPr>
          <w:b/>
          <w:color w:val="FF0000"/>
        </w:rPr>
        <w:t>&lt;</w:t>
      </w:r>
      <w:r w:rsidRPr="00ED22FB">
        <w:rPr>
          <w:b/>
          <w:color w:val="FF0000"/>
        </w:rPr>
        <w:t xml:space="preserve">CLICK HERE THEN PASTE COMPLETED DATA ROWS FROM </w:t>
      </w:r>
      <w:r>
        <w:rPr>
          <w:b/>
          <w:color w:val="FF0000"/>
        </w:rPr>
        <w:t>LAQM DATA PROCESSING TOOL (IF UTILISED)&gt;</w:t>
      </w:r>
    </w:p>
    <w:p w14:paraId="1AC9014A" w14:textId="1839188B" w:rsidR="002129C9" w:rsidRDefault="00000000" w:rsidP="002129C9">
      <w:pPr>
        <w:spacing w:line="240" w:lineRule="auto"/>
        <w:rPr>
          <w:b/>
          <w:szCs w:val="20"/>
        </w:rPr>
      </w:pPr>
      <w:sdt>
        <w:sdtPr>
          <w:rPr>
            <w:color w:val="2B579A"/>
            <w:szCs w:val="20"/>
            <w:shd w:val="clear" w:color="auto" w:fill="E6E6E6"/>
          </w:rPr>
          <w:id w:val="72944003"/>
          <w14:checkbox>
            <w14:checked w14:val="0"/>
            <w14:checkedState w14:val="2612" w14:font="MS Gothic"/>
            <w14:uncheckedState w14:val="2610" w14:font="MS Gothic"/>
          </w14:checkbox>
        </w:sdtPr>
        <w:sdtContent>
          <w:r w:rsidR="002129C9">
            <w:rPr>
              <w:rFonts w:ascii="MS Gothic" w:eastAsia="MS Gothic" w:hAnsi="MS Gothic" w:hint="eastAsia"/>
              <w:szCs w:val="20"/>
            </w:rPr>
            <w:t>☐</w:t>
          </w:r>
        </w:sdtContent>
      </w:sdt>
      <w:r w:rsidR="002129C9" w:rsidRPr="00130A54">
        <w:rPr>
          <w:szCs w:val="20"/>
        </w:rPr>
        <w:t xml:space="preserve"> </w:t>
      </w:r>
      <w:r w:rsidR="002129C9" w:rsidRPr="0046419E">
        <w:rPr>
          <w:b/>
          <w:bCs/>
          <w:szCs w:val="20"/>
        </w:rPr>
        <w:t>All erroneous data has been removed</w:t>
      </w:r>
      <w:r w:rsidR="002129C9">
        <w:rPr>
          <w:b/>
          <w:bCs/>
          <w:szCs w:val="20"/>
        </w:rPr>
        <w:t xml:space="preserve"> from</w:t>
      </w:r>
      <w:r w:rsidR="002129C9" w:rsidRPr="0046419E">
        <w:rPr>
          <w:b/>
          <w:bCs/>
          <w:szCs w:val="20"/>
        </w:rPr>
        <w:t xml:space="preserve"> the NO</w:t>
      </w:r>
      <w:r w:rsidR="002129C9" w:rsidRPr="0046419E">
        <w:rPr>
          <w:b/>
          <w:bCs/>
          <w:szCs w:val="20"/>
          <w:vertAlign w:val="subscript"/>
        </w:rPr>
        <w:t>2</w:t>
      </w:r>
      <w:r w:rsidR="002129C9" w:rsidRPr="0046419E">
        <w:rPr>
          <w:b/>
          <w:bCs/>
          <w:szCs w:val="20"/>
        </w:rPr>
        <w:t xml:space="preserve"> diffusion tube dataset presented in </w:t>
      </w:r>
      <w:r w:rsidR="00357370" w:rsidRPr="00357370">
        <w:rPr>
          <w:b/>
          <w:bCs/>
          <w:szCs w:val="20"/>
        </w:rPr>
        <w:fldChar w:fldCharType="begin"/>
      </w:r>
      <w:r w:rsidR="00357370" w:rsidRPr="00357370">
        <w:rPr>
          <w:b/>
          <w:bCs/>
          <w:szCs w:val="20"/>
        </w:rPr>
        <w:instrText xml:space="preserve"> REF _Ref160614445 \h </w:instrText>
      </w:r>
      <w:r w:rsidR="00357370" w:rsidRPr="003A4DEF">
        <w:rPr>
          <w:b/>
          <w:bCs/>
          <w:szCs w:val="20"/>
        </w:rPr>
        <w:instrText xml:space="preserve"> \* MERGEFORMAT </w:instrText>
      </w:r>
      <w:r w:rsidR="00357370" w:rsidRPr="00357370">
        <w:rPr>
          <w:b/>
          <w:bCs/>
          <w:szCs w:val="20"/>
        </w:rPr>
      </w:r>
      <w:r w:rsidR="00357370" w:rsidRPr="00357370">
        <w:rPr>
          <w:b/>
          <w:bCs/>
          <w:szCs w:val="20"/>
        </w:rPr>
        <w:fldChar w:fldCharType="separate"/>
      </w:r>
      <w:r w:rsidR="00357370" w:rsidRPr="003A4DEF">
        <w:rPr>
          <w:b/>
          <w:bCs/>
          <w:szCs w:val="24"/>
        </w:rPr>
        <w:t xml:space="preserve">Table </w:t>
      </w:r>
      <w:r w:rsidR="00357370" w:rsidRPr="003A4DEF">
        <w:rPr>
          <w:b/>
          <w:bCs/>
          <w:noProof/>
          <w:szCs w:val="24"/>
        </w:rPr>
        <w:t>R</w:t>
      </w:r>
      <w:r w:rsidR="00357370" w:rsidRPr="00357370">
        <w:rPr>
          <w:b/>
          <w:bCs/>
          <w:szCs w:val="20"/>
        </w:rPr>
        <w:fldChar w:fldCharType="end"/>
      </w:r>
      <w:r w:rsidR="00357370" w:rsidRPr="00357370">
        <w:rPr>
          <w:b/>
          <w:bCs/>
          <w:szCs w:val="20"/>
        </w:rPr>
        <w:t xml:space="preserve"> </w:t>
      </w:r>
      <w:r w:rsidR="002129C9" w:rsidRPr="00EF4CB5">
        <w:rPr>
          <w:rFonts w:cs="Arial"/>
          <w:b/>
          <w:iCs/>
          <w:color w:val="FF0000"/>
          <w:szCs w:val="20"/>
        </w:rPr>
        <w:t>(confirm by selecting in box)</w:t>
      </w:r>
      <w:r w:rsidR="002129C9" w:rsidRPr="00090C17">
        <w:rPr>
          <w:b/>
          <w:szCs w:val="20"/>
        </w:rPr>
        <w:t>.</w:t>
      </w:r>
    </w:p>
    <w:p w14:paraId="2C4327CF" w14:textId="28FD53A0" w:rsidR="002129C9" w:rsidRPr="00130A54" w:rsidRDefault="00000000" w:rsidP="002129C9">
      <w:pPr>
        <w:spacing w:line="240" w:lineRule="auto"/>
        <w:rPr>
          <w:szCs w:val="20"/>
        </w:rPr>
      </w:pPr>
      <w:sdt>
        <w:sdtPr>
          <w:rPr>
            <w:color w:val="2B579A"/>
            <w:szCs w:val="20"/>
            <w:shd w:val="clear" w:color="auto" w:fill="E6E6E6"/>
          </w:rPr>
          <w:id w:val="144243038"/>
          <w14:checkbox>
            <w14:checked w14:val="0"/>
            <w14:checkedState w14:val="2612" w14:font="MS Gothic"/>
            <w14:uncheckedState w14:val="2610" w14:font="MS Gothic"/>
          </w14:checkbox>
        </w:sdtPr>
        <w:sdtContent>
          <w:r w:rsidR="002129C9">
            <w:rPr>
              <w:rFonts w:ascii="MS Gothic" w:eastAsia="MS Gothic" w:hAnsi="MS Gothic" w:hint="eastAsia"/>
              <w:szCs w:val="20"/>
            </w:rPr>
            <w:t>☐</w:t>
          </w:r>
        </w:sdtContent>
      </w:sdt>
      <w:r w:rsidR="002129C9" w:rsidRPr="00130A54">
        <w:rPr>
          <w:szCs w:val="20"/>
        </w:rPr>
        <w:t xml:space="preserve"> </w:t>
      </w:r>
      <w:r w:rsidR="002129C9" w:rsidRPr="00090C17">
        <w:rPr>
          <w:b/>
          <w:szCs w:val="20"/>
        </w:rPr>
        <w:t>Annualisation has been conducted where data capture is &lt;75%</w:t>
      </w:r>
      <w:r w:rsidR="002129C9">
        <w:rPr>
          <w:b/>
          <w:szCs w:val="20"/>
        </w:rPr>
        <w:t xml:space="preserve"> and &gt;25% in line with </w:t>
      </w:r>
      <w:r w:rsidR="004350E3">
        <w:rPr>
          <w:b/>
          <w:szCs w:val="20"/>
        </w:rPr>
        <w:t>L</w:t>
      </w:r>
      <w:r w:rsidR="002129C9">
        <w:rPr>
          <w:b/>
          <w:szCs w:val="20"/>
        </w:rPr>
        <w:t>LAQM.TG</w:t>
      </w:r>
      <w:r w:rsidR="004350E3">
        <w:rPr>
          <w:b/>
          <w:szCs w:val="20"/>
        </w:rPr>
        <w:t>19</w:t>
      </w:r>
      <w:r w:rsidR="002129C9">
        <w:rPr>
          <w:b/>
          <w:szCs w:val="20"/>
        </w:rPr>
        <w:t xml:space="preserve"> </w:t>
      </w:r>
      <w:r w:rsidR="002129C9" w:rsidRPr="00EF4CB5">
        <w:rPr>
          <w:rFonts w:cs="Arial"/>
          <w:b/>
          <w:iCs/>
          <w:color w:val="FF0000"/>
          <w:szCs w:val="20"/>
        </w:rPr>
        <w:t>(confirm by selecting in box)</w:t>
      </w:r>
      <w:r w:rsidR="002129C9" w:rsidRPr="00090C17">
        <w:rPr>
          <w:b/>
          <w:szCs w:val="20"/>
        </w:rPr>
        <w:t>.</w:t>
      </w:r>
    </w:p>
    <w:p w14:paraId="275B0552" w14:textId="77777777" w:rsidR="002129C9" w:rsidRPr="00130A54" w:rsidRDefault="00000000" w:rsidP="002129C9">
      <w:pPr>
        <w:spacing w:line="240" w:lineRule="auto"/>
        <w:rPr>
          <w:szCs w:val="20"/>
        </w:rPr>
      </w:pPr>
      <w:sdt>
        <w:sdtPr>
          <w:rPr>
            <w:color w:val="2B579A"/>
            <w:szCs w:val="20"/>
            <w:shd w:val="clear" w:color="auto" w:fill="E6E6E6"/>
          </w:rPr>
          <w:id w:val="1445962369"/>
          <w14:checkbox>
            <w14:checked w14:val="0"/>
            <w14:checkedState w14:val="2612" w14:font="MS Gothic"/>
            <w14:uncheckedState w14:val="2610" w14:font="MS Gothic"/>
          </w14:checkbox>
        </w:sdtPr>
        <w:sdtContent>
          <w:r w:rsidR="002129C9">
            <w:rPr>
              <w:rFonts w:ascii="MS Gothic" w:eastAsia="MS Gothic" w:hAnsi="MS Gothic" w:hint="eastAsia"/>
              <w:szCs w:val="20"/>
            </w:rPr>
            <w:t>☐</w:t>
          </w:r>
        </w:sdtContent>
      </w:sdt>
      <w:r w:rsidR="002129C9" w:rsidRPr="00130A54">
        <w:rPr>
          <w:szCs w:val="20"/>
        </w:rPr>
        <w:t xml:space="preserve"> </w:t>
      </w:r>
      <w:r w:rsidR="002129C9" w:rsidRPr="00130A54">
        <w:rPr>
          <w:b/>
          <w:szCs w:val="20"/>
        </w:rPr>
        <w:t>Local bias adjustment factor used</w:t>
      </w:r>
      <w:r w:rsidR="002129C9">
        <w:rPr>
          <w:b/>
          <w:szCs w:val="20"/>
        </w:rPr>
        <w:t xml:space="preserve"> </w:t>
      </w:r>
      <w:r w:rsidR="002129C9" w:rsidRPr="00EF4CB5">
        <w:rPr>
          <w:rFonts w:cs="Arial"/>
          <w:b/>
          <w:iCs/>
          <w:color w:val="FF0000"/>
          <w:szCs w:val="20"/>
        </w:rPr>
        <w:t>(confirm by selecting in box)</w:t>
      </w:r>
      <w:r w:rsidR="002129C9" w:rsidRPr="00090C17">
        <w:rPr>
          <w:b/>
          <w:szCs w:val="20"/>
        </w:rPr>
        <w:t>.</w:t>
      </w:r>
    </w:p>
    <w:p w14:paraId="69E7DB73" w14:textId="77777777" w:rsidR="002129C9" w:rsidRPr="00130A54" w:rsidRDefault="00000000" w:rsidP="002129C9">
      <w:pPr>
        <w:spacing w:line="240" w:lineRule="auto"/>
        <w:rPr>
          <w:szCs w:val="20"/>
        </w:rPr>
      </w:pPr>
      <w:sdt>
        <w:sdtPr>
          <w:rPr>
            <w:color w:val="2B579A"/>
            <w:szCs w:val="20"/>
            <w:shd w:val="clear" w:color="auto" w:fill="E6E6E6"/>
          </w:rPr>
          <w:id w:val="1100761818"/>
          <w14:checkbox>
            <w14:checked w14:val="0"/>
            <w14:checkedState w14:val="2612" w14:font="MS Gothic"/>
            <w14:uncheckedState w14:val="2610" w14:font="MS Gothic"/>
          </w14:checkbox>
        </w:sdtPr>
        <w:sdtContent>
          <w:r w:rsidR="002129C9">
            <w:rPr>
              <w:rFonts w:ascii="MS Gothic" w:eastAsia="MS Gothic" w:hAnsi="MS Gothic" w:hint="eastAsia"/>
              <w:szCs w:val="20"/>
            </w:rPr>
            <w:t>☐</w:t>
          </w:r>
        </w:sdtContent>
      </w:sdt>
      <w:r w:rsidR="002129C9" w:rsidRPr="00130A54">
        <w:rPr>
          <w:szCs w:val="20"/>
        </w:rPr>
        <w:t xml:space="preserve"> </w:t>
      </w:r>
      <w:r w:rsidR="002129C9" w:rsidRPr="00130A54">
        <w:rPr>
          <w:b/>
          <w:szCs w:val="20"/>
        </w:rPr>
        <w:t>National bias adjustment factor used</w:t>
      </w:r>
      <w:r w:rsidR="002129C9">
        <w:rPr>
          <w:b/>
          <w:szCs w:val="20"/>
        </w:rPr>
        <w:t xml:space="preserve"> </w:t>
      </w:r>
      <w:r w:rsidR="002129C9" w:rsidRPr="00EF4CB5">
        <w:rPr>
          <w:rFonts w:cs="Arial"/>
          <w:b/>
          <w:iCs/>
          <w:color w:val="FF0000"/>
          <w:szCs w:val="20"/>
        </w:rPr>
        <w:t>(confirm by selecting in box)</w:t>
      </w:r>
      <w:r w:rsidR="002129C9" w:rsidRPr="00090C17">
        <w:rPr>
          <w:b/>
          <w:szCs w:val="20"/>
        </w:rPr>
        <w:t>.</w:t>
      </w:r>
    </w:p>
    <w:p w14:paraId="7EDAC19C" w14:textId="77777777" w:rsidR="002129C9" w:rsidRDefault="00000000" w:rsidP="002129C9">
      <w:pPr>
        <w:spacing w:line="240" w:lineRule="auto"/>
        <w:rPr>
          <w:b/>
          <w:szCs w:val="20"/>
        </w:rPr>
      </w:pPr>
      <w:sdt>
        <w:sdtPr>
          <w:rPr>
            <w:color w:val="2B579A"/>
            <w:szCs w:val="20"/>
            <w:shd w:val="clear" w:color="auto" w:fill="E6E6E6"/>
          </w:rPr>
          <w:id w:val="1123340632"/>
          <w14:checkbox>
            <w14:checked w14:val="0"/>
            <w14:checkedState w14:val="2612" w14:font="MS Gothic"/>
            <w14:uncheckedState w14:val="2610" w14:font="MS Gothic"/>
          </w14:checkbox>
        </w:sdtPr>
        <w:sdtContent>
          <w:r w:rsidR="002129C9">
            <w:rPr>
              <w:rFonts w:ascii="MS Gothic" w:eastAsia="MS Gothic" w:hAnsi="MS Gothic" w:hint="eastAsia"/>
              <w:szCs w:val="20"/>
            </w:rPr>
            <w:t>☐</w:t>
          </w:r>
        </w:sdtContent>
      </w:sdt>
      <w:r w:rsidR="002129C9" w:rsidRPr="00130A54">
        <w:rPr>
          <w:szCs w:val="20"/>
        </w:rPr>
        <w:t xml:space="preserve"> </w:t>
      </w:r>
      <w:r w:rsidR="002129C9" w:rsidRPr="00130A54">
        <w:rPr>
          <w:b/>
          <w:szCs w:val="20"/>
        </w:rPr>
        <w:t>Where applicable, data has been distance corrected for relevant exposure in the final column</w:t>
      </w:r>
      <w:r w:rsidR="002129C9">
        <w:rPr>
          <w:b/>
          <w:szCs w:val="20"/>
        </w:rPr>
        <w:t xml:space="preserve"> </w:t>
      </w:r>
      <w:r w:rsidR="002129C9" w:rsidRPr="00EF4CB5">
        <w:rPr>
          <w:rFonts w:cs="Arial"/>
          <w:b/>
          <w:iCs/>
          <w:color w:val="FF0000"/>
          <w:szCs w:val="20"/>
        </w:rPr>
        <w:t>(confirm by selecting in box)</w:t>
      </w:r>
      <w:r w:rsidR="002129C9" w:rsidRPr="00090C17">
        <w:rPr>
          <w:b/>
          <w:szCs w:val="20"/>
        </w:rPr>
        <w:t>.</w:t>
      </w:r>
    </w:p>
    <w:p w14:paraId="29428106" w14:textId="0DB57672" w:rsidR="002129C9" w:rsidRDefault="00000000" w:rsidP="002129C9">
      <w:pPr>
        <w:spacing w:line="240" w:lineRule="auto"/>
        <w:rPr>
          <w:b/>
          <w:szCs w:val="24"/>
        </w:rPr>
      </w:pPr>
      <w:sdt>
        <w:sdtPr>
          <w:rPr>
            <w:color w:val="2B579A"/>
            <w:szCs w:val="24"/>
            <w:shd w:val="clear" w:color="auto" w:fill="E6E6E6"/>
          </w:rPr>
          <w:id w:val="237992158"/>
          <w14:checkbox>
            <w14:checked w14:val="0"/>
            <w14:checkedState w14:val="2612" w14:font="MS Gothic"/>
            <w14:uncheckedState w14:val="2610" w14:font="MS Gothic"/>
          </w14:checkbox>
        </w:sdtPr>
        <w:sdtContent>
          <w:r w:rsidR="002129C9">
            <w:rPr>
              <w:rFonts w:ascii="MS Gothic" w:eastAsia="MS Gothic" w:hAnsi="MS Gothic" w:hint="eastAsia"/>
              <w:szCs w:val="24"/>
            </w:rPr>
            <w:t>☐</w:t>
          </w:r>
        </w:sdtContent>
      </w:sdt>
      <w:r w:rsidR="002129C9" w:rsidRPr="00090C17">
        <w:rPr>
          <w:szCs w:val="24"/>
        </w:rPr>
        <w:t xml:space="preserve"> </w:t>
      </w:r>
      <w:r w:rsidR="002129C9" w:rsidRPr="000F02BA">
        <w:rPr>
          <w:rFonts w:cs="Arial"/>
          <w:b/>
          <w:color w:val="FF0000"/>
        </w:rPr>
        <w:t xml:space="preserve">&lt;Local Authority&gt; </w:t>
      </w:r>
      <w:r w:rsidR="002129C9" w:rsidRPr="00090C17">
        <w:rPr>
          <w:b/>
          <w:szCs w:val="24"/>
        </w:rPr>
        <w:t xml:space="preserve">confirm </w:t>
      </w:r>
      <w:r w:rsidR="002129C9">
        <w:rPr>
          <w:b/>
          <w:szCs w:val="24"/>
        </w:rPr>
        <w:t>that all 202</w:t>
      </w:r>
      <w:r w:rsidR="00F330AC">
        <w:rPr>
          <w:b/>
          <w:szCs w:val="24"/>
        </w:rPr>
        <w:t>4</w:t>
      </w:r>
      <w:r w:rsidR="00B34F17">
        <w:rPr>
          <w:b/>
          <w:szCs w:val="24"/>
        </w:rPr>
        <w:t xml:space="preserve"> </w:t>
      </w:r>
      <w:r w:rsidR="002129C9">
        <w:rPr>
          <w:b/>
          <w:szCs w:val="24"/>
        </w:rPr>
        <w:t xml:space="preserve">diffusion tube data has been uploaded to the </w:t>
      </w:r>
      <w:r w:rsidR="002129C9" w:rsidRPr="00BC38DB">
        <w:rPr>
          <w:b/>
          <w:szCs w:val="24"/>
        </w:rPr>
        <w:t>Diffusion Tube Data Entry System</w:t>
      </w:r>
      <w:r w:rsidR="002129C9">
        <w:t xml:space="preserve"> </w:t>
      </w:r>
      <w:r w:rsidR="002129C9" w:rsidRPr="00EF4CB5">
        <w:rPr>
          <w:rFonts w:cs="Arial"/>
          <w:b/>
          <w:iCs/>
          <w:color w:val="FF0000"/>
          <w:szCs w:val="20"/>
        </w:rPr>
        <w:t>(confirm by selecting in box)</w:t>
      </w:r>
      <w:r w:rsidR="002129C9" w:rsidRPr="00090C17">
        <w:rPr>
          <w:b/>
          <w:szCs w:val="24"/>
        </w:rPr>
        <w:t>.</w:t>
      </w:r>
    </w:p>
    <w:p w14:paraId="775C86B0" w14:textId="77777777" w:rsidR="002129C9" w:rsidRPr="00130A54" w:rsidRDefault="002129C9" w:rsidP="002129C9">
      <w:pPr>
        <w:spacing w:line="240" w:lineRule="auto"/>
        <w:rPr>
          <w:b/>
        </w:rPr>
      </w:pPr>
      <w:r w:rsidRPr="00130A54">
        <w:rPr>
          <w:b/>
        </w:rPr>
        <w:t xml:space="preserve">Notes: </w:t>
      </w:r>
    </w:p>
    <w:p w14:paraId="33A80107" w14:textId="058DAA91" w:rsidR="002129C9" w:rsidRPr="00130A54" w:rsidRDefault="002129C9" w:rsidP="002129C9">
      <w:pPr>
        <w:spacing w:line="240" w:lineRule="auto"/>
      </w:pPr>
      <w:r w:rsidRPr="00130A54">
        <w:t>Exceedances of the NO</w:t>
      </w:r>
      <w:r w:rsidRPr="00130A54">
        <w:rPr>
          <w:vertAlign w:val="subscript"/>
        </w:rPr>
        <w:t>2</w:t>
      </w:r>
      <w:r w:rsidRPr="00130A54">
        <w:t xml:space="preserve"> annual mean objective of 40µg</w:t>
      </w:r>
      <w:r w:rsidR="003D49AB">
        <w:t xml:space="preserve"> </w:t>
      </w:r>
      <w:r w:rsidRPr="00130A54">
        <w:t>m</w:t>
      </w:r>
      <w:r w:rsidR="003D49AB">
        <w:rPr>
          <w:vertAlign w:val="superscript"/>
        </w:rPr>
        <w:t>-</w:t>
      </w:r>
      <w:r w:rsidRPr="00130A54">
        <w:rPr>
          <w:vertAlign w:val="superscript"/>
        </w:rPr>
        <w:t>3</w:t>
      </w:r>
      <w:r w:rsidRPr="00130A54">
        <w:t xml:space="preserve"> are shown in </w:t>
      </w:r>
      <w:r w:rsidRPr="00130A54">
        <w:rPr>
          <w:b/>
        </w:rPr>
        <w:t>bold</w:t>
      </w:r>
      <w:r w:rsidRPr="00130A54">
        <w:t>.</w:t>
      </w:r>
    </w:p>
    <w:p w14:paraId="4F3C4362" w14:textId="26D5242A" w:rsidR="002129C9" w:rsidRPr="00130A54" w:rsidRDefault="002129C9" w:rsidP="002129C9">
      <w:pPr>
        <w:spacing w:line="240" w:lineRule="auto"/>
      </w:pPr>
      <w:r w:rsidRPr="00130A54">
        <w:t>NO</w:t>
      </w:r>
      <w:r w:rsidRPr="00130A54">
        <w:rPr>
          <w:vertAlign w:val="subscript"/>
        </w:rPr>
        <w:t>2</w:t>
      </w:r>
      <w:r w:rsidRPr="00130A54">
        <w:t xml:space="preserve"> annual means exceeding 60µg</w:t>
      </w:r>
      <w:r w:rsidR="00486108">
        <w:t xml:space="preserve"> </w:t>
      </w:r>
      <w:r w:rsidRPr="00130A54">
        <w:t>m</w:t>
      </w:r>
      <w:r w:rsidR="00486108">
        <w:rPr>
          <w:vertAlign w:val="superscript"/>
        </w:rPr>
        <w:t>-</w:t>
      </w:r>
      <w:r w:rsidRPr="00130A54">
        <w:rPr>
          <w:vertAlign w:val="superscript"/>
        </w:rPr>
        <w:t>3</w:t>
      </w:r>
      <w:r w:rsidRPr="00130A54">
        <w:t>, indicating a potential exceedance of the NO</w:t>
      </w:r>
      <w:r w:rsidRPr="00130A54">
        <w:rPr>
          <w:vertAlign w:val="subscript"/>
        </w:rPr>
        <w:t>2</w:t>
      </w:r>
      <w:r w:rsidRPr="00130A54">
        <w:t xml:space="preserve"> 1-hour mean objective are shown in </w:t>
      </w:r>
      <w:r w:rsidRPr="00130A54">
        <w:rPr>
          <w:b/>
          <w:u w:val="single"/>
        </w:rPr>
        <w:t>bold and underlined</w:t>
      </w:r>
      <w:r w:rsidRPr="00130A54">
        <w:t>.</w:t>
      </w:r>
    </w:p>
    <w:p w14:paraId="55F1D846" w14:textId="77777777" w:rsidR="002129C9" w:rsidRDefault="002129C9" w:rsidP="002129C9">
      <w:pPr>
        <w:spacing w:line="240" w:lineRule="auto"/>
      </w:pPr>
      <w:r w:rsidRPr="00130A54">
        <w:t xml:space="preserve">See </w:t>
      </w:r>
      <w:hyperlink w:anchor="_Appendix_C:_Supporting" w:history="1">
        <w:r w:rsidRPr="00803D59">
          <w:t>Appendix C</w:t>
        </w:r>
      </w:hyperlink>
      <w:r w:rsidRPr="00130A54">
        <w:t xml:space="preserve"> for details on bias adjustment and annualisation.</w:t>
      </w:r>
    </w:p>
    <w:p w14:paraId="5ABFD92D" w14:textId="77777777" w:rsidR="000879C7" w:rsidRDefault="000879C7">
      <w:pPr>
        <w:spacing w:before="0" w:after="0" w:line="240" w:lineRule="auto"/>
        <w:sectPr w:rsidR="000879C7" w:rsidSect="005B62A7">
          <w:pgSz w:w="23808" w:h="16840" w:orient="landscape" w:code="8"/>
          <w:pgMar w:top="1440" w:right="1440" w:bottom="1440" w:left="1440" w:header="709" w:footer="709" w:gutter="0"/>
          <w:cols w:space="708"/>
          <w:docGrid w:linePitch="360"/>
        </w:sectPr>
      </w:pPr>
    </w:p>
    <w:p w14:paraId="47067EBE" w14:textId="49A87D5C" w:rsidR="003F71FB" w:rsidRDefault="00B61433" w:rsidP="00FD7F9F">
      <w:pPr>
        <w:pStyle w:val="Heading1"/>
        <w:numPr>
          <w:ilvl w:val="0"/>
          <w:numId w:val="0"/>
        </w:numPr>
      </w:pPr>
      <w:bookmarkStart w:id="78" w:name="_Ref160470700"/>
      <w:bookmarkStart w:id="79" w:name="_Toc191305544"/>
      <w:r w:rsidRPr="00C17B38">
        <w:lastRenderedPageBreak/>
        <w:t xml:space="preserve">Appendix </w:t>
      </w:r>
      <w:r>
        <w:t>C</w:t>
      </w:r>
      <w:r w:rsidRPr="00C17B38">
        <w:tab/>
      </w:r>
      <w:r w:rsidR="00FD7F9F" w:rsidRPr="00FD7F9F">
        <w:t>Map(s) of Monitoring Locations and AQMAs</w:t>
      </w:r>
      <w:bookmarkEnd w:id="78"/>
      <w:bookmarkEnd w:id="79"/>
    </w:p>
    <w:tbl>
      <w:tblPr>
        <w:tblW w:w="145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65"/>
      </w:tblGrid>
      <w:tr w:rsidR="003B2935" w:rsidRPr="008603A5" w14:paraId="1B8D7E4C" w14:textId="77777777">
        <w:trPr>
          <w:trHeight w:val="2583"/>
        </w:trPr>
        <w:tc>
          <w:tcPr>
            <w:tcW w:w="14565" w:type="dxa"/>
            <w:shd w:val="clear" w:color="auto" w:fill="DAEEF3"/>
          </w:tcPr>
          <w:p w14:paraId="500A2C03" w14:textId="77777777" w:rsidR="003B2935" w:rsidRPr="008603A5" w:rsidRDefault="003B2935">
            <w:pPr>
              <w:pStyle w:val="Style1"/>
              <w:rPr>
                <w:b/>
                <w:color w:val="0000FF"/>
              </w:rPr>
            </w:pPr>
            <w:r w:rsidRPr="008603A5">
              <w:rPr>
                <w:b/>
                <w:color w:val="0000FF"/>
              </w:rPr>
              <w:t>INSTRUCTIONS</w:t>
            </w:r>
          </w:p>
          <w:p w14:paraId="31473F57" w14:textId="70F1F170" w:rsidR="003B2935" w:rsidRDefault="003B2935">
            <w:pPr>
              <w:rPr>
                <w:color w:val="0000FF"/>
              </w:rPr>
            </w:pPr>
            <w:r>
              <w:rPr>
                <w:color w:val="0000FF"/>
              </w:rPr>
              <w:t xml:space="preserve">Please include here one or more clear map(s) that show the location of all monitoring sites in relation to any AQMA(s, ensuring that monitoring positions are clearly labelled using the Site IDs and the mapped coordinates correspond to those presented in Table </w:t>
            </w:r>
            <w:r w:rsidR="00C5579C">
              <w:rPr>
                <w:color w:val="0000FF"/>
              </w:rPr>
              <w:t>B</w:t>
            </w:r>
            <w:r>
              <w:rPr>
                <w:color w:val="0000FF"/>
              </w:rPr>
              <w:t xml:space="preserve"> and Table </w:t>
            </w:r>
            <w:r w:rsidR="00C5579C">
              <w:rPr>
                <w:color w:val="0000FF"/>
              </w:rPr>
              <w:t>C</w:t>
            </w:r>
          </w:p>
          <w:p w14:paraId="1555B4B0" w14:textId="77777777" w:rsidR="003B2935" w:rsidRPr="0046419E" w:rsidRDefault="003B2935">
            <w:pPr>
              <w:rPr>
                <w:bCs/>
                <w:color w:val="0000FF"/>
              </w:rPr>
            </w:pPr>
            <w:r w:rsidRPr="0046419E">
              <w:rPr>
                <w:bCs/>
                <w:color w:val="0000FF"/>
              </w:rPr>
              <w:t xml:space="preserve">As for all charts </w:t>
            </w:r>
            <w:r>
              <w:rPr>
                <w:bCs/>
                <w:color w:val="0000FF"/>
              </w:rPr>
              <w:t>within the annual report alt text should be added to comply with accessibility regulations.</w:t>
            </w:r>
          </w:p>
          <w:p w14:paraId="140193BD" w14:textId="77777777" w:rsidR="003B2935" w:rsidRPr="0046419E" w:rsidRDefault="003B2935">
            <w:pPr>
              <w:rPr>
                <w:b/>
                <w:bCs/>
                <w:color w:val="0000FF"/>
                <w:highlight w:val="yellow"/>
              </w:rPr>
            </w:pPr>
            <w:r w:rsidRPr="0046419E">
              <w:rPr>
                <w:b/>
                <w:bCs/>
                <w:color w:val="0000FF"/>
              </w:rPr>
              <w:t>Delete this box when the document is finished</w:t>
            </w:r>
          </w:p>
        </w:tc>
      </w:tr>
    </w:tbl>
    <w:p w14:paraId="64716B6C" w14:textId="77777777" w:rsidR="00227F13" w:rsidRDefault="00227F13" w:rsidP="00A36ABE"/>
    <w:p w14:paraId="0A36195F" w14:textId="20435CFC" w:rsidR="00CA1C6C" w:rsidRPr="00CA1C6C" w:rsidRDefault="00CA1C6C" w:rsidP="00CA1C6C">
      <w:pPr>
        <w:pStyle w:val="Caption"/>
        <w:rPr>
          <w:b/>
          <w:bCs/>
          <w:i w:val="0"/>
          <w:iCs w:val="0"/>
          <w:color w:val="auto"/>
          <w:sz w:val="24"/>
          <w:szCs w:val="24"/>
        </w:rPr>
      </w:pPr>
      <w:bookmarkStart w:id="80" w:name="_Toc190338357"/>
      <w:r w:rsidRPr="004032B6">
        <w:rPr>
          <w:b/>
          <w:bCs/>
          <w:i w:val="0"/>
          <w:iCs w:val="0"/>
          <w:color w:val="auto"/>
          <w:sz w:val="24"/>
          <w:szCs w:val="24"/>
        </w:rPr>
        <w:t xml:space="preserve">Figure </w:t>
      </w:r>
      <w:r w:rsidRPr="004032B6">
        <w:rPr>
          <w:b/>
          <w:bCs/>
          <w:i w:val="0"/>
          <w:iCs w:val="0"/>
          <w:color w:val="auto"/>
          <w:sz w:val="24"/>
          <w:szCs w:val="24"/>
        </w:rPr>
        <w:fldChar w:fldCharType="begin"/>
      </w:r>
      <w:r w:rsidRPr="004032B6">
        <w:rPr>
          <w:b/>
          <w:bCs/>
          <w:i w:val="0"/>
          <w:iCs w:val="0"/>
          <w:color w:val="auto"/>
          <w:sz w:val="24"/>
          <w:szCs w:val="24"/>
        </w:rPr>
        <w:instrText xml:space="preserve"> SEQ Figure \* ALPHABETIC </w:instrText>
      </w:r>
      <w:r w:rsidRPr="004032B6">
        <w:rPr>
          <w:b/>
          <w:bCs/>
          <w:i w:val="0"/>
          <w:iCs w:val="0"/>
          <w:color w:val="auto"/>
          <w:sz w:val="24"/>
          <w:szCs w:val="24"/>
        </w:rPr>
        <w:fldChar w:fldCharType="separate"/>
      </w:r>
      <w:r w:rsidR="00922C6B">
        <w:rPr>
          <w:b/>
          <w:bCs/>
          <w:i w:val="0"/>
          <w:iCs w:val="0"/>
          <w:noProof/>
          <w:color w:val="auto"/>
          <w:sz w:val="24"/>
          <w:szCs w:val="24"/>
        </w:rPr>
        <w:t>A</w:t>
      </w:r>
      <w:r w:rsidRPr="004032B6">
        <w:rPr>
          <w:b/>
          <w:bCs/>
          <w:i w:val="0"/>
          <w:iCs w:val="0"/>
          <w:color w:val="auto"/>
          <w:sz w:val="24"/>
          <w:szCs w:val="24"/>
        </w:rPr>
        <w:fldChar w:fldCharType="end"/>
      </w:r>
      <w:r w:rsidR="003F35A9">
        <w:rPr>
          <w:b/>
          <w:bCs/>
          <w:i w:val="0"/>
          <w:iCs w:val="0"/>
          <w:color w:val="auto"/>
          <w:sz w:val="24"/>
          <w:szCs w:val="24"/>
        </w:rPr>
        <w:t>.</w:t>
      </w:r>
      <w:r w:rsidRPr="004032B6">
        <w:rPr>
          <w:b/>
          <w:bCs/>
          <w:i w:val="0"/>
          <w:iCs w:val="0"/>
          <w:color w:val="auto"/>
          <w:sz w:val="24"/>
          <w:szCs w:val="24"/>
        </w:rPr>
        <w:t xml:space="preserve"> Map of Non-Automatic Monitoring Site(s)</w:t>
      </w:r>
      <w:bookmarkEnd w:id="80"/>
    </w:p>
    <w:p w14:paraId="3C2F74E1" w14:textId="3968CC0B" w:rsidR="008E7998" w:rsidRDefault="008E7998" w:rsidP="008E7998">
      <w:pPr>
        <w:pStyle w:val="Style1"/>
      </w:pPr>
      <w:r>
        <w:rPr>
          <w:color w:val="FF0000"/>
        </w:rPr>
        <w:t>&lt;</w:t>
      </w:r>
      <w:r w:rsidRPr="00A3471D">
        <w:rPr>
          <w:color w:val="FF0000"/>
        </w:rPr>
        <w:t xml:space="preserve">Add required </w:t>
      </w:r>
      <w:r>
        <w:rPr>
          <w:color w:val="FF0000"/>
        </w:rPr>
        <w:t>map</w:t>
      </w:r>
      <w:r w:rsidR="00E11BB3">
        <w:rPr>
          <w:color w:val="FF0000"/>
        </w:rPr>
        <w:t>(</w:t>
      </w:r>
      <w:r>
        <w:rPr>
          <w:color w:val="FF0000"/>
        </w:rPr>
        <w:t>s</w:t>
      </w:r>
      <w:r w:rsidR="00E11BB3">
        <w:rPr>
          <w:color w:val="FF0000"/>
        </w:rPr>
        <w:t>)</w:t>
      </w:r>
      <w:r>
        <w:rPr>
          <w:color w:val="FF0000"/>
        </w:rPr>
        <w:t xml:space="preserve"> </w:t>
      </w:r>
      <w:r w:rsidRPr="00A3471D">
        <w:rPr>
          <w:color w:val="FF0000"/>
        </w:rPr>
        <w:t>here</w:t>
      </w:r>
      <w:r>
        <w:rPr>
          <w:color w:val="FF0000"/>
        </w:rPr>
        <w:t>&gt;</w:t>
      </w:r>
    </w:p>
    <w:p w14:paraId="23382E9B" w14:textId="5E608779" w:rsidR="00E11BB3" w:rsidRDefault="00E11BB3">
      <w:pPr>
        <w:spacing w:before="0" w:after="0" w:line="240" w:lineRule="auto"/>
      </w:pPr>
      <w:r>
        <w:br w:type="page"/>
      </w:r>
    </w:p>
    <w:p w14:paraId="4C6F2A04" w14:textId="013816E5" w:rsidR="00E11BB3" w:rsidRDefault="00CA1C6C" w:rsidP="00E11BB3">
      <w:pPr>
        <w:pStyle w:val="Caption"/>
        <w:rPr>
          <w:b/>
          <w:bCs/>
          <w:i w:val="0"/>
          <w:iCs w:val="0"/>
          <w:color w:val="auto"/>
          <w:sz w:val="24"/>
          <w:szCs w:val="24"/>
        </w:rPr>
      </w:pPr>
      <w:bookmarkStart w:id="81" w:name="_Toc190338358"/>
      <w:r w:rsidRPr="00DC5D6B">
        <w:rPr>
          <w:b/>
          <w:bCs/>
          <w:i w:val="0"/>
          <w:iCs w:val="0"/>
          <w:color w:val="auto"/>
          <w:sz w:val="24"/>
          <w:szCs w:val="24"/>
        </w:rPr>
        <w:lastRenderedPageBreak/>
        <w:t xml:space="preserve">Figure </w:t>
      </w:r>
      <w:r w:rsidRPr="00DC5D6B">
        <w:rPr>
          <w:b/>
          <w:bCs/>
          <w:i w:val="0"/>
          <w:iCs w:val="0"/>
          <w:color w:val="auto"/>
          <w:sz w:val="24"/>
          <w:szCs w:val="24"/>
        </w:rPr>
        <w:fldChar w:fldCharType="begin"/>
      </w:r>
      <w:r w:rsidRPr="00DC5D6B">
        <w:rPr>
          <w:b/>
          <w:bCs/>
          <w:i w:val="0"/>
          <w:iCs w:val="0"/>
          <w:color w:val="auto"/>
          <w:sz w:val="24"/>
          <w:szCs w:val="24"/>
        </w:rPr>
        <w:instrText xml:space="preserve"> SEQ Figure \* ALPHABETIC </w:instrText>
      </w:r>
      <w:r w:rsidRPr="00DC5D6B">
        <w:rPr>
          <w:b/>
          <w:bCs/>
          <w:i w:val="0"/>
          <w:iCs w:val="0"/>
          <w:color w:val="auto"/>
          <w:sz w:val="24"/>
          <w:szCs w:val="24"/>
        </w:rPr>
        <w:fldChar w:fldCharType="separate"/>
      </w:r>
      <w:r w:rsidR="00922C6B">
        <w:rPr>
          <w:b/>
          <w:bCs/>
          <w:i w:val="0"/>
          <w:iCs w:val="0"/>
          <w:noProof/>
          <w:color w:val="auto"/>
          <w:sz w:val="24"/>
          <w:szCs w:val="24"/>
        </w:rPr>
        <w:t>B</w:t>
      </w:r>
      <w:r w:rsidRPr="00DC5D6B">
        <w:rPr>
          <w:b/>
          <w:bCs/>
          <w:i w:val="0"/>
          <w:iCs w:val="0"/>
          <w:color w:val="auto"/>
          <w:sz w:val="24"/>
          <w:szCs w:val="24"/>
        </w:rPr>
        <w:fldChar w:fldCharType="end"/>
      </w:r>
      <w:r w:rsidR="003F35A9">
        <w:rPr>
          <w:b/>
          <w:bCs/>
          <w:i w:val="0"/>
          <w:iCs w:val="0"/>
          <w:color w:val="auto"/>
          <w:sz w:val="24"/>
          <w:szCs w:val="24"/>
        </w:rPr>
        <w:t>.</w:t>
      </w:r>
      <w:r w:rsidRPr="00DC5D6B">
        <w:rPr>
          <w:b/>
          <w:bCs/>
          <w:i w:val="0"/>
          <w:iCs w:val="0"/>
          <w:color w:val="auto"/>
          <w:sz w:val="24"/>
          <w:szCs w:val="24"/>
        </w:rPr>
        <w:t xml:space="preserve"> </w:t>
      </w:r>
      <w:r w:rsidR="00E11BB3" w:rsidRPr="0090642D">
        <w:rPr>
          <w:b/>
          <w:bCs/>
          <w:i w:val="0"/>
          <w:iCs w:val="0"/>
          <w:color w:val="auto"/>
          <w:sz w:val="24"/>
          <w:szCs w:val="24"/>
        </w:rPr>
        <w:t>Map of Automatic Monitoring Site</w:t>
      </w:r>
      <w:r w:rsidR="00E11BB3">
        <w:rPr>
          <w:b/>
          <w:bCs/>
          <w:i w:val="0"/>
          <w:iCs w:val="0"/>
          <w:color w:val="auto"/>
          <w:sz w:val="24"/>
          <w:szCs w:val="24"/>
        </w:rPr>
        <w:t>(s)</w:t>
      </w:r>
      <w:bookmarkEnd w:id="81"/>
    </w:p>
    <w:p w14:paraId="1C860B57" w14:textId="7A3C295F" w:rsidR="00E11BB3" w:rsidRDefault="00E11BB3" w:rsidP="00E11BB3">
      <w:pPr>
        <w:pStyle w:val="Style1"/>
      </w:pPr>
      <w:r>
        <w:rPr>
          <w:color w:val="FF0000"/>
        </w:rPr>
        <w:t>&lt;</w:t>
      </w:r>
      <w:r w:rsidRPr="00A3471D">
        <w:rPr>
          <w:color w:val="FF0000"/>
        </w:rPr>
        <w:t xml:space="preserve">Add required </w:t>
      </w:r>
      <w:r>
        <w:rPr>
          <w:color w:val="FF0000"/>
        </w:rPr>
        <w:t xml:space="preserve">map(s) </w:t>
      </w:r>
      <w:r w:rsidRPr="00A3471D">
        <w:rPr>
          <w:color w:val="FF0000"/>
        </w:rPr>
        <w:t>here</w:t>
      </w:r>
      <w:r>
        <w:rPr>
          <w:color w:val="FF0000"/>
        </w:rPr>
        <w:t>&gt;</w:t>
      </w:r>
    </w:p>
    <w:p w14:paraId="383A15C8" w14:textId="77777777" w:rsidR="008E7998" w:rsidRPr="008E7998" w:rsidRDefault="008E7998" w:rsidP="004032B6"/>
    <w:p w14:paraId="16DC79E2" w14:textId="77777777" w:rsidR="00996BB4" w:rsidRPr="00996BB4" w:rsidRDefault="00996BB4" w:rsidP="004032B6"/>
    <w:sectPr w:rsidR="00996BB4" w:rsidRPr="00996BB4" w:rsidSect="005B62A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45A2C" w14:textId="77777777" w:rsidR="00927FE6" w:rsidRDefault="00927FE6" w:rsidP="00477F35">
      <w:pPr>
        <w:spacing w:after="0" w:line="240" w:lineRule="auto"/>
      </w:pPr>
      <w:r>
        <w:separator/>
      </w:r>
    </w:p>
  </w:endnote>
  <w:endnote w:type="continuationSeparator" w:id="0">
    <w:p w14:paraId="2317ABFB" w14:textId="77777777" w:rsidR="00927FE6" w:rsidRDefault="00927FE6" w:rsidP="00477F35">
      <w:pPr>
        <w:spacing w:after="0" w:line="240" w:lineRule="auto"/>
      </w:pPr>
      <w:r>
        <w:continuationSeparator/>
      </w:r>
    </w:p>
  </w:endnote>
  <w:endnote w:type="continuationNotice" w:id="1">
    <w:p w14:paraId="150C7F6D" w14:textId="77777777" w:rsidR="00927FE6" w:rsidRDefault="00927FE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66AEC" w14:textId="5C7C4100" w:rsidR="00517019" w:rsidRDefault="00517019" w:rsidP="00C54167">
    <w:pPr>
      <w:pStyle w:val="Footer"/>
      <w:jc w:val="center"/>
    </w:pPr>
    <w:r>
      <w:t xml:space="preserve">Page </w:t>
    </w:r>
    <w:r>
      <w:fldChar w:fldCharType="begin"/>
    </w:r>
    <w:r>
      <w:instrText xml:space="preserve"> PAGE   \* MERGEFORMAT </w:instrText>
    </w:r>
    <w: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2A7F1" w14:textId="77777777" w:rsidR="00927FE6" w:rsidRDefault="00927FE6" w:rsidP="00477F35">
      <w:pPr>
        <w:spacing w:after="0" w:line="240" w:lineRule="auto"/>
      </w:pPr>
      <w:r>
        <w:separator/>
      </w:r>
    </w:p>
  </w:footnote>
  <w:footnote w:type="continuationSeparator" w:id="0">
    <w:p w14:paraId="0EC664D4" w14:textId="77777777" w:rsidR="00927FE6" w:rsidRDefault="00927FE6" w:rsidP="00477F35">
      <w:pPr>
        <w:spacing w:after="0" w:line="240" w:lineRule="auto"/>
      </w:pPr>
      <w:r>
        <w:continuationSeparator/>
      </w:r>
    </w:p>
  </w:footnote>
  <w:footnote w:type="continuationNotice" w:id="1">
    <w:p w14:paraId="4378DAE2" w14:textId="77777777" w:rsidR="00927FE6" w:rsidRDefault="00927FE6">
      <w:pPr>
        <w:spacing w:before="0" w:after="0" w:line="240" w:lineRule="auto"/>
      </w:pPr>
    </w:p>
  </w:footnote>
  <w:footnote w:id="2">
    <w:p w14:paraId="4E0F608E" w14:textId="77777777" w:rsidR="00517019" w:rsidRPr="008144BC" w:rsidRDefault="00517019" w:rsidP="00934F5B">
      <w:pPr>
        <w:pStyle w:val="FootnoteText"/>
        <w:rPr>
          <w:rFonts w:cs="Arial"/>
        </w:rPr>
      </w:pPr>
      <w:r w:rsidRPr="008144BC">
        <w:rPr>
          <w:rStyle w:val="FootnoteReference"/>
          <w:rFonts w:cs="Arial"/>
        </w:rPr>
        <w:footnoteRef/>
      </w:r>
      <w:r w:rsidRPr="008144BC">
        <w:rPr>
          <w:rFonts w:cs="Arial"/>
        </w:rPr>
        <w:t xml:space="preserve"> LLAQM Policy and Technical Guidance 2019 (LLAQM.TG(19))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343C"/>
    <w:multiLevelType w:val="hybridMultilevel"/>
    <w:tmpl w:val="63763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C34F1"/>
    <w:multiLevelType w:val="hybridMultilevel"/>
    <w:tmpl w:val="69A0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6176D"/>
    <w:multiLevelType w:val="hybridMultilevel"/>
    <w:tmpl w:val="A760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22047"/>
    <w:multiLevelType w:val="hybridMultilevel"/>
    <w:tmpl w:val="F502FB0E"/>
    <w:lvl w:ilvl="0" w:tplc="7A602A84">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200BB"/>
    <w:multiLevelType w:val="hybridMultilevel"/>
    <w:tmpl w:val="1F6485F0"/>
    <w:lvl w:ilvl="0" w:tplc="F084BF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D7184"/>
    <w:multiLevelType w:val="hybridMultilevel"/>
    <w:tmpl w:val="3E989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16666"/>
    <w:multiLevelType w:val="hybridMultilevel"/>
    <w:tmpl w:val="591E4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56440"/>
    <w:multiLevelType w:val="hybridMultilevel"/>
    <w:tmpl w:val="5CF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25B8F"/>
    <w:multiLevelType w:val="hybridMultilevel"/>
    <w:tmpl w:val="764E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90399"/>
    <w:multiLevelType w:val="hybridMultilevel"/>
    <w:tmpl w:val="E3FE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FE183F"/>
    <w:multiLevelType w:val="hybridMultilevel"/>
    <w:tmpl w:val="E0245EFE"/>
    <w:lvl w:ilvl="0" w:tplc="43789F8A">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E67363"/>
    <w:multiLevelType w:val="hybridMultilevel"/>
    <w:tmpl w:val="BEA8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239A7"/>
    <w:multiLevelType w:val="multilevel"/>
    <w:tmpl w:val="76D07DC4"/>
    <w:lvl w:ilvl="0">
      <w:start w:val="1"/>
      <w:numFmt w:val="decimal"/>
      <w:pStyle w:val="Heading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5B571B"/>
    <w:multiLevelType w:val="hybridMultilevel"/>
    <w:tmpl w:val="DFCE7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242F0"/>
    <w:multiLevelType w:val="hybridMultilevel"/>
    <w:tmpl w:val="AF1E81DA"/>
    <w:lvl w:ilvl="0" w:tplc="C1F8F8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966AF2"/>
    <w:multiLevelType w:val="hybridMultilevel"/>
    <w:tmpl w:val="0B529F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37EF0C30"/>
    <w:multiLevelType w:val="hybridMultilevel"/>
    <w:tmpl w:val="9710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D24B4"/>
    <w:multiLevelType w:val="hybridMultilevel"/>
    <w:tmpl w:val="6978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0062A4"/>
    <w:multiLevelType w:val="hybridMultilevel"/>
    <w:tmpl w:val="11EAB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D13C66"/>
    <w:multiLevelType w:val="hybridMultilevel"/>
    <w:tmpl w:val="DC368750"/>
    <w:lvl w:ilvl="0" w:tplc="7F2AFB06">
      <w:start w:val="2"/>
      <w:numFmt w:val="bullet"/>
      <w:lvlText w:val="-"/>
      <w:lvlJc w:val="left"/>
      <w:pPr>
        <w:ind w:left="1080" w:hanging="360"/>
      </w:pPr>
      <w:rPr>
        <w:rFonts w:ascii="Calibri" w:eastAsiaTheme="minorHAnsi" w:hAnsi="Calibri" w:cs="Arial Narro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6621E"/>
    <w:multiLevelType w:val="hybridMultilevel"/>
    <w:tmpl w:val="EBB2BC3C"/>
    <w:lvl w:ilvl="0" w:tplc="689C9500">
      <w:start w:val="1"/>
      <w:numFmt w:val="bullet"/>
      <w:lvlText w:val=""/>
      <w:lvlJc w:val="left"/>
      <w:pPr>
        <w:tabs>
          <w:tab w:val="num" w:pos="1097"/>
        </w:tabs>
        <w:ind w:left="107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556888"/>
    <w:multiLevelType w:val="hybridMultilevel"/>
    <w:tmpl w:val="C830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64118D"/>
    <w:multiLevelType w:val="hybridMultilevel"/>
    <w:tmpl w:val="EB9A0DBA"/>
    <w:lvl w:ilvl="0" w:tplc="7A602A84">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657F79"/>
    <w:multiLevelType w:val="hybridMultilevel"/>
    <w:tmpl w:val="1C36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E43416"/>
    <w:multiLevelType w:val="hybridMultilevel"/>
    <w:tmpl w:val="DC5A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85EEE"/>
    <w:multiLevelType w:val="hybridMultilevel"/>
    <w:tmpl w:val="85BE33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D3B1372"/>
    <w:multiLevelType w:val="hybridMultilevel"/>
    <w:tmpl w:val="3E7E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31A29"/>
    <w:multiLevelType w:val="hybridMultilevel"/>
    <w:tmpl w:val="A16C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345E5F"/>
    <w:multiLevelType w:val="hybridMultilevel"/>
    <w:tmpl w:val="DF567B6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4626E65"/>
    <w:multiLevelType w:val="hybridMultilevel"/>
    <w:tmpl w:val="A3821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314C74"/>
    <w:multiLevelType w:val="hybridMultilevel"/>
    <w:tmpl w:val="898A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A80B18"/>
    <w:multiLevelType w:val="hybridMultilevel"/>
    <w:tmpl w:val="AFAABBB4"/>
    <w:lvl w:ilvl="0" w:tplc="7A602A84">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932A34"/>
    <w:multiLevelType w:val="hybridMultilevel"/>
    <w:tmpl w:val="8BB2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511D0F"/>
    <w:multiLevelType w:val="hybridMultilevel"/>
    <w:tmpl w:val="031833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AF82724"/>
    <w:multiLevelType w:val="hybridMultilevel"/>
    <w:tmpl w:val="A570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1C782B"/>
    <w:multiLevelType w:val="hybridMultilevel"/>
    <w:tmpl w:val="3AD8F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DC4C15"/>
    <w:multiLevelType w:val="hybridMultilevel"/>
    <w:tmpl w:val="2674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636EF5"/>
    <w:multiLevelType w:val="hybridMultilevel"/>
    <w:tmpl w:val="FD86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8E7F78"/>
    <w:multiLevelType w:val="hybridMultilevel"/>
    <w:tmpl w:val="D1147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E540C1"/>
    <w:multiLevelType w:val="multilevel"/>
    <w:tmpl w:val="E3304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486ED1"/>
    <w:multiLevelType w:val="hybridMultilevel"/>
    <w:tmpl w:val="3F6EB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92444B"/>
    <w:multiLevelType w:val="hybridMultilevel"/>
    <w:tmpl w:val="4C58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7817A9"/>
    <w:multiLevelType w:val="hybridMultilevel"/>
    <w:tmpl w:val="AAAA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719A0"/>
    <w:multiLevelType w:val="hybridMultilevel"/>
    <w:tmpl w:val="7FB0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CB58B9"/>
    <w:multiLevelType w:val="hybridMultilevel"/>
    <w:tmpl w:val="064E4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F03DE1"/>
    <w:multiLevelType w:val="hybridMultilevel"/>
    <w:tmpl w:val="612A0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643460">
    <w:abstractNumId w:val="19"/>
  </w:num>
  <w:num w:numId="2" w16cid:durableId="1568808106">
    <w:abstractNumId w:val="6"/>
  </w:num>
  <w:num w:numId="3" w16cid:durableId="1135103805">
    <w:abstractNumId w:val="43"/>
  </w:num>
  <w:num w:numId="4" w16cid:durableId="88358588">
    <w:abstractNumId w:val="35"/>
  </w:num>
  <w:num w:numId="5" w16cid:durableId="963075416">
    <w:abstractNumId w:val="41"/>
  </w:num>
  <w:num w:numId="6" w16cid:durableId="1426606935">
    <w:abstractNumId w:val="20"/>
  </w:num>
  <w:num w:numId="7" w16cid:durableId="1884052769">
    <w:abstractNumId w:val="22"/>
  </w:num>
  <w:num w:numId="8" w16cid:durableId="1357122087">
    <w:abstractNumId w:val="27"/>
  </w:num>
  <w:num w:numId="9" w16cid:durableId="2141412249">
    <w:abstractNumId w:val="10"/>
  </w:num>
  <w:num w:numId="10" w16cid:durableId="143394581">
    <w:abstractNumId w:val="31"/>
  </w:num>
  <w:num w:numId="11" w16cid:durableId="12298">
    <w:abstractNumId w:val="3"/>
  </w:num>
  <w:num w:numId="12" w16cid:durableId="1875381968">
    <w:abstractNumId w:val="40"/>
  </w:num>
  <w:num w:numId="13" w16cid:durableId="1813987714">
    <w:abstractNumId w:val="21"/>
  </w:num>
  <w:num w:numId="14" w16cid:durableId="890119567">
    <w:abstractNumId w:val="0"/>
  </w:num>
  <w:num w:numId="15" w16cid:durableId="1693799509">
    <w:abstractNumId w:val="36"/>
  </w:num>
  <w:num w:numId="16" w16cid:durableId="1178888128">
    <w:abstractNumId w:val="18"/>
  </w:num>
  <w:num w:numId="17" w16cid:durableId="1331830890">
    <w:abstractNumId w:val="2"/>
  </w:num>
  <w:num w:numId="18" w16cid:durableId="846678238">
    <w:abstractNumId w:val="34"/>
  </w:num>
  <w:num w:numId="19" w16cid:durableId="1050307220">
    <w:abstractNumId w:val="26"/>
  </w:num>
  <w:num w:numId="20" w16cid:durableId="1453204589">
    <w:abstractNumId w:val="32"/>
  </w:num>
  <w:num w:numId="21" w16cid:durableId="1977561504">
    <w:abstractNumId w:val="5"/>
  </w:num>
  <w:num w:numId="22" w16cid:durableId="991326799">
    <w:abstractNumId w:val="30"/>
  </w:num>
  <w:num w:numId="23" w16cid:durableId="893010747">
    <w:abstractNumId w:val="44"/>
  </w:num>
  <w:num w:numId="24" w16cid:durableId="1595700410">
    <w:abstractNumId w:val="42"/>
  </w:num>
  <w:num w:numId="25" w16cid:durableId="1975793722">
    <w:abstractNumId w:val="7"/>
  </w:num>
  <w:num w:numId="26" w16cid:durableId="386345738">
    <w:abstractNumId w:val="1"/>
  </w:num>
  <w:num w:numId="27" w16cid:durableId="991758956">
    <w:abstractNumId w:val="11"/>
  </w:num>
  <w:num w:numId="28" w16cid:durableId="18188414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108297">
    <w:abstractNumId w:val="33"/>
  </w:num>
  <w:num w:numId="30" w16cid:durableId="747534518">
    <w:abstractNumId w:val="38"/>
  </w:num>
  <w:num w:numId="31" w16cid:durableId="399717023">
    <w:abstractNumId w:val="12"/>
  </w:num>
  <w:num w:numId="32" w16cid:durableId="1233347714">
    <w:abstractNumId w:val="12"/>
  </w:num>
  <w:num w:numId="33" w16cid:durableId="1034496622">
    <w:abstractNumId w:val="12"/>
  </w:num>
  <w:num w:numId="34" w16cid:durableId="1582257595">
    <w:abstractNumId w:val="39"/>
  </w:num>
  <w:num w:numId="35" w16cid:durableId="796996884">
    <w:abstractNumId w:val="39"/>
  </w:num>
  <w:num w:numId="36" w16cid:durableId="350036552">
    <w:abstractNumId w:val="4"/>
  </w:num>
  <w:num w:numId="37" w16cid:durableId="1034770016">
    <w:abstractNumId w:val="23"/>
  </w:num>
  <w:num w:numId="38" w16cid:durableId="110706030">
    <w:abstractNumId w:val="15"/>
  </w:num>
  <w:num w:numId="39" w16cid:durableId="457375988">
    <w:abstractNumId w:val="9"/>
  </w:num>
  <w:num w:numId="40" w16cid:durableId="2065639129">
    <w:abstractNumId w:val="16"/>
  </w:num>
  <w:num w:numId="41" w16cid:durableId="1315573903">
    <w:abstractNumId w:val="14"/>
  </w:num>
  <w:num w:numId="42" w16cid:durableId="149832905">
    <w:abstractNumId w:val="17"/>
  </w:num>
  <w:num w:numId="43" w16cid:durableId="422797981">
    <w:abstractNumId w:val="12"/>
  </w:num>
  <w:num w:numId="44" w16cid:durableId="914708334">
    <w:abstractNumId w:val="12"/>
  </w:num>
  <w:num w:numId="45" w16cid:durableId="1341470416">
    <w:abstractNumId w:val="12"/>
  </w:num>
  <w:num w:numId="46" w16cid:durableId="1446802943">
    <w:abstractNumId w:val="8"/>
  </w:num>
  <w:num w:numId="47" w16cid:durableId="465859019">
    <w:abstractNumId w:val="29"/>
  </w:num>
  <w:num w:numId="48" w16cid:durableId="1949459565">
    <w:abstractNumId w:val="45"/>
  </w:num>
  <w:num w:numId="49" w16cid:durableId="972909904">
    <w:abstractNumId w:val="28"/>
  </w:num>
  <w:num w:numId="50" w16cid:durableId="1027177111">
    <w:abstractNumId w:val="25"/>
  </w:num>
  <w:num w:numId="51" w16cid:durableId="1180435329">
    <w:abstractNumId w:val="12"/>
    <w:lvlOverride w:ilvl="0">
      <w:startOverride w:val="4"/>
    </w:lvlOverride>
    <w:lvlOverride w:ilvl="1">
      <w:startOverride w:val="5"/>
    </w:lvlOverride>
  </w:num>
  <w:num w:numId="52" w16cid:durableId="1259678588">
    <w:abstractNumId w:val="37"/>
  </w:num>
  <w:num w:numId="53" w16cid:durableId="884827844">
    <w:abstractNumId w:val="13"/>
  </w:num>
  <w:num w:numId="54" w16cid:durableId="904603034">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B93"/>
    <w:rsid w:val="00000760"/>
    <w:rsid w:val="00002766"/>
    <w:rsid w:val="000028A1"/>
    <w:rsid w:val="000033E2"/>
    <w:rsid w:val="00003807"/>
    <w:rsid w:val="000064DA"/>
    <w:rsid w:val="000064DE"/>
    <w:rsid w:val="00006B8D"/>
    <w:rsid w:val="000110AD"/>
    <w:rsid w:val="000136B9"/>
    <w:rsid w:val="000161BD"/>
    <w:rsid w:val="00021990"/>
    <w:rsid w:val="000229D5"/>
    <w:rsid w:val="00022CD9"/>
    <w:rsid w:val="000245A8"/>
    <w:rsid w:val="00024D0C"/>
    <w:rsid w:val="00025222"/>
    <w:rsid w:val="0002666A"/>
    <w:rsid w:val="000266D6"/>
    <w:rsid w:val="0003354A"/>
    <w:rsid w:val="00033D0A"/>
    <w:rsid w:val="00034B1E"/>
    <w:rsid w:val="00040157"/>
    <w:rsid w:val="00040864"/>
    <w:rsid w:val="000408E4"/>
    <w:rsid w:val="000409C4"/>
    <w:rsid w:val="000427DF"/>
    <w:rsid w:val="00042DFD"/>
    <w:rsid w:val="00043CA0"/>
    <w:rsid w:val="00044F94"/>
    <w:rsid w:val="00045BCC"/>
    <w:rsid w:val="00045E0D"/>
    <w:rsid w:val="00050863"/>
    <w:rsid w:val="00051F7B"/>
    <w:rsid w:val="00055A08"/>
    <w:rsid w:val="00055EFA"/>
    <w:rsid w:val="00057FC4"/>
    <w:rsid w:val="00064AE3"/>
    <w:rsid w:val="00066AD7"/>
    <w:rsid w:val="000705A1"/>
    <w:rsid w:val="00071160"/>
    <w:rsid w:val="00071AC7"/>
    <w:rsid w:val="0007271B"/>
    <w:rsid w:val="00075670"/>
    <w:rsid w:val="00075C9F"/>
    <w:rsid w:val="000767CB"/>
    <w:rsid w:val="00083A3F"/>
    <w:rsid w:val="000862E7"/>
    <w:rsid w:val="000879C7"/>
    <w:rsid w:val="00087F33"/>
    <w:rsid w:val="000906BA"/>
    <w:rsid w:val="00092A58"/>
    <w:rsid w:val="00093430"/>
    <w:rsid w:val="000A040D"/>
    <w:rsid w:val="000A04DE"/>
    <w:rsid w:val="000A0C24"/>
    <w:rsid w:val="000A1756"/>
    <w:rsid w:val="000A1BD8"/>
    <w:rsid w:val="000A234B"/>
    <w:rsid w:val="000A3A20"/>
    <w:rsid w:val="000A4176"/>
    <w:rsid w:val="000A6783"/>
    <w:rsid w:val="000B0F31"/>
    <w:rsid w:val="000B7342"/>
    <w:rsid w:val="000C1D0F"/>
    <w:rsid w:val="000C61FC"/>
    <w:rsid w:val="000C6DC8"/>
    <w:rsid w:val="000C702A"/>
    <w:rsid w:val="000D0208"/>
    <w:rsid w:val="000D2ADA"/>
    <w:rsid w:val="000D5598"/>
    <w:rsid w:val="000E4962"/>
    <w:rsid w:val="000F12B6"/>
    <w:rsid w:val="000F1CDA"/>
    <w:rsid w:val="000F2010"/>
    <w:rsid w:val="000F20BB"/>
    <w:rsid w:val="000F21C2"/>
    <w:rsid w:val="000F21C3"/>
    <w:rsid w:val="000F2258"/>
    <w:rsid w:val="000F3469"/>
    <w:rsid w:val="000F4D58"/>
    <w:rsid w:val="000F6029"/>
    <w:rsid w:val="000F744F"/>
    <w:rsid w:val="00101320"/>
    <w:rsid w:val="0010148F"/>
    <w:rsid w:val="001018F0"/>
    <w:rsid w:val="00104C8C"/>
    <w:rsid w:val="00104E97"/>
    <w:rsid w:val="00105A15"/>
    <w:rsid w:val="00105CFA"/>
    <w:rsid w:val="0010765D"/>
    <w:rsid w:val="00114943"/>
    <w:rsid w:val="00115E45"/>
    <w:rsid w:val="0012047D"/>
    <w:rsid w:val="0012321B"/>
    <w:rsid w:val="0012631D"/>
    <w:rsid w:val="00126D8D"/>
    <w:rsid w:val="00134AA0"/>
    <w:rsid w:val="00136245"/>
    <w:rsid w:val="001415B0"/>
    <w:rsid w:val="00142B93"/>
    <w:rsid w:val="00147F6A"/>
    <w:rsid w:val="001506BB"/>
    <w:rsid w:val="00155835"/>
    <w:rsid w:val="0015675C"/>
    <w:rsid w:val="00161D83"/>
    <w:rsid w:val="00161D94"/>
    <w:rsid w:val="001624C9"/>
    <w:rsid w:val="001669CF"/>
    <w:rsid w:val="001704E5"/>
    <w:rsid w:val="00173012"/>
    <w:rsid w:val="00180A52"/>
    <w:rsid w:val="00181C76"/>
    <w:rsid w:val="00181F33"/>
    <w:rsid w:val="00186871"/>
    <w:rsid w:val="00186F73"/>
    <w:rsid w:val="00187C90"/>
    <w:rsid w:val="00193769"/>
    <w:rsid w:val="00193F5C"/>
    <w:rsid w:val="00194ED3"/>
    <w:rsid w:val="00196DF1"/>
    <w:rsid w:val="001A25DE"/>
    <w:rsid w:val="001A41ED"/>
    <w:rsid w:val="001A4A4D"/>
    <w:rsid w:val="001A56EE"/>
    <w:rsid w:val="001A63A4"/>
    <w:rsid w:val="001A65F4"/>
    <w:rsid w:val="001A74CC"/>
    <w:rsid w:val="001B4EA8"/>
    <w:rsid w:val="001B61DE"/>
    <w:rsid w:val="001C0510"/>
    <w:rsid w:val="001C2EB5"/>
    <w:rsid w:val="001C539F"/>
    <w:rsid w:val="001D0587"/>
    <w:rsid w:val="001D1C68"/>
    <w:rsid w:val="001D341B"/>
    <w:rsid w:val="001E05E7"/>
    <w:rsid w:val="001E08AB"/>
    <w:rsid w:val="001E33A3"/>
    <w:rsid w:val="001E734F"/>
    <w:rsid w:val="001F47F3"/>
    <w:rsid w:val="00204046"/>
    <w:rsid w:val="00210882"/>
    <w:rsid w:val="00211823"/>
    <w:rsid w:val="002129C9"/>
    <w:rsid w:val="00212A7F"/>
    <w:rsid w:val="002229DB"/>
    <w:rsid w:val="002271DC"/>
    <w:rsid w:val="00227871"/>
    <w:rsid w:val="00227F13"/>
    <w:rsid w:val="002303F9"/>
    <w:rsid w:val="00233CDB"/>
    <w:rsid w:val="00235A17"/>
    <w:rsid w:val="00237A35"/>
    <w:rsid w:val="00237F2D"/>
    <w:rsid w:val="00242A8C"/>
    <w:rsid w:val="00245C47"/>
    <w:rsid w:val="0025561B"/>
    <w:rsid w:val="00257487"/>
    <w:rsid w:val="0025766F"/>
    <w:rsid w:val="00261821"/>
    <w:rsid w:val="00261DC8"/>
    <w:rsid w:val="002646C8"/>
    <w:rsid w:val="00275B32"/>
    <w:rsid w:val="00277549"/>
    <w:rsid w:val="00280055"/>
    <w:rsid w:val="00283D26"/>
    <w:rsid w:val="002843FC"/>
    <w:rsid w:val="00285388"/>
    <w:rsid w:val="0029040A"/>
    <w:rsid w:val="002907BF"/>
    <w:rsid w:val="00293EEA"/>
    <w:rsid w:val="00294287"/>
    <w:rsid w:val="00294DF8"/>
    <w:rsid w:val="00294F9C"/>
    <w:rsid w:val="002A0592"/>
    <w:rsid w:val="002A163E"/>
    <w:rsid w:val="002A306F"/>
    <w:rsid w:val="002A3C06"/>
    <w:rsid w:val="002A62D1"/>
    <w:rsid w:val="002B4AE8"/>
    <w:rsid w:val="002B5063"/>
    <w:rsid w:val="002B6443"/>
    <w:rsid w:val="002C34EA"/>
    <w:rsid w:val="002C46CB"/>
    <w:rsid w:val="002C56C9"/>
    <w:rsid w:val="002C7209"/>
    <w:rsid w:val="002D12E6"/>
    <w:rsid w:val="002D1552"/>
    <w:rsid w:val="002D442B"/>
    <w:rsid w:val="002E014C"/>
    <w:rsid w:val="002E066E"/>
    <w:rsid w:val="002E3437"/>
    <w:rsid w:val="002E5105"/>
    <w:rsid w:val="002E5923"/>
    <w:rsid w:val="002E66FC"/>
    <w:rsid w:val="002E6939"/>
    <w:rsid w:val="002E70C4"/>
    <w:rsid w:val="002F23EF"/>
    <w:rsid w:val="002F7BB6"/>
    <w:rsid w:val="0030067F"/>
    <w:rsid w:val="00300C30"/>
    <w:rsid w:val="003042C4"/>
    <w:rsid w:val="00314B35"/>
    <w:rsid w:val="00314FC3"/>
    <w:rsid w:val="00315BDF"/>
    <w:rsid w:val="003169A9"/>
    <w:rsid w:val="00317521"/>
    <w:rsid w:val="00320104"/>
    <w:rsid w:val="00320EFB"/>
    <w:rsid w:val="00325722"/>
    <w:rsid w:val="00327A5D"/>
    <w:rsid w:val="003309D0"/>
    <w:rsid w:val="003321D4"/>
    <w:rsid w:val="00332565"/>
    <w:rsid w:val="0033409A"/>
    <w:rsid w:val="00342702"/>
    <w:rsid w:val="00343FDA"/>
    <w:rsid w:val="00344A3A"/>
    <w:rsid w:val="00346E36"/>
    <w:rsid w:val="00347C3F"/>
    <w:rsid w:val="00352432"/>
    <w:rsid w:val="00352F18"/>
    <w:rsid w:val="00354B81"/>
    <w:rsid w:val="0035694F"/>
    <w:rsid w:val="00357370"/>
    <w:rsid w:val="00357E6D"/>
    <w:rsid w:val="003604D3"/>
    <w:rsid w:val="0036426B"/>
    <w:rsid w:val="0036455A"/>
    <w:rsid w:val="00366A79"/>
    <w:rsid w:val="00366CD0"/>
    <w:rsid w:val="00372E03"/>
    <w:rsid w:val="00375F15"/>
    <w:rsid w:val="003775D4"/>
    <w:rsid w:val="00380AF8"/>
    <w:rsid w:val="00384D49"/>
    <w:rsid w:val="0038630B"/>
    <w:rsid w:val="0038773F"/>
    <w:rsid w:val="00390BCA"/>
    <w:rsid w:val="003937B0"/>
    <w:rsid w:val="00396B60"/>
    <w:rsid w:val="003A0624"/>
    <w:rsid w:val="003A2BAE"/>
    <w:rsid w:val="003A4DEF"/>
    <w:rsid w:val="003A68E7"/>
    <w:rsid w:val="003A7374"/>
    <w:rsid w:val="003A7719"/>
    <w:rsid w:val="003B2742"/>
    <w:rsid w:val="003B2935"/>
    <w:rsid w:val="003B3F79"/>
    <w:rsid w:val="003B6A70"/>
    <w:rsid w:val="003C59CA"/>
    <w:rsid w:val="003C61A6"/>
    <w:rsid w:val="003C6C00"/>
    <w:rsid w:val="003C75DE"/>
    <w:rsid w:val="003D0A18"/>
    <w:rsid w:val="003D0CAE"/>
    <w:rsid w:val="003D49AB"/>
    <w:rsid w:val="003D5107"/>
    <w:rsid w:val="003D6195"/>
    <w:rsid w:val="003E1B34"/>
    <w:rsid w:val="003E28B8"/>
    <w:rsid w:val="003E561F"/>
    <w:rsid w:val="003F03AD"/>
    <w:rsid w:val="003F0B96"/>
    <w:rsid w:val="003F0F0F"/>
    <w:rsid w:val="003F35A9"/>
    <w:rsid w:val="003F39A4"/>
    <w:rsid w:val="003F3A26"/>
    <w:rsid w:val="003F3F6A"/>
    <w:rsid w:val="003F66E0"/>
    <w:rsid w:val="003F71FB"/>
    <w:rsid w:val="00400718"/>
    <w:rsid w:val="00400830"/>
    <w:rsid w:val="00402650"/>
    <w:rsid w:val="004032B6"/>
    <w:rsid w:val="00410F6C"/>
    <w:rsid w:val="0041197B"/>
    <w:rsid w:val="00421820"/>
    <w:rsid w:val="00423CAA"/>
    <w:rsid w:val="00423D2A"/>
    <w:rsid w:val="00425806"/>
    <w:rsid w:val="0042632F"/>
    <w:rsid w:val="00426CD3"/>
    <w:rsid w:val="00427942"/>
    <w:rsid w:val="00427AE3"/>
    <w:rsid w:val="004316ED"/>
    <w:rsid w:val="00434376"/>
    <w:rsid w:val="004347A0"/>
    <w:rsid w:val="004350E3"/>
    <w:rsid w:val="00437B83"/>
    <w:rsid w:val="004420AC"/>
    <w:rsid w:val="00442486"/>
    <w:rsid w:val="00442D8E"/>
    <w:rsid w:val="00443246"/>
    <w:rsid w:val="004440A6"/>
    <w:rsid w:val="0044631D"/>
    <w:rsid w:val="00447A31"/>
    <w:rsid w:val="004518D4"/>
    <w:rsid w:val="004522C8"/>
    <w:rsid w:val="004539BB"/>
    <w:rsid w:val="004546A8"/>
    <w:rsid w:val="00454F6C"/>
    <w:rsid w:val="0045515A"/>
    <w:rsid w:val="00455162"/>
    <w:rsid w:val="004558AB"/>
    <w:rsid w:val="00456D8B"/>
    <w:rsid w:val="004571F0"/>
    <w:rsid w:val="00460DF5"/>
    <w:rsid w:val="00463083"/>
    <w:rsid w:val="004643CF"/>
    <w:rsid w:val="0046477E"/>
    <w:rsid w:val="0046620C"/>
    <w:rsid w:val="004663EA"/>
    <w:rsid w:val="00467D53"/>
    <w:rsid w:val="00467D6E"/>
    <w:rsid w:val="004701EE"/>
    <w:rsid w:val="00475229"/>
    <w:rsid w:val="00477C2F"/>
    <w:rsid w:val="00477F35"/>
    <w:rsid w:val="00480F54"/>
    <w:rsid w:val="004822E3"/>
    <w:rsid w:val="004823A0"/>
    <w:rsid w:val="00482697"/>
    <w:rsid w:val="00484580"/>
    <w:rsid w:val="00486108"/>
    <w:rsid w:val="00486908"/>
    <w:rsid w:val="00487E40"/>
    <w:rsid w:val="0049117A"/>
    <w:rsid w:val="004939E2"/>
    <w:rsid w:val="004939EC"/>
    <w:rsid w:val="00494C97"/>
    <w:rsid w:val="004A089E"/>
    <w:rsid w:val="004A11DC"/>
    <w:rsid w:val="004A13E5"/>
    <w:rsid w:val="004A51FA"/>
    <w:rsid w:val="004A79B9"/>
    <w:rsid w:val="004B019D"/>
    <w:rsid w:val="004B253D"/>
    <w:rsid w:val="004B2D0F"/>
    <w:rsid w:val="004B5473"/>
    <w:rsid w:val="004C08ED"/>
    <w:rsid w:val="004C184C"/>
    <w:rsid w:val="004C2F13"/>
    <w:rsid w:val="004C58DA"/>
    <w:rsid w:val="004D2545"/>
    <w:rsid w:val="004D2DA2"/>
    <w:rsid w:val="004D386D"/>
    <w:rsid w:val="004D3E37"/>
    <w:rsid w:val="004D4A2D"/>
    <w:rsid w:val="004D571D"/>
    <w:rsid w:val="004D64AC"/>
    <w:rsid w:val="004D69FD"/>
    <w:rsid w:val="004E230B"/>
    <w:rsid w:val="004E4A25"/>
    <w:rsid w:val="004F04C8"/>
    <w:rsid w:val="004F32A0"/>
    <w:rsid w:val="004F47F5"/>
    <w:rsid w:val="004F64F2"/>
    <w:rsid w:val="004F6754"/>
    <w:rsid w:val="00500549"/>
    <w:rsid w:val="0050607E"/>
    <w:rsid w:val="00512AA5"/>
    <w:rsid w:val="00513684"/>
    <w:rsid w:val="00513997"/>
    <w:rsid w:val="00513BE1"/>
    <w:rsid w:val="00515F3B"/>
    <w:rsid w:val="00517019"/>
    <w:rsid w:val="00521440"/>
    <w:rsid w:val="005218BB"/>
    <w:rsid w:val="00522E64"/>
    <w:rsid w:val="00523D35"/>
    <w:rsid w:val="005266ED"/>
    <w:rsid w:val="0052783B"/>
    <w:rsid w:val="00527F0D"/>
    <w:rsid w:val="00530E4F"/>
    <w:rsid w:val="0053607F"/>
    <w:rsid w:val="00536FB8"/>
    <w:rsid w:val="00537A3D"/>
    <w:rsid w:val="005440B1"/>
    <w:rsid w:val="00547765"/>
    <w:rsid w:val="00547CD6"/>
    <w:rsid w:val="00550224"/>
    <w:rsid w:val="005508BD"/>
    <w:rsid w:val="00553AA0"/>
    <w:rsid w:val="00553B35"/>
    <w:rsid w:val="00555372"/>
    <w:rsid w:val="00564A4A"/>
    <w:rsid w:val="00566A1A"/>
    <w:rsid w:val="005703F7"/>
    <w:rsid w:val="005728C2"/>
    <w:rsid w:val="00575518"/>
    <w:rsid w:val="00577AD8"/>
    <w:rsid w:val="005820B7"/>
    <w:rsid w:val="00582209"/>
    <w:rsid w:val="005824DE"/>
    <w:rsid w:val="00584657"/>
    <w:rsid w:val="00584BF2"/>
    <w:rsid w:val="00584E4A"/>
    <w:rsid w:val="00585DA2"/>
    <w:rsid w:val="00590071"/>
    <w:rsid w:val="00592846"/>
    <w:rsid w:val="00593E26"/>
    <w:rsid w:val="00596123"/>
    <w:rsid w:val="005A0243"/>
    <w:rsid w:val="005A2FA0"/>
    <w:rsid w:val="005A6602"/>
    <w:rsid w:val="005A6914"/>
    <w:rsid w:val="005B08AD"/>
    <w:rsid w:val="005B37B7"/>
    <w:rsid w:val="005B37F3"/>
    <w:rsid w:val="005B44CA"/>
    <w:rsid w:val="005B4A69"/>
    <w:rsid w:val="005B4B2D"/>
    <w:rsid w:val="005B4D3E"/>
    <w:rsid w:val="005B58A5"/>
    <w:rsid w:val="005B62A7"/>
    <w:rsid w:val="005B7884"/>
    <w:rsid w:val="005C0287"/>
    <w:rsid w:val="005C09CA"/>
    <w:rsid w:val="005C177E"/>
    <w:rsid w:val="005C25D4"/>
    <w:rsid w:val="005C2D73"/>
    <w:rsid w:val="005C4086"/>
    <w:rsid w:val="005C5E37"/>
    <w:rsid w:val="005D12AE"/>
    <w:rsid w:val="005D398D"/>
    <w:rsid w:val="005D476A"/>
    <w:rsid w:val="005D4B7F"/>
    <w:rsid w:val="005D7CF6"/>
    <w:rsid w:val="005D7EFA"/>
    <w:rsid w:val="005E03B8"/>
    <w:rsid w:val="005E16B7"/>
    <w:rsid w:val="005E1F82"/>
    <w:rsid w:val="005E4028"/>
    <w:rsid w:val="005E472D"/>
    <w:rsid w:val="005E5EB2"/>
    <w:rsid w:val="005E6F74"/>
    <w:rsid w:val="005F2089"/>
    <w:rsid w:val="005F22E5"/>
    <w:rsid w:val="005F3513"/>
    <w:rsid w:val="005F7733"/>
    <w:rsid w:val="00600922"/>
    <w:rsid w:val="00602E32"/>
    <w:rsid w:val="00603110"/>
    <w:rsid w:val="0060354C"/>
    <w:rsid w:val="00603E15"/>
    <w:rsid w:val="00605F45"/>
    <w:rsid w:val="006063BD"/>
    <w:rsid w:val="006108CC"/>
    <w:rsid w:val="00611386"/>
    <w:rsid w:val="0061141A"/>
    <w:rsid w:val="00612716"/>
    <w:rsid w:val="0061445A"/>
    <w:rsid w:val="006158C8"/>
    <w:rsid w:val="006207EE"/>
    <w:rsid w:val="00620D92"/>
    <w:rsid w:val="006217D4"/>
    <w:rsid w:val="00622480"/>
    <w:rsid w:val="00623EC9"/>
    <w:rsid w:val="0062440D"/>
    <w:rsid w:val="006259FA"/>
    <w:rsid w:val="0063099E"/>
    <w:rsid w:val="006352E5"/>
    <w:rsid w:val="00635C9D"/>
    <w:rsid w:val="00637994"/>
    <w:rsid w:val="00640062"/>
    <w:rsid w:val="00644204"/>
    <w:rsid w:val="006446DA"/>
    <w:rsid w:val="006460A0"/>
    <w:rsid w:val="00646EED"/>
    <w:rsid w:val="00651EE3"/>
    <w:rsid w:val="00660222"/>
    <w:rsid w:val="0066402B"/>
    <w:rsid w:val="0066449D"/>
    <w:rsid w:val="0066467C"/>
    <w:rsid w:val="0066692B"/>
    <w:rsid w:val="0066728D"/>
    <w:rsid w:val="00667AFD"/>
    <w:rsid w:val="00667D04"/>
    <w:rsid w:val="00672614"/>
    <w:rsid w:val="00672FAC"/>
    <w:rsid w:val="00675613"/>
    <w:rsid w:val="0067737E"/>
    <w:rsid w:val="006851A4"/>
    <w:rsid w:val="006851BA"/>
    <w:rsid w:val="006852BA"/>
    <w:rsid w:val="00685595"/>
    <w:rsid w:val="00685E28"/>
    <w:rsid w:val="0068626B"/>
    <w:rsid w:val="006915B4"/>
    <w:rsid w:val="00691D53"/>
    <w:rsid w:val="006923C5"/>
    <w:rsid w:val="00695AF3"/>
    <w:rsid w:val="00696052"/>
    <w:rsid w:val="00697738"/>
    <w:rsid w:val="006977A7"/>
    <w:rsid w:val="006A04CB"/>
    <w:rsid w:val="006A1C92"/>
    <w:rsid w:val="006A2338"/>
    <w:rsid w:val="006A26D7"/>
    <w:rsid w:val="006A2927"/>
    <w:rsid w:val="006A4652"/>
    <w:rsid w:val="006A7D2F"/>
    <w:rsid w:val="006B07CC"/>
    <w:rsid w:val="006B3DE9"/>
    <w:rsid w:val="006C1BC6"/>
    <w:rsid w:val="006C1FEF"/>
    <w:rsid w:val="006C23A0"/>
    <w:rsid w:val="006C3D71"/>
    <w:rsid w:val="006C6FD2"/>
    <w:rsid w:val="006C7E87"/>
    <w:rsid w:val="006D18A5"/>
    <w:rsid w:val="006D53AF"/>
    <w:rsid w:val="006D6519"/>
    <w:rsid w:val="006E2129"/>
    <w:rsid w:val="006E3AF3"/>
    <w:rsid w:val="006E78EF"/>
    <w:rsid w:val="006F1D11"/>
    <w:rsid w:val="006F259D"/>
    <w:rsid w:val="006F2FA1"/>
    <w:rsid w:val="006F422B"/>
    <w:rsid w:val="006F7E7D"/>
    <w:rsid w:val="00700E67"/>
    <w:rsid w:val="00701F9E"/>
    <w:rsid w:val="0071247A"/>
    <w:rsid w:val="00712E53"/>
    <w:rsid w:val="00715979"/>
    <w:rsid w:val="00716834"/>
    <w:rsid w:val="00723D4F"/>
    <w:rsid w:val="007279A6"/>
    <w:rsid w:val="00735B51"/>
    <w:rsid w:val="007423E5"/>
    <w:rsid w:val="00743093"/>
    <w:rsid w:val="00745E61"/>
    <w:rsid w:val="00751194"/>
    <w:rsid w:val="00751994"/>
    <w:rsid w:val="00752E1C"/>
    <w:rsid w:val="00753345"/>
    <w:rsid w:val="0075586A"/>
    <w:rsid w:val="007566F0"/>
    <w:rsid w:val="00766452"/>
    <w:rsid w:val="0077048F"/>
    <w:rsid w:val="00774761"/>
    <w:rsid w:val="00784B0F"/>
    <w:rsid w:val="00787138"/>
    <w:rsid w:val="00787FC7"/>
    <w:rsid w:val="007907E1"/>
    <w:rsid w:val="00790A6E"/>
    <w:rsid w:val="00792AAD"/>
    <w:rsid w:val="007934C9"/>
    <w:rsid w:val="007A268B"/>
    <w:rsid w:val="007A413A"/>
    <w:rsid w:val="007A5F2E"/>
    <w:rsid w:val="007A6D2D"/>
    <w:rsid w:val="007B6604"/>
    <w:rsid w:val="007B6A3D"/>
    <w:rsid w:val="007B7095"/>
    <w:rsid w:val="007C21B4"/>
    <w:rsid w:val="007C468C"/>
    <w:rsid w:val="007D36F6"/>
    <w:rsid w:val="007D3B59"/>
    <w:rsid w:val="007D51EF"/>
    <w:rsid w:val="007D539D"/>
    <w:rsid w:val="007E5AFF"/>
    <w:rsid w:val="007E6880"/>
    <w:rsid w:val="007E773E"/>
    <w:rsid w:val="007F0A47"/>
    <w:rsid w:val="007F2329"/>
    <w:rsid w:val="007F2A2E"/>
    <w:rsid w:val="007F37C1"/>
    <w:rsid w:val="007F39F9"/>
    <w:rsid w:val="007F400D"/>
    <w:rsid w:val="007F5955"/>
    <w:rsid w:val="007F59C2"/>
    <w:rsid w:val="007F7338"/>
    <w:rsid w:val="007F77F9"/>
    <w:rsid w:val="007F7924"/>
    <w:rsid w:val="00800085"/>
    <w:rsid w:val="00801F66"/>
    <w:rsid w:val="00802275"/>
    <w:rsid w:val="00807749"/>
    <w:rsid w:val="00811370"/>
    <w:rsid w:val="008144BC"/>
    <w:rsid w:val="00814CCF"/>
    <w:rsid w:val="00817A44"/>
    <w:rsid w:val="00821AA7"/>
    <w:rsid w:val="0082265A"/>
    <w:rsid w:val="008256F1"/>
    <w:rsid w:val="00825977"/>
    <w:rsid w:val="00825CD4"/>
    <w:rsid w:val="008274B0"/>
    <w:rsid w:val="00827AE3"/>
    <w:rsid w:val="00835C45"/>
    <w:rsid w:val="008414C2"/>
    <w:rsid w:val="008415BA"/>
    <w:rsid w:val="00841D73"/>
    <w:rsid w:val="008426F7"/>
    <w:rsid w:val="00846172"/>
    <w:rsid w:val="00852D69"/>
    <w:rsid w:val="008537AB"/>
    <w:rsid w:val="00854BEE"/>
    <w:rsid w:val="00856144"/>
    <w:rsid w:val="00857233"/>
    <w:rsid w:val="00863C53"/>
    <w:rsid w:val="008642A5"/>
    <w:rsid w:val="0086568C"/>
    <w:rsid w:val="008703CB"/>
    <w:rsid w:val="00870C50"/>
    <w:rsid w:val="0087155E"/>
    <w:rsid w:val="008728B9"/>
    <w:rsid w:val="0087358D"/>
    <w:rsid w:val="00874DEB"/>
    <w:rsid w:val="00875356"/>
    <w:rsid w:val="00876589"/>
    <w:rsid w:val="008805E5"/>
    <w:rsid w:val="008821A4"/>
    <w:rsid w:val="00882FD3"/>
    <w:rsid w:val="008859AA"/>
    <w:rsid w:val="00894E5B"/>
    <w:rsid w:val="00895295"/>
    <w:rsid w:val="00896485"/>
    <w:rsid w:val="0089776C"/>
    <w:rsid w:val="008A228B"/>
    <w:rsid w:val="008A2E21"/>
    <w:rsid w:val="008B024B"/>
    <w:rsid w:val="008B1299"/>
    <w:rsid w:val="008B1D80"/>
    <w:rsid w:val="008B4528"/>
    <w:rsid w:val="008B7067"/>
    <w:rsid w:val="008B709B"/>
    <w:rsid w:val="008B730F"/>
    <w:rsid w:val="008C117A"/>
    <w:rsid w:val="008C15D3"/>
    <w:rsid w:val="008C1815"/>
    <w:rsid w:val="008C2A42"/>
    <w:rsid w:val="008C44EF"/>
    <w:rsid w:val="008D154A"/>
    <w:rsid w:val="008D32EB"/>
    <w:rsid w:val="008D667E"/>
    <w:rsid w:val="008D753E"/>
    <w:rsid w:val="008E19C6"/>
    <w:rsid w:val="008E54BE"/>
    <w:rsid w:val="008E5A2C"/>
    <w:rsid w:val="008E68F1"/>
    <w:rsid w:val="008E7998"/>
    <w:rsid w:val="008F27A7"/>
    <w:rsid w:val="008F504D"/>
    <w:rsid w:val="008F59E3"/>
    <w:rsid w:val="008F5A2E"/>
    <w:rsid w:val="008F77B5"/>
    <w:rsid w:val="00902D86"/>
    <w:rsid w:val="00904CB7"/>
    <w:rsid w:val="0090642D"/>
    <w:rsid w:val="00906B0C"/>
    <w:rsid w:val="009073A9"/>
    <w:rsid w:val="009108EC"/>
    <w:rsid w:val="009117E4"/>
    <w:rsid w:val="00912053"/>
    <w:rsid w:val="00912670"/>
    <w:rsid w:val="00913195"/>
    <w:rsid w:val="00916EEC"/>
    <w:rsid w:val="00917035"/>
    <w:rsid w:val="00917850"/>
    <w:rsid w:val="009227AF"/>
    <w:rsid w:val="00922C6B"/>
    <w:rsid w:val="009231E0"/>
    <w:rsid w:val="009252A8"/>
    <w:rsid w:val="009257A3"/>
    <w:rsid w:val="00927FE6"/>
    <w:rsid w:val="00931DE5"/>
    <w:rsid w:val="00932D04"/>
    <w:rsid w:val="0093446D"/>
    <w:rsid w:val="009348E6"/>
    <w:rsid w:val="00934F5B"/>
    <w:rsid w:val="009357E7"/>
    <w:rsid w:val="009373F7"/>
    <w:rsid w:val="0093750F"/>
    <w:rsid w:val="009409E2"/>
    <w:rsid w:val="00941FDD"/>
    <w:rsid w:val="00944CC6"/>
    <w:rsid w:val="00946A42"/>
    <w:rsid w:val="00951BFC"/>
    <w:rsid w:val="00952AA1"/>
    <w:rsid w:val="009601EF"/>
    <w:rsid w:val="009657DC"/>
    <w:rsid w:val="00965DF2"/>
    <w:rsid w:val="0096735E"/>
    <w:rsid w:val="009679E7"/>
    <w:rsid w:val="00970E98"/>
    <w:rsid w:val="009772B3"/>
    <w:rsid w:val="00980ADC"/>
    <w:rsid w:val="00984355"/>
    <w:rsid w:val="0098759A"/>
    <w:rsid w:val="0098775F"/>
    <w:rsid w:val="00990811"/>
    <w:rsid w:val="0099113F"/>
    <w:rsid w:val="00991AFF"/>
    <w:rsid w:val="009950F8"/>
    <w:rsid w:val="00995BDC"/>
    <w:rsid w:val="00996BB4"/>
    <w:rsid w:val="00996F8C"/>
    <w:rsid w:val="0099794F"/>
    <w:rsid w:val="009A0A60"/>
    <w:rsid w:val="009A20E4"/>
    <w:rsid w:val="009A73C5"/>
    <w:rsid w:val="009A7C0B"/>
    <w:rsid w:val="009B2443"/>
    <w:rsid w:val="009B3037"/>
    <w:rsid w:val="009B4038"/>
    <w:rsid w:val="009C0342"/>
    <w:rsid w:val="009C08A0"/>
    <w:rsid w:val="009C0DCF"/>
    <w:rsid w:val="009C29F6"/>
    <w:rsid w:val="009C3B1A"/>
    <w:rsid w:val="009C7A97"/>
    <w:rsid w:val="009C7B46"/>
    <w:rsid w:val="009D047B"/>
    <w:rsid w:val="009D1193"/>
    <w:rsid w:val="009D18CA"/>
    <w:rsid w:val="009D2DFC"/>
    <w:rsid w:val="009D5DBA"/>
    <w:rsid w:val="009D7EF6"/>
    <w:rsid w:val="009E359E"/>
    <w:rsid w:val="009E4CCA"/>
    <w:rsid w:val="009F0E83"/>
    <w:rsid w:val="009F38DD"/>
    <w:rsid w:val="009F6B4B"/>
    <w:rsid w:val="009F7391"/>
    <w:rsid w:val="00A02029"/>
    <w:rsid w:val="00A03D5E"/>
    <w:rsid w:val="00A04163"/>
    <w:rsid w:val="00A04CF0"/>
    <w:rsid w:val="00A130A5"/>
    <w:rsid w:val="00A1644F"/>
    <w:rsid w:val="00A16796"/>
    <w:rsid w:val="00A178EE"/>
    <w:rsid w:val="00A220E7"/>
    <w:rsid w:val="00A22229"/>
    <w:rsid w:val="00A249A4"/>
    <w:rsid w:val="00A26162"/>
    <w:rsid w:val="00A26293"/>
    <w:rsid w:val="00A264DE"/>
    <w:rsid w:val="00A26533"/>
    <w:rsid w:val="00A26E2E"/>
    <w:rsid w:val="00A2730F"/>
    <w:rsid w:val="00A31FCC"/>
    <w:rsid w:val="00A35364"/>
    <w:rsid w:val="00A357CD"/>
    <w:rsid w:val="00A36ABE"/>
    <w:rsid w:val="00A405F4"/>
    <w:rsid w:val="00A4069C"/>
    <w:rsid w:val="00A44207"/>
    <w:rsid w:val="00A5338D"/>
    <w:rsid w:val="00A558CC"/>
    <w:rsid w:val="00A57DD8"/>
    <w:rsid w:val="00A61548"/>
    <w:rsid w:val="00A6182C"/>
    <w:rsid w:val="00A61860"/>
    <w:rsid w:val="00A652DE"/>
    <w:rsid w:val="00A66EFB"/>
    <w:rsid w:val="00A70D8B"/>
    <w:rsid w:val="00A763A7"/>
    <w:rsid w:val="00A7748A"/>
    <w:rsid w:val="00A80628"/>
    <w:rsid w:val="00A81697"/>
    <w:rsid w:val="00A81DAC"/>
    <w:rsid w:val="00A81ECC"/>
    <w:rsid w:val="00A826F1"/>
    <w:rsid w:val="00A84950"/>
    <w:rsid w:val="00A84F3E"/>
    <w:rsid w:val="00A85C35"/>
    <w:rsid w:val="00A868B8"/>
    <w:rsid w:val="00A86E3A"/>
    <w:rsid w:val="00A92330"/>
    <w:rsid w:val="00A93A18"/>
    <w:rsid w:val="00A94835"/>
    <w:rsid w:val="00A95DCF"/>
    <w:rsid w:val="00A96BC4"/>
    <w:rsid w:val="00AA18D9"/>
    <w:rsid w:val="00AA4BBD"/>
    <w:rsid w:val="00AA50A6"/>
    <w:rsid w:val="00AA7F44"/>
    <w:rsid w:val="00AB61E2"/>
    <w:rsid w:val="00AB6E69"/>
    <w:rsid w:val="00AB72F7"/>
    <w:rsid w:val="00AC0313"/>
    <w:rsid w:val="00AC34CB"/>
    <w:rsid w:val="00AC3CA2"/>
    <w:rsid w:val="00AC5A3A"/>
    <w:rsid w:val="00AC5F24"/>
    <w:rsid w:val="00AC6DEA"/>
    <w:rsid w:val="00AD1056"/>
    <w:rsid w:val="00AD25D0"/>
    <w:rsid w:val="00AD3612"/>
    <w:rsid w:val="00AD60C1"/>
    <w:rsid w:val="00AE1652"/>
    <w:rsid w:val="00AE2366"/>
    <w:rsid w:val="00AF04F1"/>
    <w:rsid w:val="00AF0E2A"/>
    <w:rsid w:val="00AF1E35"/>
    <w:rsid w:val="00AF22A0"/>
    <w:rsid w:val="00AF2600"/>
    <w:rsid w:val="00AF2E73"/>
    <w:rsid w:val="00AF3978"/>
    <w:rsid w:val="00AF3A86"/>
    <w:rsid w:val="00AF6176"/>
    <w:rsid w:val="00AF6CF3"/>
    <w:rsid w:val="00B00E4C"/>
    <w:rsid w:val="00B01FA5"/>
    <w:rsid w:val="00B0220F"/>
    <w:rsid w:val="00B03AA2"/>
    <w:rsid w:val="00B0409D"/>
    <w:rsid w:val="00B041A9"/>
    <w:rsid w:val="00B05610"/>
    <w:rsid w:val="00B057A5"/>
    <w:rsid w:val="00B06108"/>
    <w:rsid w:val="00B06F99"/>
    <w:rsid w:val="00B10D15"/>
    <w:rsid w:val="00B12ED5"/>
    <w:rsid w:val="00B137F6"/>
    <w:rsid w:val="00B14EA6"/>
    <w:rsid w:val="00B1554D"/>
    <w:rsid w:val="00B15D05"/>
    <w:rsid w:val="00B24B95"/>
    <w:rsid w:val="00B26298"/>
    <w:rsid w:val="00B2649F"/>
    <w:rsid w:val="00B275F3"/>
    <w:rsid w:val="00B31871"/>
    <w:rsid w:val="00B31FB6"/>
    <w:rsid w:val="00B3305A"/>
    <w:rsid w:val="00B33218"/>
    <w:rsid w:val="00B34F17"/>
    <w:rsid w:val="00B363A7"/>
    <w:rsid w:val="00B433AC"/>
    <w:rsid w:val="00B440CC"/>
    <w:rsid w:val="00B446E8"/>
    <w:rsid w:val="00B51FA8"/>
    <w:rsid w:val="00B541E7"/>
    <w:rsid w:val="00B54555"/>
    <w:rsid w:val="00B578F3"/>
    <w:rsid w:val="00B610CD"/>
    <w:rsid w:val="00B61433"/>
    <w:rsid w:val="00B6553E"/>
    <w:rsid w:val="00B659A4"/>
    <w:rsid w:val="00B675C0"/>
    <w:rsid w:val="00B70BEE"/>
    <w:rsid w:val="00B730F0"/>
    <w:rsid w:val="00B749BB"/>
    <w:rsid w:val="00B76BBF"/>
    <w:rsid w:val="00B76E2F"/>
    <w:rsid w:val="00B8069C"/>
    <w:rsid w:val="00B811FB"/>
    <w:rsid w:val="00B830F4"/>
    <w:rsid w:val="00B83CC7"/>
    <w:rsid w:val="00B879FD"/>
    <w:rsid w:val="00B90AF3"/>
    <w:rsid w:val="00B91D90"/>
    <w:rsid w:val="00B9262A"/>
    <w:rsid w:val="00B93665"/>
    <w:rsid w:val="00B97609"/>
    <w:rsid w:val="00BA1644"/>
    <w:rsid w:val="00BA41C3"/>
    <w:rsid w:val="00BB1D1B"/>
    <w:rsid w:val="00BB5042"/>
    <w:rsid w:val="00BC25E8"/>
    <w:rsid w:val="00BC355F"/>
    <w:rsid w:val="00BC386F"/>
    <w:rsid w:val="00BC7D45"/>
    <w:rsid w:val="00BC7ED1"/>
    <w:rsid w:val="00BD03FC"/>
    <w:rsid w:val="00BD1178"/>
    <w:rsid w:val="00BD220D"/>
    <w:rsid w:val="00BD2A55"/>
    <w:rsid w:val="00BD31D5"/>
    <w:rsid w:val="00BD4ED5"/>
    <w:rsid w:val="00BD58B7"/>
    <w:rsid w:val="00BD7FF1"/>
    <w:rsid w:val="00BE0C49"/>
    <w:rsid w:val="00BE15CF"/>
    <w:rsid w:val="00BE4741"/>
    <w:rsid w:val="00BF267E"/>
    <w:rsid w:val="00BF2D71"/>
    <w:rsid w:val="00BF2FCF"/>
    <w:rsid w:val="00BF71AF"/>
    <w:rsid w:val="00BF7783"/>
    <w:rsid w:val="00C01D6F"/>
    <w:rsid w:val="00C02D66"/>
    <w:rsid w:val="00C05EA0"/>
    <w:rsid w:val="00C10E77"/>
    <w:rsid w:val="00C1325E"/>
    <w:rsid w:val="00C14B97"/>
    <w:rsid w:val="00C17B38"/>
    <w:rsid w:val="00C20E96"/>
    <w:rsid w:val="00C25A10"/>
    <w:rsid w:val="00C27461"/>
    <w:rsid w:val="00C31A8F"/>
    <w:rsid w:val="00C32601"/>
    <w:rsid w:val="00C33864"/>
    <w:rsid w:val="00C35D85"/>
    <w:rsid w:val="00C3623B"/>
    <w:rsid w:val="00C363C0"/>
    <w:rsid w:val="00C40D6F"/>
    <w:rsid w:val="00C41625"/>
    <w:rsid w:val="00C42E8A"/>
    <w:rsid w:val="00C43B3E"/>
    <w:rsid w:val="00C4608E"/>
    <w:rsid w:val="00C46CC2"/>
    <w:rsid w:val="00C473B1"/>
    <w:rsid w:val="00C51A3E"/>
    <w:rsid w:val="00C5238C"/>
    <w:rsid w:val="00C53201"/>
    <w:rsid w:val="00C54167"/>
    <w:rsid w:val="00C5579C"/>
    <w:rsid w:val="00C55C13"/>
    <w:rsid w:val="00C569E2"/>
    <w:rsid w:val="00C5713A"/>
    <w:rsid w:val="00C602E6"/>
    <w:rsid w:val="00C6031D"/>
    <w:rsid w:val="00C627AF"/>
    <w:rsid w:val="00C628F5"/>
    <w:rsid w:val="00C62BDC"/>
    <w:rsid w:val="00C62FDD"/>
    <w:rsid w:val="00C64EDF"/>
    <w:rsid w:val="00C70619"/>
    <w:rsid w:val="00C709B5"/>
    <w:rsid w:val="00C71302"/>
    <w:rsid w:val="00C72726"/>
    <w:rsid w:val="00C73775"/>
    <w:rsid w:val="00C76AEE"/>
    <w:rsid w:val="00C77989"/>
    <w:rsid w:val="00C81DFA"/>
    <w:rsid w:val="00C8537A"/>
    <w:rsid w:val="00C865F4"/>
    <w:rsid w:val="00C86D9D"/>
    <w:rsid w:val="00C910E2"/>
    <w:rsid w:val="00C95F78"/>
    <w:rsid w:val="00C972A1"/>
    <w:rsid w:val="00C97FF8"/>
    <w:rsid w:val="00CA05E7"/>
    <w:rsid w:val="00CA1C6C"/>
    <w:rsid w:val="00CA5BB8"/>
    <w:rsid w:val="00CA6558"/>
    <w:rsid w:val="00CA7CC0"/>
    <w:rsid w:val="00CB1904"/>
    <w:rsid w:val="00CB20A5"/>
    <w:rsid w:val="00CB2356"/>
    <w:rsid w:val="00CB2A8D"/>
    <w:rsid w:val="00CB3361"/>
    <w:rsid w:val="00CB742E"/>
    <w:rsid w:val="00CC2D96"/>
    <w:rsid w:val="00CC5813"/>
    <w:rsid w:val="00CC7E53"/>
    <w:rsid w:val="00CD0A8F"/>
    <w:rsid w:val="00CD5071"/>
    <w:rsid w:val="00CD6506"/>
    <w:rsid w:val="00CE239D"/>
    <w:rsid w:val="00CE301B"/>
    <w:rsid w:val="00CE389C"/>
    <w:rsid w:val="00CE4044"/>
    <w:rsid w:val="00CE6B29"/>
    <w:rsid w:val="00CF2414"/>
    <w:rsid w:val="00CF4528"/>
    <w:rsid w:val="00D0047F"/>
    <w:rsid w:val="00D021EA"/>
    <w:rsid w:val="00D03A6D"/>
    <w:rsid w:val="00D05DC9"/>
    <w:rsid w:val="00D1126E"/>
    <w:rsid w:val="00D115BA"/>
    <w:rsid w:val="00D13655"/>
    <w:rsid w:val="00D14772"/>
    <w:rsid w:val="00D14CE2"/>
    <w:rsid w:val="00D21E08"/>
    <w:rsid w:val="00D225FB"/>
    <w:rsid w:val="00D24725"/>
    <w:rsid w:val="00D24D52"/>
    <w:rsid w:val="00D25FEF"/>
    <w:rsid w:val="00D26299"/>
    <w:rsid w:val="00D30BCC"/>
    <w:rsid w:val="00D344DD"/>
    <w:rsid w:val="00D344FA"/>
    <w:rsid w:val="00D374B5"/>
    <w:rsid w:val="00D37CEC"/>
    <w:rsid w:val="00D404D7"/>
    <w:rsid w:val="00D435BA"/>
    <w:rsid w:val="00D43831"/>
    <w:rsid w:val="00D44661"/>
    <w:rsid w:val="00D44DC9"/>
    <w:rsid w:val="00D45550"/>
    <w:rsid w:val="00D45750"/>
    <w:rsid w:val="00D47859"/>
    <w:rsid w:val="00D51E42"/>
    <w:rsid w:val="00D54B06"/>
    <w:rsid w:val="00D569B7"/>
    <w:rsid w:val="00D56DC6"/>
    <w:rsid w:val="00D57BA9"/>
    <w:rsid w:val="00D60B38"/>
    <w:rsid w:val="00D613E8"/>
    <w:rsid w:val="00D6226D"/>
    <w:rsid w:val="00D624DA"/>
    <w:rsid w:val="00D62C3E"/>
    <w:rsid w:val="00D62F0D"/>
    <w:rsid w:val="00D65A0E"/>
    <w:rsid w:val="00D65CFC"/>
    <w:rsid w:val="00D6602C"/>
    <w:rsid w:val="00D66BEA"/>
    <w:rsid w:val="00D66D5B"/>
    <w:rsid w:val="00D67B83"/>
    <w:rsid w:val="00D704D3"/>
    <w:rsid w:val="00D752CA"/>
    <w:rsid w:val="00D75322"/>
    <w:rsid w:val="00D758D5"/>
    <w:rsid w:val="00D76CE7"/>
    <w:rsid w:val="00D76DED"/>
    <w:rsid w:val="00D83237"/>
    <w:rsid w:val="00D84155"/>
    <w:rsid w:val="00D8444C"/>
    <w:rsid w:val="00D85102"/>
    <w:rsid w:val="00D8550A"/>
    <w:rsid w:val="00D86E8C"/>
    <w:rsid w:val="00D940E4"/>
    <w:rsid w:val="00D962A3"/>
    <w:rsid w:val="00DA2741"/>
    <w:rsid w:val="00DA2F83"/>
    <w:rsid w:val="00DA58EC"/>
    <w:rsid w:val="00DA6C88"/>
    <w:rsid w:val="00DB14C0"/>
    <w:rsid w:val="00DB46F6"/>
    <w:rsid w:val="00DC12C1"/>
    <w:rsid w:val="00DC16FB"/>
    <w:rsid w:val="00DC2E4C"/>
    <w:rsid w:val="00DC48CF"/>
    <w:rsid w:val="00DC5A4C"/>
    <w:rsid w:val="00DC6BC0"/>
    <w:rsid w:val="00DD11F3"/>
    <w:rsid w:val="00DD222E"/>
    <w:rsid w:val="00DD5CA1"/>
    <w:rsid w:val="00DD663A"/>
    <w:rsid w:val="00DE0116"/>
    <w:rsid w:val="00DE01E2"/>
    <w:rsid w:val="00DE7774"/>
    <w:rsid w:val="00DE7795"/>
    <w:rsid w:val="00DF00AB"/>
    <w:rsid w:val="00DF0CE9"/>
    <w:rsid w:val="00DF5997"/>
    <w:rsid w:val="00DF5A8D"/>
    <w:rsid w:val="00DF7467"/>
    <w:rsid w:val="00DF7FBB"/>
    <w:rsid w:val="00E00BC9"/>
    <w:rsid w:val="00E01342"/>
    <w:rsid w:val="00E07EE6"/>
    <w:rsid w:val="00E07EFE"/>
    <w:rsid w:val="00E111BB"/>
    <w:rsid w:val="00E11BB3"/>
    <w:rsid w:val="00E12AA4"/>
    <w:rsid w:val="00E12E2A"/>
    <w:rsid w:val="00E14809"/>
    <w:rsid w:val="00E23EC0"/>
    <w:rsid w:val="00E255DD"/>
    <w:rsid w:val="00E26899"/>
    <w:rsid w:val="00E277F7"/>
    <w:rsid w:val="00E27A97"/>
    <w:rsid w:val="00E27BF3"/>
    <w:rsid w:val="00E333EC"/>
    <w:rsid w:val="00E33905"/>
    <w:rsid w:val="00E33B84"/>
    <w:rsid w:val="00E34C45"/>
    <w:rsid w:val="00E36159"/>
    <w:rsid w:val="00E37F68"/>
    <w:rsid w:val="00E427F8"/>
    <w:rsid w:val="00E42AB5"/>
    <w:rsid w:val="00E4323F"/>
    <w:rsid w:val="00E43F0B"/>
    <w:rsid w:val="00E44F29"/>
    <w:rsid w:val="00E45BF6"/>
    <w:rsid w:val="00E47422"/>
    <w:rsid w:val="00E506F7"/>
    <w:rsid w:val="00E52E39"/>
    <w:rsid w:val="00E5436D"/>
    <w:rsid w:val="00E56F0C"/>
    <w:rsid w:val="00E57005"/>
    <w:rsid w:val="00E61058"/>
    <w:rsid w:val="00E63EF4"/>
    <w:rsid w:val="00E6460C"/>
    <w:rsid w:val="00E64C0C"/>
    <w:rsid w:val="00E65839"/>
    <w:rsid w:val="00E66FA6"/>
    <w:rsid w:val="00E71A5C"/>
    <w:rsid w:val="00E71D96"/>
    <w:rsid w:val="00E731B1"/>
    <w:rsid w:val="00E733CD"/>
    <w:rsid w:val="00E735FF"/>
    <w:rsid w:val="00E74F49"/>
    <w:rsid w:val="00E7666B"/>
    <w:rsid w:val="00E76B89"/>
    <w:rsid w:val="00E821F0"/>
    <w:rsid w:val="00E82864"/>
    <w:rsid w:val="00E82FFA"/>
    <w:rsid w:val="00E8617A"/>
    <w:rsid w:val="00E861D9"/>
    <w:rsid w:val="00E906BE"/>
    <w:rsid w:val="00E90D99"/>
    <w:rsid w:val="00E915BE"/>
    <w:rsid w:val="00E957BC"/>
    <w:rsid w:val="00E95BB3"/>
    <w:rsid w:val="00E974B8"/>
    <w:rsid w:val="00EA2E8E"/>
    <w:rsid w:val="00EA6314"/>
    <w:rsid w:val="00EB3BE3"/>
    <w:rsid w:val="00EB7A8F"/>
    <w:rsid w:val="00EC081E"/>
    <w:rsid w:val="00EC4F7B"/>
    <w:rsid w:val="00EC7983"/>
    <w:rsid w:val="00ED00C3"/>
    <w:rsid w:val="00EE0FE7"/>
    <w:rsid w:val="00EE19AF"/>
    <w:rsid w:val="00EE2902"/>
    <w:rsid w:val="00EE400E"/>
    <w:rsid w:val="00EE402F"/>
    <w:rsid w:val="00EF00A6"/>
    <w:rsid w:val="00EF2C0B"/>
    <w:rsid w:val="00EF39E2"/>
    <w:rsid w:val="00EF51BA"/>
    <w:rsid w:val="00EF54F6"/>
    <w:rsid w:val="00EF77A7"/>
    <w:rsid w:val="00EF788F"/>
    <w:rsid w:val="00F053A6"/>
    <w:rsid w:val="00F06C73"/>
    <w:rsid w:val="00F1207A"/>
    <w:rsid w:val="00F12EA1"/>
    <w:rsid w:val="00F14631"/>
    <w:rsid w:val="00F15782"/>
    <w:rsid w:val="00F15B5F"/>
    <w:rsid w:val="00F16883"/>
    <w:rsid w:val="00F20DED"/>
    <w:rsid w:val="00F2120E"/>
    <w:rsid w:val="00F22C7D"/>
    <w:rsid w:val="00F233CC"/>
    <w:rsid w:val="00F23B4E"/>
    <w:rsid w:val="00F23D9B"/>
    <w:rsid w:val="00F24542"/>
    <w:rsid w:val="00F277DC"/>
    <w:rsid w:val="00F31040"/>
    <w:rsid w:val="00F32224"/>
    <w:rsid w:val="00F330AC"/>
    <w:rsid w:val="00F3324C"/>
    <w:rsid w:val="00F36888"/>
    <w:rsid w:val="00F43353"/>
    <w:rsid w:val="00F4357C"/>
    <w:rsid w:val="00F45D34"/>
    <w:rsid w:val="00F47919"/>
    <w:rsid w:val="00F47DA7"/>
    <w:rsid w:val="00F50F1B"/>
    <w:rsid w:val="00F51B73"/>
    <w:rsid w:val="00F523AE"/>
    <w:rsid w:val="00F54EE0"/>
    <w:rsid w:val="00F551CC"/>
    <w:rsid w:val="00F557FA"/>
    <w:rsid w:val="00F576B3"/>
    <w:rsid w:val="00F607AA"/>
    <w:rsid w:val="00F63807"/>
    <w:rsid w:val="00F66112"/>
    <w:rsid w:val="00F66D2F"/>
    <w:rsid w:val="00F7019C"/>
    <w:rsid w:val="00F70544"/>
    <w:rsid w:val="00F71803"/>
    <w:rsid w:val="00F75044"/>
    <w:rsid w:val="00F807B7"/>
    <w:rsid w:val="00F82BAE"/>
    <w:rsid w:val="00F844CB"/>
    <w:rsid w:val="00F8741F"/>
    <w:rsid w:val="00F90A31"/>
    <w:rsid w:val="00F90EAE"/>
    <w:rsid w:val="00F92E32"/>
    <w:rsid w:val="00F92EC4"/>
    <w:rsid w:val="00F953C3"/>
    <w:rsid w:val="00F95AC1"/>
    <w:rsid w:val="00FA0E2C"/>
    <w:rsid w:val="00FA13B5"/>
    <w:rsid w:val="00FA5616"/>
    <w:rsid w:val="00FA65D2"/>
    <w:rsid w:val="00FA6C57"/>
    <w:rsid w:val="00FA7A26"/>
    <w:rsid w:val="00FB024C"/>
    <w:rsid w:val="00FB15B7"/>
    <w:rsid w:val="00FB1E10"/>
    <w:rsid w:val="00FB411D"/>
    <w:rsid w:val="00FC19B7"/>
    <w:rsid w:val="00FC3A0F"/>
    <w:rsid w:val="00FC3A5B"/>
    <w:rsid w:val="00FC5732"/>
    <w:rsid w:val="00FD282D"/>
    <w:rsid w:val="00FD4FCC"/>
    <w:rsid w:val="00FD7F9F"/>
    <w:rsid w:val="00FE365A"/>
    <w:rsid w:val="00FE621C"/>
    <w:rsid w:val="00FF0AE4"/>
    <w:rsid w:val="00FF1CF6"/>
    <w:rsid w:val="00FF2AD9"/>
    <w:rsid w:val="00FF3A79"/>
    <w:rsid w:val="00FF57A1"/>
    <w:rsid w:val="00FF5E47"/>
    <w:rsid w:val="00FF625A"/>
    <w:rsid w:val="00FF63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B17B9"/>
  <w15:docId w15:val="{0CDB8791-2004-4B3B-84EE-300C2169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61B"/>
    <w:pPr>
      <w:spacing w:before="120" w:after="120" w:line="360" w:lineRule="auto"/>
    </w:pPr>
    <w:rPr>
      <w:rFonts w:ascii="Arial" w:eastAsiaTheme="minorHAnsi" w:hAnsi="Arial" w:cstheme="minorBidi"/>
      <w:sz w:val="24"/>
      <w:szCs w:val="22"/>
      <w:lang w:eastAsia="en-US"/>
    </w:rPr>
  </w:style>
  <w:style w:type="paragraph" w:styleId="Heading1">
    <w:name w:val="heading 1"/>
    <w:basedOn w:val="Normal"/>
    <w:next w:val="Normal"/>
    <w:link w:val="Heading1Char"/>
    <w:qFormat/>
    <w:rsid w:val="009D1193"/>
    <w:pPr>
      <w:keepNext/>
      <w:numPr>
        <w:numId w:val="31"/>
      </w:numPr>
      <w:spacing w:before="240" w:after="60"/>
      <w:outlineLvl w:val="0"/>
    </w:pPr>
    <w:rPr>
      <w:rFonts w:cs="Arial"/>
      <w:b/>
      <w:bCs/>
      <w:kern w:val="32"/>
      <w:sz w:val="28"/>
      <w:szCs w:val="32"/>
    </w:rPr>
  </w:style>
  <w:style w:type="paragraph" w:styleId="Heading2">
    <w:name w:val="heading 2"/>
    <w:basedOn w:val="Normal"/>
    <w:next w:val="Normal"/>
    <w:link w:val="Heading2Char"/>
    <w:semiHidden/>
    <w:unhideWhenUsed/>
    <w:qFormat/>
    <w:rsid w:val="008B70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8B709B"/>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paragraph" w:styleId="ListParagraph">
    <w:name w:val="List Paragraph"/>
    <w:basedOn w:val="Normal"/>
    <w:uiPriority w:val="34"/>
    <w:qFormat/>
    <w:rsid w:val="00142B93"/>
    <w:pPr>
      <w:ind w:left="720"/>
      <w:contextualSpacing/>
    </w:pPr>
  </w:style>
  <w:style w:type="table" w:styleId="TableGrid">
    <w:name w:val="Table Grid"/>
    <w:basedOn w:val="TableNormal"/>
    <w:rsid w:val="0055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rsid w:val="00547CD6"/>
    <w:pPr>
      <w:spacing w:after="0" w:line="240" w:lineRule="auto"/>
      <w:ind w:right="-569"/>
    </w:pPr>
    <w:rPr>
      <w:rFonts w:ascii="Verdana" w:eastAsia="Times New Roman" w:hAnsi="Verdana" w:cs="Times New Roman"/>
      <w:sz w:val="18"/>
      <w:szCs w:val="20"/>
    </w:rPr>
  </w:style>
  <w:style w:type="character" w:customStyle="1" w:styleId="BodyText3Char">
    <w:name w:val="Body Text 3 Char"/>
    <w:basedOn w:val="DefaultParagraphFont"/>
    <w:link w:val="BodyText3"/>
    <w:semiHidden/>
    <w:rsid w:val="00547CD6"/>
    <w:rPr>
      <w:rFonts w:ascii="Verdana" w:hAnsi="Verdana"/>
      <w:sz w:val="18"/>
      <w:lang w:eastAsia="en-US"/>
    </w:rPr>
  </w:style>
  <w:style w:type="character" w:styleId="Hyperlink">
    <w:name w:val="Hyperlink"/>
    <w:uiPriority w:val="99"/>
    <w:rsid w:val="000767CB"/>
    <w:rPr>
      <w:color w:val="0000FF"/>
      <w:u w:val="single"/>
    </w:rPr>
  </w:style>
  <w:style w:type="paragraph" w:customStyle="1" w:styleId="NormalBodyCT">
    <w:name w:val="Normal Body (CT)"/>
    <w:qFormat/>
    <w:rsid w:val="007F77F9"/>
    <w:pPr>
      <w:suppressAutoHyphens/>
      <w:spacing w:after="240" w:line="288" w:lineRule="auto"/>
    </w:pPr>
    <w:rPr>
      <w:sz w:val="22"/>
      <w:szCs w:val="22"/>
    </w:rPr>
  </w:style>
  <w:style w:type="paragraph" w:customStyle="1" w:styleId="TableTitle">
    <w:name w:val="Table Title"/>
    <w:basedOn w:val="Normal"/>
    <w:next w:val="Normal"/>
    <w:link w:val="TableTitleChar"/>
    <w:rsid w:val="007F77F9"/>
    <w:pPr>
      <w:keepNext/>
      <w:tabs>
        <w:tab w:val="left" w:pos="1134"/>
      </w:tabs>
      <w:spacing w:before="480" w:after="240" w:line="247" w:lineRule="auto"/>
      <w:ind w:left="1134" w:hanging="1134"/>
    </w:pPr>
    <w:rPr>
      <w:rFonts w:eastAsia="Times New Roman" w:cs="Times New Roman"/>
      <w:b/>
      <w:color w:val="000000"/>
      <w:kern w:val="28"/>
      <w:sz w:val="18"/>
      <w:szCs w:val="20"/>
    </w:rPr>
  </w:style>
  <w:style w:type="paragraph" w:customStyle="1" w:styleId="Table-HeadingCT">
    <w:name w:val="Table - Heading (CT)"/>
    <w:rsid w:val="007F77F9"/>
    <w:pPr>
      <w:keepNext/>
      <w:tabs>
        <w:tab w:val="left" w:pos="1304"/>
      </w:tabs>
      <w:spacing w:before="240" w:after="240"/>
    </w:pPr>
    <w:rPr>
      <w:rFonts w:ascii="Arial" w:hAnsi="Arial"/>
      <w:b/>
      <w:color w:val="000000"/>
      <w:kern w:val="28"/>
      <w:sz w:val="18"/>
      <w:lang w:eastAsia="en-US"/>
    </w:rPr>
  </w:style>
  <w:style w:type="paragraph" w:customStyle="1" w:styleId="Table-ContentsCT">
    <w:name w:val="Table - Contents (CT)"/>
    <w:link w:val="Table-ContentsCTChar"/>
    <w:qFormat/>
    <w:rsid w:val="007F77F9"/>
    <w:pPr>
      <w:spacing w:before="80" w:after="80"/>
    </w:pPr>
    <w:rPr>
      <w:rFonts w:ascii="Arial" w:hAnsi="Arial"/>
      <w:sz w:val="16"/>
      <w:lang w:eastAsia="en-US"/>
    </w:rPr>
  </w:style>
  <w:style w:type="character" w:customStyle="1" w:styleId="TableTitleChar">
    <w:name w:val="Table Title Char"/>
    <w:link w:val="TableTitle"/>
    <w:locked/>
    <w:rsid w:val="007F77F9"/>
    <w:rPr>
      <w:rFonts w:ascii="Arial" w:hAnsi="Arial"/>
      <w:b/>
      <w:color w:val="000000"/>
      <w:kern w:val="28"/>
      <w:sz w:val="18"/>
      <w:lang w:eastAsia="en-US"/>
    </w:rPr>
  </w:style>
  <w:style w:type="character" w:customStyle="1" w:styleId="Table-ContentsCTChar">
    <w:name w:val="Table - Contents (CT) Char"/>
    <w:basedOn w:val="DefaultParagraphFont"/>
    <w:link w:val="Table-ContentsCT"/>
    <w:locked/>
    <w:rsid w:val="007F77F9"/>
    <w:rPr>
      <w:rFonts w:ascii="Arial" w:hAnsi="Arial"/>
      <w:sz w:val="16"/>
      <w:lang w:eastAsia="en-US"/>
    </w:rPr>
  </w:style>
  <w:style w:type="paragraph" w:customStyle="1" w:styleId="TableNormal0">
    <w:name w:val="TableNormal"/>
    <w:basedOn w:val="Normal"/>
    <w:rsid w:val="00980ADC"/>
    <w:pPr>
      <w:spacing w:after="0" w:line="240" w:lineRule="auto"/>
    </w:pPr>
    <w:rPr>
      <w:rFonts w:ascii="Times New Roman" w:eastAsia="Times New Roman" w:hAnsi="Times New Roman" w:cs="Times New Roman"/>
      <w:szCs w:val="20"/>
    </w:rPr>
  </w:style>
  <w:style w:type="paragraph" w:styleId="Header">
    <w:name w:val="header"/>
    <w:aliases w:val="Main Title"/>
    <w:basedOn w:val="Normal"/>
    <w:link w:val="HeaderChar"/>
    <w:rsid w:val="00D6226D"/>
    <w:pPr>
      <w:tabs>
        <w:tab w:val="right" w:pos="9072"/>
      </w:tabs>
      <w:spacing w:after="0" w:line="240" w:lineRule="auto"/>
    </w:pPr>
    <w:rPr>
      <w:rFonts w:eastAsia="Times New Roman" w:cs="Times New Roman"/>
      <w:sz w:val="20"/>
      <w:szCs w:val="24"/>
    </w:rPr>
  </w:style>
  <w:style w:type="character" w:customStyle="1" w:styleId="HeaderChar">
    <w:name w:val="Header Char"/>
    <w:aliases w:val="Main Title Char"/>
    <w:basedOn w:val="DefaultParagraphFont"/>
    <w:link w:val="Header"/>
    <w:rsid w:val="00D6226D"/>
    <w:rPr>
      <w:rFonts w:ascii="Arial" w:hAnsi="Arial"/>
      <w:szCs w:val="24"/>
      <w:lang w:eastAsia="en-US"/>
    </w:rPr>
  </w:style>
  <w:style w:type="paragraph" w:styleId="Footer">
    <w:name w:val="footer"/>
    <w:basedOn w:val="Normal"/>
    <w:link w:val="FooterChar"/>
    <w:uiPriority w:val="99"/>
    <w:rsid w:val="00B057A5"/>
    <w:pPr>
      <w:tabs>
        <w:tab w:val="center" w:pos="4153"/>
        <w:tab w:val="right" w:pos="8306"/>
      </w:tabs>
      <w:spacing w:after="0" w:line="240" w:lineRule="auto"/>
    </w:pPr>
    <w:rPr>
      <w:rFonts w:eastAsia="Times New Roman" w:cs="Times New Roman"/>
      <w:sz w:val="20"/>
      <w:szCs w:val="24"/>
    </w:rPr>
  </w:style>
  <w:style w:type="character" w:customStyle="1" w:styleId="FooterChar">
    <w:name w:val="Footer Char"/>
    <w:basedOn w:val="DefaultParagraphFont"/>
    <w:link w:val="Footer"/>
    <w:uiPriority w:val="99"/>
    <w:rsid w:val="00B057A5"/>
    <w:rPr>
      <w:rFonts w:ascii="Arial" w:hAnsi="Arial"/>
      <w:szCs w:val="24"/>
      <w:lang w:eastAsia="en-US"/>
    </w:rPr>
  </w:style>
  <w:style w:type="paragraph" w:styleId="FootnoteText">
    <w:name w:val="footnote text"/>
    <w:basedOn w:val="Normal"/>
    <w:link w:val="FootnoteTextChar"/>
    <w:semiHidden/>
    <w:unhideWhenUsed/>
    <w:rsid w:val="00477F35"/>
    <w:pPr>
      <w:spacing w:after="0" w:line="240" w:lineRule="auto"/>
    </w:pPr>
    <w:rPr>
      <w:sz w:val="20"/>
      <w:szCs w:val="20"/>
    </w:rPr>
  </w:style>
  <w:style w:type="character" w:customStyle="1" w:styleId="FootnoteTextChar">
    <w:name w:val="Footnote Text Char"/>
    <w:basedOn w:val="DefaultParagraphFont"/>
    <w:link w:val="FootnoteText"/>
    <w:semiHidden/>
    <w:rsid w:val="00477F35"/>
    <w:rPr>
      <w:rFonts w:asciiTheme="minorHAnsi" w:eastAsiaTheme="minorHAnsi" w:hAnsiTheme="minorHAnsi" w:cstheme="minorBidi"/>
      <w:lang w:eastAsia="en-US"/>
    </w:rPr>
  </w:style>
  <w:style w:type="character" w:styleId="FootnoteReference">
    <w:name w:val="footnote reference"/>
    <w:basedOn w:val="DefaultParagraphFont"/>
    <w:semiHidden/>
    <w:unhideWhenUsed/>
    <w:rsid w:val="00477F35"/>
    <w:rPr>
      <w:vertAlign w:val="superscript"/>
    </w:rPr>
  </w:style>
  <w:style w:type="paragraph" w:styleId="Title">
    <w:name w:val="Title"/>
    <w:basedOn w:val="Normal"/>
    <w:next w:val="Normal"/>
    <w:link w:val="TitleChar"/>
    <w:qFormat/>
    <w:rsid w:val="008B709B"/>
    <w:pPr>
      <w:spacing w:line="240" w:lineRule="auto"/>
      <w:contextualSpacing/>
    </w:pPr>
    <w:rPr>
      <w:rFonts w:ascii="Calibri" w:eastAsiaTheme="majorEastAsia" w:hAnsi="Calibri" w:cstheme="majorBidi"/>
      <w:b/>
      <w:spacing w:val="-10"/>
      <w:kern w:val="28"/>
      <w:szCs w:val="56"/>
      <w:u w:val="single"/>
    </w:rPr>
  </w:style>
  <w:style w:type="character" w:customStyle="1" w:styleId="TitleChar">
    <w:name w:val="Title Char"/>
    <w:basedOn w:val="DefaultParagraphFont"/>
    <w:link w:val="Title"/>
    <w:rsid w:val="008B709B"/>
    <w:rPr>
      <w:rFonts w:ascii="Calibri" w:eastAsiaTheme="majorEastAsia" w:hAnsi="Calibri" w:cstheme="majorBidi"/>
      <w:b/>
      <w:spacing w:val="-10"/>
      <w:kern w:val="28"/>
      <w:sz w:val="24"/>
      <w:szCs w:val="56"/>
      <w:u w:val="single"/>
      <w:lang w:eastAsia="en-US"/>
    </w:rPr>
  </w:style>
  <w:style w:type="character" w:customStyle="1" w:styleId="Heading3Char">
    <w:name w:val="Heading 3 Char"/>
    <w:basedOn w:val="DefaultParagraphFont"/>
    <w:link w:val="Heading3"/>
    <w:semiHidden/>
    <w:rsid w:val="008B709B"/>
    <w:rPr>
      <w:rFonts w:asciiTheme="majorHAnsi" w:eastAsiaTheme="majorEastAsia" w:hAnsiTheme="majorHAnsi" w:cstheme="majorBidi"/>
      <w:color w:val="243F60" w:themeColor="accent1" w:themeShade="7F"/>
      <w:sz w:val="24"/>
      <w:szCs w:val="24"/>
      <w:lang w:eastAsia="en-US"/>
    </w:rPr>
  </w:style>
  <w:style w:type="paragraph" w:styleId="TOC1">
    <w:name w:val="toc 1"/>
    <w:basedOn w:val="Normal"/>
    <w:next w:val="Normal"/>
    <w:autoRedefine/>
    <w:uiPriority w:val="39"/>
    <w:unhideWhenUsed/>
    <w:rsid w:val="004F47F5"/>
    <w:pPr>
      <w:tabs>
        <w:tab w:val="left" w:pos="880"/>
        <w:tab w:val="left" w:pos="1200"/>
        <w:tab w:val="right" w:leader="dot" w:pos="9016"/>
      </w:tabs>
      <w:spacing w:after="100" w:line="240" w:lineRule="auto"/>
    </w:pPr>
    <w:rPr>
      <w:rFonts w:cstheme="minorHAnsi"/>
      <w:bCs/>
      <w:szCs w:val="24"/>
    </w:rPr>
  </w:style>
  <w:style w:type="character" w:customStyle="1" w:styleId="Heading2Char">
    <w:name w:val="Heading 2 Char"/>
    <w:basedOn w:val="DefaultParagraphFont"/>
    <w:link w:val="Heading2"/>
    <w:semiHidden/>
    <w:rsid w:val="008B709B"/>
    <w:rPr>
      <w:rFonts w:asciiTheme="majorHAnsi" w:eastAsiaTheme="majorEastAsia" w:hAnsiTheme="majorHAnsi" w:cstheme="majorBidi"/>
      <w:color w:val="365F91" w:themeColor="accent1" w:themeShade="BF"/>
      <w:sz w:val="26"/>
      <w:szCs w:val="26"/>
      <w:lang w:eastAsia="en-US"/>
    </w:rPr>
  </w:style>
  <w:style w:type="paragraph" w:customStyle="1" w:styleId="Tablecaption">
    <w:name w:val="Table caption"/>
    <w:basedOn w:val="TableTitle"/>
    <w:link w:val="TablecaptionChar"/>
    <w:qFormat/>
    <w:rsid w:val="00827AE3"/>
    <w:pPr>
      <w:spacing w:before="200" w:after="0" w:line="276" w:lineRule="auto"/>
    </w:pPr>
    <w:rPr>
      <w:sz w:val="24"/>
      <w:szCs w:val="22"/>
    </w:rPr>
  </w:style>
  <w:style w:type="paragraph" w:customStyle="1" w:styleId="Figurecaption">
    <w:name w:val="Figure caption"/>
    <w:basedOn w:val="Tablecaption"/>
    <w:link w:val="FigurecaptionChar"/>
    <w:qFormat/>
    <w:rsid w:val="008B4528"/>
  </w:style>
  <w:style w:type="character" w:customStyle="1" w:styleId="TablecaptionChar">
    <w:name w:val="Table caption Char"/>
    <w:basedOn w:val="TableTitleChar"/>
    <w:link w:val="Tablecaption"/>
    <w:rsid w:val="00827AE3"/>
    <w:rPr>
      <w:rFonts w:ascii="Arial" w:hAnsi="Arial"/>
      <w:b/>
      <w:color w:val="000000"/>
      <w:kern w:val="28"/>
      <w:sz w:val="24"/>
      <w:szCs w:val="22"/>
      <w:lang w:eastAsia="en-US"/>
    </w:rPr>
  </w:style>
  <w:style w:type="paragraph" w:customStyle="1" w:styleId="Subheading2">
    <w:name w:val="Sub heading 2"/>
    <w:basedOn w:val="Normal"/>
    <w:link w:val="Subheading2Char"/>
    <w:qFormat/>
    <w:rsid w:val="00827AE3"/>
    <w:pPr>
      <w:suppressAutoHyphens/>
      <w:spacing w:after="0" w:line="240" w:lineRule="auto"/>
      <w:jc w:val="both"/>
    </w:pPr>
    <w:rPr>
      <w:rFonts w:cs="Arial Narrow"/>
      <w:b/>
    </w:rPr>
  </w:style>
  <w:style w:type="character" w:customStyle="1" w:styleId="FigurecaptionChar">
    <w:name w:val="Figure caption Char"/>
    <w:basedOn w:val="TablecaptionChar"/>
    <w:link w:val="Figurecaption"/>
    <w:rsid w:val="008B4528"/>
    <w:rPr>
      <w:rFonts w:asciiTheme="minorHAnsi" w:hAnsiTheme="minorHAnsi"/>
      <w:b/>
      <w:color w:val="000000"/>
      <w:kern w:val="28"/>
      <w:sz w:val="22"/>
      <w:szCs w:val="22"/>
      <w:lang w:eastAsia="en-US"/>
    </w:rPr>
  </w:style>
  <w:style w:type="paragraph" w:styleId="TOC2">
    <w:name w:val="toc 2"/>
    <w:basedOn w:val="Normal"/>
    <w:next w:val="Normal"/>
    <w:autoRedefine/>
    <w:uiPriority w:val="39"/>
    <w:unhideWhenUsed/>
    <w:rsid w:val="004B5473"/>
    <w:pPr>
      <w:tabs>
        <w:tab w:val="left" w:pos="960"/>
        <w:tab w:val="right" w:leader="dot" w:pos="9016"/>
      </w:tabs>
      <w:spacing w:after="100"/>
      <w:ind w:left="220"/>
    </w:pPr>
  </w:style>
  <w:style w:type="character" w:customStyle="1" w:styleId="Subheading2Char">
    <w:name w:val="Sub heading 2 Char"/>
    <w:basedOn w:val="DefaultParagraphFont"/>
    <w:link w:val="Subheading2"/>
    <w:rsid w:val="00827AE3"/>
    <w:rPr>
      <w:rFonts w:ascii="Arial" w:eastAsiaTheme="minorHAnsi" w:hAnsi="Arial" w:cs="Arial Narrow"/>
      <w:b/>
      <w:sz w:val="24"/>
      <w:szCs w:val="22"/>
      <w:lang w:eastAsia="en-US"/>
    </w:rPr>
  </w:style>
  <w:style w:type="paragraph" w:customStyle="1" w:styleId="Table-NotesCT">
    <w:name w:val="Table - Notes (CT)"/>
    <w:basedOn w:val="Normal"/>
    <w:rsid w:val="002A163E"/>
    <w:pPr>
      <w:tabs>
        <w:tab w:val="left" w:pos="1304"/>
      </w:tabs>
      <w:spacing w:after="240" w:line="240" w:lineRule="auto"/>
    </w:pPr>
    <w:rPr>
      <w:rFonts w:eastAsia="Times New Roman" w:cs="Times New Roman"/>
      <w:color w:val="000000"/>
      <w:kern w:val="28"/>
      <w:sz w:val="18"/>
      <w:szCs w:val="20"/>
    </w:rPr>
  </w:style>
  <w:style w:type="character" w:styleId="CommentReference">
    <w:name w:val="annotation reference"/>
    <w:basedOn w:val="DefaultParagraphFont"/>
    <w:uiPriority w:val="99"/>
    <w:semiHidden/>
    <w:unhideWhenUsed/>
    <w:rsid w:val="003B3F79"/>
    <w:rPr>
      <w:sz w:val="16"/>
      <w:szCs w:val="16"/>
    </w:rPr>
  </w:style>
  <w:style w:type="paragraph" w:styleId="CommentText">
    <w:name w:val="annotation text"/>
    <w:basedOn w:val="Normal"/>
    <w:link w:val="CommentTextChar"/>
    <w:uiPriority w:val="99"/>
    <w:unhideWhenUsed/>
    <w:rsid w:val="003B3F79"/>
    <w:pPr>
      <w:spacing w:line="240" w:lineRule="auto"/>
    </w:pPr>
    <w:rPr>
      <w:sz w:val="20"/>
      <w:szCs w:val="20"/>
    </w:rPr>
  </w:style>
  <w:style w:type="character" w:customStyle="1" w:styleId="CommentTextChar">
    <w:name w:val="Comment Text Char"/>
    <w:basedOn w:val="DefaultParagraphFont"/>
    <w:link w:val="CommentText"/>
    <w:uiPriority w:val="99"/>
    <w:rsid w:val="003B3F79"/>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3B3F79"/>
    <w:rPr>
      <w:b/>
      <w:bCs/>
    </w:rPr>
  </w:style>
  <w:style w:type="character" w:customStyle="1" w:styleId="CommentSubjectChar">
    <w:name w:val="Comment Subject Char"/>
    <w:basedOn w:val="CommentTextChar"/>
    <w:link w:val="CommentSubject"/>
    <w:semiHidden/>
    <w:rsid w:val="003B3F79"/>
    <w:rPr>
      <w:rFonts w:asciiTheme="minorHAnsi" w:eastAsiaTheme="minorHAnsi" w:hAnsiTheme="minorHAnsi" w:cstheme="minorBidi"/>
      <w:b/>
      <w:bCs/>
      <w:lang w:eastAsia="en-US"/>
    </w:rPr>
  </w:style>
  <w:style w:type="paragraph" w:styleId="Revision">
    <w:name w:val="Revision"/>
    <w:hidden/>
    <w:uiPriority w:val="99"/>
    <w:semiHidden/>
    <w:rsid w:val="00B137F6"/>
    <w:rPr>
      <w:rFonts w:asciiTheme="minorHAnsi" w:eastAsiaTheme="minorHAnsi" w:hAnsiTheme="minorHAnsi" w:cstheme="minorBidi"/>
      <w:sz w:val="22"/>
      <w:szCs w:val="22"/>
      <w:lang w:eastAsia="en-US"/>
    </w:rPr>
  </w:style>
  <w:style w:type="paragraph" w:customStyle="1" w:styleId="Contents">
    <w:name w:val="Contents"/>
    <w:basedOn w:val="Heading1"/>
    <w:link w:val="ContentsChar"/>
    <w:qFormat/>
    <w:rsid w:val="00F233CC"/>
  </w:style>
  <w:style w:type="paragraph" w:styleId="Caption">
    <w:name w:val="caption"/>
    <w:basedOn w:val="Normal"/>
    <w:next w:val="Normal"/>
    <w:unhideWhenUsed/>
    <w:qFormat/>
    <w:rsid w:val="00375F15"/>
    <w:pPr>
      <w:spacing w:line="240" w:lineRule="auto"/>
    </w:pPr>
    <w:rPr>
      <w:i/>
      <w:iCs/>
      <w:color w:val="1F497D" w:themeColor="text2"/>
      <w:sz w:val="18"/>
      <w:szCs w:val="18"/>
    </w:rPr>
  </w:style>
  <w:style w:type="character" w:customStyle="1" w:styleId="Heading1Char">
    <w:name w:val="Heading 1 Char"/>
    <w:basedOn w:val="DefaultParagraphFont"/>
    <w:link w:val="Heading1"/>
    <w:rsid w:val="009D1193"/>
    <w:rPr>
      <w:rFonts w:ascii="Arial" w:eastAsiaTheme="minorHAnsi" w:hAnsi="Arial" w:cs="Arial"/>
      <w:b/>
      <w:bCs/>
      <w:kern w:val="32"/>
      <w:sz w:val="28"/>
      <w:szCs w:val="32"/>
      <w:lang w:eastAsia="en-US"/>
    </w:rPr>
  </w:style>
  <w:style w:type="character" w:customStyle="1" w:styleId="ContentsChar">
    <w:name w:val="Contents Char"/>
    <w:basedOn w:val="Heading1Char"/>
    <w:link w:val="Contents"/>
    <w:rsid w:val="00F233CC"/>
    <w:rPr>
      <w:rFonts w:ascii="Calibri" w:eastAsiaTheme="minorHAnsi" w:hAnsi="Calibri" w:cs="Arial"/>
      <w:b/>
      <w:bCs/>
      <w:kern w:val="32"/>
      <w:sz w:val="28"/>
      <w:szCs w:val="32"/>
      <w:lang w:eastAsia="en-US"/>
    </w:rPr>
  </w:style>
  <w:style w:type="table" w:customStyle="1" w:styleId="TableStyle4">
    <w:name w:val="Table Style 4"/>
    <w:basedOn w:val="TableNormal"/>
    <w:uiPriority w:val="99"/>
    <w:qFormat/>
    <w:rsid w:val="000F2010"/>
    <w:pPr>
      <w:ind w:left="85" w:right="85"/>
      <w:jc w:val="center"/>
    </w:pPr>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vAlign w:val="center"/>
    </w:tcPr>
    <w:tblStylePr w:type="firstRow">
      <w:rPr>
        <w:rFonts w:ascii="Segoe UI" w:hAnsi="Segoe UI"/>
        <w:b/>
        <w:color w:val="FFFFFF" w:themeColor="background1"/>
        <w:sz w:val="28"/>
        <w:u w:val="none" w:color="FFFFFF" w:themeColor="background1"/>
      </w:rPr>
      <w:tblPr/>
      <w:tcPr>
        <w:shd w:val="clear" w:color="auto" w:fill="008938"/>
      </w:tcPr>
    </w:tblStylePr>
    <w:tblStylePr w:type="firstCol">
      <w:rPr>
        <w:b w:val="0"/>
        <w:i w:val="0"/>
      </w:rPr>
    </w:tblStylePr>
  </w:style>
  <w:style w:type="paragraph" w:customStyle="1" w:styleId="Style1">
    <w:name w:val="Style1"/>
    <w:basedOn w:val="Normal"/>
    <w:link w:val="Style1Char"/>
    <w:qFormat/>
    <w:rsid w:val="008144BC"/>
    <w:rPr>
      <w:rFonts w:eastAsia="Times New Roman" w:cs="Times New Roman"/>
      <w:szCs w:val="24"/>
    </w:rPr>
  </w:style>
  <w:style w:type="character" w:customStyle="1" w:styleId="Style1Char">
    <w:name w:val="Style1 Char"/>
    <w:link w:val="Style1"/>
    <w:rsid w:val="008144BC"/>
    <w:rPr>
      <w:rFonts w:ascii="Arial" w:hAnsi="Arial"/>
      <w:sz w:val="24"/>
      <w:szCs w:val="24"/>
      <w:lang w:eastAsia="en-US"/>
    </w:rPr>
  </w:style>
  <w:style w:type="paragraph" w:styleId="TOCHeading">
    <w:name w:val="TOC Heading"/>
    <w:basedOn w:val="Heading1"/>
    <w:next w:val="Normal"/>
    <w:uiPriority w:val="39"/>
    <w:unhideWhenUsed/>
    <w:qFormat/>
    <w:rsid w:val="004E230B"/>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val="en-US"/>
    </w:rPr>
  </w:style>
  <w:style w:type="character" w:styleId="UnresolvedMention">
    <w:name w:val="Unresolved Mention"/>
    <w:basedOn w:val="DefaultParagraphFont"/>
    <w:uiPriority w:val="99"/>
    <w:semiHidden/>
    <w:unhideWhenUsed/>
    <w:rsid w:val="00DA2F83"/>
    <w:rPr>
      <w:color w:val="605E5C"/>
      <w:shd w:val="clear" w:color="auto" w:fill="E1DFDD"/>
    </w:rPr>
  </w:style>
  <w:style w:type="character" w:styleId="FollowedHyperlink">
    <w:name w:val="FollowedHyperlink"/>
    <w:basedOn w:val="DefaultParagraphFont"/>
    <w:semiHidden/>
    <w:unhideWhenUsed/>
    <w:rsid w:val="00EA2E8E"/>
    <w:rPr>
      <w:color w:val="800080" w:themeColor="followedHyperlink"/>
      <w:u w:val="single"/>
    </w:rPr>
  </w:style>
  <w:style w:type="character" w:styleId="LineNumber">
    <w:name w:val="line number"/>
    <w:basedOn w:val="DefaultParagraphFont"/>
    <w:semiHidden/>
    <w:unhideWhenUsed/>
    <w:rsid w:val="00DA2741"/>
  </w:style>
  <w:style w:type="paragraph" w:styleId="NormalWeb">
    <w:name w:val="Normal (Web)"/>
    <w:basedOn w:val="Normal"/>
    <w:uiPriority w:val="99"/>
    <w:semiHidden/>
    <w:unhideWhenUsed/>
    <w:rsid w:val="00E731B1"/>
    <w:pPr>
      <w:spacing w:before="100" w:beforeAutospacing="1" w:after="100" w:afterAutospacing="1" w:line="240" w:lineRule="auto"/>
    </w:pPr>
    <w:rPr>
      <w:rFonts w:ascii="Calibri" w:hAnsi="Calibri" w:cs="Calibri"/>
      <w:sz w:val="22"/>
      <w:lang w:eastAsia="en-GB"/>
    </w:rPr>
  </w:style>
  <w:style w:type="paragraph" w:styleId="TableofFigures">
    <w:name w:val="table of figures"/>
    <w:basedOn w:val="Normal"/>
    <w:next w:val="Normal"/>
    <w:uiPriority w:val="99"/>
    <w:unhideWhenUsed/>
    <w:rsid w:val="00CA1C6C"/>
    <w:pPr>
      <w:spacing w:after="0"/>
    </w:pPr>
  </w:style>
  <w:style w:type="character" w:customStyle="1" w:styleId="eop">
    <w:name w:val="eop"/>
    <w:basedOn w:val="DefaultParagraphFont"/>
    <w:rsid w:val="00212A7F"/>
  </w:style>
  <w:style w:type="character" w:customStyle="1" w:styleId="normaltextrun">
    <w:name w:val="normaltextrun"/>
    <w:basedOn w:val="DefaultParagraphFont"/>
    <w:rsid w:val="002A306F"/>
  </w:style>
  <w:style w:type="paragraph" w:customStyle="1" w:styleId="pf0">
    <w:name w:val="pf0"/>
    <w:basedOn w:val="Normal"/>
    <w:rsid w:val="00BE15C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BE15CF"/>
    <w:rPr>
      <w:rFonts w:ascii="Segoe UI" w:hAnsi="Segoe UI" w:cs="Segoe UI" w:hint="default"/>
      <w:sz w:val="18"/>
      <w:szCs w:val="18"/>
    </w:rPr>
  </w:style>
  <w:style w:type="character" w:customStyle="1" w:styleId="cf11">
    <w:name w:val="cf11"/>
    <w:basedOn w:val="DefaultParagraphFont"/>
    <w:rsid w:val="00BE15CF"/>
    <w:rPr>
      <w:rFonts w:ascii="Segoe UI" w:hAnsi="Segoe UI" w:cs="Segoe UI" w:hint="default"/>
      <w:color w:val="0000FF"/>
      <w:sz w:val="18"/>
      <w:szCs w:val="18"/>
    </w:rPr>
  </w:style>
  <w:style w:type="character" w:customStyle="1" w:styleId="cf21">
    <w:name w:val="cf21"/>
    <w:basedOn w:val="DefaultParagraphFont"/>
    <w:rsid w:val="00BE15CF"/>
    <w:rPr>
      <w:rFonts w:ascii="Segoe UI" w:hAnsi="Segoe UI" w:cs="Segoe UI" w:hint="default"/>
      <w:color w:val="00009E"/>
      <w:sz w:val="18"/>
      <w:szCs w:val="18"/>
    </w:rPr>
  </w:style>
  <w:style w:type="character" w:styleId="Strong">
    <w:name w:val="Strong"/>
    <w:basedOn w:val="DefaultParagraphFont"/>
    <w:uiPriority w:val="22"/>
    <w:qFormat/>
    <w:rsid w:val="00EB3B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5606">
      <w:bodyDiv w:val="1"/>
      <w:marLeft w:val="0"/>
      <w:marRight w:val="0"/>
      <w:marTop w:val="0"/>
      <w:marBottom w:val="0"/>
      <w:divBdr>
        <w:top w:val="none" w:sz="0" w:space="0" w:color="auto"/>
        <w:left w:val="none" w:sz="0" w:space="0" w:color="auto"/>
        <w:bottom w:val="none" w:sz="0" w:space="0" w:color="auto"/>
        <w:right w:val="none" w:sz="0" w:space="0" w:color="auto"/>
      </w:divBdr>
    </w:div>
    <w:div w:id="341592340">
      <w:bodyDiv w:val="1"/>
      <w:marLeft w:val="0"/>
      <w:marRight w:val="0"/>
      <w:marTop w:val="0"/>
      <w:marBottom w:val="0"/>
      <w:divBdr>
        <w:top w:val="none" w:sz="0" w:space="0" w:color="auto"/>
        <w:left w:val="none" w:sz="0" w:space="0" w:color="auto"/>
        <w:bottom w:val="none" w:sz="0" w:space="0" w:color="auto"/>
        <w:right w:val="none" w:sz="0" w:space="0" w:color="auto"/>
      </w:divBdr>
    </w:div>
    <w:div w:id="352537397">
      <w:bodyDiv w:val="1"/>
      <w:marLeft w:val="0"/>
      <w:marRight w:val="0"/>
      <w:marTop w:val="0"/>
      <w:marBottom w:val="0"/>
      <w:divBdr>
        <w:top w:val="none" w:sz="0" w:space="0" w:color="auto"/>
        <w:left w:val="none" w:sz="0" w:space="0" w:color="auto"/>
        <w:bottom w:val="none" w:sz="0" w:space="0" w:color="auto"/>
        <w:right w:val="none" w:sz="0" w:space="0" w:color="auto"/>
      </w:divBdr>
    </w:div>
    <w:div w:id="614794595">
      <w:bodyDiv w:val="1"/>
      <w:marLeft w:val="0"/>
      <w:marRight w:val="0"/>
      <w:marTop w:val="0"/>
      <w:marBottom w:val="0"/>
      <w:divBdr>
        <w:top w:val="none" w:sz="0" w:space="0" w:color="auto"/>
        <w:left w:val="none" w:sz="0" w:space="0" w:color="auto"/>
        <w:bottom w:val="none" w:sz="0" w:space="0" w:color="auto"/>
        <w:right w:val="none" w:sz="0" w:space="0" w:color="auto"/>
      </w:divBdr>
    </w:div>
    <w:div w:id="744649545">
      <w:bodyDiv w:val="1"/>
      <w:marLeft w:val="0"/>
      <w:marRight w:val="0"/>
      <w:marTop w:val="0"/>
      <w:marBottom w:val="0"/>
      <w:divBdr>
        <w:top w:val="none" w:sz="0" w:space="0" w:color="auto"/>
        <w:left w:val="none" w:sz="0" w:space="0" w:color="auto"/>
        <w:bottom w:val="none" w:sz="0" w:space="0" w:color="auto"/>
        <w:right w:val="none" w:sz="0" w:space="0" w:color="auto"/>
      </w:divBdr>
    </w:div>
    <w:div w:id="939148160">
      <w:bodyDiv w:val="1"/>
      <w:marLeft w:val="0"/>
      <w:marRight w:val="0"/>
      <w:marTop w:val="0"/>
      <w:marBottom w:val="0"/>
      <w:divBdr>
        <w:top w:val="none" w:sz="0" w:space="0" w:color="auto"/>
        <w:left w:val="none" w:sz="0" w:space="0" w:color="auto"/>
        <w:bottom w:val="none" w:sz="0" w:space="0" w:color="auto"/>
        <w:right w:val="none" w:sz="0" w:space="0" w:color="auto"/>
      </w:divBdr>
    </w:div>
    <w:div w:id="997079292">
      <w:bodyDiv w:val="1"/>
      <w:marLeft w:val="0"/>
      <w:marRight w:val="0"/>
      <w:marTop w:val="0"/>
      <w:marBottom w:val="0"/>
      <w:divBdr>
        <w:top w:val="none" w:sz="0" w:space="0" w:color="auto"/>
        <w:left w:val="none" w:sz="0" w:space="0" w:color="auto"/>
        <w:bottom w:val="none" w:sz="0" w:space="0" w:color="auto"/>
        <w:right w:val="none" w:sz="0" w:space="0" w:color="auto"/>
      </w:divBdr>
    </w:div>
    <w:div w:id="1040284397">
      <w:bodyDiv w:val="1"/>
      <w:marLeft w:val="0"/>
      <w:marRight w:val="0"/>
      <w:marTop w:val="0"/>
      <w:marBottom w:val="0"/>
      <w:divBdr>
        <w:top w:val="none" w:sz="0" w:space="0" w:color="auto"/>
        <w:left w:val="none" w:sz="0" w:space="0" w:color="auto"/>
        <w:bottom w:val="none" w:sz="0" w:space="0" w:color="auto"/>
        <w:right w:val="none" w:sz="0" w:space="0" w:color="auto"/>
      </w:divBdr>
    </w:div>
    <w:div w:id="1046414598">
      <w:bodyDiv w:val="1"/>
      <w:marLeft w:val="0"/>
      <w:marRight w:val="0"/>
      <w:marTop w:val="0"/>
      <w:marBottom w:val="0"/>
      <w:divBdr>
        <w:top w:val="none" w:sz="0" w:space="0" w:color="auto"/>
        <w:left w:val="none" w:sz="0" w:space="0" w:color="auto"/>
        <w:bottom w:val="none" w:sz="0" w:space="0" w:color="auto"/>
        <w:right w:val="none" w:sz="0" w:space="0" w:color="auto"/>
      </w:divBdr>
    </w:div>
    <w:div w:id="1105812392">
      <w:bodyDiv w:val="1"/>
      <w:marLeft w:val="0"/>
      <w:marRight w:val="0"/>
      <w:marTop w:val="0"/>
      <w:marBottom w:val="0"/>
      <w:divBdr>
        <w:top w:val="none" w:sz="0" w:space="0" w:color="auto"/>
        <w:left w:val="none" w:sz="0" w:space="0" w:color="auto"/>
        <w:bottom w:val="none" w:sz="0" w:space="0" w:color="auto"/>
        <w:right w:val="none" w:sz="0" w:space="0" w:color="auto"/>
      </w:divBdr>
    </w:div>
    <w:div w:id="1366248223">
      <w:bodyDiv w:val="1"/>
      <w:marLeft w:val="0"/>
      <w:marRight w:val="0"/>
      <w:marTop w:val="0"/>
      <w:marBottom w:val="0"/>
      <w:divBdr>
        <w:top w:val="none" w:sz="0" w:space="0" w:color="auto"/>
        <w:left w:val="none" w:sz="0" w:space="0" w:color="auto"/>
        <w:bottom w:val="none" w:sz="0" w:space="0" w:color="auto"/>
        <w:right w:val="none" w:sz="0" w:space="0" w:color="auto"/>
      </w:divBdr>
    </w:div>
    <w:div w:id="1494683501">
      <w:bodyDiv w:val="1"/>
      <w:marLeft w:val="0"/>
      <w:marRight w:val="0"/>
      <w:marTop w:val="0"/>
      <w:marBottom w:val="0"/>
      <w:divBdr>
        <w:top w:val="none" w:sz="0" w:space="0" w:color="auto"/>
        <w:left w:val="none" w:sz="0" w:space="0" w:color="auto"/>
        <w:bottom w:val="none" w:sz="0" w:space="0" w:color="auto"/>
        <w:right w:val="none" w:sz="0" w:space="0" w:color="auto"/>
      </w:divBdr>
    </w:div>
    <w:div w:id="1509976177">
      <w:bodyDiv w:val="1"/>
      <w:marLeft w:val="0"/>
      <w:marRight w:val="0"/>
      <w:marTop w:val="0"/>
      <w:marBottom w:val="0"/>
      <w:divBdr>
        <w:top w:val="none" w:sz="0" w:space="0" w:color="auto"/>
        <w:left w:val="none" w:sz="0" w:space="0" w:color="auto"/>
        <w:bottom w:val="none" w:sz="0" w:space="0" w:color="auto"/>
        <w:right w:val="none" w:sz="0" w:space="0" w:color="auto"/>
      </w:divBdr>
    </w:div>
    <w:div w:id="1581056479">
      <w:bodyDiv w:val="1"/>
      <w:marLeft w:val="0"/>
      <w:marRight w:val="0"/>
      <w:marTop w:val="0"/>
      <w:marBottom w:val="0"/>
      <w:divBdr>
        <w:top w:val="none" w:sz="0" w:space="0" w:color="auto"/>
        <w:left w:val="none" w:sz="0" w:space="0" w:color="auto"/>
        <w:bottom w:val="none" w:sz="0" w:space="0" w:color="auto"/>
        <w:right w:val="none" w:sz="0" w:space="0" w:color="auto"/>
      </w:divBdr>
    </w:div>
    <w:div w:id="1639339318">
      <w:bodyDiv w:val="1"/>
      <w:marLeft w:val="0"/>
      <w:marRight w:val="0"/>
      <w:marTop w:val="0"/>
      <w:marBottom w:val="0"/>
      <w:divBdr>
        <w:top w:val="none" w:sz="0" w:space="0" w:color="auto"/>
        <w:left w:val="none" w:sz="0" w:space="0" w:color="auto"/>
        <w:bottom w:val="none" w:sz="0" w:space="0" w:color="auto"/>
        <w:right w:val="none" w:sz="0" w:space="0" w:color="auto"/>
      </w:divBdr>
    </w:div>
    <w:div w:id="1678652213">
      <w:bodyDiv w:val="1"/>
      <w:marLeft w:val="0"/>
      <w:marRight w:val="0"/>
      <w:marTop w:val="0"/>
      <w:marBottom w:val="0"/>
      <w:divBdr>
        <w:top w:val="none" w:sz="0" w:space="0" w:color="auto"/>
        <w:left w:val="none" w:sz="0" w:space="0" w:color="auto"/>
        <w:bottom w:val="none" w:sz="0" w:space="0" w:color="auto"/>
        <w:right w:val="none" w:sz="0" w:space="0" w:color="auto"/>
      </w:divBdr>
    </w:div>
    <w:div w:id="1723598292">
      <w:bodyDiv w:val="1"/>
      <w:marLeft w:val="0"/>
      <w:marRight w:val="0"/>
      <w:marTop w:val="0"/>
      <w:marBottom w:val="0"/>
      <w:divBdr>
        <w:top w:val="none" w:sz="0" w:space="0" w:color="auto"/>
        <w:left w:val="none" w:sz="0" w:space="0" w:color="auto"/>
        <w:bottom w:val="none" w:sz="0" w:space="0" w:color="auto"/>
        <w:right w:val="none" w:sz="0" w:space="0" w:color="auto"/>
      </w:divBdr>
    </w:div>
    <w:div w:id="1809930910">
      <w:bodyDiv w:val="1"/>
      <w:marLeft w:val="0"/>
      <w:marRight w:val="0"/>
      <w:marTop w:val="0"/>
      <w:marBottom w:val="0"/>
      <w:divBdr>
        <w:top w:val="none" w:sz="0" w:space="0" w:color="auto"/>
        <w:left w:val="none" w:sz="0" w:space="0" w:color="auto"/>
        <w:bottom w:val="none" w:sz="0" w:space="0" w:color="auto"/>
        <w:right w:val="none" w:sz="0" w:space="0" w:color="auto"/>
      </w:divBdr>
    </w:div>
    <w:div w:id="1834104669">
      <w:bodyDiv w:val="1"/>
      <w:marLeft w:val="0"/>
      <w:marRight w:val="0"/>
      <w:marTop w:val="0"/>
      <w:marBottom w:val="0"/>
      <w:divBdr>
        <w:top w:val="none" w:sz="0" w:space="0" w:color="auto"/>
        <w:left w:val="none" w:sz="0" w:space="0" w:color="auto"/>
        <w:bottom w:val="none" w:sz="0" w:space="0" w:color="auto"/>
        <w:right w:val="none" w:sz="0" w:space="0" w:color="auto"/>
      </w:divBdr>
    </w:div>
    <w:div w:id="1892420394">
      <w:bodyDiv w:val="1"/>
      <w:marLeft w:val="0"/>
      <w:marRight w:val="0"/>
      <w:marTop w:val="0"/>
      <w:marBottom w:val="0"/>
      <w:divBdr>
        <w:top w:val="none" w:sz="0" w:space="0" w:color="auto"/>
        <w:left w:val="none" w:sz="0" w:space="0" w:color="auto"/>
        <w:bottom w:val="none" w:sz="0" w:space="0" w:color="auto"/>
        <w:right w:val="none" w:sz="0" w:space="0" w:color="auto"/>
      </w:divBdr>
    </w:div>
    <w:div w:id="1962029776">
      <w:bodyDiv w:val="1"/>
      <w:marLeft w:val="0"/>
      <w:marRight w:val="0"/>
      <w:marTop w:val="0"/>
      <w:marBottom w:val="0"/>
      <w:divBdr>
        <w:top w:val="none" w:sz="0" w:space="0" w:color="auto"/>
        <w:left w:val="none" w:sz="0" w:space="0" w:color="auto"/>
        <w:bottom w:val="none" w:sz="0" w:space="0" w:color="auto"/>
        <w:right w:val="none" w:sz="0" w:space="0" w:color="auto"/>
      </w:divBdr>
    </w:div>
    <w:div w:id="2043676285">
      <w:bodyDiv w:val="1"/>
      <w:marLeft w:val="0"/>
      <w:marRight w:val="0"/>
      <w:marTop w:val="0"/>
      <w:marBottom w:val="0"/>
      <w:divBdr>
        <w:top w:val="none" w:sz="0" w:space="0" w:color="auto"/>
        <w:left w:val="none" w:sz="0" w:space="0" w:color="auto"/>
        <w:bottom w:val="none" w:sz="0" w:space="0" w:color="auto"/>
        <w:right w:val="none" w:sz="0" w:space="0" w:color="auto"/>
      </w:divBdr>
    </w:div>
    <w:div w:id="2070880738">
      <w:bodyDiv w:val="1"/>
      <w:marLeft w:val="0"/>
      <w:marRight w:val="0"/>
      <w:marTop w:val="0"/>
      <w:marBottom w:val="0"/>
      <w:divBdr>
        <w:top w:val="none" w:sz="0" w:space="0" w:color="auto"/>
        <w:left w:val="none" w:sz="0" w:space="0" w:color="auto"/>
        <w:bottom w:val="none" w:sz="0" w:space="0" w:color="auto"/>
        <w:right w:val="none" w:sz="0" w:space="0" w:color="auto"/>
      </w:divBdr>
    </w:div>
    <w:div w:id="2111310352">
      <w:bodyDiv w:val="1"/>
      <w:marLeft w:val="0"/>
      <w:marRight w:val="0"/>
      <w:marTop w:val="0"/>
      <w:marBottom w:val="0"/>
      <w:divBdr>
        <w:top w:val="none" w:sz="0" w:space="0" w:color="auto"/>
        <w:left w:val="none" w:sz="0" w:space="0" w:color="auto"/>
        <w:bottom w:val="none" w:sz="0" w:space="0" w:color="auto"/>
        <w:right w:val="none" w:sz="0" w:space="0" w:color="auto"/>
      </w:divBdr>
    </w:div>
    <w:div w:id="21399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aqmhelpdesk@bureauveritas.com" TargetMode="External"/><Relationship Id="rId21" Type="http://schemas.openxmlformats.org/officeDocument/2006/relationships/image" Target="media/image1.jpeg"/><Relationship Id="rId42" Type="http://schemas.openxmlformats.org/officeDocument/2006/relationships/hyperlink" Target="https://laqm.defra.gov.uk/air-quality/annual-reporting/london-annual-status-report-templates/" TargetMode="External"/><Relationship Id="rId47" Type="http://schemas.openxmlformats.org/officeDocument/2006/relationships/hyperlink" Target="https://www.london.gov.uk/sites/default/files/2023-02/Air%20Quality%20Neutral%20LPG.pdf" TargetMode="External"/><Relationship Id="rId63" Type="http://schemas.openxmlformats.org/officeDocument/2006/relationships/hyperlink" Target="https://laqm.defra.gov.uk/air-quality/air-quality-assessment/automatic-data-processing-tool/" TargetMode="External"/><Relationship Id="rId68" Type="http://schemas.openxmlformats.org/officeDocument/2006/relationships/hyperlink" Target="https://laqm.defra.gov.uk/air-quality/air-quality-assessment/diffusion-tube-data-processing-tool/"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aqm.defra.gov.uk/faqs/faq-146-top-three-air-quality-actions/" TargetMode="External"/><Relationship Id="rId29" Type="http://schemas.openxmlformats.org/officeDocument/2006/relationships/hyperlink" Target="https://www.laqmportal.co.uk/login" TargetMode="External"/><Relationship Id="rId11" Type="http://schemas.openxmlformats.org/officeDocument/2006/relationships/hyperlink" Target="https://www.laqmportal.co.uk/login" TargetMode="External"/><Relationship Id="rId24" Type="http://schemas.openxmlformats.org/officeDocument/2006/relationships/footer" Target="footer1.xml"/><Relationship Id="rId32" Type="http://schemas.openxmlformats.org/officeDocument/2006/relationships/hyperlink" Target="https://www.laqmportal.co.uk/login" TargetMode="External"/><Relationship Id="rId37" Type="http://schemas.openxmlformats.org/officeDocument/2006/relationships/hyperlink" Target="mailto:laqmhelpdesk@bureauveritas.com" TargetMode="External"/><Relationship Id="rId40" Type="http://schemas.openxmlformats.org/officeDocument/2006/relationships/hyperlink" Target="https://www.laqmportal.co.uk/login" TargetMode="External"/><Relationship Id="rId45" Type="http://schemas.openxmlformats.org/officeDocument/2006/relationships/hyperlink" Target="https://laqm.defra.gov.uk/faqs/faq-146-top-three-air-quality-actions/" TargetMode="External"/><Relationship Id="rId53" Type="http://schemas.openxmlformats.org/officeDocument/2006/relationships/hyperlink" Target="https://laqm.defra.gov.uk/air-quality/air-quality-assessment/national-bias/" TargetMode="External"/><Relationship Id="rId58" Type="http://schemas.openxmlformats.org/officeDocument/2006/relationships/hyperlink" Target="https://laqm.defra.gov.uk/air-quality/air-quality-assessment/automatic-data-processing-tool/" TargetMode="External"/><Relationship Id="rId66" Type="http://schemas.openxmlformats.org/officeDocument/2006/relationships/hyperlink" Target="https://laqm.defra.gov.uk/air-quality/air-quality-assessment/no2-falloff/" TargetMode="External"/><Relationship Id="rId5" Type="http://schemas.openxmlformats.org/officeDocument/2006/relationships/numbering" Target="numbering.xml"/><Relationship Id="rId61" Type="http://schemas.openxmlformats.org/officeDocument/2006/relationships/hyperlink" Target="https://laqm.defra.gov.uk/air-quality/air-quality-assessment/annualisation-tool/" TargetMode="External"/><Relationship Id="rId19" Type="http://schemas.openxmlformats.org/officeDocument/2006/relationships/hyperlink" Target="https://laqm.defra.gov.uk/air-quality/air-quality-assessment/national-bias/" TargetMode="External"/><Relationship Id="rId14" Type="http://schemas.openxmlformats.org/officeDocument/2006/relationships/hyperlink" Target="https://laqm.defra.gov.uk/air-quality/air-quality-assessment/automatic-data-processing-tool/" TargetMode="External"/><Relationship Id="rId22" Type="http://schemas.openxmlformats.org/officeDocument/2006/relationships/hyperlink" Target="https://www.legislation.gov.uk/uksi/2018/952/made" TargetMode="External"/><Relationship Id="rId27" Type="http://schemas.openxmlformats.org/officeDocument/2006/relationships/hyperlink" Target="https://laqm.defra.gov.uk/air-quality/air-quality-assessment/diffusion-tube-data-processing-tool/" TargetMode="External"/><Relationship Id="rId30" Type="http://schemas.openxmlformats.org/officeDocument/2006/relationships/hyperlink" Target="https://laqm.defra.gov.uk/air-quality/air-quality-assessment/diffusion-tube-data-processing-tool/" TargetMode="External"/><Relationship Id="rId35" Type="http://schemas.openxmlformats.org/officeDocument/2006/relationships/hyperlink" Target="https://laqm.defra.gov.uk/air-quality/annual-reporting/london-annual-status-report-templates/" TargetMode="External"/><Relationship Id="rId43" Type="http://schemas.openxmlformats.org/officeDocument/2006/relationships/hyperlink" Target="https://laqm.defra.gov.uk/" TargetMode="External"/><Relationship Id="rId48" Type="http://schemas.openxmlformats.org/officeDocument/2006/relationships/hyperlink" Target="http://www.nrmm.london" TargetMode="External"/><Relationship Id="rId56" Type="http://schemas.openxmlformats.org/officeDocument/2006/relationships/hyperlink" Target="https://laqm.defra.gov.uk/air-quality/air-quality-assessment/annualisation-tool/" TargetMode="External"/><Relationship Id="rId64" Type="http://schemas.openxmlformats.org/officeDocument/2006/relationships/hyperlink" Target="https://laqm.defra.gov.uk/air-quality/air-quality-assessment/diffusion-tube-data-processing-tool/" TargetMode="External"/><Relationship Id="rId69" Type="http://schemas.openxmlformats.org/officeDocument/2006/relationships/hyperlink" Target="https://laqm.defra.gov.uk/air-quality/air-quality-assessment/diffusion-tube-monitoring-calendar/" TargetMode="External"/><Relationship Id="rId8" Type="http://schemas.openxmlformats.org/officeDocument/2006/relationships/webSettings" Target="webSettings.xml"/><Relationship Id="rId51" Type="http://schemas.openxmlformats.org/officeDocument/2006/relationships/hyperlink" Target="https://laqm.defra.gov.uk/air-quality/air-quality-assessment/precision-and-accuracy/"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laqmportal.co.uk/login/dtdes/dtdes-upload" TargetMode="External"/><Relationship Id="rId17" Type="http://schemas.openxmlformats.org/officeDocument/2006/relationships/hyperlink" Target="https://laqm.defra.gov.uk/air-quality/annual-reporting/london-annual-status-report-templates/" TargetMode="External"/><Relationship Id="rId25" Type="http://schemas.openxmlformats.org/officeDocument/2006/relationships/hyperlink" Target="https://laqm.defra.gov.uk/air-quality/air-quality-assessment/automatic-data-processing-tool/" TargetMode="External"/><Relationship Id="rId33" Type="http://schemas.openxmlformats.org/officeDocument/2006/relationships/hyperlink" Target="https://www.laqmportal.co.uk/login" TargetMode="External"/><Relationship Id="rId38" Type="http://schemas.openxmlformats.org/officeDocument/2006/relationships/hyperlink" Target="https://laqm.defra.gov.uk/air-quality/air-quality-assessment/diffusion-tube-data-processing-tool/" TargetMode="External"/><Relationship Id="rId46" Type="http://schemas.openxmlformats.org/officeDocument/2006/relationships/hyperlink" Target="https://www.laqmportal.co.uk/login" TargetMode="External"/><Relationship Id="rId59" Type="http://schemas.openxmlformats.org/officeDocument/2006/relationships/hyperlink" Target="https://laqm.defra.gov.uk/air-quality/air-quality-assessment/no2-falloff/" TargetMode="External"/><Relationship Id="rId67" Type="http://schemas.openxmlformats.org/officeDocument/2006/relationships/hyperlink" Target="https://laqm.defra.gov.uk/air-quality/air-quality-assessment/diffusion-tube-data-processing-tool/" TargetMode="External"/><Relationship Id="rId20" Type="http://schemas.openxmlformats.org/officeDocument/2006/relationships/hyperlink" Target="https://laqm.defra.gov.uk/air-quality/air-quality-assessment/annualisation-tool/" TargetMode="External"/><Relationship Id="rId41" Type="http://schemas.openxmlformats.org/officeDocument/2006/relationships/hyperlink" Target="https://laqm.defra.gov.uk/air-quality/air-quality-assessment/automatic-data-processing-tool/" TargetMode="External"/><Relationship Id="rId54" Type="http://schemas.openxmlformats.org/officeDocument/2006/relationships/hyperlink" Target="https://laqm.defra.gov.uk/annual-reporting/" TargetMode="External"/><Relationship Id="rId62" Type="http://schemas.openxmlformats.org/officeDocument/2006/relationships/hyperlink" Target="https://laqm.defra.gov.uk/air-quality/air-quality-assessment/diffusion-tube-data-processing-tool/" TargetMode="External"/><Relationship Id="rId70" Type="http://schemas.openxmlformats.org/officeDocument/2006/relationships/hyperlink" Target="https://www.london.gov.uk/sites/default/files/llaqm_technical_guidance_2019.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aqm.defra.gov.uk/air-quality/air-quality-assessment/diffusion-tube-data-processing-tool/" TargetMode="External"/><Relationship Id="rId23" Type="http://schemas.openxmlformats.org/officeDocument/2006/relationships/hyperlink" Target="https://laqm.defra.gov.uk/faqs/faq-145-report-accessibility-instructions/" TargetMode="External"/><Relationship Id="rId28" Type="http://schemas.openxmlformats.org/officeDocument/2006/relationships/hyperlink" Target="mailto:laqmhelpdesk@bureauveritas.com" TargetMode="External"/><Relationship Id="rId36" Type="http://schemas.openxmlformats.org/officeDocument/2006/relationships/hyperlink" Target="https://laqm.defra.gov.uk/" TargetMode="External"/><Relationship Id="rId49" Type="http://schemas.openxmlformats.org/officeDocument/2006/relationships/hyperlink" Target="http://www.nrmm.london" TargetMode="External"/><Relationship Id="rId57" Type="http://schemas.openxmlformats.org/officeDocument/2006/relationships/hyperlink" Target="https://laqm.defra.gov.uk/air-quality/air-quality-assessment/diffusion-tube-data-processing-tool/" TargetMode="External"/><Relationship Id="rId10" Type="http://schemas.openxmlformats.org/officeDocument/2006/relationships/endnotes" Target="endnotes.xml"/><Relationship Id="rId31" Type="http://schemas.openxmlformats.org/officeDocument/2006/relationships/hyperlink" Target="https://laqm.defra.gov.uk/air-quality/air-quality-assessment/automatic-data-processing-tool/" TargetMode="External"/><Relationship Id="rId44" Type="http://schemas.openxmlformats.org/officeDocument/2006/relationships/hyperlink" Target="https://www.london.gov.uk/what-we-do/environment/pollution-and-air-quality/working-london-boroughs" TargetMode="External"/><Relationship Id="rId52" Type="http://schemas.openxmlformats.org/officeDocument/2006/relationships/hyperlink" Target="https://laqm.defra.gov.uk/air-quality/air-quality-assessment/qa-qc-framework/" TargetMode="External"/><Relationship Id="rId60" Type="http://schemas.openxmlformats.org/officeDocument/2006/relationships/hyperlink" Target="https://laqm.defra.gov.uk/air-quality/air-quality-assessment/diffusion-tube-data-processing-tool/" TargetMode="External"/><Relationship Id="rId65" Type="http://schemas.openxmlformats.org/officeDocument/2006/relationships/hyperlink" Target="https://laqm.defra.gov.uk/air-quality/air-quality-assessment/diffusion-tube-data-processing-too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aqmportal.co.uk/login" TargetMode="External"/><Relationship Id="rId18" Type="http://schemas.openxmlformats.org/officeDocument/2006/relationships/hyperlink" Target="https://laqm.defra.gov.uk/" TargetMode="External"/><Relationship Id="rId39" Type="http://schemas.openxmlformats.org/officeDocument/2006/relationships/hyperlink" Target="https://laqm.defra.gov.uk/" TargetMode="External"/><Relationship Id="rId34" Type="http://schemas.openxmlformats.org/officeDocument/2006/relationships/hyperlink" Target="https://laqm.defra.gov.uk/air-quality/air-quality-assessment/automatic-data-processing-tool/" TargetMode="External"/><Relationship Id="rId50" Type="http://schemas.openxmlformats.org/officeDocument/2006/relationships/hyperlink" Target="https://www.airtext.info/" TargetMode="External"/><Relationship Id="rId55" Type="http://schemas.openxmlformats.org/officeDocument/2006/relationships/hyperlink" Target="https://laqm.defra.gov.uk/air-quality/annual-reporting/co-location-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8A5AA7AA30EE4F92B10ACFBBE13E76" ma:contentTypeVersion="19" ma:contentTypeDescription="Create a new document." ma:contentTypeScope="" ma:versionID="7b129277943cd8db7655e9271e6935ef">
  <xsd:schema xmlns:xsd="http://www.w3.org/2001/XMLSchema" xmlns:xs="http://www.w3.org/2001/XMLSchema" xmlns:p="http://schemas.microsoft.com/office/2006/metadata/properties" xmlns:ns2="8b2c7048-9c7f-4499-a60c-fbe5a943c49f" xmlns:ns3="7862bb3c-ea2d-4026-8a91-9c15e16d782f" targetNamespace="http://schemas.microsoft.com/office/2006/metadata/properties" ma:root="true" ma:fieldsID="0c1d7f8f6a765d54550173bf279420ef" ns2:_="" ns3:_="">
    <xsd:import namespace="8b2c7048-9c7f-4499-a60c-fbe5a943c49f"/>
    <xsd:import namespace="7862bb3c-ea2d-4026-8a91-9c15e16d78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c7048-9c7f-4499-a60c-fbe5a943c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58c574-80af-415f-8f56-7478d336f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62bb3c-ea2d-4026-8a91-9c15e16d78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345989-f22f-42e7-8b2c-db7810f23481}" ma:internalName="TaxCatchAll" ma:showField="CatchAllData" ma:web="7862bb3c-ea2d-4026-8a91-9c15e16d78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2c7048-9c7f-4499-a60c-fbe5a943c49f">
      <Terms xmlns="http://schemas.microsoft.com/office/infopath/2007/PartnerControls"/>
    </lcf76f155ced4ddcb4097134ff3c332f>
    <TaxCatchAll xmlns="7862bb3c-ea2d-4026-8a91-9c15e16d782f" xsi:nil="true"/>
    <_Flow_SignoffStatus xmlns="8b2c7048-9c7f-4499-a60c-fbe5a943c49f" xsi:nil="true"/>
  </documentManagement>
</p:properties>
</file>

<file path=customXml/itemProps1.xml><?xml version="1.0" encoding="utf-8"?>
<ds:datastoreItem xmlns:ds="http://schemas.openxmlformats.org/officeDocument/2006/customXml" ds:itemID="{0261A7C6-E7FA-4096-8BD7-F3935A42FD09}"/>
</file>

<file path=customXml/itemProps2.xml><?xml version="1.0" encoding="utf-8"?>
<ds:datastoreItem xmlns:ds="http://schemas.openxmlformats.org/officeDocument/2006/customXml" ds:itemID="{6C6E11C9-B290-4BAF-A9EC-E103F8DD78B6}">
  <ds:schemaRefs>
    <ds:schemaRef ds:uri="http://schemas.microsoft.com/sharepoint/v3/contenttype/forms"/>
  </ds:schemaRefs>
</ds:datastoreItem>
</file>

<file path=customXml/itemProps3.xml><?xml version="1.0" encoding="utf-8"?>
<ds:datastoreItem xmlns:ds="http://schemas.openxmlformats.org/officeDocument/2006/customXml" ds:itemID="{5DAF4FB6-5F09-4549-81DD-64EABF993A26}">
  <ds:schemaRefs>
    <ds:schemaRef ds:uri="http://schemas.openxmlformats.org/officeDocument/2006/bibliography"/>
  </ds:schemaRefs>
</ds:datastoreItem>
</file>

<file path=customXml/itemProps4.xml><?xml version="1.0" encoding="utf-8"?>
<ds:datastoreItem xmlns:ds="http://schemas.openxmlformats.org/officeDocument/2006/customXml" ds:itemID="{91094B96-115D-497F-BEB4-38801123EB36}">
  <ds:schemaRefs>
    <ds:schemaRef ds:uri="http://schemas.microsoft.com/office/2006/metadata/properties"/>
    <ds:schemaRef ds:uri="http://schemas.microsoft.com/office/infopath/2007/PartnerControls"/>
    <ds:schemaRef ds:uri="8b2c7048-9c7f-4499-a60c-fbe5a943c49f"/>
    <ds:schemaRef ds:uri="7862bb3c-ea2d-4026-8a91-9c15e16d782f"/>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51</Pages>
  <Words>9937</Words>
  <Characters>56646</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Greater London Authority</Company>
  <LinksUpToDate>false</LinksUpToDate>
  <CharactersWithSpaces>66451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Morris</dc:creator>
  <cp:keywords/>
  <cp:lastModifiedBy>Lucy STEVENS</cp:lastModifiedBy>
  <cp:revision>10</cp:revision>
  <cp:lastPrinted>2024-03-19T10:52:00Z</cp:lastPrinted>
  <dcterms:created xsi:type="dcterms:W3CDTF">2025-05-12T10:30:00Z</dcterms:created>
  <dcterms:modified xsi:type="dcterms:W3CDTF">2025-05-12T10:38:00Z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7b10edb9-2b8d-40d3-bf31-cf780319a0a0_Enabled">
    <vt:lpwstr>true</vt:lpwstr>
  </property>
  <property fmtid="{D5CDD505-2E9C-101B-9397-08002B2CF9AE}" pid="4" name="MSIP_Label_7b10edb9-2b8d-40d3-bf31-cf780319a0a0_SetDate">
    <vt:lpwstr>2023-03-21T16:24:16Z</vt:lpwstr>
  </property>
  <property fmtid="{D5CDD505-2E9C-101B-9397-08002B2CF9AE}" pid="5" name="MSIP_Label_7b10edb9-2b8d-40d3-bf31-cf780319a0a0_Method">
    <vt:lpwstr>Privileged</vt:lpwstr>
  </property>
  <property fmtid="{D5CDD505-2E9C-101B-9397-08002B2CF9AE}" pid="6" name="MSIP_Label_7b10edb9-2b8d-40d3-bf31-cf780319a0a0_Name">
    <vt:lpwstr>C1 - Public</vt:lpwstr>
  </property>
  <property fmtid="{D5CDD505-2E9C-101B-9397-08002B2CF9AE}" pid="7" name="MSIP_Label_7b10edb9-2b8d-40d3-bf31-cf780319a0a0_SiteId">
    <vt:lpwstr>fffad414-b6a3-4f32-a9bd-42d28fc811f1</vt:lpwstr>
  </property>
  <property fmtid="{D5CDD505-2E9C-101B-9397-08002B2CF9AE}" pid="8" name="MSIP_Label_7b10edb9-2b8d-40d3-bf31-cf780319a0a0_ActionId">
    <vt:lpwstr>67ede5c4-86b6-4834-8059-a000cbce2ebe</vt:lpwstr>
  </property>
  <property fmtid="{D5CDD505-2E9C-101B-9397-08002B2CF9AE}" pid="9" name="MSIP_Label_7b10edb9-2b8d-40d3-bf31-cf780319a0a0_ContentBits">
    <vt:lpwstr>0</vt:lpwstr>
  </property>
  <property fmtid="{D5CDD505-2E9C-101B-9397-08002B2CF9AE}" pid="10" name="ContentTypeId">
    <vt:lpwstr>0x010100DC8A5AA7AA30EE4F92B10ACFBBE13E76</vt:lpwstr>
  </property>
</Properties>
</file>