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CC605" w14:textId="77777777" w:rsidR="006A4067" w:rsidRDefault="006A4067" w:rsidP="006A4067">
      <w:pPr>
        <w:pStyle w:val="Caption"/>
        <w:rPr>
          <w:color w:val="FF0000"/>
          <w:kern w:val="72"/>
          <w:sz w:val="28"/>
          <w:szCs w:val="28"/>
        </w:rPr>
      </w:pPr>
    </w:p>
    <w:p w14:paraId="628562A4" w14:textId="77777777" w:rsidR="006A4067" w:rsidRPr="006A4067" w:rsidRDefault="006A4067" w:rsidP="006A4067">
      <w:pPr>
        <w:pStyle w:val="Caption"/>
        <w:rPr>
          <w:color w:val="FF0000"/>
          <w:kern w:val="72"/>
          <w:sz w:val="28"/>
          <w:szCs w:val="28"/>
        </w:rPr>
      </w:pPr>
      <w:r w:rsidRPr="006A4067">
        <w:rPr>
          <w:color w:val="FF0000"/>
          <w:kern w:val="72"/>
          <w:sz w:val="28"/>
          <w:szCs w:val="28"/>
        </w:rPr>
        <w:t>Insert LA Logo Here</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594A99" w:rsidRPr="008603A5" w14:paraId="6ABD44AA" w14:textId="77777777" w:rsidTr="00CD5DFB">
        <w:tc>
          <w:tcPr>
            <w:tcW w:w="9286" w:type="dxa"/>
            <w:shd w:val="clear" w:color="auto" w:fill="DAEEF3"/>
          </w:tcPr>
          <w:p w14:paraId="32260997" w14:textId="77777777" w:rsidR="00594A99" w:rsidRPr="008603A5" w:rsidRDefault="00594A99" w:rsidP="00CD5DFB">
            <w:pPr>
              <w:rPr>
                <w:color w:val="0000FF"/>
                <w:sz w:val="24"/>
              </w:rPr>
            </w:pPr>
          </w:p>
          <w:p w14:paraId="784AC1CA" w14:textId="77777777" w:rsidR="00594A99" w:rsidRPr="008603A5" w:rsidRDefault="00594A99" w:rsidP="00CD5DFB">
            <w:pPr>
              <w:pStyle w:val="Style1"/>
              <w:rPr>
                <w:b/>
                <w:color w:val="0000FF"/>
              </w:rPr>
            </w:pPr>
            <w:r w:rsidRPr="008603A5">
              <w:rPr>
                <w:b/>
                <w:color w:val="0000FF"/>
              </w:rPr>
              <w:t>INSTRUCTIONS</w:t>
            </w:r>
          </w:p>
          <w:p w14:paraId="66F95DB6" w14:textId="77777777" w:rsidR="00594A99" w:rsidRPr="005956AB" w:rsidRDefault="00594A99" w:rsidP="00CD5DFB">
            <w:pPr>
              <w:pStyle w:val="Style1"/>
              <w:rPr>
                <w:color w:val="0000FF"/>
              </w:rPr>
            </w:pPr>
            <w:r w:rsidRPr="005956AB">
              <w:rPr>
                <w:color w:val="0000FF"/>
              </w:rPr>
              <w:t xml:space="preserve">This is the Annual Progress Report (APR) for submission to the </w:t>
            </w:r>
            <w:r>
              <w:rPr>
                <w:color w:val="0000FF"/>
              </w:rPr>
              <w:t>Welsh</w:t>
            </w:r>
            <w:r w:rsidRPr="005956AB">
              <w:rPr>
                <w:color w:val="0000FF"/>
              </w:rPr>
              <w:t xml:space="preserve"> Government by </w:t>
            </w:r>
            <w:r w:rsidRPr="005956AB">
              <w:rPr>
                <w:b/>
                <w:color w:val="0000FF"/>
              </w:rPr>
              <w:t>30</w:t>
            </w:r>
            <w:r w:rsidRPr="00F61F31">
              <w:rPr>
                <w:b/>
                <w:color w:val="0000FF"/>
                <w:vertAlign w:val="superscript"/>
              </w:rPr>
              <w:t>th</w:t>
            </w:r>
            <w:r>
              <w:rPr>
                <w:b/>
                <w:color w:val="0000FF"/>
              </w:rPr>
              <w:t xml:space="preserve"> September</w:t>
            </w:r>
            <w:r w:rsidRPr="005956AB">
              <w:rPr>
                <w:color w:val="0000FF"/>
              </w:rPr>
              <w:t xml:space="preserve"> of each calendar year. </w:t>
            </w:r>
          </w:p>
          <w:p w14:paraId="078D0EB9" w14:textId="77777777" w:rsidR="00594A99" w:rsidRDefault="00594A99" w:rsidP="00CD5DFB">
            <w:pPr>
              <w:pStyle w:val="Style1"/>
              <w:rPr>
                <w:color w:val="0000FF"/>
              </w:rPr>
            </w:pPr>
            <w:r w:rsidRPr="005956AB">
              <w:rPr>
                <w:color w:val="0000FF"/>
              </w:rPr>
              <w:t xml:space="preserve">Blue boxes provide instructions and/or further information to help local authorities complete the report. These boxes should be deleted before submitting the report. </w:t>
            </w:r>
          </w:p>
          <w:p w14:paraId="497A8F7F" w14:textId="77777777" w:rsidR="00594A99" w:rsidRPr="005956AB" w:rsidRDefault="00594A99" w:rsidP="00CD5DFB">
            <w:pPr>
              <w:pStyle w:val="Style1"/>
              <w:rPr>
                <w:color w:val="0000FF"/>
              </w:rPr>
            </w:pPr>
            <w:r>
              <w:rPr>
                <w:color w:val="0000FF"/>
              </w:rPr>
              <w:t>W</w:t>
            </w:r>
            <w:r w:rsidRPr="001B3783">
              <w:rPr>
                <w:color w:val="0000FF"/>
              </w:rPr>
              <w:t>here a conglomerate of authorities work together on air quality control, it is permissible to submit a single A</w:t>
            </w:r>
            <w:r>
              <w:rPr>
                <w:color w:val="0000FF"/>
              </w:rPr>
              <w:t>P</w:t>
            </w:r>
            <w:r w:rsidRPr="001B3783">
              <w:rPr>
                <w:color w:val="0000FF"/>
              </w:rPr>
              <w:t>R on behalf of all the authorities</w:t>
            </w:r>
            <w:r>
              <w:rPr>
                <w:color w:val="0000FF"/>
              </w:rPr>
              <w:t>.</w:t>
            </w:r>
          </w:p>
          <w:p w14:paraId="7DDFCF21" w14:textId="77777777" w:rsidR="00594A99" w:rsidRPr="005956AB" w:rsidRDefault="00594A99" w:rsidP="00CD5DFB">
            <w:pPr>
              <w:pStyle w:val="Style1"/>
              <w:rPr>
                <w:color w:val="0000FF"/>
              </w:rPr>
            </w:pPr>
            <w:r w:rsidRPr="00F61F31">
              <w:rPr>
                <w:color w:val="FF0000"/>
              </w:rPr>
              <w:t>Red text</w:t>
            </w:r>
            <w:r w:rsidRPr="005956AB">
              <w:rPr>
                <w:color w:val="0000FF"/>
              </w:rPr>
              <w:t xml:space="preserve"> indicates where the local authority needs to fill in information. </w:t>
            </w:r>
          </w:p>
          <w:p w14:paraId="0E1A1695" w14:textId="77777777" w:rsidR="00594A99" w:rsidRPr="00E86442" w:rsidRDefault="00594A99" w:rsidP="00CD5DFB">
            <w:pPr>
              <w:rPr>
                <w:color w:val="0000FF"/>
                <w:sz w:val="24"/>
              </w:rPr>
            </w:pPr>
            <w:r w:rsidRPr="00E86442">
              <w:rPr>
                <w:color w:val="0000FF"/>
                <w:sz w:val="24"/>
              </w:rPr>
              <w:t>Delete this box when the document is finished</w:t>
            </w:r>
            <w:r>
              <w:rPr>
                <w:color w:val="0000FF"/>
                <w:sz w:val="24"/>
              </w:rPr>
              <w:t>.</w:t>
            </w:r>
          </w:p>
          <w:p w14:paraId="19E113B2" w14:textId="77777777" w:rsidR="00594A99" w:rsidRPr="008603A5" w:rsidRDefault="00594A99" w:rsidP="00CD5DFB">
            <w:pPr>
              <w:rPr>
                <w:b/>
                <w:bCs/>
                <w:color w:val="0000FF"/>
                <w:sz w:val="24"/>
              </w:rPr>
            </w:pPr>
          </w:p>
        </w:tc>
      </w:tr>
    </w:tbl>
    <w:p w14:paraId="7A002604" w14:textId="77777777" w:rsidR="006A4067" w:rsidRPr="008603A5" w:rsidRDefault="006A4067" w:rsidP="006A4067">
      <w:pPr>
        <w:pStyle w:val="Header"/>
        <w:rPr>
          <w:color w:val="4D4D4D"/>
          <w:kern w:val="72"/>
          <w:sz w:val="56"/>
          <w:szCs w:val="72"/>
        </w:rPr>
      </w:pPr>
    </w:p>
    <w:p w14:paraId="72BF55BF" w14:textId="77777777" w:rsidR="006A4067" w:rsidRPr="008603A5" w:rsidRDefault="006A4067" w:rsidP="006A4067">
      <w:pPr>
        <w:pStyle w:val="Header"/>
        <w:rPr>
          <w:color w:val="4D4D4D"/>
          <w:kern w:val="72"/>
          <w:sz w:val="56"/>
          <w:szCs w:val="72"/>
        </w:rPr>
      </w:pPr>
    </w:p>
    <w:p w14:paraId="3149689D" w14:textId="77777777" w:rsidR="006A4067" w:rsidRPr="008603A5" w:rsidRDefault="006A4067" w:rsidP="006A4067">
      <w:pPr>
        <w:pStyle w:val="Header"/>
        <w:rPr>
          <w:color w:val="4D4D4D"/>
          <w:kern w:val="72"/>
          <w:sz w:val="56"/>
          <w:szCs w:val="72"/>
        </w:rPr>
      </w:pPr>
    </w:p>
    <w:p w14:paraId="683F1BFC" w14:textId="77777777" w:rsidR="006A4067" w:rsidRPr="008603A5" w:rsidRDefault="006A4067" w:rsidP="006A4067">
      <w:pPr>
        <w:pStyle w:val="Header"/>
        <w:rPr>
          <w:color w:val="4D4D4D"/>
          <w:kern w:val="72"/>
          <w:sz w:val="56"/>
          <w:szCs w:val="72"/>
        </w:rPr>
      </w:pPr>
    </w:p>
    <w:p w14:paraId="5821814A" w14:textId="77777777" w:rsidR="00594A99" w:rsidRPr="002068F1" w:rsidRDefault="00594A99" w:rsidP="00594A99">
      <w:pPr>
        <w:pStyle w:val="Header"/>
        <w:rPr>
          <w:iCs/>
          <w:color w:val="FF0000"/>
          <w:kern w:val="72"/>
          <w:sz w:val="48"/>
          <w:szCs w:val="48"/>
        </w:rPr>
      </w:pPr>
      <w:r>
        <w:rPr>
          <w:iCs/>
          <w:color w:val="FF0000"/>
          <w:kern w:val="72"/>
          <w:sz w:val="48"/>
          <w:szCs w:val="48"/>
        </w:rPr>
        <w:t>Local Authority Name</w:t>
      </w:r>
    </w:p>
    <w:p w14:paraId="1869DF8F" w14:textId="2074413B" w:rsidR="00594A99" w:rsidRPr="00CA2526" w:rsidRDefault="00733D50" w:rsidP="00594A99">
      <w:pPr>
        <w:pStyle w:val="Header"/>
        <w:rPr>
          <w:noProof/>
          <w:color w:val="76923C"/>
          <w:kern w:val="72"/>
          <w:sz w:val="48"/>
          <w:szCs w:val="48"/>
          <w:lang w:val="en-US"/>
        </w:rPr>
      </w:pPr>
      <w:r>
        <w:rPr>
          <w:noProof/>
          <w:color w:val="76923C"/>
          <w:kern w:val="72"/>
          <w:sz w:val="48"/>
          <w:szCs w:val="48"/>
          <w:lang w:val="en-US"/>
        </w:rPr>
        <w:t>2020</w:t>
      </w:r>
      <w:r w:rsidR="00594A99" w:rsidRPr="00CA2526">
        <w:rPr>
          <w:noProof/>
          <w:color w:val="76923C"/>
          <w:kern w:val="72"/>
          <w:sz w:val="48"/>
          <w:szCs w:val="48"/>
          <w:lang w:val="en-US"/>
        </w:rPr>
        <w:t xml:space="preserve"> Air Quality Progress Report</w:t>
      </w:r>
    </w:p>
    <w:p w14:paraId="30B2251A" w14:textId="77777777" w:rsidR="00594A99" w:rsidRPr="00CA2526" w:rsidRDefault="00594A99" w:rsidP="00594A99">
      <w:pPr>
        <w:pStyle w:val="Header"/>
        <w:rPr>
          <w:noProof/>
          <w:color w:val="76923C"/>
          <w:kern w:val="72"/>
          <w:sz w:val="36"/>
          <w:szCs w:val="72"/>
          <w:lang w:val="en-US"/>
        </w:rPr>
      </w:pPr>
      <w:r w:rsidRPr="00CA2526">
        <w:rPr>
          <w:noProof/>
          <w:color w:val="76923C"/>
          <w:kern w:val="72"/>
          <w:sz w:val="36"/>
          <w:szCs w:val="72"/>
          <w:lang w:val="en-US"/>
        </w:rPr>
        <w:t>In fulfillment of Part IV of the Environment Act 1995</w:t>
      </w:r>
    </w:p>
    <w:p w14:paraId="3D461A1B" w14:textId="77777777" w:rsidR="00594A99" w:rsidRPr="00CA2526" w:rsidRDefault="00594A99" w:rsidP="00594A99">
      <w:pPr>
        <w:pStyle w:val="Header"/>
        <w:rPr>
          <w:noProof/>
          <w:color w:val="76923C"/>
          <w:kern w:val="72"/>
          <w:sz w:val="36"/>
          <w:szCs w:val="72"/>
          <w:lang w:val="en-US"/>
        </w:rPr>
      </w:pPr>
      <w:r w:rsidRPr="00CA2526">
        <w:rPr>
          <w:noProof/>
          <w:color w:val="76923C"/>
          <w:kern w:val="72"/>
          <w:sz w:val="36"/>
          <w:szCs w:val="72"/>
          <w:lang w:val="en-US"/>
        </w:rPr>
        <w:t>Local Air Quality Management</w:t>
      </w:r>
    </w:p>
    <w:p w14:paraId="45645879" w14:textId="77777777" w:rsidR="00594A99" w:rsidRDefault="00594A99" w:rsidP="00594A99">
      <w:pPr>
        <w:pStyle w:val="Header"/>
        <w:rPr>
          <w:noProof/>
          <w:color w:val="4D4D4D"/>
          <w:kern w:val="72"/>
          <w:sz w:val="36"/>
          <w:szCs w:val="72"/>
          <w:lang w:val="en-US"/>
        </w:rPr>
      </w:pPr>
    </w:p>
    <w:p w14:paraId="35A2EB8E" w14:textId="77777777" w:rsidR="00594A99" w:rsidRPr="0021503F" w:rsidRDefault="00594A99" w:rsidP="00594A99">
      <w:pPr>
        <w:pStyle w:val="Header"/>
        <w:rPr>
          <w:noProof/>
          <w:color w:val="FF0000"/>
          <w:kern w:val="72"/>
          <w:sz w:val="36"/>
          <w:szCs w:val="72"/>
          <w:lang w:val="en-US"/>
        </w:rPr>
      </w:pPr>
      <w:r w:rsidRPr="0021503F">
        <w:rPr>
          <w:noProof/>
          <w:color w:val="FF0000"/>
          <w:kern w:val="72"/>
          <w:sz w:val="36"/>
          <w:szCs w:val="72"/>
          <w:lang w:val="en-US"/>
        </w:rPr>
        <w:t>Date (Month, Year)</w:t>
      </w:r>
    </w:p>
    <w:p w14:paraId="46337902" w14:textId="77777777" w:rsidR="006A4067" w:rsidRPr="008603A5" w:rsidRDefault="006A4067" w:rsidP="006A4067">
      <w:pPr>
        <w:spacing w:line="360" w:lineRule="auto"/>
        <w:rPr>
          <w:sz w:val="24"/>
        </w:rPr>
      </w:pPr>
      <w:r w:rsidRPr="008603A5">
        <w:rPr>
          <w:sz w:val="24"/>
        </w:rPr>
        <w:br w:type="page"/>
      </w:r>
    </w:p>
    <w:p w14:paraId="3FB61413" w14:textId="77777777" w:rsidR="006A4067" w:rsidRPr="008603A5" w:rsidRDefault="006A4067" w:rsidP="006A4067">
      <w:pPr>
        <w:spacing w:line="360" w:lineRule="auto"/>
        <w:rPr>
          <w:sz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908"/>
        <w:gridCol w:w="5740"/>
      </w:tblGrid>
      <w:tr w:rsidR="006A4067" w:rsidRPr="008603A5" w14:paraId="14F8B929" w14:textId="77777777" w:rsidTr="00594A99">
        <w:trPr>
          <w:trHeight w:val="644"/>
          <w:jc w:val="center"/>
        </w:trPr>
        <w:tc>
          <w:tcPr>
            <w:tcW w:w="2908" w:type="dxa"/>
            <w:shd w:val="clear" w:color="auto" w:fill="EAF1DD"/>
            <w:vAlign w:val="center"/>
          </w:tcPr>
          <w:p w14:paraId="472CE848" w14:textId="77777777" w:rsidR="006A4067" w:rsidRPr="00594A99" w:rsidRDefault="006A4067" w:rsidP="0045688E">
            <w:pPr>
              <w:rPr>
                <w:i/>
                <w:sz w:val="28"/>
                <w:szCs w:val="28"/>
              </w:rPr>
            </w:pPr>
            <w:r w:rsidRPr="00594A99">
              <w:rPr>
                <w:b/>
                <w:i/>
                <w:sz w:val="28"/>
                <w:szCs w:val="28"/>
              </w:rPr>
              <w:t>Local Authority Officer</w:t>
            </w:r>
          </w:p>
        </w:tc>
        <w:tc>
          <w:tcPr>
            <w:tcW w:w="5740" w:type="dxa"/>
            <w:vAlign w:val="center"/>
          </w:tcPr>
          <w:p w14:paraId="20D7E1A8" w14:textId="77777777" w:rsidR="006A4067" w:rsidRPr="002068F1" w:rsidRDefault="006A4067" w:rsidP="0045688E">
            <w:pPr>
              <w:rPr>
                <w:color w:val="FF0000"/>
                <w:sz w:val="28"/>
                <w:szCs w:val="28"/>
              </w:rPr>
            </w:pPr>
            <w:r w:rsidRPr="002068F1">
              <w:rPr>
                <w:color w:val="FF0000"/>
                <w:sz w:val="28"/>
                <w:szCs w:val="28"/>
              </w:rPr>
              <w:t xml:space="preserve">Enter </w:t>
            </w:r>
            <w:r w:rsidR="000918E3">
              <w:rPr>
                <w:color w:val="FF0000"/>
                <w:sz w:val="28"/>
                <w:szCs w:val="28"/>
              </w:rPr>
              <w:t>N</w:t>
            </w:r>
            <w:r w:rsidRPr="002068F1">
              <w:rPr>
                <w:color w:val="FF0000"/>
                <w:sz w:val="28"/>
                <w:szCs w:val="28"/>
              </w:rPr>
              <w:t xml:space="preserve">ame(s) </w:t>
            </w:r>
            <w:r w:rsidR="000918E3">
              <w:rPr>
                <w:color w:val="FF0000"/>
                <w:sz w:val="28"/>
                <w:szCs w:val="28"/>
              </w:rPr>
              <w:t>H</w:t>
            </w:r>
            <w:r w:rsidRPr="002068F1">
              <w:rPr>
                <w:color w:val="FF0000"/>
                <w:sz w:val="28"/>
                <w:szCs w:val="28"/>
              </w:rPr>
              <w:t>ere</w:t>
            </w:r>
          </w:p>
        </w:tc>
      </w:tr>
      <w:tr w:rsidR="006A4067" w:rsidRPr="008603A5" w14:paraId="253B79F6" w14:textId="77777777" w:rsidTr="00594A99">
        <w:trPr>
          <w:trHeight w:val="644"/>
          <w:jc w:val="center"/>
        </w:trPr>
        <w:tc>
          <w:tcPr>
            <w:tcW w:w="2908" w:type="dxa"/>
            <w:shd w:val="clear" w:color="auto" w:fill="EAF1DD"/>
            <w:vAlign w:val="center"/>
          </w:tcPr>
          <w:p w14:paraId="24E4062E" w14:textId="77777777" w:rsidR="006A4067" w:rsidRPr="00594A99" w:rsidRDefault="006A4067" w:rsidP="0045688E">
            <w:pPr>
              <w:rPr>
                <w:i/>
                <w:sz w:val="28"/>
                <w:szCs w:val="28"/>
              </w:rPr>
            </w:pPr>
            <w:r w:rsidRPr="00594A99">
              <w:rPr>
                <w:b/>
                <w:i/>
                <w:sz w:val="28"/>
                <w:szCs w:val="28"/>
              </w:rPr>
              <w:t>Department</w:t>
            </w:r>
          </w:p>
        </w:tc>
        <w:tc>
          <w:tcPr>
            <w:tcW w:w="5740" w:type="dxa"/>
            <w:vAlign w:val="center"/>
          </w:tcPr>
          <w:p w14:paraId="5ACDD399" w14:textId="77777777" w:rsidR="006A4067" w:rsidRPr="002068F1" w:rsidRDefault="006A4067" w:rsidP="0045688E">
            <w:pPr>
              <w:rPr>
                <w:color w:val="FF0000"/>
                <w:sz w:val="28"/>
                <w:szCs w:val="28"/>
              </w:rPr>
            </w:pPr>
            <w:r w:rsidRPr="002068F1">
              <w:rPr>
                <w:color w:val="FF0000"/>
                <w:sz w:val="28"/>
                <w:szCs w:val="28"/>
              </w:rPr>
              <w:t>Enter Department Name</w:t>
            </w:r>
          </w:p>
        </w:tc>
      </w:tr>
      <w:tr w:rsidR="006A4067" w:rsidRPr="008603A5" w14:paraId="0D870304" w14:textId="77777777" w:rsidTr="00594A99">
        <w:trPr>
          <w:trHeight w:val="644"/>
          <w:jc w:val="center"/>
        </w:trPr>
        <w:tc>
          <w:tcPr>
            <w:tcW w:w="2908" w:type="dxa"/>
            <w:shd w:val="clear" w:color="auto" w:fill="EAF1DD"/>
            <w:vAlign w:val="center"/>
          </w:tcPr>
          <w:p w14:paraId="75C2A2FD" w14:textId="77777777" w:rsidR="006A4067" w:rsidRPr="00594A99" w:rsidRDefault="006A4067" w:rsidP="0045688E">
            <w:pPr>
              <w:rPr>
                <w:b/>
                <w:i/>
                <w:sz w:val="28"/>
                <w:szCs w:val="28"/>
              </w:rPr>
            </w:pPr>
            <w:r w:rsidRPr="00594A99">
              <w:rPr>
                <w:b/>
                <w:i/>
                <w:sz w:val="28"/>
                <w:szCs w:val="28"/>
              </w:rPr>
              <w:t>Address</w:t>
            </w:r>
          </w:p>
        </w:tc>
        <w:tc>
          <w:tcPr>
            <w:tcW w:w="5740" w:type="dxa"/>
            <w:vAlign w:val="center"/>
          </w:tcPr>
          <w:p w14:paraId="46F3AED5" w14:textId="77777777" w:rsidR="006A4067" w:rsidRPr="002068F1" w:rsidRDefault="006A4067" w:rsidP="0045688E">
            <w:pPr>
              <w:rPr>
                <w:color w:val="FF0000"/>
                <w:sz w:val="28"/>
                <w:szCs w:val="28"/>
              </w:rPr>
            </w:pPr>
            <w:r w:rsidRPr="002068F1">
              <w:rPr>
                <w:color w:val="FF0000"/>
                <w:sz w:val="28"/>
                <w:szCs w:val="28"/>
              </w:rPr>
              <w:t>Enter Address</w:t>
            </w:r>
          </w:p>
        </w:tc>
      </w:tr>
      <w:tr w:rsidR="006A4067" w:rsidRPr="008603A5" w14:paraId="143C78C9" w14:textId="77777777" w:rsidTr="00594A99">
        <w:trPr>
          <w:trHeight w:val="644"/>
          <w:jc w:val="center"/>
        </w:trPr>
        <w:tc>
          <w:tcPr>
            <w:tcW w:w="2908" w:type="dxa"/>
            <w:shd w:val="clear" w:color="auto" w:fill="EAF1DD"/>
            <w:vAlign w:val="center"/>
          </w:tcPr>
          <w:p w14:paraId="0F8B5792" w14:textId="77777777" w:rsidR="006A4067" w:rsidRPr="00594A99" w:rsidRDefault="006A4067" w:rsidP="0045688E">
            <w:pPr>
              <w:rPr>
                <w:b/>
                <w:i/>
                <w:sz w:val="28"/>
                <w:szCs w:val="28"/>
              </w:rPr>
            </w:pPr>
            <w:r w:rsidRPr="00594A99">
              <w:rPr>
                <w:b/>
                <w:i/>
                <w:sz w:val="28"/>
                <w:szCs w:val="28"/>
              </w:rPr>
              <w:t>Telephone</w:t>
            </w:r>
          </w:p>
        </w:tc>
        <w:tc>
          <w:tcPr>
            <w:tcW w:w="5740" w:type="dxa"/>
            <w:vAlign w:val="center"/>
          </w:tcPr>
          <w:p w14:paraId="6FAB2878" w14:textId="77777777" w:rsidR="006A4067" w:rsidRPr="002068F1" w:rsidRDefault="006A4067" w:rsidP="0045688E">
            <w:pPr>
              <w:rPr>
                <w:color w:val="FF0000"/>
                <w:sz w:val="28"/>
                <w:szCs w:val="28"/>
              </w:rPr>
            </w:pPr>
            <w:r w:rsidRPr="002068F1">
              <w:rPr>
                <w:color w:val="FF0000"/>
                <w:sz w:val="28"/>
                <w:szCs w:val="28"/>
              </w:rPr>
              <w:t>Enter Telephone</w:t>
            </w:r>
          </w:p>
        </w:tc>
      </w:tr>
      <w:tr w:rsidR="006A4067" w:rsidRPr="008603A5" w14:paraId="4EA520ED" w14:textId="77777777" w:rsidTr="00594A99">
        <w:trPr>
          <w:trHeight w:val="644"/>
          <w:jc w:val="center"/>
        </w:trPr>
        <w:tc>
          <w:tcPr>
            <w:tcW w:w="2908" w:type="dxa"/>
            <w:shd w:val="clear" w:color="auto" w:fill="EAF1DD"/>
            <w:vAlign w:val="center"/>
          </w:tcPr>
          <w:p w14:paraId="6EF26DCA" w14:textId="77777777" w:rsidR="006A4067" w:rsidRPr="00594A99" w:rsidRDefault="00942034" w:rsidP="0045688E">
            <w:pPr>
              <w:rPr>
                <w:b/>
                <w:i/>
                <w:sz w:val="28"/>
                <w:szCs w:val="28"/>
              </w:rPr>
            </w:pPr>
            <w:r w:rsidRPr="00594A99">
              <w:rPr>
                <w:b/>
                <w:i/>
                <w:sz w:val="28"/>
                <w:szCs w:val="28"/>
              </w:rPr>
              <w:t>E</w:t>
            </w:r>
            <w:r w:rsidR="006A4067" w:rsidRPr="00594A99">
              <w:rPr>
                <w:b/>
                <w:i/>
                <w:sz w:val="28"/>
                <w:szCs w:val="28"/>
              </w:rPr>
              <w:t>-mail</w:t>
            </w:r>
          </w:p>
        </w:tc>
        <w:tc>
          <w:tcPr>
            <w:tcW w:w="5740" w:type="dxa"/>
            <w:vAlign w:val="center"/>
          </w:tcPr>
          <w:p w14:paraId="656AD61E" w14:textId="77777777" w:rsidR="006A4067" w:rsidRPr="002068F1" w:rsidRDefault="006A4067" w:rsidP="0045688E">
            <w:pPr>
              <w:rPr>
                <w:color w:val="FF0000"/>
                <w:sz w:val="28"/>
                <w:szCs w:val="28"/>
              </w:rPr>
            </w:pPr>
            <w:r w:rsidRPr="002068F1">
              <w:rPr>
                <w:color w:val="FF0000"/>
                <w:sz w:val="28"/>
                <w:szCs w:val="28"/>
              </w:rPr>
              <w:t xml:space="preserve">Enter </w:t>
            </w:r>
            <w:r w:rsidR="000918E3">
              <w:rPr>
                <w:color w:val="FF0000"/>
                <w:sz w:val="28"/>
                <w:szCs w:val="28"/>
              </w:rPr>
              <w:t>E</w:t>
            </w:r>
            <w:r w:rsidRPr="002068F1">
              <w:rPr>
                <w:color w:val="FF0000"/>
                <w:sz w:val="28"/>
                <w:szCs w:val="28"/>
              </w:rPr>
              <w:t xml:space="preserve">mail </w:t>
            </w:r>
            <w:r w:rsidR="000918E3">
              <w:rPr>
                <w:color w:val="FF0000"/>
                <w:sz w:val="28"/>
                <w:szCs w:val="28"/>
              </w:rPr>
              <w:t>A</w:t>
            </w:r>
            <w:r w:rsidRPr="002068F1">
              <w:rPr>
                <w:color w:val="FF0000"/>
                <w:sz w:val="28"/>
                <w:szCs w:val="28"/>
              </w:rPr>
              <w:t>ddress</w:t>
            </w:r>
          </w:p>
        </w:tc>
      </w:tr>
      <w:tr w:rsidR="006A4067" w:rsidRPr="008603A5" w14:paraId="337BF0DE" w14:textId="77777777" w:rsidTr="00594A99">
        <w:trPr>
          <w:trHeight w:val="644"/>
          <w:jc w:val="center"/>
        </w:trPr>
        <w:tc>
          <w:tcPr>
            <w:tcW w:w="2908" w:type="dxa"/>
            <w:shd w:val="clear" w:color="auto" w:fill="EAF1DD"/>
            <w:vAlign w:val="center"/>
          </w:tcPr>
          <w:p w14:paraId="2FED10BF" w14:textId="77777777" w:rsidR="006A4067" w:rsidRPr="00594A99" w:rsidRDefault="006A4067" w:rsidP="0045688E">
            <w:pPr>
              <w:rPr>
                <w:b/>
                <w:i/>
                <w:sz w:val="28"/>
                <w:szCs w:val="28"/>
              </w:rPr>
            </w:pPr>
            <w:r w:rsidRPr="00594A99">
              <w:rPr>
                <w:b/>
                <w:i/>
                <w:sz w:val="28"/>
                <w:szCs w:val="28"/>
              </w:rPr>
              <w:t>Report Reference number</w:t>
            </w:r>
          </w:p>
        </w:tc>
        <w:tc>
          <w:tcPr>
            <w:tcW w:w="5740" w:type="dxa"/>
            <w:vAlign w:val="center"/>
          </w:tcPr>
          <w:p w14:paraId="34A83166" w14:textId="77777777" w:rsidR="006A4067" w:rsidRPr="002068F1" w:rsidRDefault="006A4067" w:rsidP="0045688E">
            <w:pPr>
              <w:rPr>
                <w:color w:val="FF0000"/>
                <w:sz w:val="28"/>
                <w:szCs w:val="28"/>
              </w:rPr>
            </w:pPr>
            <w:r w:rsidRPr="002068F1">
              <w:rPr>
                <w:color w:val="FF0000"/>
                <w:sz w:val="28"/>
                <w:szCs w:val="28"/>
              </w:rPr>
              <w:t>Enter Report Reference</w:t>
            </w:r>
          </w:p>
        </w:tc>
      </w:tr>
      <w:tr w:rsidR="006A4067" w:rsidRPr="008603A5" w14:paraId="4BA2E5B5" w14:textId="77777777" w:rsidTr="00594A99">
        <w:trPr>
          <w:trHeight w:val="644"/>
          <w:jc w:val="center"/>
        </w:trPr>
        <w:tc>
          <w:tcPr>
            <w:tcW w:w="2908" w:type="dxa"/>
            <w:shd w:val="clear" w:color="auto" w:fill="EAF1DD"/>
            <w:vAlign w:val="center"/>
          </w:tcPr>
          <w:p w14:paraId="34D4542F" w14:textId="77777777" w:rsidR="006A4067" w:rsidRPr="00594A99" w:rsidRDefault="006A4067" w:rsidP="0045688E">
            <w:pPr>
              <w:rPr>
                <w:b/>
                <w:i/>
                <w:sz w:val="28"/>
                <w:szCs w:val="28"/>
              </w:rPr>
            </w:pPr>
            <w:r w:rsidRPr="00594A99">
              <w:rPr>
                <w:b/>
                <w:i/>
                <w:sz w:val="28"/>
                <w:szCs w:val="28"/>
              </w:rPr>
              <w:t>Date</w:t>
            </w:r>
          </w:p>
        </w:tc>
        <w:tc>
          <w:tcPr>
            <w:tcW w:w="5740" w:type="dxa"/>
            <w:vAlign w:val="center"/>
          </w:tcPr>
          <w:p w14:paraId="50AE5941" w14:textId="77777777" w:rsidR="006A4067" w:rsidRPr="002068F1" w:rsidRDefault="006A4067" w:rsidP="0045688E">
            <w:pPr>
              <w:rPr>
                <w:color w:val="FF0000"/>
                <w:sz w:val="28"/>
                <w:szCs w:val="28"/>
              </w:rPr>
            </w:pPr>
            <w:r w:rsidRPr="002068F1">
              <w:rPr>
                <w:color w:val="FF0000"/>
                <w:sz w:val="28"/>
                <w:szCs w:val="28"/>
              </w:rPr>
              <w:t>Enter Date of Report</w:t>
            </w:r>
          </w:p>
        </w:tc>
      </w:tr>
    </w:tbl>
    <w:p w14:paraId="43533B74" w14:textId="77777777" w:rsidR="00427D51" w:rsidRDefault="00427D51" w:rsidP="00E86442"/>
    <w:p w14:paraId="6B1C9DCA" w14:textId="77777777" w:rsidR="00427D51" w:rsidRDefault="00427D51" w:rsidP="00E86442"/>
    <w:tbl>
      <w:tblPr>
        <w:tblW w:w="8472"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DAEEF3"/>
        <w:tblLook w:val="04A0" w:firstRow="1" w:lastRow="0" w:firstColumn="1" w:lastColumn="0" w:noHBand="0" w:noVBand="1"/>
      </w:tblPr>
      <w:tblGrid>
        <w:gridCol w:w="8472"/>
      </w:tblGrid>
      <w:tr w:rsidR="00CD5DFB" w:rsidRPr="00583AA1" w14:paraId="465B343F" w14:textId="77777777" w:rsidTr="00CD5DFB">
        <w:tc>
          <w:tcPr>
            <w:tcW w:w="8472" w:type="dxa"/>
            <w:shd w:val="clear" w:color="auto" w:fill="DAEEF3"/>
          </w:tcPr>
          <w:p w14:paraId="43DE479E" w14:textId="77777777" w:rsidR="00CD5DFB" w:rsidRPr="00583AA1" w:rsidRDefault="00CD5DFB" w:rsidP="00CD5DFB">
            <w:pPr>
              <w:rPr>
                <w:b/>
                <w:bCs/>
                <w:noProof/>
                <w:color w:val="0000FF"/>
                <w:sz w:val="24"/>
              </w:rPr>
            </w:pPr>
          </w:p>
          <w:p w14:paraId="416E4E57" w14:textId="77777777" w:rsidR="00CD5DFB" w:rsidRPr="00583AA1" w:rsidRDefault="00CD5DFB" w:rsidP="00CD5DFB">
            <w:pPr>
              <w:rPr>
                <w:color w:val="0000FF"/>
                <w:sz w:val="24"/>
              </w:rPr>
            </w:pPr>
            <w:r w:rsidRPr="00583AA1">
              <w:rPr>
                <w:color w:val="0000FF"/>
                <w:sz w:val="24"/>
              </w:rPr>
              <w:t>You can insert your own cover page design of your choice</w:t>
            </w:r>
            <w:r>
              <w:rPr>
                <w:color w:val="0000FF"/>
                <w:sz w:val="24"/>
              </w:rPr>
              <w:t>, this m</w:t>
            </w:r>
            <w:r w:rsidRPr="00583AA1">
              <w:rPr>
                <w:color w:val="0000FF"/>
                <w:sz w:val="24"/>
              </w:rPr>
              <w:t xml:space="preserve">ay include </w:t>
            </w:r>
            <w:r>
              <w:rPr>
                <w:color w:val="0000FF"/>
                <w:sz w:val="24"/>
              </w:rPr>
              <w:t xml:space="preserve">a </w:t>
            </w:r>
            <w:r w:rsidRPr="00583AA1">
              <w:rPr>
                <w:color w:val="0000FF"/>
                <w:sz w:val="24"/>
              </w:rPr>
              <w:t>title, subtitle, picture, Local Auth</w:t>
            </w:r>
            <w:r>
              <w:rPr>
                <w:color w:val="0000FF"/>
                <w:sz w:val="24"/>
              </w:rPr>
              <w:t>ority’s own logo and consultant</w:t>
            </w:r>
            <w:r w:rsidRPr="00583AA1">
              <w:rPr>
                <w:color w:val="0000FF"/>
                <w:sz w:val="24"/>
              </w:rPr>
              <w:t xml:space="preserve"> logo (if </w:t>
            </w:r>
            <w:r>
              <w:rPr>
                <w:color w:val="0000FF"/>
                <w:sz w:val="24"/>
              </w:rPr>
              <w:t>applicable)</w:t>
            </w:r>
          </w:p>
          <w:p w14:paraId="3FC0468F" w14:textId="77777777" w:rsidR="00CD5DFB" w:rsidRPr="00583AA1" w:rsidRDefault="00CD5DFB" w:rsidP="00CD5DFB">
            <w:pPr>
              <w:rPr>
                <w:b/>
                <w:color w:val="0000FF"/>
                <w:sz w:val="24"/>
              </w:rPr>
            </w:pPr>
          </w:p>
          <w:p w14:paraId="4E5FA574" w14:textId="77777777" w:rsidR="00CD5DFB" w:rsidRPr="00583AA1" w:rsidRDefault="00CD5DFB" w:rsidP="00CD5DFB">
            <w:pPr>
              <w:rPr>
                <w:b/>
                <w:bCs/>
                <w:noProof/>
                <w:color w:val="0000FF"/>
                <w:sz w:val="24"/>
              </w:rPr>
            </w:pPr>
            <w:r>
              <w:rPr>
                <w:color w:val="0000FF"/>
                <w:sz w:val="24"/>
              </w:rPr>
              <w:t>Delete this box when the document is finished.</w:t>
            </w:r>
          </w:p>
        </w:tc>
      </w:tr>
    </w:tbl>
    <w:p w14:paraId="33F03E50" w14:textId="77777777" w:rsidR="00594A99" w:rsidRDefault="00594A99" w:rsidP="00E86442"/>
    <w:p w14:paraId="22934C58" w14:textId="77777777" w:rsidR="00594A99" w:rsidRDefault="00594A99" w:rsidP="00E86442"/>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CD5DFB" w14:paraId="4230AA96" w14:textId="77777777" w:rsidTr="00CD5DFB">
        <w:tc>
          <w:tcPr>
            <w:tcW w:w="9286" w:type="dxa"/>
            <w:shd w:val="clear" w:color="auto" w:fill="DAEEF3"/>
          </w:tcPr>
          <w:p w14:paraId="07E4982D" w14:textId="77777777" w:rsidR="00CD5DFB" w:rsidRDefault="00CD5DFB" w:rsidP="00CD5DFB">
            <w:pPr>
              <w:rPr>
                <w:noProof/>
                <w:color w:val="0000FF"/>
                <w:sz w:val="24"/>
              </w:rPr>
            </w:pPr>
          </w:p>
          <w:p w14:paraId="67AE9F68" w14:textId="77777777" w:rsidR="00CD5DFB" w:rsidRDefault="00CD5DFB" w:rsidP="00CD5DFB">
            <w:pPr>
              <w:rPr>
                <w:rFonts w:cs="Arial"/>
                <w:color w:val="0000FF"/>
                <w:sz w:val="24"/>
              </w:rPr>
            </w:pPr>
            <w:r w:rsidRPr="00583AA1">
              <w:rPr>
                <w:b/>
                <w:bCs/>
                <w:noProof/>
                <w:color w:val="0000FF"/>
                <w:sz w:val="24"/>
              </w:rPr>
              <w:t>Please update the header and footer information on this page</w:t>
            </w:r>
            <w:r>
              <w:rPr>
                <w:rFonts w:cs="Arial"/>
                <w:color w:val="0000FF"/>
                <w:sz w:val="24"/>
              </w:rPr>
              <w:t xml:space="preserve"> </w:t>
            </w:r>
          </w:p>
          <w:p w14:paraId="3126474D" w14:textId="77777777" w:rsidR="00CD5DFB" w:rsidRPr="00276F33" w:rsidRDefault="00CD5DFB" w:rsidP="00CD5DFB">
            <w:pPr>
              <w:rPr>
                <w:bCs/>
                <w:noProof/>
                <w:color w:val="0000FF"/>
                <w:sz w:val="24"/>
              </w:rPr>
            </w:pPr>
          </w:p>
          <w:p w14:paraId="248A2BBE" w14:textId="77777777" w:rsidR="00CD5DFB" w:rsidRPr="00276F33" w:rsidRDefault="00CD5DFB" w:rsidP="00CD5DFB">
            <w:pPr>
              <w:rPr>
                <w:bCs/>
                <w:noProof/>
                <w:color w:val="0000FF"/>
                <w:sz w:val="24"/>
              </w:rPr>
            </w:pPr>
            <w:r w:rsidRPr="00276F33">
              <w:rPr>
                <w:bCs/>
                <w:noProof/>
                <w:color w:val="0000FF"/>
                <w:sz w:val="24"/>
              </w:rPr>
              <w:t xml:space="preserve">The blue instruction boxes are used throughout this template, to provide guidance on completing the </w:t>
            </w:r>
            <w:r w:rsidRPr="00276F33">
              <w:rPr>
                <w:rFonts w:cs="Arial"/>
                <w:color w:val="0000FF"/>
                <w:sz w:val="24"/>
              </w:rPr>
              <w:t>Progress Report</w:t>
            </w:r>
            <w:r w:rsidRPr="00276F33">
              <w:rPr>
                <w:bCs/>
                <w:noProof/>
                <w:color w:val="0000FF"/>
                <w:sz w:val="24"/>
              </w:rPr>
              <w:t>. Please delete the</w:t>
            </w:r>
            <w:r>
              <w:rPr>
                <w:bCs/>
                <w:noProof/>
                <w:color w:val="0000FF"/>
                <w:sz w:val="24"/>
              </w:rPr>
              <w:t>m before submitting the report.</w:t>
            </w:r>
          </w:p>
          <w:p w14:paraId="63BCD889" w14:textId="77777777" w:rsidR="00CD5DFB" w:rsidRDefault="00CD5DFB" w:rsidP="00CD5DFB">
            <w:pPr>
              <w:rPr>
                <w:rFonts w:cs="Arial"/>
                <w:bCs/>
                <w:color w:val="0000FF"/>
                <w:sz w:val="24"/>
              </w:rPr>
            </w:pPr>
          </w:p>
          <w:p w14:paraId="5ECBE8AB" w14:textId="77777777" w:rsidR="00CD5DFB" w:rsidRDefault="00CD5DFB" w:rsidP="00CD5DFB">
            <w:pPr>
              <w:rPr>
                <w:rFonts w:cs="Arial"/>
                <w:bCs/>
                <w:color w:val="0000FF"/>
                <w:sz w:val="24"/>
              </w:rPr>
            </w:pPr>
            <w:r>
              <w:rPr>
                <w:rFonts w:cs="Arial"/>
                <w:bCs/>
                <w:color w:val="0000FF"/>
                <w:sz w:val="24"/>
              </w:rPr>
              <w:t xml:space="preserve">Section </w:t>
            </w:r>
            <w:r w:rsidR="006A22B9">
              <w:rPr>
                <w:rFonts w:cs="Arial"/>
                <w:bCs/>
                <w:color w:val="0000FF"/>
                <w:sz w:val="24"/>
              </w:rPr>
              <w:fldChar w:fldCharType="begin"/>
            </w:r>
            <w:r w:rsidR="006A22B9">
              <w:rPr>
                <w:rFonts w:cs="Arial"/>
                <w:bCs/>
                <w:color w:val="0000FF"/>
                <w:sz w:val="24"/>
              </w:rPr>
              <w:instrText xml:space="preserve"> REF _Ref515382790 \r \h </w:instrText>
            </w:r>
            <w:r w:rsidR="006A22B9">
              <w:rPr>
                <w:rFonts w:cs="Arial"/>
                <w:bCs/>
                <w:color w:val="0000FF"/>
                <w:sz w:val="24"/>
              </w:rPr>
            </w:r>
            <w:r w:rsidR="006A22B9">
              <w:rPr>
                <w:rFonts w:cs="Arial"/>
                <w:bCs/>
                <w:color w:val="0000FF"/>
                <w:sz w:val="24"/>
              </w:rPr>
              <w:fldChar w:fldCharType="separate"/>
            </w:r>
            <w:r w:rsidR="00476EE7">
              <w:rPr>
                <w:rFonts w:cs="Arial"/>
                <w:bCs/>
                <w:color w:val="0000FF"/>
                <w:sz w:val="24"/>
              </w:rPr>
              <w:t>2</w:t>
            </w:r>
            <w:r w:rsidR="006A22B9">
              <w:rPr>
                <w:rFonts w:cs="Arial"/>
                <w:bCs/>
                <w:color w:val="0000FF"/>
                <w:sz w:val="24"/>
              </w:rPr>
              <w:fldChar w:fldCharType="end"/>
            </w:r>
            <w:r>
              <w:rPr>
                <w:rFonts w:cs="Arial"/>
                <w:bCs/>
                <w:color w:val="0000FF"/>
                <w:sz w:val="24"/>
              </w:rPr>
              <w:t xml:space="preserve"> (ne</w:t>
            </w:r>
            <w:r w:rsidR="006A22B9">
              <w:rPr>
                <w:rFonts w:cs="Arial"/>
                <w:bCs/>
                <w:color w:val="0000FF"/>
                <w:sz w:val="24"/>
              </w:rPr>
              <w:t xml:space="preserve">w monitoring data) and Section </w:t>
            </w:r>
            <w:r w:rsidR="006A22B9">
              <w:rPr>
                <w:rFonts w:cs="Arial"/>
                <w:bCs/>
                <w:color w:val="0000FF"/>
                <w:sz w:val="24"/>
              </w:rPr>
              <w:fldChar w:fldCharType="begin"/>
            </w:r>
            <w:r w:rsidR="006A22B9">
              <w:rPr>
                <w:rFonts w:cs="Arial"/>
                <w:bCs/>
                <w:color w:val="0000FF"/>
                <w:sz w:val="24"/>
              </w:rPr>
              <w:instrText xml:space="preserve"> REF _Ref515382798 \r \h </w:instrText>
            </w:r>
            <w:r w:rsidR="006A22B9">
              <w:rPr>
                <w:rFonts w:cs="Arial"/>
                <w:bCs/>
                <w:color w:val="0000FF"/>
                <w:sz w:val="24"/>
              </w:rPr>
            </w:r>
            <w:r w:rsidR="006A22B9">
              <w:rPr>
                <w:rFonts w:cs="Arial"/>
                <w:bCs/>
                <w:color w:val="0000FF"/>
                <w:sz w:val="24"/>
              </w:rPr>
              <w:fldChar w:fldCharType="separate"/>
            </w:r>
            <w:r w:rsidR="00476EE7">
              <w:rPr>
                <w:rFonts w:cs="Arial"/>
                <w:bCs/>
                <w:color w:val="0000FF"/>
                <w:sz w:val="24"/>
              </w:rPr>
              <w:t>3</w:t>
            </w:r>
            <w:r w:rsidR="006A22B9">
              <w:rPr>
                <w:rFonts w:cs="Arial"/>
                <w:bCs/>
                <w:color w:val="0000FF"/>
                <w:sz w:val="24"/>
              </w:rPr>
              <w:fldChar w:fldCharType="end"/>
            </w:r>
            <w:r>
              <w:rPr>
                <w:rFonts w:cs="Arial"/>
                <w:bCs/>
                <w:color w:val="0000FF"/>
                <w:sz w:val="24"/>
              </w:rPr>
              <w:t xml:space="preserve"> (new local developments) must be completed by all Local Authorities using this template. Progress Reports </w:t>
            </w:r>
            <w:r w:rsidRPr="00276F33">
              <w:rPr>
                <w:rFonts w:cs="Arial"/>
                <w:b/>
                <w:bCs/>
                <w:color w:val="0000FF"/>
                <w:sz w:val="24"/>
              </w:rPr>
              <w:t>are required</w:t>
            </w:r>
            <w:r>
              <w:rPr>
                <w:rFonts w:cs="Arial"/>
                <w:bCs/>
                <w:color w:val="0000FF"/>
                <w:sz w:val="24"/>
              </w:rPr>
              <w:t xml:space="preserve"> to provide this information. </w:t>
            </w:r>
          </w:p>
          <w:p w14:paraId="4FA9CD59" w14:textId="77777777" w:rsidR="00CD5DFB" w:rsidRDefault="00CD5DFB" w:rsidP="00CD5DFB">
            <w:pPr>
              <w:rPr>
                <w:rFonts w:cs="Arial"/>
                <w:bCs/>
                <w:color w:val="0000FF"/>
                <w:sz w:val="24"/>
              </w:rPr>
            </w:pPr>
          </w:p>
          <w:p w14:paraId="4037B862" w14:textId="77777777" w:rsidR="00CD5DFB" w:rsidRDefault="00CD5DFB" w:rsidP="00CD5DFB">
            <w:pPr>
              <w:rPr>
                <w:rFonts w:cs="Arial"/>
                <w:bCs/>
                <w:color w:val="0000FF"/>
                <w:sz w:val="24"/>
              </w:rPr>
            </w:pPr>
            <w:r>
              <w:rPr>
                <w:rFonts w:cs="Arial"/>
                <w:bCs/>
                <w:color w:val="0000FF"/>
                <w:sz w:val="24"/>
              </w:rPr>
              <w:t xml:space="preserve">It is also </w:t>
            </w:r>
            <w:r w:rsidRPr="00276F33">
              <w:rPr>
                <w:rFonts w:cs="Arial"/>
                <w:b/>
                <w:bCs/>
                <w:color w:val="0000FF"/>
                <w:sz w:val="24"/>
              </w:rPr>
              <w:t>recommended</w:t>
            </w:r>
            <w:r>
              <w:rPr>
                <w:rFonts w:cs="Arial"/>
                <w:bCs/>
                <w:color w:val="0000FF"/>
                <w:sz w:val="24"/>
              </w:rPr>
              <w:t xml:space="preserve">, if these are relevant to your Local Authority, that you include the information covered within Section </w:t>
            </w:r>
            <w:r w:rsidR="006A22B9">
              <w:rPr>
                <w:rFonts w:cs="Arial"/>
                <w:bCs/>
                <w:color w:val="0000FF"/>
                <w:sz w:val="24"/>
              </w:rPr>
              <w:fldChar w:fldCharType="begin"/>
            </w:r>
            <w:r w:rsidR="006A22B9">
              <w:rPr>
                <w:rFonts w:cs="Arial"/>
                <w:bCs/>
                <w:color w:val="0000FF"/>
                <w:sz w:val="24"/>
              </w:rPr>
              <w:instrText xml:space="preserve"> REF _Ref515382818 \r \h </w:instrText>
            </w:r>
            <w:r w:rsidR="006A22B9">
              <w:rPr>
                <w:rFonts w:cs="Arial"/>
                <w:bCs/>
                <w:color w:val="0000FF"/>
                <w:sz w:val="24"/>
              </w:rPr>
            </w:r>
            <w:r w:rsidR="006A22B9">
              <w:rPr>
                <w:rFonts w:cs="Arial"/>
                <w:bCs/>
                <w:color w:val="0000FF"/>
                <w:sz w:val="24"/>
              </w:rPr>
              <w:fldChar w:fldCharType="separate"/>
            </w:r>
            <w:r w:rsidR="00476EE7">
              <w:rPr>
                <w:rFonts w:cs="Arial"/>
                <w:bCs/>
                <w:color w:val="0000FF"/>
                <w:sz w:val="24"/>
              </w:rPr>
              <w:t>4</w:t>
            </w:r>
            <w:r w:rsidR="006A22B9">
              <w:rPr>
                <w:rFonts w:cs="Arial"/>
                <w:bCs/>
                <w:color w:val="0000FF"/>
                <w:sz w:val="24"/>
              </w:rPr>
              <w:fldChar w:fldCharType="end"/>
            </w:r>
            <w:r>
              <w:rPr>
                <w:rFonts w:cs="Arial"/>
                <w:bCs/>
                <w:color w:val="0000FF"/>
                <w:sz w:val="24"/>
              </w:rPr>
              <w:t xml:space="preserve"> of this template, on:</w:t>
            </w:r>
          </w:p>
          <w:p w14:paraId="34A95467" w14:textId="77777777" w:rsidR="002C2997" w:rsidRDefault="002C2997" w:rsidP="00CD5DFB">
            <w:pPr>
              <w:rPr>
                <w:rFonts w:cs="Arial"/>
                <w:bCs/>
                <w:color w:val="0000FF"/>
                <w:sz w:val="24"/>
              </w:rPr>
            </w:pPr>
          </w:p>
          <w:p w14:paraId="5F17D439" w14:textId="77777777" w:rsidR="00CD5DFB" w:rsidRDefault="00CD5DFB" w:rsidP="00CD5DFB">
            <w:pPr>
              <w:numPr>
                <w:ilvl w:val="0"/>
                <w:numId w:val="41"/>
              </w:numPr>
              <w:rPr>
                <w:rFonts w:cs="Arial"/>
                <w:bCs/>
                <w:color w:val="0000FF"/>
                <w:sz w:val="24"/>
              </w:rPr>
            </w:pPr>
            <w:r>
              <w:rPr>
                <w:rFonts w:cs="Arial"/>
                <w:bCs/>
                <w:color w:val="0000FF"/>
                <w:sz w:val="24"/>
              </w:rPr>
              <w:t>Local / Regional air quality strategy</w:t>
            </w:r>
          </w:p>
          <w:p w14:paraId="3035829F" w14:textId="77777777" w:rsidR="00CD5DFB" w:rsidRDefault="00CD5DFB" w:rsidP="00CD5DFB">
            <w:pPr>
              <w:numPr>
                <w:ilvl w:val="0"/>
                <w:numId w:val="41"/>
              </w:numPr>
              <w:rPr>
                <w:rFonts w:cs="Arial"/>
                <w:bCs/>
                <w:color w:val="0000FF"/>
                <w:sz w:val="24"/>
              </w:rPr>
            </w:pPr>
            <w:r>
              <w:rPr>
                <w:rFonts w:cs="Arial"/>
                <w:bCs/>
                <w:color w:val="0000FF"/>
                <w:sz w:val="24"/>
              </w:rPr>
              <w:t>Planning applications that may be relevant to air quality</w:t>
            </w:r>
          </w:p>
          <w:p w14:paraId="0FE0E787" w14:textId="77777777" w:rsidR="00CD5DFB" w:rsidRDefault="00CD5DFB" w:rsidP="00CD5DFB">
            <w:pPr>
              <w:numPr>
                <w:ilvl w:val="0"/>
                <w:numId w:val="41"/>
              </w:numPr>
              <w:rPr>
                <w:rFonts w:cs="Arial"/>
                <w:bCs/>
                <w:color w:val="0000FF"/>
                <w:sz w:val="24"/>
              </w:rPr>
            </w:pPr>
            <w:r>
              <w:rPr>
                <w:rFonts w:cs="Arial"/>
                <w:bCs/>
                <w:color w:val="0000FF"/>
                <w:sz w:val="24"/>
              </w:rPr>
              <w:t>Air quality planning policies</w:t>
            </w:r>
          </w:p>
          <w:p w14:paraId="421EF0BF" w14:textId="77777777" w:rsidR="00CD5DFB" w:rsidRDefault="00CD5DFB" w:rsidP="00CD5DFB">
            <w:pPr>
              <w:numPr>
                <w:ilvl w:val="0"/>
                <w:numId w:val="41"/>
              </w:numPr>
              <w:rPr>
                <w:rFonts w:cs="Arial"/>
                <w:bCs/>
                <w:color w:val="0000FF"/>
                <w:sz w:val="24"/>
              </w:rPr>
            </w:pPr>
            <w:r>
              <w:rPr>
                <w:rFonts w:cs="Arial"/>
                <w:bCs/>
                <w:color w:val="0000FF"/>
                <w:sz w:val="24"/>
              </w:rPr>
              <w:t>Local transport plans and strategies</w:t>
            </w:r>
          </w:p>
          <w:p w14:paraId="3806ACE6" w14:textId="77777777" w:rsidR="00CD5DFB" w:rsidRPr="00276F33" w:rsidRDefault="00CD5DFB" w:rsidP="00CD5DFB">
            <w:pPr>
              <w:numPr>
                <w:ilvl w:val="0"/>
                <w:numId w:val="41"/>
              </w:numPr>
              <w:rPr>
                <w:rFonts w:cs="Arial"/>
                <w:bCs/>
                <w:color w:val="0000FF"/>
                <w:sz w:val="24"/>
              </w:rPr>
            </w:pPr>
            <w:r>
              <w:rPr>
                <w:rFonts w:cs="Arial"/>
                <w:bCs/>
                <w:color w:val="0000FF"/>
                <w:sz w:val="24"/>
              </w:rPr>
              <w:t>Climate Change Strategies (optional)</w:t>
            </w:r>
          </w:p>
          <w:p w14:paraId="7323C167" w14:textId="77777777" w:rsidR="00CD5DFB" w:rsidRDefault="00CD5DFB" w:rsidP="00CD5DFB">
            <w:pPr>
              <w:rPr>
                <w:rFonts w:cs="Arial"/>
                <w:bCs/>
                <w:color w:val="0000FF"/>
                <w:sz w:val="24"/>
              </w:rPr>
            </w:pPr>
          </w:p>
          <w:p w14:paraId="3DBF820E" w14:textId="77777777" w:rsidR="00CD5DFB" w:rsidRDefault="00CD5DFB" w:rsidP="00CD5DFB">
            <w:pPr>
              <w:rPr>
                <w:rFonts w:cs="Arial"/>
                <w:bCs/>
                <w:color w:val="0000FF"/>
                <w:sz w:val="24"/>
              </w:rPr>
            </w:pPr>
            <w:r>
              <w:rPr>
                <w:rFonts w:cs="Arial"/>
                <w:bCs/>
                <w:color w:val="0000FF"/>
                <w:sz w:val="24"/>
              </w:rPr>
              <w:t xml:space="preserve">If you have an Action Plan, it is </w:t>
            </w:r>
            <w:r w:rsidRPr="00276F33">
              <w:rPr>
                <w:rFonts w:cs="Arial"/>
                <w:b/>
                <w:bCs/>
                <w:color w:val="0000FF"/>
                <w:sz w:val="24"/>
              </w:rPr>
              <w:t>recommended</w:t>
            </w:r>
            <w:r>
              <w:rPr>
                <w:rFonts w:cs="Arial"/>
                <w:bCs/>
                <w:color w:val="0000FF"/>
                <w:sz w:val="24"/>
              </w:rPr>
              <w:t xml:space="preserve"> that you incorporate your Action Plan P</w:t>
            </w:r>
            <w:r w:rsidRPr="002740C8">
              <w:rPr>
                <w:rFonts w:cs="Arial"/>
                <w:bCs/>
                <w:color w:val="0000FF"/>
                <w:sz w:val="24"/>
              </w:rPr>
              <w:t xml:space="preserve">rogress </w:t>
            </w:r>
            <w:r>
              <w:rPr>
                <w:rFonts w:cs="Arial"/>
                <w:bCs/>
                <w:color w:val="0000FF"/>
                <w:sz w:val="24"/>
              </w:rPr>
              <w:t xml:space="preserve">Report into this Progress Report. Section </w:t>
            </w:r>
            <w:r w:rsidR="006A22B9">
              <w:rPr>
                <w:rFonts w:cs="Arial"/>
                <w:bCs/>
                <w:color w:val="0000FF"/>
                <w:sz w:val="24"/>
              </w:rPr>
              <w:fldChar w:fldCharType="begin"/>
            </w:r>
            <w:r w:rsidR="006A22B9">
              <w:rPr>
                <w:rFonts w:cs="Arial"/>
                <w:bCs/>
                <w:color w:val="0000FF"/>
                <w:sz w:val="24"/>
              </w:rPr>
              <w:instrText xml:space="preserve"> REF _Ref515382826 \r \h </w:instrText>
            </w:r>
            <w:r w:rsidR="006A22B9">
              <w:rPr>
                <w:rFonts w:cs="Arial"/>
                <w:bCs/>
                <w:color w:val="0000FF"/>
                <w:sz w:val="24"/>
              </w:rPr>
            </w:r>
            <w:r w:rsidR="006A22B9">
              <w:rPr>
                <w:rFonts w:cs="Arial"/>
                <w:bCs/>
                <w:color w:val="0000FF"/>
                <w:sz w:val="24"/>
              </w:rPr>
              <w:fldChar w:fldCharType="separate"/>
            </w:r>
            <w:r w:rsidR="00476EE7">
              <w:rPr>
                <w:rFonts w:cs="Arial"/>
                <w:bCs/>
                <w:color w:val="0000FF"/>
                <w:sz w:val="24"/>
              </w:rPr>
              <w:t>1</w:t>
            </w:r>
            <w:r w:rsidR="006A22B9">
              <w:rPr>
                <w:rFonts w:cs="Arial"/>
                <w:bCs/>
                <w:color w:val="0000FF"/>
                <w:sz w:val="24"/>
              </w:rPr>
              <w:fldChar w:fldCharType="end"/>
            </w:r>
            <w:r>
              <w:rPr>
                <w:rFonts w:cs="Arial"/>
                <w:bCs/>
                <w:color w:val="0000FF"/>
                <w:sz w:val="24"/>
              </w:rPr>
              <w:t xml:space="preserve"> of the template is provided for this.</w:t>
            </w:r>
          </w:p>
          <w:p w14:paraId="76ED33D1" w14:textId="77777777" w:rsidR="00CD5DFB" w:rsidRDefault="00CD5DFB" w:rsidP="00CD5DFB">
            <w:pPr>
              <w:rPr>
                <w:rFonts w:cs="Arial"/>
                <w:bCs/>
                <w:color w:val="0000FF"/>
                <w:sz w:val="24"/>
              </w:rPr>
            </w:pPr>
          </w:p>
          <w:p w14:paraId="04E9C5E0" w14:textId="77777777" w:rsidR="00CD5DFB" w:rsidRDefault="00CD5DFB" w:rsidP="00CD5DFB">
            <w:pPr>
              <w:rPr>
                <w:rFonts w:cs="Arial"/>
                <w:bCs/>
                <w:color w:val="0000FF"/>
                <w:sz w:val="24"/>
              </w:rPr>
            </w:pPr>
            <w:r>
              <w:rPr>
                <w:rFonts w:cs="Arial"/>
                <w:bCs/>
                <w:color w:val="0000FF"/>
                <w:sz w:val="24"/>
              </w:rPr>
              <w:t>Not all Local Authorities will need to complete Section</w:t>
            </w:r>
            <w:r w:rsidR="006A22B9">
              <w:rPr>
                <w:rFonts w:cs="Arial"/>
                <w:bCs/>
                <w:color w:val="0000FF"/>
                <w:sz w:val="24"/>
              </w:rPr>
              <w:t xml:space="preserve"> </w:t>
            </w:r>
            <w:r w:rsidR="006A22B9">
              <w:rPr>
                <w:rFonts w:cs="Arial"/>
                <w:bCs/>
                <w:color w:val="0000FF"/>
                <w:sz w:val="24"/>
              </w:rPr>
              <w:fldChar w:fldCharType="begin"/>
            </w:r>
            <w:r w:rsidR="006A22B9">
              <w:rPr>
                <w:rFonts w:cs="Arial"/>
                <w:bCs/>
                <w:color w:val="0000FF"/>
                <w:sz w:val="24"/>
              </w:rPr>
              <w:instrText xml:space="preserve"> REF _Ref515382837 \r \h </w:instrText>
            </w:r>
            <w:r w:rsidR="006A22B9">
              <w:rPr>
                <w:rFonts w:cs="Arial"/>
                <w:bCs/>
                <w:color w:val="0000FF"/>
                <w:sz w:val="24"/>
              </w:rPr>
            </w:r>
            <w:r w:rsidR="006A22B9">
              <w:rPr>
                <w:rFonts w:cs="Arial"/>
                <w:bCs/>
                <w:color w:val="0000FF"/>
                <w:sz w:val="24"/>
              </w:rPr>
              <w:fldChar w:fldCharType="separate"/>
            </w:r>
            <w:r w:rsidR="00476EE7">
              <w:rPr>
                <w:rFonts w:cs="Arial"/>
                <w:bCs/>
                <w:color w:val="0000FF"/>
                <w:sz w:val="24"/>
              </w:rPr>
              <w:t>4</w:t>
            </w:r>
            <w:r w:rsidR="006A22B9">
              <w:rPr>
                <w:rFonts w:cs="Arial"/>
                <w:bCs/>
                <w:color w:val="0000FF"/>
                <w:sz w:val="24"/>
              </w:rPr>
              <w:fldChar w:fldCharType="end"/>
            </w:r>
            <w:r>
              <w:rPr>
                <w:rFonts w:cs="Arial"/>
                <w:bCs/>
                <w:color w:val="0000FF"/>
                <w:sz w:val="24"/>
              </w:rPr>
              <w:t>. Any sections not used should be completely deleted. (The section numbering will of course change accordingly).</w:t>
            </w:r>
          </w:p>
          <w:p w14:paraId="1758DA0D" w14:textId="77777777" w:rsidR="00CD5DFB" w:rsidRDefault="00CD5DFB" w:rsidP="00CD5DFB">
            <w:pPr>
              <w:rPr>
                <w:rFonts w:cs="Arial"/>
                <w:bCs/>
                <w:color w:val="0000FF"/>
                <w:sz w:val="24"/>
              </w:rPr>
            </w:pPr>
          </w:p>
          <w:p w14:paraId="46B1D6A0" w14:textId="77777777" w:rsidR="00CD5DFB" w:rsidRDefault="00CD5DFB" w:rsidP="00CD5DFB">
            <w:pPr>
              <w:rPr>
                <w:rFonts w:cs="Arial"/>
                <w:bCs/>
                <w:color w:val="0000FF"/>
                <w:sz w:val="24"/>
              </w:rPr>
            </w:pPr>
            <w:r>
              <w:rPr>
                <w:rFonts w:cs="Arial"/>
                <w:bCs/>
                <w:color w:val="0000FF"/>
                <w:sz w:val="24"/>
              </w:rPr>
              <w:t xml:space="preserve">This report should be completed in full consideration of requirement set out in the </w:t>
            </w:r>
            <w:r w:rsidRPr="003973D4">
              <w:rPr>
                <w:rFonts w:cs="Arial"/>
                <w:bCs/>
                <w:color w:val="0000FF"/>
                <w:sz w:val="24"/>
              </w:rPr>
              <w:t>Local Air Quality Management</w:t>
            </w:r>
            <w:r>
              <w:rPr>
                <w:rFonts w:cs="Arial"/>
                <w:bCs/>
                <w:color w:val="0000FF"/>
                <w:sz w:val="24"/>
              </w:rPr>
              <w:t xml:space="preserve"> Technical Guidance (TG16)</w:t>
            </w:r>
            <w:r w:rsidR="002C2997">
              <w:rPr>
                <w:rFonts w:cs="Arial"/>
                <w:bCs/>
                <w:color w:val="0000FF"/>
                <w:sz w:val="24"/>
              </w:rPr>
              <w:t>.</w:t>
            </w:r>
          </w:p>
          <w:p w14:paraId="2F8390EB" w14:textId="77777777" w:rsidR="00CD5DFB" w:rsidRDefault="00CD5DFB" w:rsidP="00CD5DFB">
            <w:pPr>
              <w:rPr>
                <w:rFonts w:cs="Arial"/>
                <w:bCs/>
                <w:color w:val="0000FF"/>
                <w:sz w:val="24"/>
              </w:rPr>
            </w:pPr>
          </w:p>
          <w:p w14:paraId="655B4436" w14:textId="77777777" w:rsidR="00CD5DFB" w:rsidRDefault="00CD5DFB" w:rsidP="00CD5DFB">
            <w:pPr>
              <w:rPr>
                <w:rFonts w:cs="Arial"/>
                <w:b/>
                <w:bCs/>
                <w:color w:val="0000FF"/>
                <w:sz w:val="24"/>
              </w:rPr>
            </w:pPr>
            <w:r>
              <w:rPr>
                <w:color w:val="0000FF"/>
                <w:sz w:val="24"/>
              </w:rPr>
              <w:t>Delete this box when the document is finished.</w:t>
            </w:r>
          </w:p>
          <w:p w14:paraId="7954B856" w14:textId="77777777" w:rsidR="00CD5DFB" w:rsidRPr="00276F33" w:rsidRDefault="00CD5DFB" w:rsidP="00CD5DFB">
            <w:pPr>
              <w:rPr>
                <w:rFonts w:cs="Arial"/>
                <w:b/>
                <w:bCs/>
                <w:color w:val="0000FF"/>
                <w:sz w:val="24"/>
              </w:rPr>
            </w:pPr>
          </w:p>
        </w:tc>
      </w:tr>
    </w:tbl>
    <w:p w14:paraId="600D1355" w14:textId="77777777" w:rsidR="00594A99" w:rsidRDefault="00594A99" w:rsidP="00E86442"/>
    <w:p w14:paraId="70AB91B9" w14:textId="77777777" w:rsidR="00594A99" w:rsidRDefault="00594A99" w:rsidP="00E86442"/>
    <w:p w14:paraId="01024AFD" w14:textId="77777777" w:rsidR="00594A99" w:rsidRDefault="00594A99" w:rsidP="00E86442"/>
    <w:p w14:paraId="50038B39" w14:textId="77777777" w:rsidR="00594A99" w:rsidRDefault="00594A99" w:rsidP="00E86442"/>
    <w:p w14:paraId="3300F635" w14:textId="77777777" w:rsidR="00942034" w:rsidRDefault="00942034" w:rsidP="00427D51">
      <w:pPr>
        <w:sectPr w:rsidR="00942034" w:rsidSect="0045688E">
          <w:headerReference w:type="default" r:id="rId8"/>
          <w:footerReference w:type="default" r:id="rId9"/>
          <w:pgSz w:w="11906" w:h="16838" w:code="9"/>
          <w:pgMar w:top="1474" w:right="1418" w:bottom="1134" w:left="1418" w:header="964" w:footer="454" w:gutter="0"/>
          <w:pgNumType w:start="1"/>
          <w:cols w:space="708"/>
          <w:docGrid w:linePitch="360"/>
        </w:sectPr>
      </w:pPr>
    </w:p>
    <w:p w14:paraId="46F20ECB" w14:textId="77777777" w:rsidR="00427D51" w:rsidRPr="00E86442" w:rsidRDefault="00427D51" w:rsidP="00E86442">
      <w:pPr>
        <w:pStyle w:val="Heading1"/>
        <w:numPr>
          <w:ilvl w:val="0"/>
          <w:numId w:val="0"/>
        </w:numPr>
        <w:rPr>
          <w:sz w:val="24"/>
        </w:rPr>
      </w:pPr>
      <w:bookmarkStart w:id="0" w:name="_Toc532381762"/>
      <w:bookmarkStart w:id="1" w:name="_Toc37168716"/>
      <w:r>
        <w:lastRenderedPageBreak/>
        <w:t>Executive Summary: Air Quality in Our Area</w:t>
      </w:r>
      <w:bookmarkEnd w:id="0"/>
      <w:bookmarkEnd w:id="1"/>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CD5DFB" w14:paraId="6F964094" w14:textId="77777777" w:rsidTr="00CD5DFB">
        <w:tc>
          <w:tcPr>
            <w:tcW w:w="9286" w:type="dxa"/>
            <w:shd w:val="clear" w:color="auto" w:fill="DAEEF3"/>
          </w:tcPr>
          <w:p w14:paraId="4F2E5CC9" w14:textId="77777777" w:rsidR="00CD5DFB" w:rsidRDefault="00CD5DFB" w:rsidP="00CD5DFB">
            <w:pPr>
              <w:rPr>
                <w:noProof/>
                <w:color w:val="0000FF"/>
                <w:sz w:val="24"/>
              </w:rPr>
            </w:pPr>
          </w:p>
          <w:p w14:paraId="40AA5918" w14:textId="77777777" w:rsidR="00CD5DFB" w:rsidRPr="00C32EEC" w:rsidRDefault="00CD5DFB" w:rsidP="00CD5DFB">
            <w:pPr>
              <w:rPr>
                <w:rFonts w:cs="Arial"/>
                <w:color w:val="0000FF"/>
                <w:sz w:val="24"/>
              </w:rPr>
            </w:pPr>
            <w:r>
              <w:rPr>
                <w:rFonts w:cs="Arial"/>
                <w:color w:val="0000FF"/>
                <w:sz w:val="24"/>
              </w:rPr>
              <w:t>Please summarise for the general public the main findings and conclusions of the report here. This may include:</w:t>
            </w:r>
          </w:p>
          <w:p w14:paraId="6228D1E5" w14:textId="77777777" w:rsidR="00CD5DFB" w:rsidRPr="00C32EEC" w:rsidRDefault="00CD5DFB" w:rsidP="00CD5DFB">
            <w:pPr>
              <w:rPr>
                <w:rFonts w:cs="Arial"/>
                <w:color w:val="0000FF"/>
                <w:sz w:val="24"/>
              </w:rPr>
            </w:pPr>
          </w:p>
          <w:p w14:paraId="530938C6" w14:textId="77777777" w:rsidR="00CD5DFB" w:rsidRPr="00C32EEC" w:rsidRDefault="00CD5DFB" w:rsidP="00CD5DFB">
            <w:pPr>
              <w:numPr>
                <w:ilvl w:val="0"/>
                <w:numId w:val="42"/>
              </w:numPr>
              <w:rPr>
                <w:rFonts w:cs="Arial"/>
                <w:color w:val="0000FF"/>
                <w:sz w:val="24"/>
              </w:rPr>
            </w:pPr>
            <w:r w:rsidRPr="00C32EEC">
              <w:rPr>
                <w:rFonts w:cs="Arial"/>
                <w:color w:val="0000FF"/>
                <w:sz w:val="24"/>
              </w:rPr>
              <w:t xml:space="preserve">Key news/headlines about how you’ve </w:t>
            </w:r>
            <w:r>
              <w:rPr>
                <w:rFonts w:cs="Arial"/>
                <w:color w:val="0000FF"/>
                <w:sz w:val="24"/>
              </w:rPr>
              <w:t xml:space="preserve">been working to </w:t>
            </w:r>
            <w:r w:rsidRPr="00C32EEC">
              <w:rPr>
                <w:rFonts w:cs="Arial"/>
                <w:color w:val="0000FF"/>
                <w:sz w:val="24"/>
              </w:rPr>
              <w:t>improve air quality in your area</w:t>
            </w:r>
            <w:r>
              <w:rPr>
                <w:rFonts w:cs="Arial"/>
                <w:color w:val="0000FF"/>
                <w:sz w:val="24"/>
              </w:rPr>
              <w:t>.</w:t>
            </w:r>
          </w:p>
          <w:p w14:paraId="23D3E411" w14:textId="77777777" w:rsidR="00CD5DFB" w:rsidRPr="00C32EEC" w:rsidRDefault="00CD5DFB" w:rsidP="00CD5DFB">
            <w:pPr>
              <w:rPr>
                <w:rFonts w:cs="Arial"/>
                <w:color w:val="0000FF"/>
                <w:sz w:val="24"/>
              </w:rPr>
            </w:pPr>
          </w:p>
          <w:p w14:paraId="12E11561" w14:textId="77777777" w:rsidR="00CD5DFB" w:rsidRDefault="00CD5DFB" w:rsidP="00CD5DFB">
            <w:pPr>
              <w:numPr>
                <w:ilvl w:val="0"/>
                <w:numId w:val="42"/>
              </w:numPr>
              <w:rPr>
                <w:rFonts w:cs="Arial"/>
                <w:color w:val="0000FF"/>
                <w:sz w:val="24"/>
              </w:rPr>
            </w:pPr>
            <w:r w:rsidRPr="00C32EEC">
              <w:rPr>
                <w:rFonts w:cs="Arial"/>
                <w:color w:val="0000FF"/>
                <w:sz w:val="24"/>
              </w:rPr>
              <w:t>Current challenges/priorities for addressing air quality in your area</w:t>
            </w:r>
            <w:r>
              <w:rPr>
                <w:rFonts w:cs="Arial"/>
                <w:color w:val="0000FF"/>
                <w:sz w:val="24"/>
              </w:rPr>
              <w:t xml:space="preserve"> - </w:t>
            </w:r>
            <w:r w:rsidRPr="00E52D14">
              <w:rPr>
                <w:rFonts w:cs="Arial"/>
                <w:color w:val="0000FF"/>
                <w:sz w:val="24"/>
              </w:rPr>
              <w:t>a brief summary of the main air quality issues in your local area</w:t>
            </w:r>
            <w:r>
              <w:rPr>
                <w:rFonts w:cs="Arial"/>
                <w:color w:val="0000FF"/>
                <w:sz w:val="24"/>
              </w:rPr>
              <w:t xml:space="preserve">.  </w:t>
            </w:r>
            <w:r w:rsidRPr="00616533">
              <w:rPr>
                <w:rFonts w:cs="Arial"/>
                <w:color w:val="0000FF"/>
                <w:sz w:val="24"/>
              </w:rPr>
              <w:t>If there are no air quality issues in your area, please provide a statement to this effect</w:t>
            </w:r>
            <w:r>
              <w:rPr>
                <w:rFonts w:cs="Arial"/>
                <w:color w:val="0000FF"/>
                <w:sz w:val="24"/>
              </w:rPr>
              <w:t xml:space="preserve"> and say how you are working to keep levels of pollution as low as reasonably practicable</w:t>
            </w:r>
            <w:r w:rsidRPr="00616533">
              <w:rPr>
                <w:rFonts w:cs="Arial"/>
                <w:color w:val="0000FF"/>
                <w:sz w:val="24"/>
              </w:rPr>
              <w:t>.</w:t>
            </w:r>
          </w:p>
          <w:p w14:paraId="5FFDDC5D" w14:textId="77777777" w:rsidR="00CD5DFB" w:rsidRDefault="00CD5DFB" w:rsidP="00CD5DFB">
            <w:pPr>
              <w:pStyle w:val="ListParagraph"/>
              <w:rPr>
                <w:rFonts w:cs="Arial"/>
                <w:color w:val="0000FF"/>
                <w:sz w:val="24"/>
              </w:rPr>
            </w:pPr>
          </w:p>
          <w:p w14:paraId="28FBC97B" w14:textId="77777777" w:rsidR="00CD5DFB" w:rsidRDefault="00CD5DFB" w:rsidP="00CD5DFB">
            <w:pPr>
              <w:numPr>
                <w:ilvl w:val="0"/>
                <w:numId w:val="42"/>
              </w:numPr>
              <w:rPr>
                <w:rFonts w:cs="Arial"/>
                <w:color w:val="0000FF"/>
                <w:sz w:val="24"/>
              </w:rPr>
            </w:pPr>
            <w:r>
              <w:rPr>
                <w:rFonts w:cs="Arial"/>
                <w:color w:val="0000FF"/>
                <w:sz w:val="24"/>
              </w:rPr>
              <w:t>W</w:t>
            </w:r>
            <w:r w:rsidRPr="00E52D14">
              <w:rPr>
                <w:rFonts w:cs="Arial"/>
                <w:color w:val="0000FF"/>
                <w:sz w:val="24"/>
              </w:rPr>
              <w:t>hat are the observed trends shown by the latest monitoring data (e.g. are levels going up or down?)</w:t>
            </w:r>
          </w:p>
          <w:p w14:paraId="5E6D4A86" w14:textId="77777777" w:rsidR="00CD5DFB" w:rsidRDefault="00CD5DFB" w:rsidP="00CD5DFB">
            <w:pPr>
              <w:pStyle w:val="ListParagraph"/>
              <w:rPr>
                <w:rFonts w:cs="Arial"/>
                <w:color w:val="0000FF"/>
                <w:sz w:val="24"/>
              </w:rPr>
            </w:pPr>
          </w:p>
          <w:p w14:paraId="21D0E487" w14:textId="77777777" w:rsidR="00CD5DFB" w:rsidRPr="00616533" w:rsidRDefault="00CD5DFB" w:rsidP="00CD5DFB">
            <w:pPr>
              <w:numPr>
                <w:ilvl w:val="0"/>
                <w:numId w:val="42"/>
              </w:numPr>
              <w:rPr>
                <w:rFonts w:cs="Arial"/>
                <w:color w:val="0000FF"/>
                <w:sz w:val="24"/>
              </w:rPr>
            </w:pPr>
            <w:r w:rsidRPr="00616533">
              <w:rPr>
                <w:rFonts w:cs="Arial"/>
                <w:color w:val="0000FF"/>
                <w:sz w:val="24"/>
              </w:rPr>
              <w:t xml:space="preserve">Include a brief summary of core actions (and in particular success stories or lessons learnt) to target sources of pollution in your area over the past year, indicate any quantitative improvements </w:t>
            </w:r>
            <w:r>
              <w:rPr>
                <w:rFonts w:cs="Arial"/>
                <w:color w:val="0000FF"/>
                <w:sz w:val="24"/>
              </w:rPr>
              <w:t xml:space="preserve">from actions taken (if known).  </w:t>
            </w:r>
            <w:r w:rsidRPr="00616533">
              <w:rPr>
                <w:rFonts w:cs="Arial"/>
                <w:color w:val="0000FF"/>
                <w:sz w:val="24"/>
              </w:rPr>
              <w:t>If your authority has no AQMAs or action plans and is not undertaking any other air quality related activities, please provide a statement to this effect.</w:t>
            </w:r>
          </w:p>
          <w:p w14:paraId="65DBCD75" w14:textId="77777777" w:rsidR="00CD5DFB" w:rsidRPr="00C32EEC" w:rsidRDefault="00CD5DFB" w:rsidP="00CD5DFB">
            <w:pPr>
              <w:rPr>
                <w:rFonts w:cs="Arial"/>
                <w:color w:val="0000FF"/>
                <w:sz w:val="24"/>
              </w:rPr>
            </w:pPr>
          </w:p>
          <w:p w14:paraId="3C65E71B" w14:textId="77777777" w:rsidR="00CD5DFB" w:rsidRPr="00510690" w:rsidRDefault="00CD5DFB" w:rsidP="00CD5DFB">
            <w:pPr>
              <w:numPr>
                <w:ilvl w:val="0"/>
                <w:numId w:val="42"/>
              </w:numPr>
              <w:rPr>
                <w:rFonts w:cs="Arial"/>
                <w:color w:val="0000FF"/>
                <w:sz w:val="24"/>
              </w:rPr>
            </w:pPr>
            <w:r w:rsidRPr="008C49A9">
              <w:rPr>
                <w:rFonts w:cs="Arial"/>
                <w:color w:val="0000FF"/>
                <w:sz w:val="24"/>
              </w:rPr>
              <w:t>How the public is or can get involved – e.g. walk</w:t>
            </w:r>
            <w:r>
              <w:rPr>
                <w:rFonts w:cs="Arial"/>
                <w:color w:val="0000FF"/>
                <w:sz w:val="24"/>
              </w:rPr>
              <w:t>ing</w:t>
            </w:r>
            <w:r w:rsidRPr="008C49A9">
              <w:rPr>
                <w:rFonts w:cs="Arial"/>
                <w:color w:val="0000FF"/>
                <w:sz w:val="24"/>
              </w:rPr>
              <w:t xml:space="preserve">, </w:t>
            </w:r>
            <w:r>
              <w:rPr>
                <w:rFonts w:cs="Arial"/>
                <w:color w:val="0000FF"/>
                <w:sz w:val="24"/>
              </w:rPr>
              <w:t>not driving</w:t>
            </w:r>
            <w:r w:rsidRPr="008C49A9">
              <w:rPr>
                <w:rFonts w:cs="Arial"/>
                <w:color w:val="0000FF"/>
                <w:sz w:val="24"/>
              </w:rPr>
              <w:t>; anti-idling, car sharing</w:t>
            </w:r>
            <w:r>
              <w:rPr>
                <w:rFonts w:cs="Arial"/>
                <w:color w:val="0000FF"/>
                <w:sz w:val="24"/>
              </w:rPr>
              <w:t>, activities in schools,</w:t>
            </w:r>
            <w:r w:rsidRPr="008C49A9">
              <w:rPr>
                <w:rFonts w:cs="Arial"/>
                <w:color w:val="0000FF"/>
                <w:sz w:val="24"/>
              </w:rPr>
              <w:t xml:space="preserve"> etc.</w:t>
            </w:r>
            <w:r>
              <w:t xml:space="preserve">  </w:t>
            </w:r>
            <w:r w:rsidRPr="008C49A9">
              <w:rPr>
                <w:rFonts w:cs="Arial"/>
                <w:color w:val="0000FF"/>
                <w:sz w:val="24"/>
              </w:rPr>
              <w:t>Include a brief statement on how the public can obtain further information on air quality within your local authority area.</w:t>
            </w:r>
          </w:p>
          <w:p w14:paraId="2C5FDC57" w14:textId="77777777" w:rsidR="00CD5DFB" w:rsidRPr="00C32EEC" w:rsidRDefault="00CD5DFB" w:rsidP="00CD5DFB">
            <w:pPr>
              <w:rPr>
                <w:rFonts w:cs="Arial"/>
                <w:color w:val="0000FF"/>
                <w:sz w:val="24"/>
              </w:rPr>
            </w:pPr>
          </w:p>
          <w:p w14:paraId="7494ADCC" w14:textId="77777777" w:rsidR="00CD5DFB" w:rsidRDefault="00CD5DFB" w:rsidP="00CD5DFB">
            <w:pPr>
              <w:numPr>
                <w:ilvl w:val="0"/>
                <w:numId w:val="42"/>
              </w:numPr>
              <w:rPr>
                <w:rFonts w:cs="Arial"/>
                <w:color w:val="0000FF"/>
                <w:sz w:val="24"/>
              </w:rPr>
            </w:pPr>
            <w:r>
              <w:rPr>
                <w:rFonts w:cs="Arial"/>
                <w:color w:val="0000FF"/>
                <w:sz w:val="24"/>
              </w:rPr>
              <w:t>Engaging</w:t>
            </w:r>
            <w:r w:rsidRPr="00C32EEC">
              <w:rPr>
                <w:rFonts w:cs="Arial"/>
                <w:color w:val="0000FF"/>
                <w:sz w:val="24"/>
              </w:rPr>
              <w:t xml:space="preserve"> pictures of air quality initiatives in your area, if possible.</w:t>
            </w:r>
          </w:p>
          <w:p w14:paraId="06DC7428" w14:textId="77777777" w:rsidR="00CD5DFB" w:rsidRPr="00C32EEC" w:rsidRDefault="00CD5DFB" w:rsidP="00CD5DFB">
            <w:pPr>
              <w:rPr>
                <w:rFonts w:cs="Arial"/>
                <w:color w:val="0000FF"/>
                <w:sz w:val="24"/>
              </w:rPr>
            </w:pPr>
          </w:p>
          <w:p w14:paraId="5260DE8C" w14:textId="77777777" w:rsidR="00CD5DFB" w:rsidRDefault="00CD5DFB" w:rsidP="00CD5DFB">
            <w:pPr>
              <w:rPr>
                <w:rFonts w:cs="Arial"/>
                <w:b/>
                <w:color w:val="0000FF"/>
                <w:sz w:val="24"/>
              </w:rPr>
            </w:pPr>
            <w:r w:rsidRPr="0065318C">
              <w:rPr>
                <w:rFonts w:cs="Arial"/>
                <w:b/>
                <w:color w:val="0000FF"/>
                <w:sz w:val="24"/>
              </w:rPr>
              <w:t xml:space="preserve">This section is especially designed to inform those living and working in your area about the state of local air quality and is intended to be understood by those not familiar with LAQM.  This section should especially avoid the use of technical </w:t>
            </w:r>
            <w:r>
              <w:rPr>
                <w:rFonts w:cs="Arial"/>
                <w:b/>
                <w:color w:val="0000FF"/>
                <w:sz w:val="24"/>
              </w:rPr>
              <w:t>terms</w:t>
            </w:r>
            <w:r w:rsidRPr="0065318C">
              <w:rPr>
                <w:rFonts w:cs="Arial"/>
                <w:b/>
                <w:color w:val="0000FF"/>
                <w:sz w:val="24"/>
              </w:rPr>
              <w:t xml:space="preserve">. </w:t>
            </w:r>
          </w:p>
          <w:p w14:paraId="69468DA7" w14:textId="77777777" w:rsidR="00CD5DFB" w:rsidRDefault="00CD5DFB" w:rsidP="00CD5DFB">
            <w:pPr>
              <w:rPr>
                <w:rFonts w:cs="Arial"/>
                <w:b/>
                <w:color w:val="0000FF"/>
                <w:sz w:val="24"/>
              </w:rPr>
            </w:pPr>
          </w:p>
          <w:p w14:paraId="52B535FB" w14:textId="77777777" w:rsidR="00CD5DFB" w:rsidRDefault="00CD5DFB" w:rsidP="00CD5DFB">
            <w:pPr>
              <w:rPr>
                <w:rFonts w:cs="Arial"/>
                <w:color w:val="0000FF"/>
                <w:sz w:val="24"/>
              </w:rPr>
            </w:pPr>
            <w:r w:rsidRPr="0065318C">
              <w:rPr>
                <w:rFonts w:cs="Arial"/>
                <w:b/>
                <w:color w:val="0000FF"/>
                <w:sz w:val="24"/>
              </w:rPr>
              <w:t>The remainder of the document should also be made as reader-friendly as possible but the template assumes that some people may not read beyond this section of the document.</w:t>
            </w:r>
          </w:p>
          <w:p w14:paraId="0CE4B0C2" w14:textId="77777777" w:rsidR="00CD5DFB" w:rsidRDefault="00CD5DFB" w:rsidP="00CD5DFB">
            <w:pPr>
              <w:rPr>
                <w:rFonts w:cs="Arial"/>
                <w:color w:val="0000FF"/>
                <w:sz w:val="24"/>
              </w:rPr>
            </w:pPr>
          </w:p>
          <w:p w14:paraId="3C5DBC66" w14:textId="77777777" w:rsidR="00CD5DFB" w:rsidRDefault="00CD5DFB" w:rsidP="00CD5DFB">
            <w:pPr>
              <w:rPr>
                <w:bCs/>
                <w:noProof/>
                <w:color w:val="0000FF"/>
                <w:sz w:val="24"/>
              </w:rPr>
            </w:pPr>
            <w:r w:rsidRPr="00276F33">
              <w:rPr>
                <w:bCs/>
                <w:noProof/>
                <w:color w:val="0000FF"/>
                <w:sz w:val="24"/>
              </w:rPr>
              <w:t xml:space="preserve">These blue instruction boxes are used throughout this template to provide guidance on completing the </w:t>
            </w:r>
            <w:r w:rsidRPr="00276F33">
              <w:rPr>
                <w:rFonts w:cs="Arial"/>
                <w:color w:val="0000FF"/>
                <w:sz w:val="24"/>
              </w:rPr>
              <w:t>Progress Report</w:t>
            </w:r>
            <w:r w:rsidRPr="00276F33">
              <w:rPr>
                <w:bCs/>
                <w:noProof/>
                <w:color w:val="0000FF"/>
                <w:sz w:val="24"/>
              </w:rPr>
              <w:t>. Please delete the</w:t>
            </w:r>
            <w:r>
              <w:rPr>
                <w:bCs/>
                <w:noProof/>
                <w:color w:val="0000FF"/>
                <w:sz w:val="24"/>
              </w:rPr>
              <w:t>m before submitting the report.</w:t>
            </w:r>
          </w:p>
          <w:p w14:paraId="73115830" w14:textId="77777777" w:rsidR="00CD5DFB" w:rsidRDefault="00CD5DFB" w:rsidP="00CD5DFB">
            <w:pPr>
              <w:rPr>
                <w:b/>
                <w:bCs/>
                <w:noProof/>
                <w:color w:val="0000FF"/>
                <w:sz w:val="24"/>
              </w:rPr>
            </w:pPr>
          </w:p>
          <w:p w14:paraId="7B71200C" w14:textId="77777777" w:rsidR="00CD5DFB" w:rsidRPr="00276F33" w:rsidRDefault="00CD5DFB" w:rsidP="00CD5DFB">
            <w:pPr>
              <w:rPr>
                <w:b/>
                <w:bCs/>
                <w:color w:val="0000FF"/>
                <w:sz w:val="24"/>
              </w:rPr>
            </w:pPr>
            <w:r>
              <w:rPr>
                <w:color w:val="0000FF"/>
                <w:sz w:val="24"/>
              </w:rPr>
              <w:t>Delete this box when the document is finished.</w:t>
            </w:r>
          </w:p>
          <w:p w14:paraId="3DE75AE1" w14:textId="77777777" w:rsidR="00CD5DFB" w:rsidRDefault="00CD5DFB" w:rsidP="00CD5DFB">
            <w:pPr>
              <w:rPr>
                <w:b/>
                <w:bCs/>
                <w:color w:val="0000FF"/>
                <w:sz w:val="24"/>
              </w:rPr>
            </w:pPr>
          </w:p>
        </w:tc>
      </w:tr>
    </w:tbl>
    <w:p w14:paraId="72385B9C" w14:textId="77777777" w:rsidR="00995837" w:rsidRPr="00E86442" w:rsidRDefault="00C262B9" w:rsidP="00E86442">
      <w:pPr>
        <w:pStyle w:val="Heading2"/>
        <w:numPr>
          <w:ilvl w:val="0"/>
          <w:numId w:val="0"/>
        </w:numPr>
        <w:rPr>
          <w:color w:val="FF0000"/>
        </w:rPr>
      </w:pPr>
      <w:bookmarkStart w:id="2" w:name="_Toc532381763"/>
      <w:bookmarkStart w:id="3" w:name="_Toc37168717"/>
      <w:r>
        <w:t xml:space="preserve">Air Quality in </w:t>
      </w:r>
      <w:r w:rsidRPr="00E86442">
        <w:rPr>
          <w:color w:val="FF0000"/>
        </w:rPr>
        <w:t>&lt;Local Authority Name&gt;</w:t>
      </w:r>
      <w:bookmarkEnd w:id="2"/>
      <w:bookmarkEnd w:id="3"/>
    </w:p>
    <w:p w14:paraId="771F5499" w14:textId="74B9F0AE" w:rsidR="00721C62" w:rsidRPr="00E86442" w:rsidRDefault="00CD5DFB" w:rsidP="00E86442">
      <w:pPr>
        <w:pStyle w:val="Style1"/>
        <w:rPr>
          <w:color w:val="FF0000"/>
        </w:rPr>
      </w:pPr>
      <w:r w:rsidRPr="00800D93">
        <w:rPr>
          <w:color w:val="FF0000"/>
        </w:rPr>
        <w:lastRenderedPageBreak/>
        <w:t xml:space="preserve">Include a brief summary of the main air quality issues in your local area – what are the main pollutants of concern, </w:t>
      </w:r>
      <w:r w:rsidRPr="00F61F31">
        <w:rPr>
          <w:color w:val="FF0000"/>
        </w:rPr>
        <w:t>what are the observed trends shown by the latest monitoring data (e.g. are levels going up or down?)</w:t>
      </w:r>
      <w:r w:rsidRPr="00800D93">
        <w:rPr>
          <w:color w:val="FF0000"/>
        </w:rPr>
        <w:t xml:space="preserve">, where are the current AQMAs or hotspots (including a link to your AQMA webpage – see full list at </w:t>
      </w:r>
      <w:hyperlink r:id="rId10" w:history="1">
        <w:r w:rsidR="000918E3" w:rsidRPr="00FA67A1">
          <w:rPr>
            <w:rStyle w:val="Hyperlink"/>
          </w:rPr>
          <w:t>https://uk-air.defra.gov.uk/aqma/list</w:t>
        </w:r>
      </w:hyperlink>
      <w:r w:rsidRPr="00800D93">
        <w:rPr>
          <w:color w:val="FF0000"/>
        </w:rPr>
        <w:t xml:space="preserve">, any new major sources of emissions. Include the introduction of any new AQMAs, Action Plans or strategies. Briefly explain how your local authority works to manage local air quality and how you work with your partners e.g. County Council, </w:t>
      </w:r>
      <w:r>
        <w:rPr>
          <w:color w:val="FF0000"/>
        </w:rPr>
        <w:t>Natural Resource Wales</w:t>
      </w:r>
      <w:r w:rsidRPr="00800D93">
        <w:rPr>
          <w:color w:val="FF0000"/>
        </w:rPr>
        <w:t>.</w:t>
      </w:r>
    </w:p>
    <w:p w14:paraId="07FD6533" w14:textId="77777777" w:rsidR="00995837" w:rsidRPr="001A625A" w:rsidRDefault="00995837" w:rsidP="00E86442">
      <w:pPr>
        <w:pStyle w:val="Heading2"/>
        <w:numPr>
          <w:ilvl w:val="0"/>
          <w:numId w:val="0"/>
        </w:numPr>
      </w:pPr>
      <w:bookmarkStart w:id="4" w:name="_Toc532381764"/>
      <w:bookmarkStart w:id="5" w:name="_Toc37168718"/>
      <w:r w:rsidRPr="00C262B9">
        <w:t xml:space="preserve">Actions to </w:t>
      </w:r>
      <w:r w:rsidR="00942034">
        <w:t>Improve A</w:t>
      </w:r>
      <w:r w:rsidRPr="00C262B9">
        <w:t xml:space="preserve">ir </w:t>
      </w:r>
      <w:r w:rsidR="00942034">
        <w:t>Q</w:t>
      </w:r>
      <w:r w:rsidRPr="00C262B9">
        <w:t>uality</w:t>
      </w:r>
      <w:bookmarkEnd w:id="4"/>
      <w:bookmarkEnd w:id="5"/>
      <w:r w:rsidRPr="00C262B9">
        <w:t xml:space="preserve"> </w:t>
      </w:r>
    </w:p>
    <w:p w14:paraId="1F20137F" w14:textId="77777777" w:rsidR="00995837" w:rsidRPr="00E86442" w:rsidRDefault="00995837" w:rsidP="00E86442">
      <w:pPr>
        <w:pStyle w:val="Style1"/>
        <w:rPr>
          <w:color w:val="FF0000"/>
        </w:rPr>
      </w:pPr>
      <w:r w:rsidRPr="00E86442">
        <w:rPr>
          <w:color w:val="FF0000"/>
        </w:rPr>
        <w:t>Include a brief summary of core actions (and in particular success stories or lessons learn</w:t>
      </w:r>
      <w:r w:rsidR="009822DC">
        <w:rPr>
          <w:color w:val="FF0000"/>
        </w:rPr>
        <w:t>ed</w:t>
      </w:r>
      <w:r w:rsidRPr="00E86442">
        <w:rPr>
          <w:color w:val="FF0000"/>
        </w:rPr>
        <w:t xml:space="preserve">) to target sources of pollution in your area over the past year, indicate any quantitative improvements from actions taken (if known). </w:t>
      </w:r>
    </w:p>
    <w:p w14:paraId="2C98AAEE" w14:textId="77777777" w:rsidR="00721C62" w:rsidRDefault="00721C62" w:rsidP="00E86442">
      <w:pPr>
        <w:pStyle w:val="Style1"/>
      </w:pPr>
      <w:r w:rsidRPr="00E86442">
        <w:rPr>
          <w:color w:val="FF0000"/>
        </w:rPr>
        <w:t>If your authority has no AQMAs or action plans and is not undertaking any other air quality related activities, please provide a statement to this effect</w:t>
      </w:r>
      <w:r>
        <w:t>.</w:t>
      </w:r>
    </w:p>
    <w:p w14:paraId="77E24459" w14:textId="77777777" w:rsidR="00995837" w:rsidRPr="00D828E9" w:rsidRDefault="00995837" w:rsidP="00E86442">
      <w:pPr>
        <w:pStyle w:val="Heading2"/>
        <w:numPr>
          <w:ilvl w:val="0"/>
          <w:numId w:val="0"/>
        </w:numPr>
      </w:pPr>
      <w:bookmarkStart w:id="6" w:name="_Toc532381765"/>
      <w:bookmarkStart w:id="7" w:name="_Toc37168719"/>
      <w:r w:rsidRPr="00C262B9">
        <w:t xml:space="preserve">Local </w:t>
      </w:r>
      <w:r w:rsidR="00942034">
        <w:t>P</w:t>
      </w:r>
      <w:r w:rsidRPr="001A625A">
        <w:t xml:space="preserve">riorities and </w:t>
      </w:r>
      <w:r w:rsidR="00942034">
        <w:t>C</w:t>
      </w:r>
      <w:r w:rsidRPr="00D828E9">
        <w:t>hallenges</w:t>
      </w:r>
      <w:bookmarkEnd w:id="6"/>
      <w:bookmarkEnd w:id="7"/>
      <w:r w:rsidRPr="00D828E9">
        <w:t xml:space="preserve"> </w:t>
      </w:r>
    </w:p>
    <w:p w14:paraId="3E650D02" w14:textId="77777777" w:rsidR="00995837" w:rsidRPr="00E86442" w:rsidRDefault="00995837" w:rsidP="00E86442">
      <w:pPr>
        <w:pStyle w:val="Style1"/>
        <w:rPr>
          <w:color w:val="FF0000"/>
        </w:rPr>
      </w:pPr>
      <w:r w:rsidRPr="00E86442">
        <w:rPr>
          <w:color w:val="FF0000"/>
        </w:rPr>
        <w:t xml:space="preserve">Include here a brief summary of what the priorities are for the local authority in addressing air quality for the coming year and briefly set out any challenges. </w:t>
      </w:r>
    </w:p>
    <w:p w14:paraId="45B0D72C" w14:textId="77777777" w:rsidR="000F4C41" w:rsidRPr="00E86442" w:rsidRDefault="000F4C41" w:rsidP="00E86442">
      <w:pPr>
        <w:pStyle w:val="Style1"/>
        <w:rPr>
          <w:color w:val="FF0000"/>
        </w:rPr>
      </w:pPr>
      <w:r w:rsidRPr="00E86442">
        <w:rPr>
          <w:color w:val="FF0000"/>
        </w:rPr>
        <w:t>If your authority has no specific priorities or challenges for the coming year beyond the statutory monitoring and reporting requirements, please provide a statement to this effect.</w:t>
      </w:r>
    </w:p>
    <w:p w14:paraId="2C3B9DD5" w14:textId="77777777" w:rsidR="00995837" w:rsidRPr="001A625A" w:rsidRDefault="00995837" w:rsidP="00E86442">
      <w:pPr>
        <w:pStyle w:val="Heading2"/>
        <w:numPr>
          <w:ilvl w:val="0"/>
          <w:numId w:val="0"/>
        </w:numPr>
      </w:pPr>
      <w:bookmarkStart w:id="8" w:name="_Toc532381766"/>
      <w:bookmarkStart w:id="9" w:name="_Toc37168720"/>
      <w:r w:rsidRPr="00C262B9">
        <w:t xml:space="preserve">How to </w:t>
      </w:r>
      <w:r w:rsidR="00942034">
        <w:t>G</w:t>
      </w:r>
      <w:r w:rsidRPr="00C262B9">
        <w:t xml:space="preserve">et </w:t>
      </w:r>
      <w:r w:rsidR="00942034">
        <w:t>I</w:t>
      </w:r>
      <w:r w:rsidRPr="00C262B9">
        <w:t>nvolved</w:t>
      </w:r>
      <w:bookmarkEnd w:id="8"/>
      <w:bookmarkEnd w:id="9"/>
      <w:r w:rsidRPr="00C262B9">
        <w:t xml:space="preserve"> </w:t>
      </w:r>
    </w:p>
    <w:p w14:paraId="0622CEF9" w14:textId="77777777" w:rsidR="00995837" w:rsidRDefault="00995837" w:rsidP="00396374">
      <w:pPr>
        <w:pStyle w:val="Style1"/>
        <w:rPr>
          <w:sz w:val="23"/>
          <w:szCs w:val="23"/>
        </w:rPr>
      </w:pPr>
      <w:r w:rsidRPr="00E86442">
        <w:rPr>
          <w:color w:val="FF0000"/>
        </w:rPr>
        <w:t xml:space="preserve">Include a brief </w:t>
      </w:r>
      <w:r w:rsidR="000F4C41" w:rsidRPr="00E86442">
        <w:rPr>
          <w:color w:val="FF0000"/>
        </w:rPr>
        <w:t>statement</w:t>
      </w:r>
      <w:r w:rsidRPr="00E86442">
        <w:rPr>
          <w:color w:val="FF0000"/>
        </w:rPr>
        <w:t xml:space="preserve"> on how the public can obtain further information</w:t>
      </w:r>
      <w:r w:rsidR="000F4C41" w:rsidRPr="00E86442">
        <w:rPr>
          <w:color w:val="FF0000"/>
        </w:rPr>
        <w:t xml:space="preserve"> on air quality within your local authority area</w:t>
      </w:r>
      <w:r w:rsidRPr="00E86442">
        <w:rPr>
          <w:color w:val="FF0000"/>
        </w:rPr>
        <w:t xml:space="preserve">. </w:t>
      </w:r>
    </w:p>
    <w:p w14:paraId="006ACABA" w14:textId="77777777" w:rsidR="00942034" w:rsidRDefault="00942034" w:rsidP="00995837">
      <w:pPr>
        <w:pStyle w:val="Heading2"/>
        <w:numPr>
          <w:ilvl w:val="0"/>
          <w:numId w:val="0"/>
        </w:numPr>
        <w:rPr>
          <w:sz w:val="23"/>
          <w:szCs w:val="23"/>
        </w:rPr>
        <w:sectPr w:rsidR="00942034" w:rsidSect="00942034">
          <w:footerReference w:type="default" r:id="rId11"/>
          <w:pgSz w:w="11906" w:h="16838" w:code="9"/>
          <w:pgMar w:top="1474" w:right="1418" w:bottom="1134" w:left="1418" w:header="964" w:footer="454" w:gutter="0"/>
          <w:pgNumType w:fmt="lowerRoman" w:start="1"/>
          <w:cols w:space="708"/>
          <w:docGrid w:linePitch="360"/>
        </w:sectPr>
      </w:pPr>
    </w:p>
    <w:p w14:paraId="1BEFF1C0" w14:textId="77777777" w:rsidR="006A4067" w:rsidRDefault="006A4067" w:rsidP="00E86442">
      <w:pPr>
        <w:rPr>
          <w:b/>
          <w:sz w:val="36"/>
          <w:szCs w:val="36"/>
        </w:rPr>
      </w:pPr>
      <w:r w:rsidRPr="00E86442">
        <w:rPr>
          <w:b/>
          <w:sz w:val="36"/>
          <w:szCs w:val="36"/>
        </w:rPr>
        <w:lastRenderedPageBreak/>
        <w:t xml:space="preserve">Table of </w:t>
      </w:r>
      <w:r w:rsidR="00942034" w:rsidRPr="00942034">
        <w:rPr>
          <w:b/>
          <w:sz w:val="36"/>
          <w:szCs w:val="36"/>
        </w:rPr>
        <w:t>C</w:t>
      </w:r>
      <w:r w:rsidRPr="00E86442">
        <w:rPr>
          <w:b/>
          <w:sz w:val="36"/>
          <w:szCs w:val="36"/>
        </w:rPr>
        <w:t>ontents</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040"/>
      </w:tblGrid>
      <w:tr w:rsidR="00CD5DFB" w:rsidRPr="00ED4BAE" w14:paraId="5D0EDB07" w14:textId="77777777" w:rsidTr="00CD5DFB">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5F1A24B9" w14:textId="77777777" w:rsidR="002C2997" w:rsidRDefault="002C2997" w:rsidP="00B30165">
            <w:pPr>
              <w:pStyle w:val="Style1"/>
              <w:spacing w:before="0" w:after="0" w:line="240" w:lineRule="auto"/>
              <w:rPr>
                <w:color w:val="0000FF"/>
              </w:rPr>
            </w:pPr>
          </w:p>
          <w:p w14:paraId="08FFA79D" w14:textId="77777777" w:rsidR="00CD5DFB" w:rsidRPr="00AE5531" w:rsidRDefault="00CD5DFB" w:rsidP="00B30165">
            <w:pPr>
              <w:pStyle w:val="Style1"/>
              <w:spacing w:before="0" w:after="0" w:line="240" w:lineRule="auto"/>
              <w:rPr>
                <w:color w:val="0000FF"/>
              </w:rPr>
            </w:pPr>
            <w:r w:rsidRPr="00AE5531">
              <w:rPr>
                <w:color w:val="0000FF"/>
              </w:rPr>
              <w:t>Update Table on Completion of Report</w:t>
            </w:r>
            <w:r w:rsidR="002C2997">
              <w:rPr>
                <w:color w:val="0000FF"/>
              </w:rPr>
              <w:t>:</w:t>
            </w:r>
          </w:p>
          <w:p w14:paraId="52CDD819" w14:textId="77777777" w:rsidR="00CD5DFB" w:rsidRPr="00AE5531" w:rsidRDefault="00CD5DFB" w:rsidP="00B30165">
            <w:pPr>
              <w:pStyle w:val="Style1"/>
              <w:spacing w:before="0" w:after="0" w:line="240" w:lineRule="auto"/>
              <w:rPr>
                <w:color w:val="0000FF"/>
              </w:rPr>
            </w:pPr>
          </w:p>
          <w:p w14:paraId="3DE81B69" w14:textId="77777777" w:rsidR="00CD5DFB" w:rsidRPr="00AE5531" w:rsidRDefault="00CD5DFB" w:rsidP="00B30165">
            <w:pPr>
              <w:pStyle w:val="Style1"/>
              <w:spacing w:before="0" w:after="0" w:line="240" w:lineRule="auto"/>
              <w:rPr>
                <w:color w:val="0000FF"/>
              </w:rPr>
            </w:pPr>
            <w:r w:rsidRPr="00AE5531">
              <w:rPr>
                <w:color w:val="0000FF"/>
              </w:rPr>
              <w:t xml:space="preserve">Select some text below </w:t>
            </w:r>
            <w:r w:rsidRPr="00AE5531">
              <w:rPr>
                <w:color w:val="0000FF"/>
              </w:rPr>
              <w:sym w:font="Wingdings" w:char="F0E0"/>
            </w:r>
            <w:r w:rsidRPr="00AE5531">
              <w:rPr>
                <w:color w:val="0000FF"/>
              </w:rPr>
              <w:t xml:space="preserve"> Right click </w:t>
            </w:r>
            <w:r w:rsidRPr="00AE5531">
              <w:rPr>
                <w:color w:val="0000FF"/>
              </w:rPr>
              <w:sym w:font="Wingdings" w:char="F0E0"/>
            </w:r>
            <w:r w:rsidRPr="00AE5531">
              <w:rPr>
                <w:color w:val="0000FF"/>
              </w:rPr>
              <w:t xml:space="preserve"> update field </w:t>
            </w:r>
            <w:r w:rsidRPr="00AE5531">
              <w:rPr>
                <w:color w:val="0000FF"/>
              </w:rPr>
              <w:sym w:font="Wingdings" w:char="F0E0"/>
            </w:r>
            <w:r w:rsidRPr="00AE5531">
              <w:rPr>
                <w:color w:val="0000FF"/>
              </w:rPr>
              <w:t xml:space="preserve"> Update Entire Table</w:t>
            </w:r>
          </w:p>
          <w:p w14:paraId="0C706D4E" w14:textId="77777777" w:rsidR="00CD5DFB" w:rsidRPr="00AE5531" w:rsidRDefault="00CD5DFB" w:rsidP="00B30165">
            <w:pPr>
              <w:pStyle w:val="Style1"/>
              <w:spacing w:before="0" w:after="0" w:line="240" w:lineRule="auto"/>
              <w:rPr>
                <w:color w:val="0000FF"/>
              </w:rPr>
            </w:pPr>
          </w:p>
          <w:p w14:paraId="501DFADD" w14:textId="77777777" w:rsidR="00CD5DFB" w:rsidRDefault="00CD5DFB" w:rsidP="00B30165">
            <w:pPr>
              <w:pStyle w:val="Style1"/>
              <w:spacing w:before="0" w:after="0" w:line="240" w:lineRule="auto"/>
              <w:rPr>
                <w:color w:val="0000FF"/>
              </w:rPr>
            </w:pPr>
            <w:r w:rsidRPr="00AE5531">
              <w:rPr>
                <w:color w:val="0000FF"/>
              </w:rPr>
              <w:t>Delete this box after you updated the contents</w:t>
            </w:r>
          </w:p>
          <w:p w14:paraId="292DCC99" w14:textId="77777777" w:rsidR="002C2997" w:rsidRPr="006E6763" w:rsidRDefault="002C2997" w:rsidP="00B30165">
            <w:pPr>
              <w:pStyle w:val="Style1"/>
              <w:spacing w:before="0" w:after="0" w:line="240" w:lineRule="auto"/>
              <w:rPr>
                <w:b/>
                <w:color w:val="0000FF"/>
              </w:rPr>
            </w:pPr>
          </w:p>
        </w:tc>
      </w:tr>
    </w:tbl>
    <w:p w14:paraId="1DF58665" w14:textId="77777777" w:rsidR="00CD5DFB" w:rsidRPr="00E86442" w:rsidRDefault="00CD5DFB" w:rsidP="00E86442">
      <w:pPr>
        <w:rPr>
          <w:b/>
          <w:sz w:val="36"/>
          <w:szCs w:val="36"/>
        </w:rPr>
      </w:pPr>
    </w:p>
    <w:p w14:paraId="460C358B" w14:textId="77777777" w:rsidR="00476EE7" w:rsidRDefault="006A4067">
      <w:pPr>
        <w:pStyle w:val="TOC1"/>
        <w:tabs>
          <w:tab w:val="right" w:leader="dot" w:pos="9060"/>
        </w:tabs>
        <w:rPr>
          <w:rFonts w:asciiTheme="minorHAnsi" w:eastAsiaTheme="minorEastAsia" w:hAnsiTheme="minorHAnsi" w:cstheme="minorBidi"/>
          <w:b w:val="0"/>
          <w:noProof/>
          <w:sz w:val="22"/>
          <w:szCs w:val="22"/>
          <w:lang w:eastAsia="en-GB"/>
        </w:rPr>
      </w:pPr>
      <w:r>
        <w:rPr>
          <w:b w:val="0"/>
        </w:rPr>
        <w:fldChar w:fldCharType="begin"/>
      </w:r>
      <w:r>
        <w:rPr>
          <w:b w:val="0"/>
        </w:rPr>
        <w:instrText xml:space="preserve"> TOC \o "1-3" \h \z \u </w:instrText>
      </w:r>
      <w:r>
        <w:rPr>
          <w:b w:val="0"/>
        </w:rPr>
        <w:fldChar w:fldCharType="separate"/>
      </w:r>
      <w:hyperlink w:anchor="_Toc37168716" w:history="1">
        <w:r w:rsidR="00476EE7" w:rsidRPr="00845357">
          <w:rPr>
            <w:rStyle w:val="Hyperlink"/>
            <w:noProof/>
          </w:rPr>
          <w:t>Executive Summary: Air Quality in Our Area</w:t>
        </w:r>
        <w:r w:rsidR="00476EE7">
          <w:rPr>
            <w:noProof/>
            <w:webHidden/>
          </w:rPr>
          <w:tab/>
        </w:r>
        <w:r w:rsidR="00476EE7">
          <w:rPr>
            <w:noProof/>
            <w:webHidden/>
          </w:rPr>
          <w:fldChar w:fldCharType="begin"/>
        </w:r>
        <w:r w:rsidR="00476EE7">
          <w:rPr>
            <w:noProof/>
            <w:webHidden/>
          </w:rPr>
          <w:instrText xml:space="preserve"> PAGEREF _Toc37168716 \h </w:instrText>
        </w:r>
        <w:r w:rsidR="00476EE7">
          <w:rPr>
            <w:noProof/>
            <w:webHidden/>
          </w:rPr>
        </w:r>
        <w:r w:rsidR="00476EE7">
          <w:rPr>
            <w:noProof/>
            <w:webHidden/>
          </w:rPr>
          <w:fldChar w:fldCharType="separate"/>
        </w:r>
        <w:r w:rsidR="00476EE7">
          <w:rPr>
            <w:noProof/>
            <w:webHidden/>
          </w:rPr>
          <w:t>i</w:t>
        </w:r>
        <w:r w:rsidR="00476EE7">
          <w:rPr>
            <w:noProof/>
            <w:webHidden/>
          </w:rPr>
          <w:fldChar w:fldCharType="end"/>
        </w:r>
      </w:hyperlink>
    </w:p>
    <w:p w14:paraId="5D6EECF0" w14:textId="77777777" w:rsidR="00476EE7" w:rsidRDefault="00476EE7">
      <w:pPr>
        <w:pStyle w:val="TOC2"/>
        <w:tabs>
          <w:tab w:val="right" w:leader="dot" w:pos="9060"/>
        </w:tabs>
        <w:rPr>
          <w:rFonts w:asciiTheme="minorHAnsi" w:eastAsiaTheme="minorEastAsia" w:hAnsiTheme="minorHAnsi" w:cstheme="minorBidi"/>
          <w:noProof/>
          <w:szCs w:val="22"/>
          <w:lang w:eastAsia="en-GB"/>
        </w:rPr>
      </w:pPr>
      <w:hyperlink w:anchor="_Toc37168717" w:history="1">
        <w:r w:rsidRPr="00845357">
          <w:rPr>
            <w:rStyle w:val="Hyperlink"/>
            <w:noProof/>
          </w:rPr>
          <w:t>Air Quality in &lt;Local Authority Name&gt;</w:t>
        </w:r>
        <w:r>
          <w:rPr>
            <w:noProof/>
            <w:webHidden/>
          </w:rPr>
          <w:tab/>
        </w:r>
        <w:r>
          <w:rPr>
            <w:noProof/>
            <w:webHidden/>
          </w:rPr>
          <w:fldChar w:fldCharType="begin"/>
        </w:r>
        <w:r>
          <w:rPr>
            <w:noProof/>
            <w:webHidden/>
          </w:rPr>
          <w:instrText xml:space="preserve"> PAGEREF _Toc37168717 \h </w:instrText>
        </w:r>
        <w:r>
          <w:rPr>
            <w:noProof/>
            <w:webHidden/>
          </w:rPr>
        </w:r>
        <w:r>
          <w:rPr>
            <w:noProof/>
            <w:webHidden/>
          </w:rPr>
          <w:fldChar w:fldCharType="separate"/>
        </w:r>
        <w:r>
          <w:rPr>
            <w:noProof/>
            <w:webHidden/>
          </w:rPr>
          <w:t>i</w:t>
        </w:r>
        <w:r>
          <w:rPr>
            <w:noProof/>
            <w:webHidden/>
          </w:rPr>
          <w:fldChar w:fldCharType="end"/>
        </w:r>
      </w:hyperlink>
    </w:p>
    <w:p w14:paraId="03848C0E" w14:textId="77777777" w:rsidR="00476EE7" w:rsidRDefault="00476EE7">
      <w:pPr>
        <w:pStyle w:val="TOC2"/>
        <w:tabs>
          <w:tab w:val="right" w:leader="dot" w:pos="9060"/>
        </w:tabs>
        <w:rPr>
          <w:rFonts w:asciiTheme="minorHAnsi" w:eastAsiaTheme="minorEastAsia" w:hAnsiTheme="minorHAnsi" w:cstheme="minorBidi"/>
          <w:noProof/>
          <w:szCs w:val="22"/>
          <w:lang w:eastAsia="en-GB"/>
        </w:rPr>
      </w:pPr>
      <w:hyperlink w:anchor="_Toc37168718" w:history="1">
        <w:r w:rsidRPr="00845357">
          <w:rPr>
            <w:rStyle w:val="Hyperlink"/>
            <w:noProof/>
          </w:rPr>
          <w:t>Actions to Improve Air Quality</w:t>
        </w:r>
        <w:r>
          <w:rPr>
            <w:noProof/>
            <w:webHidden/>
          </w:rPr>
          <w:tab/>
        </w:r>
        <w:r>
          <w:rPr>
            <w:noProof/>
            <w:webHidden/>
          </w:rPr>
          <w:fldChar w:fldCharType="begin"/>
        </w:r>
        <w:r>
          <w:rPr>
            <w:noProof/>
            <w:webHidden/>
          </w:rPr>
          <w:instrText xml:space="preserve"> PAGEREF _Toc37168718 \h </w:instrText>
        </w:r>
        <w:r>
          <w:rPr>
            <w:noProof/>
            <w:webHidden/>
          </w:rPr>
        </w:r>
        <w:r>
          <w:rPr>
            <w:noProof/>
            <w:webHidden/>
          </w:rPr>
          <w:fldChar w:fldCharType="separate"/>
        </w:r>
        <w:r>
          <w:rPr>
            <w:noProof/>
            <w:webHidden/>
          </w:rPr>
          <w:t>ii</w:t>
        </w:r>
        <w:r>
          <w:rPr>
            <w:noProof/>
            <w:webHidden/>
          </w:rPr>
          <w:fldChar w:fldCharType="end"/>
        </w:r>
      </w:hyperlink>
    </w:p>
    <w:p w14:paraId="0EFDB8E6" w14:textId="77777777" w:rsidR="00476EE7" w:rsidRDefault="00476EE7">
      <w:pPr>
        <w:pStyle w:val="TOC2"/>
        <w:tabs>
          <w:tab w:val="right" w:leader="dot" w:pos="9060"/>
        </w:tabs>
        <w:rPr>
          <w:rFonts w:asciiTheme="minorHAnsi" w:eastAsiaTheme="minorEastAsia" w:hAnsiTheme="minorHAnsi" w:cstheme="minorBidi"/>
          <w:noProof/>
          <w:szCs w:val="22"/>
          <w:lang w:eastAsia="en-GB"/>
        </w:rPr>
      </w:pPr>
      <w:hyperlink w:anchor="_Toc37168719" w:history="1">
        <w:r w:rsidRPr="00845357">
          <w:rPr>
            <w:rStyle w:val="Hyperlink"/>
            <w:noProof/>
          </w:rPr>
          <w:t>Local Priorities and Challenges</w:t>
        </w:r>
        <w:r>
          <w:rPr>
            <w:noProof/>
            <w:webHidden/>
          </w:rPr>
          <w:tab/>
        </w:r>
        <w:r>
          <w:rPr>
            <w:noProof/>
            <w:webHidden/>
          </w:rPr>
          <w:fldChar w:fldCharType="begin"/>
        </w:r>
        <w:r>
          <w:rPr>
            <w:noProof/>
            <w:webHidden/>
          </w:rPr>
          <w:instrText xml:space="preserve"> PAGEREF _Toc37168719 \h </w:instrText>
        </w:r>
        <w:r>
          <w:rPr>
            <w:noProof/>
            <w:webHidden/>
          </w:rPr>
        </w:r>
        <w:r>
          <w:rPr>
            <w:noProof/>
            <w:webHidden/>
          </w:rPr>
          <w:fldChar w:fldCharType="separate"/>
        </w:r>
        <w:r>
          <w:rPr>
            <w:noProof/>
            <w:webHidden/>
          </w:rPr>
          <w:t>ii</w:t>
        </w:r>
        <w:r>
          <w:rPr>
            <w:noProof/>
            <w:webHidden/>
          </w:rPr>
          <w:fldChar w:fldCharType="end"/>
        </w:r>
      </w:hyperlink>
    </w:p>
    <w:p w14:paraId="36AB11CB" w14:textId="77777777" w:rsidR="00476EE7" w:rsidRDefault="00476EE7">
      <w:pPr>
        <w:pStyle w:val="TOC2"/>
        <w:tabs>
          <w:tab w:val="right" w:leader="dot" w:pos="9060"/>
        </w:tabs>
        <w:rPr>
          <w:rFonts w:asciiTheme="minorHAnsi" w:eastAsiaTheme="minorEastAsia" w:hAnsiTheme="minorHAnsi" w:cstheme="minorBidi"/>
          <w:noProof/>
          <w:szCs w:val="22"/>
          <w:lang w:eastAsia="en-GB"/>
        </w:rPr>
      </w:pPr>
      <w:hyperlink w:anchor="_Toc37168720" w:history="1">
        <w:r w:rsidRPr="00845357">
          <w:rPr>
            <w:rStyle w:val="Hyperlink"/>
            <w:noProof/>
          </w:rPr>
          <w:t>How to Get Involved</w:t>
        </w:r>
        <w:r>
          <w:rPr>
            <w:noProof/>
            <w:webHidden/>
          </w:rPr>
          <w:tab/>
        </w:r>
        <w:r>
          <w:rPr>
            <w:noProof/>
            <w:webHidden/>
          </w:rPr>
          <w:fldChar w:fldCharType="begin"/>
        </w:r>
        <w:r>
          <w:rPr>
            <w:noProof/>
            <w:webHidden/>
          </w:rPr>
          <w:instrText xml:space="preserve"> PAGEREF _Toc37168720 \h </w:instrText>
        </w:r>
        <w:r>
          <w:rPr>
            <w:noProof/>
            <w:webHidden/>
          </w:rPr>
        </w:r>
        <w:r>
          <w:rPr>
            <w:noProof/>
            <w:webHidden/>
          </w:rPr>
          <w:fldChar w:fldCharType="separate"/>
        </w:r>
        <w:r>
          <w:rPr>
            <w:noProof/>
            <w:webHidden/>
          </w:rPr>
          <w:t>ii</w:t>
        </w:r>
        <w:r>
          <w:rPr>
            <w:noProof/>
            <w:webHidden/>
          </w:rPr>
          <w:fldChar w:fldCharType="end"/>
        </w:r>
      </w:hyperlink>
    </w:p>
    <w:p w14:paraId="5BD66219" w14:textId="77777777" w:rsidR="00476EE7" w:rsidRDefault="00476EE7">
      <w:pPr>
        <w:pStyle w:val="TOC1"/>
        <w:tabs>
          <w:tab w:val="left" w:pos="567"/>
          <w:tab w:val="right" w:leader="dot" w:pos="9060"/>
        </w:tabs>
        <w:rPr>
          <w:rFonts w:asciiTheme="minorHAnsi" w:eastAsiaTheme="minorEastAsia" w:hAnsiTheme="minorHAnsi" w:cstheme="minorBidi"/>
          <w:b w:val="0"/>
          <w:noProof/>
          <w:sz w:val="22"/>
          <w:szCs w:val="22"/>
          <w:lang w:eastAsia="en-GB"/>
        </w:rPr>
      </w:pPr>
      <w:hyperlink w:anchor="_Toc37168721" w:history="1">
        <w:r w:rsidRPr="00845357">
          <w:rPr>
            <w:rStyle w:val="Hyperlink"/>
            <w:noProof/>
          </w:rPr>
          <w:t>1.</w:t>
        </w:r>
        <w:r>
          <w:rPr>
            <w:rFonts w:asciiTheme="minorHAnsi" w:eastAsiaTheme="minorEastAsia" w:hAnsiTheme="minorHAnsi" w:cstheme="minorBidi"/>
            <w:b w:val="0"/>
            <w:noProof/>
            <w:sz w:val="22"/>
            <w:szCs w:val="22"/>
            <w:lang w:eastAsia="en-GB"/>
          </w:rPr>
          <w:tab/>
        </w:r>
        <w:r w:rsidRPr="00845357">
          <w:rPr>
            <w:rStyle w:val="Hyperlink"/>
            <w:noProof/>
          </w:rPr>
          <w:t>Actions to Improve Air Quality</w:t>
        </w:r>
        <w:r>
          <w:rPr>
            <w:noProof/>
            <w:webHidden/>
          </w:rPr>
          <w:tab/>
        </w:r>
        <w:r>
          <w:rPr>
            <w:noProof/>
            <w:webHidden/>
          </w:rPr>
          <w:fldChar w:fldCharType="begin"/>
        </w:r>
        <w:r>
          <w:rPr>
            <w:noProof/>
            <w:webHidden/>
          </w:rPr>
          <w:instrText xml:space="preserve"> PAGEREF _Toc37168721 \h </w:instrText>
        </w:r>
        <w:r>
          <w:rPr>
            <w:noProof/>
            <w:webHidden/>
          </w:rPr>
        </w:r>
        <w:r>
          <w:rPr>
            <w:noProof/>
            <w:webHidden/>
          </w:rPr>
          <w:fldChar w:fldCharType="separate"/>
        </w:r>
        <w:r>
          <w:rPr>
            <w:noProof/>
            <w:webHidden/>
          </w:rPr>
          <w:t>1</w:t>
        </w:r>
        <w:r>
          <w:rPr>
            <w:noProof/>
            <w:webHidden/>
          </w:rPr>
          <w:fldChar w:fldCharType="end"/>
        </w:r>
      </w:hyperlink>
    </w:p>
    <w:p w14:paraId="4A7E529E" w14:textId="77777777" w:rsidR="00476EE7" w:rsidRDefault="00476EE7">
      <w:pPr>
        <w:pStyle w:val="TOC2"/>
        <w:tabs>
          <w:tab w:val="left" w:pos="1000"/>
          <w:tab w:val="right" w:leader="dot" w:pos="9060"/>
        </w:tabs>
        <w:rPr>
          <w:rFonts w:asciiTheme="minorHAnsi" w:eastAsiaTheme="minorEastAsia" w:hAnsiTheme="minorHAnsi" w:cstheme="minorBidi"/>
          <w:noProof/>
          <w:szCs w:val="22"/>
          <w:lang w:eastAsia="en-GB"/>
        </w:rPr>
      </w:pPr>
      <w:hyperlink w:anchor="_Toc37168722" w:history="1">
        <w:r w:rsidRPr="00845357">
          <w:rPr>
            <w:rStyle w:val="Hyperlink"/>
            <w:noProof/>
          </w:rPr>
          <w:t>1.1</w:t>
        </w:r>
        <w:r>
          <w:rPr>
            <w:rFonts w:asciiTheme="minorHAnsi" w:eastAsiaTheme="minorEastAsia" w:hAnsiTheme="minorHAnsi" w:cstheme="minorBidi"/>
            <w:noProof/>
            <w:szCs w:val="22"/>
            <w:lang w:eastAsia="en-GB"/>
          </w:rPr>
          <w:tab/>
        </w:r>
        <w:r w:rsidRPr="00845357">
          <w:rPr>
            <w:rStyle w:val="Hyperlink"/>
            <w:noProof/>
          </w:rPr>
          <w:t>Previous Work in Relation to Air Quality</w:t>
        </w:r>
        <w:r>
          <w:rPr>
            <w:noProof/>
            <w:webHidden/>
          </w:rPr>
          <w:tab/>
        </w:r>
        <w:r>
          <w:rPr>
            <w:noProof/>
            <w:webHidden/>
          </w:rPr>
          <w:fldChar w:fldCharType="begin"/>
        </w:r>
        <w:r>
          <w:rPr>
            <w:noProof/>
            <w:webHidden/>
          </w:rPr>
          <w:instrText xml:space="preserve"> PAGEREF _Toc37168722 \h </w:instrText>
        </w:r>
        <w:r>
          <w:rPr>
            <w:noProof/>
            <w:webHidden/>
          </w:rPr>
        </w:r>
        <w:r>
          <w:rPr>
            <w:noProof/>
            <w:webHidden/>
          </w:rPr>
          <w:fldChar w:fldCharType="separate"/>
        </w:r>
        <w:r>
          <w:rPr>
            <w:noProof/>
            <w:webHidden/>
          </w:rPr>
          <w:t>1</w:t>
        </w:r>
        <w:r>
          <w:rPr>
            <w:noProof/>
            <w:webHidden/>
          </w:rPr>
          <w:fldChar w:fldCharType="end"/>
        </w:r>
      </w:hyperlink>
    </w:p>
    <w:p w14:paraId="6B3442B3" w14:textId="77777777" w:rsidR="00476EE7" w:rsidRDefault="00476EE7">
      <w:pPr>
        <w:pStyle w:val="TOC2"/>
        <w:tabs>
          <w:tab w:val="left" w:pos="1000"/>
          <w:tab w:val="right" w:leader="dot" w:pos="9060"/>
        </w:tabs>
        <w:rPr>
          <w:rFonts w:asciiTheme="minorHAnsi" w:eastAsiaTheme="minorEastAsia" w:hAnsiTheme="minorHAnsi" w:cstheme="minorBidi"/>
          <w:noProof/>
          <w:szCs w:val="22"/>
          <w:lang w:eastAsia="en-GB"/>
        </w:rPr>
      </w:pPr>
      <w:hyperlink w:anchor="_Toc37168723" w:history="1">
        <w:r w:rsidRPr="00845357">
          <w:rPr>
            <w:rStyle w:val="Hyperlink"/>
            <w:noProof/>
          </w:rPr>
          <w:t>1.2</w:t>
        </w:r>
        <w:r>
          <w:rPr>
            <w:rFonts w:asciiTheme="minorHAnsi" w:eastAsiaTheme="minorEastAsia" w:hAnsiTheme="minorHAnsi" w:cstheme="minorBidi"/>
            <w:noProof/>
            <w:szCs w:val="22"/>
            <w:lang w:eastAsia="en-GB"/>
          </w:rPr>
          <w:tab/>
        </w:r>
        <w:r w:rsidRPr="00845357">
          <w:rPr>
            <w:rStyle w:val="Hyperlink"/>
            <w:noProof/>
          </w:rPr>
          <w:t>Air Quality Management Areas</w:t>
        </w:r>
        <w:r>
          <w:rPr>
            <w:noProof/>
            <w:webHidden/>
          </w:rPr>
          <w:tab/>
        </w:r>
        <w:r>
          <w:rPr>
            <w:noProof/>
            <w:webHidden/>
          </w:rPr>
          <w:fldChar w:fldCharType="begin"/>
        </w:r>
        <w:r>
          <w:rPr>
            <w:noProof/>
            <w:webHidden/>
          </w:rPr>
          <w:instrText xml:space="preserve"> PAGEREF _Toc37168723 \h </w:instrText>
        </w:r>
        <w:r>
          <w:rPr>
            <w:noProof/>
            <w:webHidden/>
          </w:rPr>
        </w:r>
        <w:r>
          <w:rPr>
            <w:noProof/>
            <w:webHidden/>
          </w:rPr>
          <w:fldChar w:fldCharType="separate"/>
        </w:r>
        <w:r>
          <w:rPr>
            <w:noProof/>
            <w:webHidden/>
          </w:rPr>
          <w:t>1</w:t>
        </w:r>
        <w:r>
          <w:rPr>
            <w:noProof/>
            <w:webHidden/>
          </w:rPr>
          <w:fldChar w:fldCharType="end"/>
        </w:r>
      </w:hyperlink>
    </w:p>
    <w:p w14:paraId="4EEFBBEC" w14:textId="77777777" w:rsidR="00476EE7" w:rsidRDefault="00476EE7">
      <w:pPr>
        <w:pStyle w:val="TOC2"/>
        <w:tabs>
          <w:tab w:val="left" w:pos="1000"/>
          <w:tab w:val="right" w:leader="dot" w:pos="9060"/>
        </w:tabs>
        <w:rPr>
          <w:rFonts w:asciiTheme="minorHAnsi" w:eastAsiaTheme="minorEastAsia" w:hAnsiTheme="minorHAnsi" w:cstheme="minorBidi"/>
          <w:noProof/>
          <w:szCs w:val="22"/>
          <w:lang w:eastAsia="en-GB"/>
        </w:rPr>
      </w:pPr>
      <w:hyperlink w:anchor="_Toc37168724" w:history="1">
        <w:r w:rsidRPr="00845357">
          <w:rPr>
            <w:rStyle w:val="Hyperlink"/>
            <w:noProof/>
          </w:rPr>
          <w:t>1.3</w:t>
        </w:r>
        <w:r>
          <w:rPr>
            <w:rFonts w:asciiTheme="minorHAnsi" w:eastAsiaTheme="minorEastAsia" w:hAnsiTheme="minorHAnsi" w:cstheme="minorBidi"/>
            <w:noProof/>
            <w:szCs w:val="22"/>
            <w:lang w:eastAsia="en-GB"/>
          </w:rPr>
          <w:tab/>
        </w:r>
        <w:r w:rsidRPr="00845357">
          <w:rPr>
            <w:rStyle w:val="Hyperlink"/>
            <w:noProof/>
          </w:rPr>
          <w:t>Implementation of Action Plans</w:t>
        </w:r>
        <w:r>
          <w:rPr>
            <w:noProof/>
            <w:webHidden/>
          </w:rPr>
          <w:tab/>
        </w:r>
        <w:r>
          <w:rPr>
            <w:noProof/>
            <w:webHidden/>
          </w:rPr>
          <w:fldChar w:fldCharType="begin"/>
        </w:r>
        <w:r>
          <w:rPr>
            <w:noProof/>
            <w:webHidden/>
          </w:rPr>
          <w:instrText xml:space="preserve"> PAGEREF _Toc37168724 \h </w:instrText>
        </w:r>
        <w:r>
          <w:rPr>
            <w:noProof/>
            <w:webHidden/>
          </w:rPr>
        </w:r>
        <w:r>
          <w:rPr>
            <w:noProof/>
            <w:webHidden/>
          </w:rPr>
          <w:fldChar w:fldCharType="separate"/>
        </w:r>
        <w:r>
          <w:rPr>
            <w:noProof/>
            <w:webHidden/>
          </w:rPr>
          <w:t>4</w:t>
        </w:r>
        <w:r>
          <w:rPr>
            <w:noProof/>
            <w:webHidden/>
          </w:rPr>
          <w:fldChar w:fldCharType="end"/>
        </w:r>
      </w:hyperlink>
    </w:p>
    <w:p w14:paraId="5E091FFA" w14:textId="77777777" w:rsidR="00476EE7" w:rsidRDefault="00476EE7">
      <w:pPr>
        <w:pStyle w:val="TOC1"/>
        <w:tabs>
          <w:tab w:val="left" w:pos="567"/>
          <w:tab w:val="right" w:leader="dot" w:pos="9060"/>
        </w:tabs>
        <w:rPr>
          <w:rFonts w:asciiTheme="minorHAnsi" w:eastAsiaTheme="minorEastAsia" w:hAnsiTheme="minorHAnsi" w:cstheme="minorBidi"/>
          <w:b w:val="0"/>
          <w:noProof/>
          <w:sz w:val="22"/>
          <w:szCs w:val="22"/>
          <w:lang w:eastAsia="en-GB"/>
        </w:rPr>
      </w:pPr>
      <w:hyperlink w:anchor="_Toc37168725" w:history="1">
        <w:r w:rsidRPr="00845357">
          <w:rPr>
            <w:rStyle w:val="Hyperlink"/>
            <w:noProof/>
          </w:rPr>
          <w:t>2.</w:t>
        </w:r>
        <w:r>
          <w:rPr>
            <w:rFonts w:asciiTheme="minorHAnsi" w:eastAsiaTheme="minorEastAsia" w:hAnsiTheme="minorHAnsi" w:cstheme="minorBidi"/>
            <w:b w:val="0"/>
            <w:noProof/>
            <w:sz w:val="22"/>
            <w:szCs w:val="22"/>
            <w:lang w:eastAsia="en-GB"/>
          </w:rPr>
          <w:tab/>
        </w:r>
        <w:r w:rsidRPr="00845357">
          <w:rPr>
            <w:rStyle w:val="Hyperlink"/>
            <w:noProof/>
          </w:rPr>
          <w:t>Air Quality Monitoring Data and Comparison with Air Quality Objectives</w:t>
        </w:r>
        <w:r>
          <w:rPr>
            <w:noProof/>
            <w:webHidden/>
          </w:rPr>
          <w:tab/>
        </w:r>
        <w:r>
          <w:rPr>
            <w:noProof/>
            <w:webHidden/>
          </w:rPr>
          <w:fldChar w:fldCharType="begin"/>
        </w:r>
        <w:r>
          <w:rPr>
            <w:noProof/>
            <w:webHidden/>
          </w:rPr>
          <w:instrText xml:space="preserve"> PAGEREF _Toc37168725 \h </w:instrText>
        </w:r>
        <w:r>
          <w:rPr>
            <w:noProof/>
            <w:webHidden/>
          </w:rPr>
        </w:r>
        <w:r>
          <w:rPr>
            <w:noProof/>
            <w:webHidden/>
          </w:rPr>
          <w:fldChar w:fldCharType="separate"/>
        </w:r>
        <w:r>
          <w:rPr>
            <w:noProof/>
            <w:webHidden/>
          </w:rPr>
          <w:t>10</w:t>
        </w:r>
        <w:r>
          <w:rPr>
            <w:noProof/>
            <w:webHidden/>
          </w:rPr>
          <w:fldChar w:fldCharType="end"/>
        </w:r>
      </w:hyperlink>
    </w:p>
    <w:p w14:paraId="1F1CB275" w14:textId="77777777" w:rsidR="00476EE7" w:rsidRDefault="00476EE7">
      <w:pPr>
        <w:pStyle w:val="TOC2"/>
        <w:tabs>
          <w:tab w:val="left" w:pos="1000"/>
          <w:tab w:val="right" w:leader="dot" w:pos="9060"/>
        </w:tabs>
        <w:rPr>
          <w:rFonts w:asciiTheme="minorHAnsi" w:eastAsiaTheme="minorEastAsia" w:hAnsiTheme="minorHAnsi" w:cstheme="minorBidi"/>
          <w:noProof/>
          <w:szCs w:val="22"/>
          <w:lang w:eastAsia="en-GB"/>
        </w:rPr>
      </w:pPr>
      <w:hyperlink w:anchor="_Toc37168726" w:history="1">
        <w:r w:rsidRPr="00845357">
          <w:rPr>
            <w:rStyle w:val="Hyperlink"/>
            <w:noProof/>
          </w:rPr>
          <w:t>2.1</w:t>
        </w:r>
        <w:r>
          <w:rPr>
            <w:rFonts w:asciiTheme="minorHAnsi" w:eastAsiaTheme="minorEastAsia" w:hAnsiTheme="minorHAnsi" w:cstheme="minorBidi"/>
            <w:noProof/>
            <w:szCs w:val="22"/>
            <w:lang w:eastAsia="en-GB"/>
          </w:rPr>
          <w:tab/>
        </w:r>
        <w:r w:rsidRPr="00845357">
          <w:rPr>
            <w:rStyle w:val="Hyperlink"/>
            <w:noProof/>
          </w:rPr>
          <w:t>Summary of Monitoring Undertaken in 2019</w:t>
        </w:r>
        <w:r>
          <w:rPr>
            <w:noProof/>
            <w:webHidden/>
          </w:rPr>
          <w:tab/>
        </w:r>
        <w:r>
          <w:rPr>
            <w:noProof/>
            <w:webHidden/>
          </w:rPr>
          <w:fldChar w:fldCharType="begin"/>
        </w:r>
        <w:r>
          <w:rPr>
            <w:noProof/>
            <w:webHidden/>
          </w:rPr>
          <w:instrText xml:space="preserve"> PAGEREF _Toc37168726 \h </w:instrText>
        </w:r>
        <w:r>
          <w:rPr>
            <w:noProof/>
            <w:webHidden/>
          </w:rPr>
        </w:r>
        <w:r>
          <w:rPr>
            <w:noProof/>
            <w:webHidden/>
          </w:rPr>
          <w:fldChar w:fldCharType="separate"/>
        </w:r>
        <w:r>
          <w:rPr>
            <w:noProof/>
            <w:webHidden/>
          </w:rPr>
          <w:t>10</w:t>
        </w:r>
        <w:r>
          <w:rPr>
            <w:noProof/>
            <w:webHidden/>
          </w:rPr>
          <w:fldChar w:fldCharType="end"/>
        </w:r>
      </w:hyperlink>
    </w:p>
    <w:p w14:paraId="2AF6F6EA" w14:textId="77777777" w:rsidR="00476EE7" w:rsidRDefault="00476EE7">
      <w:pPr>
        <w:pStyle w:val="TOC3"/>
        <w:tabs>
          <w:tab w:val="left" w:pos="1400"/>
          <w:tab w:val="right" w:leader="dot" w:pos="9060"/>
        </w:tabs>
        <w:rPr>
          <w:rFonts w:asciiTheme="minorHAnsi" w:eastAsiaTheme="minorEastAsia" w:hAnsiTheme="minorHAnsi" w:cstheme="minorBidi"/>
          <w:noProof/>
          <w:sz w:val="22"/>
          <w:szCs w:val="22"/>
          <w:lang w:eastAsia="en-GB"/>
        </w:rPr>
      </w:pPr>
      <w:hyperlink w:anchor="_Toc37168727" w:history="1">
        <w:r w:rsidRPr="00845357">
          <w:rPr>
            <w:rStyle w:val="Hyperlink"/>
            <w:noProof/>
          </w:rPr>
          <w:t>2.1.1</w:t>
        </w:r>
        <w:r>
          <w:rPr>
            <w:rFonts w:asciiTheme="minorHAnsi" w:eastAsiaTheme="minorEastAsia" w:hAnsiTheme="minorHAnsi" w:cstheme="minorBidi"/>
            <w:noProof/>
            <w:sz w:val="22"/>
            <w:szCs w:val="22"/>
            <w:lang w:eastAsia="en-GB"/>
          </w:rPr>
          <w:tab/>
        </w:r>
        <w:r w:rsidRPr="00845357">
          <w:rPr>
            <w:rStyle w:val="Hyperlink"/>
            <w:noProof/>
          </w:rPr>
          <w:t>Automatic Monitoring Sites</w:t>
        </w:r>
        <w:r>
          <w:rPr>
            <w:noProof/>
            <w:webHidden/>
          </w:rPr>
          <w:tab/>
        </w:r>
        <w:r>
          <w:rPr>
            <w:noProof/>
            <w:webHidden/>
          </w:rPr>
          <w:fldChar w:fldCharType="begin"/>
        </w:r>
        <w:r>
          <w:rPr>
            <w:noProof/>
            <w:webHidden/>
          </w:rPr>
          <w:instrText xml:space="preserve"> PAGEREF _Toc37168727 \h </w:instrText>
        </w:r>
        <w:r>
          <w:rPr>
            <w:noProof/>
            <w:webHidden/>
          </w:rPr>
        </w:r>
        <w:r>
          <w:rPr>
            <w:noProof/>
            <w:webHidden/>
          </w:rPr>
          <w:fldChar w:fldCharType="separate"/>
        </w:r>
        <w:r>
          <w:rPr>
            <w:noProof/>
            <w:webHidden/>
          </w:rPr>
          <w:t>10</w:t>
        </w:r>
        <w:r>
          <w:rPr>
            <w:noProof/>
            <w:webHidden/>
          </w:rPr>
          <w:fldChar w:fldCharType="end"/>
        </w:r>
      </w:hyperlink>
    </w:p>
    <w:p w14:paraId="5F6B42A0" w14:textId="77777777" w:rsidR="00476EE7" w:rsidRDefault="00476EE7">
      <w:pPr>
        <w:pStyle w:val="TOC3"/>
        <w:tabs>
          <w:tab w:val="left" w:pos="1400"/>
          <w:tab w:val="right" w:leader="dot" w:pos="9060"/>
        </w:tabs>
        <w:rPr>
          <w:rFonts w:asciiTheme="minorHAnsi" w:eastAsiaTheme="minorEastAsia" w:hAnsiTheme="minorHAnsi" w:cstheme="minorBidi"/>
          <w:noProof/>
          <w:sz w:val="22"/>
          <w:szCs w:val="22"/>
          <w:lang w:eastAsia="en-GB"/>
        </w:rPr>
      </w:pPr>
      <w:hyperlink w:anchor="_Toc37168728" w:history="1">
        <w:r w:rsidRPr="00845357">
          <w:rPr>
            <w:rStyle w:val="Hyperlink"/>
            <w:noProof/>
          </w:rPr>
          <w:t>2.1.2</w:t>
        </w:r>
        <w:r>
          <w:rPr>
            <w:rFonts w:asciiTheme="minorHAnsi" w:eastAsiaTheme="minorEastAsia" w:hAnsiTheme="minorHAnsi" w:cstheme="minorBidi"/>
            <w:noProof/>
            <w:sz w:val="22"/>
            <w:szCs w:val="22"/>
            <w:lang w:eastAsia="en-GB"/>
          </w:rPr>
          <w:tab/>
        </w:r>
        <w:r w:rsidRPr="00845357">
          <w:rPr>
            <w:rStyle w:val="Hyperlink"/>
            <w:noProof/>
          </w:rPr>
          <w:t>Non-Automatic Monitoring Sites</w:t>
        </w:r>
        <w:r>
          <w:rPr>
            <w:noProof/>
            <w:webHidden/>
          </w:rPr>
          <w:tab/>
        </w:r>
        <w:r>
          <w:rPr>
            <w:noProof/>
            <w:webHidden/>
          </w:rPr>
          <w:fldChar w:fldCharType="begin"/>
        </w:r>
        <w:r>
          <w:rPr>
            <w:noProof/>
            <w:webHidden/>
          </w:rPr>
          <w:instrText xml:space="preserve"> PAGEREF _Toc37168728 \h </w:instrText>
        </w:r>
        <w:r>
          <w:rPr>
            <w:noProof/>
            <w:webHidden/>
          </w:rPr>
        </w:r>
        <w:r>
          <w:rPr>
            <w:noProof/>
            <w:webHidden/>
          </w:rPr>
          <w:fldChar w:fldCharType="separate"/>
        </w:r>
        <w:r>
          <w:rPr>
            <w:noProof/>
            <w:webHidden/>
          </w:rPr>
          <w:t>11</w:t>
        </w:r>
        <w:r>
          <w:rPr>
            <w:noProof/>
            <w:webHidden/>
          </w:rPr>
          <w:fldChar w:fldCharType="end"/>
        </w:r>
      </w:hyperlink>
    </w:p>
    <w:p w14:paraId="30E7E93D" w14:textId="77777777" w:rsidR="00476EE7" w:rsidRDefault="00476EE7">
      <w:pPr>
        <w:pStyle w:val="TOC2"/>
        <w:tabs>
          <w:tab w:val="left" w:pos="1000"/>
          <w:tab w:val="right" w:leader="dot" w:pos="9060"/>
        </w:tabs>
        <w:rPr>
          <w:rFonts w:asciiTheme="minorHAnsi" w:eastAsiaTheme="minorEastAsia" w:hAnsiTheme="minorHAnsi" w:cstheme="minorBidi"/>
          <w:noProof/>
          <w:szCs w:val="22"/>
          <w:lang w:eastAsia="en-GB"/>
        </w:rPr>
      </w:pPr>
      <w:hyperlink w:anchor="_Toc37168729" w:history="1">
        <w:r w:rsidRPr="00845357">
          <w:rPr>
            <w:rStyle w:val="Hyperlink"/>
            <w:noProof/>
          </w:rPr>
          <w:t>2.2</w:t>
        </w:r>
        <w:r>
          <w:rPr>
            <w:rFonts w:asciiTheme="minorHAnsi" w:eastAsiaTheme="minorEastAsia" w:hAnsiTheme="minorHAnsi" w:cstheme="minorBidi"/>
            <w:noProof/>
            <w:szCs w:val="22"/>
            <w:lang w:eastAsia="en-GB"/>
          </w:rPr>
          <w:tab/>
        </w:r>
        <w:r w:rsidRPr="00845357">
          <w:rPr>
            <w:rStyle w:val="Hyperlink"/>
            <w:noProof/>
          </w:rPr>
          <w:t>2019 Air Quality Monitoring Results</w:t>
        </w:r>
        <w:r>
          <w:rPr>
            <w:noProof/>
            <w:webHidden/>
          </w:rPr>
          <w:tab/>
        </w:r>
        <w:r>
          <w:rPr>
            <w:noProof/>
            <w:webHidden/>
          </w:rPr>
          <w:fldChar w:fldCharType="begin"/>
        </w:r>
        <w:r>
          <w:rPr>
            <w:noProof/>
            <w:webHidden/>
          </w:rPr>
          <w:instrText xml:space="preserve"> PAGEREF _Toc37168729 \h </w:instrText>
        </w:r>
        <w:r>
          <w:rPr>
            <w:noProof/>
            <w:webHidden/>
          </w:rPr>
        </w:r>
        <w:r>
          <w:rPr>
            <w:noProof/>
            <w:webHidden/>
          </w:rPr>
          <w:fldChar w:fldCharType="separate"/>
        </w:r>
        <w:r>
          <w:rPr>
            <w:noProof/>
            <w:webHidden/>
          </w:rPr>
          <w:t>17</w:t>
        </w:r>
        <w:r>
          <w:rPr>
            <w:noProof/>
            <w:webHidden/>
          </w:rPr>
          <w:fldChar w:fldCharType="end"/>
        </w:r>
      </w:hyperlink>
    </w:p>
    <w:p w14:paraId="4BEB9F54" w14:textId="77777777" w:rsidR="00476EE7" w:rsidRDefault="00476EE7">
      <w:pPr>
        <w:pStyle w:val="TOC2"/>
        <w:tabs>
          <w:tab w:val="left" w:pos="1000"/>
          <w:tab w:val="right" w:leader="dot" w:pos="9060"/>
        </w:tabs>
        <w:rPr>
          <w:rFonts w:asciiTheme="minorHAnsi" w:eastAsiaTheme="minorEastAsia" w:hAnsiTheme="minorHAnsi" w:cstheme="minorBidi"/>
          <w:noProof/>
          <w:szCs w:val="22"/>
          <w:lang w:eastAsia="en-GB"/>
        </w:rPr>
      </w:pPr>
      <w:hyperlink w:anchor="_Toc37168730" w:history="1">
        <w:r w:rsidRPr="00845357">
          <w:rPr>
            <w:rStyle w:val="Hyperlink"/>
            <w:noProof/>
          </w:rPr>
          <w:t>2.3</w:t>
        </w:r>
        <w:r>
          <w:rPr>
            <w:rFonts w:asciiTheme="minorHAnsi" w:eastAsiaTheme="minorEastAsia" w:hAnsiTheme="minorHAnsi" w:cstheme="minorBidi"/>
            <w:noProof/>
            <w:szCs w:val="22"/>
            <w:lang w:eastAsia="en-GB"/>
          </w:rPr>
          <w:tab/>
        </w:r>
        <w:r w:rsidRPr="00845357">
          <w:rPr>
            <w:rStyle w:val="Hyperlink"/>
            <w:noProof/>
          </w:rPr>
          <w:t>Comparison of 2019 Monitoring Results with Previous Years and the Air Quality Objectives</w:t>
        </w:r>
        <w:r>
          <w:rPr>
            <w:noProof/>
            <w:webHidden/>
          </w:rPr>
          <w:tab/>
        </w:r>
        <w:r>
          <w:rPr>
            <w:noProof/>
            <w:webHidden/>
          </w:rPr>
          <w:fldChar w:fldCharType="begin"/>
        </w:r>
        <w:r>
          <w:rPr>
            <w:noProof/>
            <w:webHidden/>
          </w:rPr>
          <w:instrText xml:space="preserve"> PAGEREF _Toc37168730 \h </w:instrText>
        </w:r>
        <w:r>
          <w:rPr>
            <w:noProof/>
            <w:webHidden/>
          </w:rPr>
        </w:r>
        <w:r>
          <w:rPr>
            <w:noProof/>
            <w:webHidden/>
          </w:rPr>
          <w:fldChar w:fldCharType="separate"/>
        </w:r>
        <w:r>
          <w:rPr>
            <w:noProof/>
            <w:webHidden/>
          </w:rPr>
          <w:t>27</w:t>
        </w:r>
        <w:r>
          <w:rPr>
            <w:noProof/>
            <w:webHidden/>
          </w:rPr>
          <w:fldChar w:fldCharType="end"/>
        </w:r>
      </w:hyperlink>
    </w:p>
    <w:p w14:paraId="294C2F03" w14:textId="77777777" w:rsidR="00476EE7" w:rsidRDefault="00476EE7">
      <w:pPr>
        <w:pStyle w:val="TOC3"/>
        <w:tabs>
          <w:tab w:val="left" w:pos="1400"/>
          <w:tab w:val="right" w:leader="dot" w:pos="9060"/>
        </w:tabs>
        <w:rPr>
          <w:rFonts w:asciiTheme="minorHAnsi" w:eastAsiaTheme="minorEastAsia" w:hAnsiTheme="minorHAnsi" w:cstheme="minorBidi"/>
          <w:noProof/>
          <w:sz w:val="22"/>
          <w:szCs w:val="22"/>
          <w:lang w:eastAsia="en-GB"/>
        </w:rPr>
      </w:pPr>
      <w:hyperlink w:anchor="_Toc37168731" w:history="1">
        <w:r w:rsidRPr="00845357">
          <w:rPr>
            <w:rStyle w:val="Hyperlink"/>
            <w:noProof/>
          </w:rPr>
          <w:t>2.3.1</w:t>
        </w:r>
        <w:r>
          <w:rPr>
            <w:rFonts w:asciiTheme="minorHAnsi" w:eastAsiaTheme="minorEastAsia" w:hAnsiTheme="minorHAnsi" w:cstheme="minorBidi"/>
            <w:noProof/>
            <w:sz w:val="22"/>
            <w:szCs w:val="22"/>
            <w:lang w:eastAsia="en-GB"/>
          </w:rPr>
          <w:tab/>
        </w:r>
        <w:r w:rsidRPr="00845357">
          <w:rPr>
            <w:rStyle w:val="Hyperlink"/>
            <w:noProof/>
          </w:rPr>
          <w:t>Nitrogen Dioxide (NO</w:t>
        </w:r>
        <w:r w:rsidRPr="00845357">
          <w:rPr>
            <w:rStyle w:val="Hyperlink"/>
            <w:noProof/>
            <w:vertAlign w:val="subscript"/>
          </w:rPr>
          <w:t>2</w:t>
        </w:r>
        <w:r w:rsidRPr="00845357">
          <w:rPr>
            <w:rStyle w:val="Hyperlink"/>
            <w:noProof/>
          </w:rPr>
          <w:t>)</w:t>
        </w:r>
        <w:r>
          <w:rPr>
            <w:noProof/>
            <w:webHidden/>
          </w:rPr>
          <w:tab/>
        </w:r>
        <w:r>
          <w:rPr>
            <w:noProof/>
            <w:webHidden/>
          </w:rPr>
          <w:fldChar w:fldCharType="begin"/>
        </w:r>
        <w:r>
          <w:rPr>
            <w:noProof/>
            <w:webHidden/>
          </w:rPr>
          <w:instrText xml:space="preserve"> PAGEREF _Toc37168731 \h </w:instrText>
        </w:r>
        <w:r>
          <w:rPr>
            <w:noProof/>
            <w:webHidden/>
          </w:rPr>
        </w:r>
        <w:r>
          <w:rPr>
            <w:noProof/>
            <w:webHidden/>
          </w:rPr>
          <w:fldChar w:fldCharType="separate"/>
        </w:r>
        <w:r>
          <w:rPr>
            <w:noProof/>
            <w:webHidden/>
          </w:rPr>
          <w:t>28</w:t>
        </w:r>
        <w:r>
          <w:rPr>
            <w:noProof/>
            <w:webHidden/>
          </w:rPr>
          <w:fldChar w:fldCharType="end"/>
        </w:r>
      </w:hyperlink>
    </w:p>
    <w:p w14:paraId="6AB4433B" w14:textId="77777777" w:rsidR="00476EE7" w:rsidRDefault="00476EE7">
      <w:pPr>
        <w:pStyle w:val="TOC3"/>
        <w:tabs>
          <w:tab w:val="left" w:pos="1400"/>
          <w:tab w:val="right" w:leader="dot" w:pos="9060"/>
        </w:tabs>
        <w:rPr>
          <w:rFonts w:asciiTheme="minorHAnsi" w:eastAsiaTheme="minorEastAsia" w:hAnsiTheme="minorHAnsi" w:cstheme="minorBidi"/>
          <w:noProof/>
          <w:sz w:val="22"/>
          <w:szCs w:val="22"/>
          <w:lang w:eastAsia="en-GB"/>
        </w:rPr>
      </w:pPr>
      <w:hyperlink w:anchor="_Toc37168732" w:history="1">
        <w:r w:rsidRPr="00845357">
          <w:rPr>
            <w:rStyle w:val="Hyperlink"/>
            <w:noProof/>
          </w:rPr>
          <w:t>2.3.2</w:t>
        </w:r>
        <w:r>
          <w:rPr>
            <w:rFonts w:asciiTheme="minorHAnsi" w:eastAsiaTheme="minorEastAsia" w:hAnsiTheme="minorHAnsi" w:cstheme="minorBidi"/>
            <w:noProof/>
            <w:sz w:val="22"/>
            <w:szCs w:val="22"/>
            <w:lang w:eastAsia="en-GB"/>
          </w:rPr>
          <w:tab/>
        </w:r>
        <w:r w:rsidRPr="00845357">
          <w:rPr>
            <w:rStyle w:val="Hyperlink"/>
            <w:noProof/>
          </w:rPr>
          <w:t>Particulate Matter (PM</w:t>
        </w:r>
        <w:r w:rsidRPr="00845357">
          <w:rPr>
            <w:rStyle w:val="Hyperlink"/>
            <w:noProof/>
            <w:vertAlign w:val="subscript"/>
          </w:rPr>
          <w:t>10</w:t>
        </w:r>
        <w:r w:rsidRPr="00845357">
          <w:rPr>
            <w:rStyle w:val="Hyperlink"/>
            <w:noProof/>
          </w:rPr>
          <w:t>)</w:t>
        </w:r>
        <w:r>
          <w:rPr>
            <w:noProof/>
            <w:webHidden/>
          </w:rPr>
          <w:tab/>
        </w:r>
        <w:r>
          <w:rPr>
            <w:noProof/>
            <w:webHidden/>
          </w:rPr>
          <w:fldChar w:fldCharType="begin"/>
        </w:r>
        <w:r>
          <w:rPr>
            <w:noProof/>
            <w:webHidden/>
          </w:rPr>
          <w:instrText xml:space="preserve"> PAGEREF _Toc37168732 \h </w:instrText>
        </w:r>
        <w:r>
          <w:rPr>
            <w:noProof/>
            <w:webHidden/>
          </w:rPr>
        </w:r>
        <w:r>
          <w:rPr>
            <w:noProof/>
            <w:webHidden/>
          </w:rPr>
          <w:fldChar w:fldCharType="separate"/>
        </w:r>
        <w:r>
          <w:rPr>
            <w:noProof/>
            <w:webHidden/>
          </w:rPr>
          <w:t>29</w:t>
        </w:r>
        <w:r>
          <w:rPr>
            <w:noProof/>
            <w:webHidden/>
          </w:rPr>
          <w:fldChar w:fldCharType="end"/>
        </w:r>
      </w:hyperlink>
    </w:p>
    <w:p w14:paraId="208410AB" w14:textId="77777777" w:rsidR="00476EE7" w:rsidRDefault="00476EE7">
      <w:pPr>
        <w:pStyle w:val="TOC3"/>
        <w:tabs>
          <w:tab w:val="left" w:pos="1400"/>
          <w:tab w:val="right" w:leader="dot" w:pos="9060"/>
        </w:tabs>
        <w:rPr>
          <w:rFonts w:asciiTheme="minorHAnsi" w:eastAsiaTheme="minorEastAsia" w:hAnsiTheme="minorHAnsi" w:cstheme="minorBidi"/>
          <w:noProof/>
          <w:sz w:val="22"/>
          <w:szCs w:val="22"/>
          <w:lang w:eastAsia="en-GB"/>
        </w:rPr>
      </w:pPr>
      <w:hyperlink w:anchor="_Toc37168733" w:history="1">
        <w:r w:rsidRPr="00845357">
          <w:rPr>
            <w:rStyle w:val="Hyperlink"/>
            <w:noProof/>
          </w:rPr>
          <w:t>2.3.3</w:t>
        </w:r>
        <w:r>
          <w:rPr>
            <w:rFonts w:asciiTheme="minorHAnsi" w:eastAsiaTheme="minorEastAsia" w:hAnsiTheme="minorHAnsi" w:cstheme="minorBidi"/>
            <w:noProof/>
            <w:sz w:val="22"/>
            <w:szCs w:val="22"/>
            <w:lang w:eastAsia="en-GB"/>
          </w:rPr>
          <w:tab/>
        </w:r>
        <w:r w:rsidRPr="00845357">
          <w:rPr>
            <w:rStyle w:val="Hyperlink"/>
            <w:noProof/>
          </w:rPr>
          <w:t>Particulate Matter (PM</w:t>
        </w:r>
        <w:r w:rsidRPr="00845357">
          <w:rPr>
            <w:rStyle w:val="Hyperlink"/>
            <w:noProof/>
            <w:vertAlign w:val="subscript"/>
          </w:rPr>
          <w:t>2.5</w:t>
        </w:r>
        <w:r w:rsidRPr="00845357">
          <w:rPr>
            <w:rStyle w:val="Hyperlink"/>
            <w:noProof/>
          </w:rPr>
          <w:t>)</w:t>
        </w:r>
        <w:r>
          <w:rPr>
            <w:noProof/>
            <w:webHidden/>
          </w:rPr>
          <w:tab/>
        </w:r>
        <w:r>
          <w:rPr>
            <w:noProof/>
            <w:webHidden/>
          </w:rPr>
          <w:fldChar w:fldCharType="begin"/>
        </w:r>
        <w:r>
          <w:rPr>
            <w:noProof/>
            <w:webHidden/>
          </w:rPr>
          <w:instrText xml:space="preserve"> PAGEREF _Toc37168733 \h </w:instrText>
        </w:r>
        <w:r>
          <w:rPr>
            <w:noProof/>
            <w:webHidden/>
          </w:rPr>
        </w:r>
        <w:r>
          <w:rPr>
            <w:noProof/>
            <w:webHidden/>
          </w:rPr>
          <w:fldChar w:fldCharType="separate"/>
        </w:r>
        <w:r>
          <w:rPr>
            <w:noProof/>
            <w:webHidden/>
          </w:rPr>
          <w:t>29</w:t>
        </w:r>
        <w:r>
          <w:rPr>
            <w:noProof/>
            <w:webHidden/>
          </w:rPr>
          <w:fldChar w:fldCharType="end"/>
        </w:r>
      </w:hyperlink>
    </w:p>
    <w:p w14:paraId="0580289F" w14:textId="77777777" w:rsidR="00476EE7" w:rsidRDefault="00476EE7">
      <w:pPr>
        <w:pStyle w:val="TOC3"/>
        <w:tabs>
          <w:tab w:val="left" w:pos="1400"/>
          <w:tab w:val="right" w:leader="dot" w:pos="9060"/>
        </w:tabs>
        <w:rPr>
          <w:rFonts w:asciiTheme="minorHAnsi" w:eastAsiaTheme="minorEastAsia" w:hAnsiTheme="minorHAnsi" w:cstheme="minorBidi"/>
          <w:noProof/>
          <w:sz w:val="22"/>
          <w:szCs w:val="22"/>
          <w:lang w:eastAsia="en-GB"/>
        </w:rPr>
      </w:pPr>
      <w:hyperlink w:anchor="_Toc37168734" w:history="1">
        <w:r w:rsidRPr="00845357">
          <w:rPr>
            <w:rStyle w:val="Hyperlink"/>
            <w:noProof/>
          </w:rPr>
          <w:t>2.3.4</w:t>
        </w:r>
        <w:r>
          <w:rPr>
            <w:rFonts w:asciiTheme="minorHAnsi" w:eastAsiaTheme="minorEastAsia" w:hAnsiTheme="minorHAnsi" w:cstheme="minorBidi"/>
            <w:noProof/>
            <w:sz w:val="22"/>
            <w:szCs w:val="22"/>
            <w:lang w:eastAsia="en-GB"/>
          </w:rPr>
          <w:tab/>
        </w:r>
        <w:r w:rsidRPr="00845357">
          <w:rPr>
            <w:rStyle w:val="Hyperlink"/>
            <w:noProof/>
          </w:rPr>
          <w:t>Other Pollutants Monitored (optional)</w:t>
        </w:r>
        <w:r>
          <w:rPr>
            <w:noProof/>
            <w:webHidden/>
          </w:rPr>
          <w:tab/>
        </w:r>
        <w:r>
          <w:rPr>
            <w:noProof/>
            <w:webHidden/>
          </w:rPr>
          <w:fldChar w:fldCharType="begin"/>
        </w:r>
        <w:r>
          <w:rPr>
            <w:noProof/>
            <w:webHidden/>
          </w:rPr>
          <w:instrText xml:space="preserve"> PAGEREF _Toc37168734 \h </w:instrText>
        </w:r>
        <w:r>
          <w:rPr>
            <w:noProof/>
            <w:webHidden/>
          </w:rPr>
        </w:r>
        <w:r>
          <w:rPr>
            <w:noProof/>
            <w:webHidden/>
          </w:rPr>
          <w:fldChar w:fldCharType="separate"/>
        </w:r>
        <w:r>
          <w:rPr>
            <w:noProof/>
            <w:webHidden/>
          </w:rPr>
          <w:t>30</w:t>
        </w:r>
        <w:r>
          <w:rPr>
            <w:noProof/>
            <w:webHidden/>
          </w:rPr>
          <w:fldChar w:fldCharType="end"/>
        </w:r>
      </w:hyperlink>
    </w:p>
    <w:p w14:paraId="20A30D97" w14:textId="77777777" w:rsidR="00476EE7" w:rsidRDefault="00476EE7">
      <w:pPr>
        <w:pStyle w:val="TOC2"/>
        <w:tabs>
          <w:tab w:val="left" w:pos="1000"/>
          <w:tab w:val="right" w:leader="dot" w:pos="9060"/>
        </w:tabs>
        <w:rPr>
          <w:rFonts w:asciiTheme="minorHAnsi" w:eastAsiaTheme="minorEastAsia" w:hAnsiTheme="minorHAnsi" w:cstheme="minorBidi"/>
          <w:noProof/>
          <w:szCs w:val="22"/>
          <w:lang w:eastAsia="en-GB"/>
        </w:rPr>
      </w:pPr>
      <w:hyperlink w:anchor="_Toc37168735" w:history="1">
        <w:r w:rsidRPr="00845357">
          <w:rPr>
            <w:rStyle w:val="Hyperlink"/>
            <w:noProof/>
          </w:rPr>
          <w:t>2.4</w:t>
        </w:r>
        <w:r>
          <w:rPr>
            <w:rFonts w:asciiTheme="minorHAnsi" w:eastAsiaTheme="minorEastAsia" w:hAnsiTheme="minorHAnsi" w:cstheme="minorBidi"/>
            <w:noProof/>
            <w:szCs w:val="22"/>
            <w:lang w:eastAsia="en-GB"/>
          </w:rPr>
          <w:tab/>
        </w:r>
        <w:r w:rsidRPr="00845357">
          <w:rPr>
            <w:rStyle w:val="Hyperlink"/>
            <w:noProof/>
          </w:rPr>
          <w:t>Summary of Compliance with AQS Objectives as of 2019</w:t>
        </w:r>
        <w:r>
          <w:rPr>
            <w:noProof/>
            <w:webHidden/>
          </w:rPr>
          <w:tab/>
        </w:r>
        <w:r>
          <w:rPr>
            <w:noProof/>
            <w:webHidden/>
          </w:rPr>
          <w:fldChar w:fldCharType="begin"/>
        </w:r>
        <w:r>
          <w:rPr>
            <w:noProof/>
            <w:webHidden/>
          </w:rPr>
          <w:instrText xml:space="preserve"> PAGEREF _Toc37168735 \h </w:instrText>
        </w:r>
        <w:r>
          <w:rPr>
            <w:noProof/>
            <w:webHidden/>
          </w:rPr>
        </w:r>
        <w:r>
          <w:rPr>
            <w:noProof/>
            <w:webHidden/>
          </w:rPr>
          <w:fldChar w:fldCharType="separate"/>
        </w:r>
        <w:r>
          <w:rPr>
            <w:noProof/>
            <w:webHidden/>
          </w:rPr>
          <w:t>30</w:t>
        </w:r>
        <w:r>
          <w:rPr>
            <w:noProof/>
            <w:webHidden/>
          </w:rPr>
          <w:fldChar w:fldCharType="end"/>
        </w:r>
      </w:hyperlink>
    </w:p>
    <w:p w14:paraId="2A4D2BAE" w14:textId="77777777" w:rsidR="00476EE7" w:rsidRDefault="00476EE7">
      <w:pPr>
        <w:pStyle w:val="TOC1"/>
        <w:tabs>
          <w:tab w:val="left" w:pos="567"/>
          <w:tab w:val="right" w:leader="dot" w:pos="9060"/>
        </w:tabs>
        <w:rPr>
          <w:rFonts w:asciiTheme="minorHAnsi" w:eastAsiaTheme="minorEastAsia" w:hAnsiTheme="minorHAnsi" w:cstheme="minorBidi"/>
          <w:b w:val="0"/>
          <w:noProof/>
          <w:sz w:val="22"/>
          <w:szCs w:val="22"/>
          <w:lang w:eastAsia="en-GB"/>
        </w:rPr>
      </w:pPr>
      <w:hyperlink w:anchor="_Toc37168736" w:history="1">
        <w:r w:rsidRPr="00845357">
          <w:rPr>
            <w:rStyle w:val="Hyperlink"/>
            <w:noProof/>
          </w:rPr>
          <w:t>3.</w:t>
        </w:r>
        <w:r>
          <w:rPr>
            <w:rFonts w:asciiTheme="minorHAnsi" w:eastAsiaTheme="minorEastAsia" w:hAnsiTheme="minorHAnsi" w:cstheme="minorBidi"/>
            <w:b w:val="0"/>
            <w:noProof/>
            <w:sz w:val="22"/>
            <w:szCs w:val="22"/>
            <w:lang w:eastAsia="en-GB"/>
          </w:rPr>
          <w:tab/>
        </w:r>
        <w:r w:rsidRPr="00845357">
          <w:rPr>
            <w:rStyle w:val="Hyperlink"/>
            <w:noProof/>
          </w:rPr>
          <w:t>New Local Developments</w:t>
        </w:r>
        <w:r>
          <w:rPr>
            <w:noProof/>
            <w:webHidden/>
          </w:rPr>
          <w:tab/>
        </w:r>
        <w:r>
          <w:rPr>
            <w:noProof/>
            <w:webHidden/>
          </w:rPr>
          <w:fldChar w:fldCharType="begin"/>
        </w:r>
        <w:r>
          <w:rPr>
            <w:noProof/>
            <w:webHidden/>
          </w:rPr>
          <w:instrText xml:space="preserve"> PAGEREF _Toc37168736 \h </w:instrText>
        </w:r>
        <w:r>
          <w:rPr>
            <w:noProof/>
            <w:webHidden/>
          </w:rPr>
        </w:r>
        <w:r>
          <w:rPr>
            <w:noProof/>
            <w:webHidden/>
          </w:rPr>
          <w:fldChar w:fldCharType="separate"/>
        </w:r>
        <w:r>
          <w:rPr>
            <w:noProof/>
            <w:webHidden/>
          </w:rPr>
          <w:t>32</w:t>
        </w:r>
        <w:r>
          <w:rPr>
            <w:noProof/>
            <w:webHidden/>
          </w:rPr>
          <w:fldChar w:fldCharType="end"/>
        </w:r>
      </w:hyperlink>
    </w:p>
    <w:p w14:paraId="6D91732C" w14:textId="77777777" w:rsidR="00476EE7" w:rsidRDefault="00476EE7">
      <w:pPr>
        <w:pStyle w:val="TOC2"/>
        <w:tabs>
          <w:tab w:val="left" w:pos="1000"/>
          <w:tab w:val="right" w:leader="dot" w:pos="9060"/>
        </w:tabs>
        <w:rPr>
          <w:rFonts w:asciiTheme="minorHAnsi" w:eastAsiaTheme="minorEastAsia" w:hAnsiTheme="minorHAnsi" w:cstheme="minorBidi"/>
          <w:noProof/>
          <w:szCs w:val="22"/>
          <w:lang w:eastAsia="en-GB"/>
        </w:rPr>
      </w:pPr>
      <w:hyperlink w:anchor="_Toc37168737" w:history="1">
        <w:r w:rsidRPr="00845357">
          <w:rPr>
            <w:rStyle w:val="Hyperlink"/>
            <w:noProof/>
          </w:rPr>
          <w:t>3.1</w:t>
        </w:r>
        <w:r>
          <w:rPr>
            <w:rFonts w:asciiTheme="minorHAnsi" w:eastAsiaTheme="minorEastAsia" w:hAnsiTheme="minorHAnsi" w:cstheme="minorBidi"/>
            <w:noProof/>
            <w:szCs w:val="22"/>
            <w:lang w:eastAsia="en-GB"/>
          </w:rPr>
          <w:tab/>
        </w:r>
        <w:r w:rsidRPr="00845357">
          <w:rPr>
            <w:rStyle w:val="Hyperlink"/>
            <w:noProof/>
          </w:rPr>
          <w:t>Road Traffic Sources (and Other Transport)</w:t>
        </w:r>
        <w:r>
          <w:rPr>
            <w:noProof/>
            <w:webHidden/>
          </w:rPr>
          <w:tab/>
        </w:r>
        <w:r>
          <w:rPr>
            <w:noProof/>
            <w:webHidden/>
          </w:rPr>
          <w:fldChar w:fldCharType="begin"/>
        </w:r>
        <w:r>
          <w:rPr>
            <w:noProof/>
            <w:webHidden/>
          </w:rPr>
          <w:instrText xml:space="preserve"> PAGEREF _Toc37168737 \h </w:instrText>
        </w:r>
        <w:r>
          <w:rPr>
            <w:noProof/>
            <w:webHidden/>
          </w:rPr>
        </w:r>
        <w:r>
          <w:rPr>
            <w:noProof/>
            <w:webHidden/>
          </w:rPr>
          <w:fldChar w:fldCharType="separate"/>
        </w:r>
        <w:r>
          <w:rPr>
            <w:noProof/>
            <w:webHidden/>
          </w:rPr>
          <w:t>32</w:t>
        </w:r>
        <w:r>
          <w:rPr>
            <w:noProof/>
            <w:webHidden/>
          </w:rPr>
          <w:fldChar w:fldCharType="end"/>
        </w:r>
      </w:hyperlink>
    </w:p>
    <w:p w14:paraId="7FFC4B54" w14:textId="77777777" w:rsidR="00476EE7" w:rsidRDefault="00476EE7">
      <w:pPr>
        <w:pStyle w:val="TOC2"/>
        <w:tabs>
          <w:tab w:val="left" w:pos="1000"/>
          <w:tab w:val="right" w:leader="dot" w:pos="9060"/>
        </w:tabs>
        <w:rPr>
          <w:rFonts w:asciiTheme="minorHAnsi" w:eastAsiaTheme="minorEastAsia" w:hAnsiTheme="minorHAnsi" w:cstheme="minorBidi"/>
          <w:noProof/>
          <w:szCs w:val="22"/>
          <w:lang w:eastAsia="en-GB"/>
        </w:rPr>
      </w:pPr>
      <w:hyperlink w:anchor="_Toc37168738" w:history="1">
        <w:r w:rsidRPr="00845357">
          <w:rPr>
            <w:rStyle w:val="Hyperlink"/>
            <w:noProof/>
          </w:rPr>
          <w:t>3.2</w:t>
        </w:r>
        <w:r>
          <w:rPr>
            <w:rFonts w:asciiTheme="minorHAnsi" w:eastAsiaTheme="minorEastAsia" w:hAnsiTheme="minorHAnsi" w:cstheme="minorBidi"/>
            <w:noProof/>
            <w:szCs w:val="22"/>
            <w:lang w:eastAsia="en-GB"/>
          </w:rPr>
          <w:tab/>
        </w:r>
        <w:r w:rsidRPr="00845357">
          <w:rPr>
            <w:rStyle w:val="Hyperlink"/>
            <w:noProof/>
          </w:rPr>
          <w:t>Industrial / Fugitive or Uncontrolled Sources / Commercial Sources</w:t>
        </w:r>
        <w:r>
          <w:rPr>
            <w:noProof/>
            <w:webHidden/>
          </w:rPr>
          <w:tab/>
        </w:r>
        <w:r>
          <w:rPr>
            <w:noProof/>
            <w:webHidden/>
          </w:rPr>
          <w:fldChar w:fldCharType="begin"/>
        </w:r>
        <w:r>
          <w:rPr>
            <w:noProof/>
            <w:webHidden/>
          </w:rPr>
          <w:instrText xml:space="preserve"> PAGEREF _Toc37168738 \h </w:instrText>
        </w:r>
        <w:r>
          <w:rPr>
            <w:noProof/>
            <w:webHidden/>
          </w:rPr>
        </w:r>
        <w:r>
          <w:rPr>
            <w:noProof/>
            <w:webHidden/>
          </w:rPr>
          <w:fldChar w:fldCharType="separate"/>
        </w:r>
        <w:r>
          <w:rPr>
            <w:noProof/>
            <w:webHidden/>
          </w:rPr>
          <w:t>32</w:t>
        </w:r>
        <w:r>
          <w:rPr>
            <w:noProof/>
            <w:webHidden/>
          </w:rPr>
          <w:fldChar w:fldCharType="end"/>
        </w:r>
      </w:hyperlink>
    </w:p>
    <w:p w14:paraId="0CE2C889" w14:textId="77777777" w:rsidR="00476EE7" w:rsidRDefault="00476EE7">
      <w:pPr>
        <w:pStyle w:val="TOC2"/>
        <w:tabs>
          <w:tab w:val="left" w:pos="1000"/>
          <w:tab w:val="right" w:leader="dot" w:pos="9060"/>
        </w:tabs>
        <w:rPr>
          <w:rFonts w:asciiTheme="minorHAnsi" w:eastAsiaTheme="minorEastAsia" w:hAnsiTheme="minorHAnsi" w:cstheme="minorBidi"/>
          <w:noProof/>
          <w:szCs w:val="22"/>
          <w:lang w:eastAsia="en-GB"/>
        </w:rPr>
      </w:pPr>
      <w:hyperlink w:anchor="_Toc37168739" w:history="1">
        <w:r w:rsidRPr="00845357">
          <w:rPr>
            <w:rStyle w:val="Hyperlink"/>
            <w:noProof/>
          </w:rPr>
          <w:t>3.3</w:t>
        </w:r>
        <w:r>
          <w:rPr>
            <w:rFonts w:asciiTheme="minorHAnsi" w:eastAsiaTheme="minorEastAsia" w:hAnsiTheme="minorHAnsi" w:cstheme="minorBidi"/>
            <w:noProof/>
            <w:szCs w:val="22"/>
            <w:lang w:eastAsia="en-GB"/>
          </w:rPr>
          <w:tab/>
        </w:r>
        <w:r w:rsidRPr="00845357">
          <w:rPr>
            <w:rStyle w:val="Hyperlink"/>
            <w:noProof/>
          </w:rPr>
          <w:t>Planning Applications</w:t>
        </w:r>
        <w:r>
          <w:rPr>
            <w:noProof/>
            <w:webHidden/>
          </w:rPr>
          <w:tab/>
        </w:r>
        <w:r>
          <w:rPr>
            <w:noProof/>
            <w:webHidden/>
          </w:rPr>
          <w:fldChar w:fldCharType="begin"/>
        </w:r>
        <w:r>
          <w:rPr>
            <w:noProof/>
            <w:webHidden/>
          </w:rPr>
          <w:instrText xml:space="preserve"> PAGEREF _Toc37168739 \h </w:instrText>
        </w:r>
        <w:r>
          <w:rPr>
            <w:noProof/>
            <w:webHidden/>
          </w:rPr>
        </w:r>
        <w:r>
          <w:rPr>
            <w:noProof/>
            <w:webHidden/>
          </w:rPr>
          <w:fldChar w:fldCharType="separate"/>
        </w:r>
        <w:r>
          <w:rPr>
            <w:noProof/>
            <w:webHidden/>
          </w:rPr>
          <w:t>33</w:t>
        </w:r>
        <w:r>
          <w:rPr>
            <w:noProof/>
            <w:webHidden/>
          </w:rPr>
          <w:fldChar w:fldCharType="end"/>
        </w:r>
      </w:hyperlink>
    </w:p>
    <w:p w14:paraId="7333DC59" w14:textId="77777777" w:rsidR="00476EE7" w:rsidRDefault="00476EE7">
      <w:pPr>
        <w:pStyle w:val="TOC2"/>
        <w:tabs>
          <w:tab w:val="left" w:pos="1000"/>
          <w:tab w:val="right" w:leader="dot" w:pos="9060"/>
        </w:tabs>
        <w:rPr>
          <w:rFonts w:asciiTheme="minorHAnsi" w:eastAsiaTheme="minorEastAsia" w:hAnsiTheme="minorHAnsi" w:cstheme="minorBidi"/>
          <w:noProof/>
          <w:szCs w:val="22"/>
          <w:lang w:eastAsia="en-GB"/>
        </w:rPr>
      </w:pPr>
      <w:hyperlink w:anchor="_Toc37168740" w:history="1">
        <w:r w:rsidRPr="00845357">
          <w:rPr>
            <w:rStyle w:val="Hyperlink"/>
            <w:noProof/>
          </w:rPr>
          <w:t>3.4</w:t>
        </w:r>
        <w:r>
          <w:rPr>
            <w:rFonts w:asciiTheme="minorHAnsi" w:eastAsiaTheme="minorEastAsia" w:hAnsiTheme="minorHAnsi" w:cstheme="minorBidi"/>
            <w:noProof/>
            <w:szCs w:val="22"/>
            <w:lang w:eastAsia="en-GB"/>
          </w:rPr>
          <w:tab/>
        </w:r>
        <w:r w:rsidRPr="00845357">
          <w:rPr>
            <w:rStyle w:val="Hyperlink"/>
            <w:noProof/>
          </w:rPr>
          <w:t>Other Sources</w:t>
        </w:r>
        <w:r>
          <w:rPr>
            <w:noProof/>
            <w:webHidden/>
          </w:rPr>
          <w:tab/>
        </w:r>
        <w:r>
          <w:rPr>
            <w:noProof/>
            <w:webHidden/>
          </w:rPr>
          <w:fldChar w:fldCharType="begin"/>
        </w:r>
        <w:r>
          <w:rPr>
            <w:noProof/>
            <w:webHidden/>
          </w:rPr>
          <w:instrText xml:space="preserve"> PAGEREF _Toc37168740 \h </w:instrText>
        </w:r>
        <w:r>
          <w:rPr>
            <w:noProof/>
            <w:webHidden/>
          </w:rPr>
        </w:r>
        <w:r>
          <w:rPr>
            <w:noProof/>
            <w:webHidden/>
          </w:rPr>
          <w:fldChar w:fldCharType="separate"/>
        </w:r>
        <w:r>
          <w:rPr>
            <w:noProof/>
            <w:webHidden/>
          </w:rPr>
          <w:t>34</w:t>
        </w:r>
        <w:r>
          <w:rPr>
            <w:noProof/>
            <w:webHidden/>
          </w:rPr>
          <w:fldChar w:fldCharType="end"/>
        </w:r>
      </w:hyperlink>
    </w:p>
    <w:p w14:paraId="27994575" w14:textId="77777777" w:rsidR="00476EE7" w:rsidRDefault="00476EE7">
      <w:pPr>
        <w:pStyle w:val="TOC2"/>
        <w:tabs>
          <w:tab w:val="right" w:leader="dot" w:pos="9060"/>
        </w:tabs>
        <w:rPr>
          <w:rFonts w:asciiTheme="minorHAnsi" w:eastAsiaTheme="minorEastAsia" w:hAnsiTheme="minorHAnsi" w:cstheme="minorBidi"/>
          <w:noProof/>
          <w:szCs w:val="22"/>
          <w:lang w:eastAsia="en-GB"/>
        </w:rPr>
      </w:pPr>
      <w:hyperlink w:anchor="_Toc37168741" w:history="1">
        <w:r w:rsidRPr="00845357">
          <w:rPr>
            <w:rStyle w:val="Hyperlink"/>
            <w:noProof/>
          </w:rPr>
          <w:t>Bonfires / Incidents</w:t>
        </w:r>
        <w:r>
          <w:rPr>
            <w:noProof/>
            <w:webHidden/>
          </w:rPr>
          <w:tab/>
        </w:r>
        <w:r>
          <w:rPr>
            <w:noProof/>
            <w:webHidden/>
          </w:rPr>
          <w:fldChar w:fldCharType="begin"/>
        </w:r>
        <w:r>
          <w:rPr>
            <w:noProof/>
            <w:webHidden/>
          </w:rPr>
          <w:instrText xml:space="preserve"> PAGEREF _Toc37168741 \h </w:instrText>
        </w:r>
        <w:r>
          <w:rPr>
            <w:noProof/>
            <w:webHidden/>
          </w:rPr>
        </w:r>
        <w:r>
          <w:rPr>
            <w:noProof/>
            <w:webHidden/>
          </w:rPr>
          <w:fldChar w:fldCharType="separate"/>
        </w:r>
        <w:r>
          <w:rPr>
            <w:noProof/>
            <w:webHidden/>
          </w:rPr>
          <w:t>34</w:t>
        </w:r>
        <w:r>
          <w:rPr>
            <w:noProof/>
            <w:webHidden/>
          </w:rPr>
          <w:fldChar w:fldCharType="end"/>
        </w:r>
      </w:hyperlink>
    </w:p>
    <w:p w14:paraId="3E0A6E8C" w14:textId="77777777" w:rsidR="00476EE7" w:rsidRDefault="00476EE7">
      <w:pPr>
        <w:pStyle w:val="TOC2"/>
        <w:tabs>
          <w:tab w:val="right" w:leader="dot" w:pos="9060"/>
        </w:tabs>
        <w:rPr>
          <w:rFonts w:asciiTheme="minorHAnsi" w:eastAsiaTheme="minorEastAsia" w:hAnsiTheme="minorHAnsi" w:cstheme="minorBidi"/>
          <w:noProof/>
          <w:szCs w:val="22"/>
          <w:lang w:eastAsia="en-GB"/>
        </w:rPr>
      </w:pPr>
      <w:hyperlink w:anchor="_Toc37168742" w:history="1">
        <w:r w:rsidRPr="00845357">
          <w:rPr>
            <w:rStyle w:val="Hyperlink"/>
            <w:noProof/>
          </w:rPr>
          <w:t>Firework Displays</w:t>
        </w:r>
        <w:r>
          <w:rPr>
            <w:noProof/>
            <w:webHidden/>
          </w:rPr>
          <w:tab/>
        </w:r>
        <w:r>
          <w:rPr>
            <w:noProof/>
            <w:webHidden/>
          </w:rPr>
          <w:fldChar w:fldCharType="begin"/>
        </w:r>
        <w:r>
          <w:rPr>
            <w:noProof/>
            <w:webHidden/>
          </w:rPr>
          <w:instrText xml:space="preserve"> PAGEREF _Toc37168742 \h </w:instrText>
        </w:r>
        <w:r>
          <w:rPr>
            <w:noProof/>
            <w:webHidden/>
          </w:rPr>
        </w:r>
        <w:r>
          <w:rPr>
            <w:noProof/>
            <w:webHidden/>
          </w:rPr>
          <w:fldChar w:fldCharType="separate"/>
        </w:r>
        <w:r>
          <w:rPr>
            <w:noProof/>
            <w:webHidden/>
          </w:rPr>
          <w:t>34</w:t>
        </w:r>
        <w:r>
          <w:rPr>
            <w:noProof/>
            <w:webHidden/>
          </w:rPr>
          <w:fldChar w:fldCharType="end"/>
        </w:r>
      </w:hyperlink>
    </w:p>
    <w:p w14:paraId="313FD0EB" w14:textId="77777777" w:rsidR="00476EE7" w:rsidRDefault="00476EE7">
      <w:pPr>
        <w:pStyle w:val="TOC2"/>
        <w:tabs>
          <w:tab w:val="right" w:leader="dot" w:pos="9060"/>
        </w:tabs>
        <w:rPr>
          <w:rFonts w:asciiTheme="minorHAnsi" w:eastAsiaTheme="minorEastAsia" w:hAnsiTheme="minorHAnsi" w:cstheme="minorBidi"/>
          <w:noProof/>
          <w:szCs w:val="22"/>
          <w:lang w:eastAsia="en-GB"/>
        </w:rPr>
      </w:pPr>
      <w:hyperlink w:anchor="_Toc37168743" w:history="1">
        <w:r w:rsidRPr="00845357">
          <w:rPr>
            <w:rStyle w:val="Hyperlink"/>
            <w:noProof/>
          </w:rPr>
          <w:t>Domestic Wood Burners</w:t>
        </w:r>
        <w:r>
          <w:rPr>
            <w:noProof/>
            <w:webHidden/>
          </w:rPr>
          <w:tab/>
        </w:r>
        <w:r>
          <w:rPr>
            <w:noProof/>
            <w:webHidden/>
          </w:rPr>
          <w:fldChar w:fldCharType="begin"/>
        </w:r>
        <w:r>
          <w:rPr>
            <w:noProof/>
            <w:webHidden/>
          </w:rPr>
          <w:instrText xml:space="preserve"> PAGEREF _Toc37168743 \h </w:instrText>
        </w:r>
        <w:r>
          <w:rPr>
            <w:noProof/>
            <w:webHidden/>
          </w:rPr>
        </w:r>
        <w:r>
          <w:rPr>
            <w:noProof/>
            <w:webHidden/>
          </w:rPr>
          <w:fldChar w:fldCharType="separate"/>
        </w:r>
        <w:r>
          <w:rPr>
            <w:noProof/>
            <w:webHidden/>
          </w:rPr>
          <w:t>34</w:t>
        </w:r>
        <w:r>
          <w:rPr>
            <w:noProof/>
            <w:webHidden/>
          </w:rPr>
          <w:fldChar w:fldCharType="end"/>
        </w:r>
      </w:hyperlink>
    </w:p>
    <w:p w14:paraId="783E9BF6" w14:textId="77777777" w:rsidR="00476EE7" w:rsidRDefault="00476EE7">
      <w:pPr>
        <w:pStyle w:val="TOC1"/>
        <w:tabs>
          <w:tab w:val="left" w:pos="567"/>
          <w:tab w:val="right" w:leader="dot" w:pos="9060"/>
        </w:tabs>
        <w:rPr>
          <w:rFonts w:asciiTheme="minorHAnsi" w:eastAsiaTheme="minorEastAsia" w:hAnsiTheme="minorHAnsi" w:cstheme="minorBidi"/>
          <w:b w:val="0"/>
          <w:noProof/>
          <w:sz w:val="22"/>
          <w:szCs w:val="22"/>
          <w:lang w:eastAsia="en-GB"/>
        </w:rPr>
      </w:pPr>
      <w:hyperlink w:anchor="_Toc37168744" w:history="1">
        <w:r w:rsidRPr="00845357">
          <w:rPr>
            <w:rStyle w:val="Hyperlink"/>
            <w:noProof/>
          </w:rPr>
          <w:t>4.</w:t>
        </w:r>
        <w:r>
          <w:rPr>
            <w:rFonts w:asciiTheme="minorHAnsi" w:eastAsiaTheme="minorEastAsia" w:hAnsiTheme="minorHAnsi" w:cstheme="minorBidi"/>
            <w:b w:val="0"/>
            <w:noProof/>
            <w:sz w:val="22"/>
            <w:szCs w:val="22"/>
            <w:lang w:eastAsia="en-GB"/>
          </w:rPr>
          <w:tab/>
        </w:r>
        <w:r w:rsidRPr="00845357">
          <w:rPr>
            <w:rStyle w:val="Hyperlink"/>
            <w:noProof/>
          </w:rPr>
          <w:t>Policies and Strategies Affecting Airborne Pollution</w:t>
        </w:r>
        <w:r>
          <w:rPr>
            <w:noProof/>
            <w:webHidden/>
          </w:rPr>
          <w:tab/>
        </w:r>
        <w:r>
          <w:rPr>
            <w:noProof/>
            <w:webHidden/>
          </w:rPr>
          <w:fldChar w:fldCharType="begin"/>
        </w:r>
        <w:r>
          <w:rPr>
            <w:noProof/>
            <w:webHidden/>
          </w:rPr>
          <w:instrText xml:space="preserve"> PAGEREF _Toc37168744 \h </w:instrText>
        </w:r>
        <w:r>
          <w:rPr>
            <w:noProof/>
            <w:webHidden/>
          </w:rPr>
        </w:r>
        <w:r>
          <w:rPr>
            <w:noProof/>
            <w:webHidden/>
          </w:rPr>
          <w:fldChar w:fldCharType="separate"/>
        </w:r>
        <w:r>
          <w:rPr>
            <w:noProof/>
            <w:webHidden/>
          </w:rPr>
          <w:t>36</w:t>
        </w:r>
        <w:r>
          <w:rPr>
            <w:noProof/>
            <w:webHidden/>
          </w:rPr>
          <w:fldChar w:fldCharType="end"/>
        </w:r>
      </w:hyperlink>
    </w:p>
    <w:p w14:paraId="14F22F58" w14:textId="77777777" w:rsidR="00476EE7" w:rsidRDefault="00476EE7">
      <w:pPr>
        <w:pStyle w:val="TOC2"/>
        <w:tabs>
          <w:tab w:val="left" w:pos="1000"/>
          <w:tab w:val="right" w:leader="dot" w:pos="9060"/>
        </w:tabs>
        <w:rPr>
          <w:rFonts w:asciiTheme="minorHAnsi" w:eastAsiaTheme="minorEastAsia" w:hAnsiTheme="minorHAnsi" w:cstheme="minorBidi"/>
          <w:noProof/>
          <w:szCs w:val="22"/>
          <w:lang w:eastAsia="en-GB"/>
        </w:rPr>
      </w:pPr>
      <w:hyperlink w:anchor="_Toc37168745" w:history="1">
        <w:r w:rsidRPr="00845357">
          <w:rPr>
            <w:rStyle w:val="Hyperlink"/>
            <w:noProof/>
          </w:rPr>
          <w:t>4.1</w:t>
        </w:r>
        <w:r>
          <w:rPr>
            <w:rFonts w:asciiTheme="minorHAnsi" w:eastAsiaTheme="minorEastAsia" w:hAnsiTheme="minorHAnsi" w:cstheme="minorBidi"/>
            <w:noProof/>
            <w:szCs w:val="22"/>
            <w:lang w:eastAsia="en-GB"/>
          </w:rPr>
          <w:tab/>
        </w:r>
        <w:r w:rsidRPr="00845357">
          <w:rPr>
            <w:rStyle w:val="Hyperlink"/>
            <w:noProof/>
          </w:rPr>
          <w:t>Local / Regional Air Quality Strategy</w:t>
        </w:r>
        <w:r>
          <w:rPr>
            <w:noProof/>
            <w:webHidden/>
          </w:rPr>
          <w:tab/>
        </w:r>
        <w:r>
          <w:rPr>
            <w:noProof/>
            <w:webHidden/>
          </w:rPr>
          <w:fldChar w:fldCharType="begin"/>
        </w:r>
        <w:r>
          <w:rPr>
            <w:noProof/>
            <w:webHidden/>
          </w:rPr>
          <w:instrText xml:space="preserve"> PAGEREF _Toc37168745 \h </w:instrText>
        </w:r>
        <w:r>
          <w:rPr>
            <w:noProof/>
            <w:webHidden/>
          </w:rPr>
        </w:r>
        <w:r>
          <w:rPr>
            <w:noProof/>
            <w:webHidden/>
          </w:rPr>
          <w:fldChar w:fldCharType="separate"/>
        </w:r>
        <w:r>
          <w:rPr>
            <w:noProof/>
            <w:webHidden/>
          </w:rPr>
          <w:t>36</w:t>
        </w:r>
        <w:r>
          <w:rPr>
            <w:noProof/>
            <w:webHidden/>
          </w:rPr>
          <w:fldChar w:fldCharType="end"/>
        </w:r>
      </w:hyperlink>
    </w:p>
    <w:p w14:paraId="2A0F09ED" w14:textId="77777777" w:rsidR="00476EE7" w:rsidRDefault="00476EE7">
      <w:pPr>
        <w:pStyle w:val="TOC2"/>
        <w:tabs>
          <w:tab w:val="left" w:pos="1000"/>
          <w:tab w:val="right" w:leader="dot" w:pos="9060"/>
        </w:tabs>
        <w:rPr>
          <w:rFonts w:asciiTheme="minorHAnsi" w:eastAsiaTheme="minorEastAsia" w:hAnsiTheme="minorHAnsi" w:cstheme="minorBidi"/>
          <w:noProof/>
          <w:szCs w:val="22"/>
          <w:lang w:eastAsia="en-GB"/>
        </w:rPr>
      </w:pPr>
      <w:hyperlink w:anchor="_Toc37168746" w:history="1">
        <w:r w:rsidRPr="00845357">
          <w:rPr>
            <w:rStyle w:val="Hyperlink"/>
            <w:noProof/>
          </w:rPr>
          <w:t>4.2</w:t>
        </w:r>
        <w:r>
          <w:rPr>
            <w:rFonts w:asciiTheme="minorHAnsi" w:eastAsiaTheme="minorEastAsia" w:hAnsiTheme="minorHAnsi" w:cstheme="minorBidi"/>
            <w:noProof/>
            <w:szCs w:val="22"/>
            <w:lang w:eastAsia="en-GB"/>
          </w:rPr>
          <w:tab/>
        </w:r>
        <w:r w:rsidRPr="00845357">
          <w:rPr>
            <w:rStyle w:val="Hyperlink"/>
            <w:noProof/>
          </w:rPr>
          <w:t>Air Quality Planning Policies</w:t>
        </w:r>
        <w:r>
          <w:rPr>
            <w:noProof/>
            <w:webHidden/>
          </w:rPr>
          <w:tab/>
        </w:r>
        <w:r>
          <w:rPr>
            <w:noProof/>
            <w:webHidden/>
          </w:rPr>
          <w:fldChar w:fldCharType="begin"/>
        </w:r>
        <w:r>
          <w:rPr>
            <w:noProof/>
            <w:webHidden/>
          </w:rPr>
          <w:instrText xml:space="preserve"> PAGEREF _Toc37168746 \h </w:instrText>
        </w:r>
        <w:r>
          <w:rPr>
            <w:noProof/>
            <w:webHidden/>
          </w:rPr>
        </w:r>
        <w:r>
          <w:rPr>
            <w:noProof/>
            <w:webHidden/>
          </w:rPr>
          <w:fldChar w:fldCharType="separate"/>
        </w:r>
        <w:r>
          <w:rPr>
            <w:noProof/>
            <w:webHidden/>
          </w:rPr>
          <w:t>37</w:t>
        </w:r>
        <w:r>
          <w:rPr>
            <w:noProof/>
            <w:webHidden/>
          </w:rPr>
          <w:fldChar w:fldCharType="end"/>
        </w:r>
      </w:hyperlink>
    </w:p>
    <w:p w14:paraId="1DFCA377" w14:textId="77777777" w:rsidR="00476EE7" w:rsidRDefault="00476EE7">
      <w:pPr>
        <w:pStyle w:val="TOC2"/>
        <w:tabs>
          <w:tab w:val="left" w:pos="1000"/>
          <w:tab w:val="right" w:leader="dot" w:pos="9060"/>
        </w:tabs>
        <w:rPr>
          <w:rFonts w:asciiTheme="minorHAnsi" w:eastAsiaTheme="minorEastAsia" w:hAnsiTheme="minorHAnsi" w:cstheme="minorBidi"/>
          <w:noProof/>
          <w:szCs w:val="22"/>
          <w:lang w:eastAsia="en-GB"/>
        </w:rPr>
      </w:pPr>
      <w:hyperlink w:anchor="_Toc37168747" w:history="1">
        <w:r w:rsidRPr="00845357">
          <w:rPr>
            <w:rStyle w:val="Hyperlink"/>
            <w:noProof/>
          </w:rPr>
          <w:t>4.3</w:t>
        </w:r>
        <w:r>
          <w:rPr>
            <w:rFonts w:asciiTheme="minorHAnsi" w:eastAsiaTheme="minorEastAsia" w:hAnsiTheme="minorHAnsi" w:cstheme="minorBidi"/>
            <w:noProof/>
            <w:szCs w:val="22"/>
            <w:lang w:eastAsia="en-GB"/>
          </w:rPr>
          <w:tab/>
        </w:r>
        <w:r w:rsidRPr="00845357">
          <w:rPr>
            <w:rStyle w:val="Hyperlink"/>
            <w:noProof/>
          </w:rPr>
          <w:t>Local Transport Plans and Strategies</w:t>
        </w:r>
        <w:r>
          <w:rPr>
            <w:noProof/>
            <w:webHidden/>
          </w:rPr>
          <w:tab/>
        </w:r>
        <w:r>
          <w:rPr>
            <w:noProof/>
            <w:webHidden/>
          </w:rPr>
          <w:fldChar w:fldCharType="begin"/>
        </w:r>
        <w:r>
          <w:rPr>
            <w:noProof/>
            <w:webHidden/>
          </w:rPr>
          <w:instrText xml:space="preserve"> PAGEREF _Toc37168747 \h </w:instrText>
        </w:r>
        <w:r>
          <w:rPr>
            <w:noProof/>
            <w:webHidden/>
          </w:rPr>
        </w:r>
        <w:r>
          <w:rPr>
            <w:noProof/>
            <w:webHidden/>
          </w:rPr>
          <w:fldChar w:fldCharType="separate"/>
        </w:r>
        <w:r>
          <w:rPr>
            <w:noProof/>
            <w:webHidden/>
          </w:rPr>
          <w:t>37</w:t>
        </w:r>
        <w:r>
          <w:rPr>
            <w:noProof/>
            <w:webHidden/>
          </w:rPr>
          <w:fldChar w:fldCharType="end"/>
        </w:r>
      </w:hyperlink>
    </w:p>
    <w:p w14:paraId="0017C1F5" w14:textId="77777777" w:rsidR="00476EE7" w:rsidRDefault="00476EE7">
      <w:pPr>
        <w:pStyle w:val="TOC2"/>
        <w:tabs>
          <w:tab w:val="left" w:pos="1000"/>
          <w:tab w:val="right" w:leader="dot" w:pos="9060"/>
        </w:tabs>
        <w:rPr>
          <w:rFonts w:asciiTheme="minorHAnsi" w:eastAsiaTheme="minorEastAsia" w:hAnsiTheme="minorHAnsi" w:cstheme="minorBidi"/>
          <w:noProof/>
          <w:szCs w:val="22"/>
          <w:lang w:eastAsia="en-GB"/>
        </w:rPr>
      </w:pPr>
      <w:hyperlink w:anchor="_Toc37168748" w:history="1">
        <w:r w:rsidRPr="00845357">
          <w:rPr>
            <w:rStyle w:val="Hyperlink"/>
            <w:noProof/>
          </w:rPr>
          <w:t>4.4</w:t>
        </w:r>
        <w:r>
          <w:rPr>
            <w:rFonts w:asciiTheme="minorHAnsi" w:eastAsiaTheme="minorEastAsia" w:hAnsiTheme="minorHAnsi" w:cstheme="minorBidi"/>
            <w:noProof/>
            <w:szCs w:val="22"/>
            <w:lang w:eastAsia="en-GB"/>
          </w:rPr>
          <w:tab/>
        </w:r>
        <w:r w:rsidRPr="00845357">
          <w:rPr>
            <w:rStyle w:val="Hyperlink"/>
            <w:noProof/>
          </w:rPr>
          <w:t>Active Travel Plans and Strategies</w:t>
        </w:r>
        <w:r>
          <w:rPr>
            <w:noProof/>
            <w:webHidden/>
          </w:rPr>
          <w:tab/>
        </w:r>
        <w:r>
          <w:rPr>
            <w:noProof/>
            <w:webHidden/>
          </w:rPr>
          <w:fldChar w:fldCharType="begin"/>
        </w:r>
        <w:r>
          <w:rPr>
            <w:noProof/>
            <w:webHidden/>
          </w:rPr>
          <w:instrText xml:space="preserve"> PAGEREF _Toc37168748 \h </w:instrText>
        </w:r>
        <w:r>
          <w:rPr>
            <w:noProof/>
            <w:webHidden/>
          </w:rPr>
        </w:r>
        <w:r>
          <w:rPr>
            <w:noProof/>
            <w:webHidden/>
          </w:rPr>
          <w:fldChar w:fldCharType="separate"/>
        </w:r>
        <w:r>
          <w:rPr>
            <w:noProof/>
            <w:webHidden/>
          </w:rPr>
          <w:t>37</w:t>
        </w:r>
        <w:r>
          <w:rPr>
            <w:noProof/>
            <w:webHidden/>
          </w:rPr>
          <w:fldChar w:fldCharType="end"/>
        </w:r>
      </w:hyperlink>
    </w:p>
    <w:p w14:paraId="2A78908C" w14:textId="77777777" w:rsidR="00476EE7" w:rsidRDefault="00476EE7">
      <w:pPr>
        <w:pStyle w:val="TOC2"/>
        <w:tabs>
          <w:tab w:val="left" w:pos="1000"/>
          <w:tab w:val="right" w:leader="dot" w:pos="9060"/>
        </w:tabs>
        <w:rPr>
          <w:rFonts w:asciiTheme="minorHAnsi" w:eastAsiaTheme="minorEastAsia" w:hAnsiTheme="minorHAnsi" w:cstheme="minorBidi"/>
          <w:noProof/>
          <w:szCs w:val="22"/>
          <w:lang w:eastAsia="en-GB"/>
        </w:rPr>
      </w:pPr>
      <w:hyperlink w:anchor="_Toc37168749" w:history="1">
        <w:r w:rsidRPr="00845357">
          <w:rPr>
            <w:rStyle w:val="Hyperlink"/>
            <w:noProof/>
          </w:rPr>
          <w:t>4.5</w:t>
        </w:r>
        <w:r>
          <w:rPr>
            <w:rFonts w:asciiTheme="minorHAnsi" w:eastAsiaTheme="minorEastAsia" w:hAnsiTheme="minorHAnsi" w:cstheme="minorBidi"/>
            <w:noProof/>
            <w:szCs w:val="22"/>
            <w:lang w:eastAsia="en-GB"/>
          </w:rPr>
          <w:tab/>
        </w:r>
        <w:r w:rsidRPr="00845357">
          <w:rPr>
            <w:rStyle w:val="Hyperlink"/>
            <w:noProof/>
          </w:rPr>
          <w:t>Local Authorities Well-being Objectives</w:t>
        </w:r>
        <w:r>
          <w:rPr>
            <w:noProof/>
            <w:webHidden/>
          </w:rPr>
          <w:tab/>
        </w:r>
        <w:r>
          <w:rPr>
            <w:noProof/>
            <w:webHidden/>
          </w:rPr>
          <w:fldChar w:fldCharType="begin"/>
        </w:r>
        <w:r>
          <w:rPr>
            <w:noProof/>
            <w:webHidden/>
          </w:rPr>
          <w:instrText xml:space="preserve"> PAGEREF _Toc37168749 \h </w:instrText>
        </w:r>
        <w:r>
          <w:rPr>
            <w:noProof/>
            <w:webHidden/>
          </w:rPr>
        </w:r>
        <w:r>
          <w:rPr>
            <w:noProof/>
            <w:webHidden/>
          </w:rPr>
          <w:fldChar w:fldCharType="separate"/>
        </w:r>
        <w:r>
          <w:rPr>
            <w:noProof/>
            <w:webHidden/>
          </w:rPr>
          <w:t>37</w:t>
        </w:r>
        <w:r>
          <w:rPr>
            <w:noProof/>
            <w:webHidden/>
          </w:rPr>
          <w:fldChar w:fldCharType="end"/>
        </w:r>
      </w:hyperlink>
    </w:p>
    <w:p w14:paraId="6E4E1BB5" w14:textId="77777777" w:rsidR="00476EE7" w:rsidRDefault="00476EE7">
      <w:pPr>
        <w:pStyle w:val="TOC2"/>
        <w:tabs>
          <w:tab w:val="left" w:pos="1000"/>
          <w:tab w:val="right" w:leader="dot" w:pos="9060"/>
        </w:tabs>
        <w:rPr>
          <w:rFonts w:asciiTheme="minorHAnsi" w:eastAsiaTheme="minorEastAsia" w:hAnsiTheme="minorHAnsi" w:cstheme="minorBidi"/>
          <w:noProof/>
          <w:szCs w:val="22"/>
          <w:lang w:eastAsia="en-GB"/>
        </w:rPr>
      </w:pPr>
      <w:hyperlink w:anchor="_Toc37168750" w:history="1">
        <w:r w:rsidRPr="00845357">
          <w:rPr>
            <w:rStyle w:val="Hyperlink"/>
            <w:noProof/>
          </w:rPr>
          <w:t>4.6</w:t>
        </w:r>
        <w:r>
          <w:rPr>
            <w:rFonts w:asciiTheme="minorHAnsi" w:eastAsiaTheme="minorEastAsia" w:hAnsiTheme="minorHAnsi" w:cstheme="minorBidi"/>
            <w:noProof/>
            <w:szCs w:val="22"/>
            <w:lang w:eastAsia="en-GB"/>
          </w:rPr>
          <w:tab/>
        </w:r>
        <w:r w:rsidRPr="00845357">
          <w:rPr>
            <w:rStyle w:val="Hyperlink"/>
            <w:noProof/>
          </w:rPr>
          <w:t>Green Infrastructure Plans and Strategies</w:t>
        </w:r>
        <w:r>
          <w:rPr>
            <w:noProof/>
            <w:webHidden/>
          </w:rPr>
          <w:tab/>
        </w:r>
        <w:r>
          <w:rPr>
            <w:noProof/>
            <w:webHidden/>
          </w:rPr>
          <w:fldChar w:fldCharType="begin"/>
        </w:r>
        <w:r>
          <w:rPr>
            <w:noProof/>
            <w:webHidden/>
          </w:rPr>
          <w:instrText xml:space="preserve"> PAGEREF _Toc37168750 \h </w:instrText>
        </w:r>
        <w:r>
          <w:rPr>
            <w:noProof/>
            <w:webHidden/>
          </w:rPr>
        </w:r>
        <w:r>
          <w:rPr>
            <w:noProof/>
            <w:webHidden/>
          </w:rPr>
          <w:fldChar w:fldCharType="separate"/>
        </w:r>
        <w:r>
          <w:rPr>
            <w:noProof/>
            <w:webHidden/>
          </w:rPr>
          <w:t>37</w:t>
        </w:r>
        <w:r>
          <w:rPr>
            <w:noProof/>
            <w:webHidden/>
          </w:rPr>
          <w:fldChar w:fldCharType="end"/>
        </w:r>
      </w:hyperlink>
    </w:p>
    <w:p w14:paraId="4589D5DB" w14:textId="77777777" w:rsidR="00476EE7" w:rsidRDefault="00476EE7">
      <w:pPr>
        <w:pStyle w:val="TOC2"/>
        <w:tabs>
          <w:tab w:val="left" w:pos="1000"/>
          <w:tab w:val="right" w:leader="dot" w:pos="9060"/>
        </w:tabs>
        <w:rPr>
          <w:rFonts w:asciiTheme="minorHAnsi" w:eastAsiaTheme="minorEastAsia" w:hAnsiTheme="minorHAnsi" w:cstheme="minorBidi"/>
          <w:noProof/>
          <w:szCs w:val="22"/>
          <w:lang w:eastAsia="en-GB"/>
        </w:rPr>
      </w:pPr>
      <w:hyperlink w:anchor="_Toc37168751" w:history="1">
        <w:r w:rsidRPr="00845357">
          <w:rPr>
            <w:rStyle w:val="Hyperlink"/>
            <w:noProof/>
          </w:rPr>
          <w:t>4.7</w:t>
        </w:r>
        <w:r>
          <w:rPr>
            <w:rFonts w:asciiTheme="minorHAnsi" w:eastAsiaTheme="minorEastAsia" w:hAnsiTheme="minorHAnsi" w:cstheme="minorBidi"/>
            <w:noProof/>
            <w:szCs w:val="22"/>
            <w:lang w:eastAsia="en-GB"/>
          </w:rPr>
          <w:tab/>
        </w:r>
        <w:r w:rsidRPr="00845357">
          <w:rPr>
            <w:rStyle w:val="Hyperlink"/>
            <w:noProof/>
          </w:rPr>
          <w:t>Climate Change Strategies</w:t>
        </w:r>
        <w:r>
          <w:rPr>
            <w:noProof/>
            <w:webHidden/>
          </w:rPr>
          <w:tab/>
        </w:r>
        <w:r>
          <w:rPr>
            <w:noProof/>
            <w:webHidden/>
          </w:rPr>
          <w:fldChar w:fldCharType="begin"/>
        </w:r>
        <w:r>
          <w:rPr>
            <w:noProof/>
            <w:webHidden/>
          </w:rPr>
          <w:instrText xml:space="preserve"> PAGEREF _Toc37168751 \h </w:instrText>
        </w:r>
        <w:r>
          <w:rPr>
            <w:noProof/>
            <w:webHidden/>
          </w:rPr>
        </w:r>
        <w:r>
          <w:rPr>
            <w:noProof/>
            <w:webHidden/>
          </w:rPr>
          <w:fldChar w:fldCharType="separate"/>
        </w:r>
        <w:r>
          <w:rPr>
            <w:noProof/>
            <w:webHidden/>
          </w:rPr>
          <w:t>37</w:t>
        </w:r>
        <w:r>
          <w:rPr>
            <w:noProof/>
            <w:webHidden/>
          </w:rPr>
          <w:fldChar w:fldCharType="end"/>
        </w:r>
      </w:hyperlink>
    </w:p>
    <w:p w14:paraId="53DE0A00" w14:textId="77777777" w:rsidR="00476EE7" w:rsidRDefault="00476EE7">
      <w:pPr>
        <w:pStyle w:val="TOC1"/>
        <w:tabs>
          <w:tab w:val="left" w:pos="567"/>
          <w:tab w:val="right" w:leader="dot" w:pos="9060"/>
        </w:tabs>
        <w:rPr>
          <w:rFonts w:asciiTheme="minorHAnsi" w:eastAsiaTheme="minorEastAsia" w:hAnsiTheme="minorHAnsi" w:cstheme="minorBidi"/>
          <w:b w:val="0"/>
          <w:noProof/>
          <w:sz w:val="22"/>
          <w:szCs w:val="22"/>
          <w:lang w:eastAsia="en-GB"/>
        </w:rPr>
      </w:pPr>
      <w:hyperlink w:anchor="_Toc37168752" w:history="1">
        <w:r w:rsidRPr="00845357">
          <w:rPr>
            <w:rStyle w:val="Hyperlink"/>
            <w:noProof/>
          </w:rPr>
          <w:t>5.</w:t>
        </w:r>
        <w:r>
          <w:rPr>
            <w:rFonts w:asciiTheme="minorHAnsi" w:eastAsiaTheme="minorEastAsia" w:hAnsiTheme="minorHAnsi" w:cstheme="minorBidi"/>
            <w:b w:val="0"/>
            <w:noProof/>
            <w:sz w:val="22"/>
            <w:szCs w:val="22"/>
            <w:lang w:eastAsia="en-GB"/>
          </w:rPr>
          <w:tab/>
        </w:r>
        <w:r w:rsidRPr="00845357">
          <w:rPr>
            <w:rStyle w:val="Hyperlink"/>
            <w:noProof/>
          </w:rPr>
          <w:t>Conclusions and Proposed Actions</w:t>
        </w:r>
        <w:r>
          <w:rPr>
            <w:noProof/>
            <w:webHidden/>
          </w:rPr>
          <w:tab/>
        </w:r>
        <w:r>
          <w:rPr>
            <w:noProof/>
            <w:webHidden/>
          </w:rPr>
          <w:fldChar w:fldCharType="begin"/>
        </w:r>
        <w:r>
          <w:rPr>
            <w:noProof/>
            <w:webHidden/>
          </w:rPr>
          <w:instrText xml:space="preserve"> PAGEREF _Toc37168752 \h </w:instrText>
        </w:r>
        <w:r>
          <w:rPr>
            <w:noProof/>
            <w:webHidden/>
          </w:rPr>
        </w:r>
        <w:r>
          <w:rPr>
            <w:noProof/>
            <w:webHidden/>
          </w:rPr>
          <w:fldChar w:fldCharType="separate"/>
        </w:r>
        <w:r>
          <w:rPr>
            <w:noProof/>
            <w:webHidden/>
          </w:rPr>
          <w:t>39</w:t>
        </w:r>
        <w:r>
          <w:rPr>
            <w:noProof/>
            <w:webHidden/>
          </w:rPr>
          <w:fldChar w:fldCharType="end"/>
        </w:r>
      </w:hyperlink>
    </w:p>
    <w:p w14:paraId="08327ADE" w14:textId="77777777" w:rsidR="00476EE7" w:rsidRDefault="00476EE7">
      <w:pPr>
        <w:pStyle w:val="TOC2"/>
        <w:tabs>
          <w:tab w:val="left" w:pos="1000"/>
          <w:tab w:val="right" w:leader="dot" w:pos="9060"/>
        </w:tabs>
        <w:rPr>
          <w:rFonts w:asciiTheme="minorHAnsi" w:eastAsiaTheme="minorEastAsia" w:hAnsiTheme="minorHAnsi" w:cstheme="minorBidi"/>
          <w:noProof/>
          <w:szCs w:val="22"/>
          <w:lang w:eastAsia="en-GB"/>
        </w:rPr>
      </w:pPr>
      <w:hyperlink w:anchor="_Toc37168753" w:history="1">
        <w:r w:rsidRPr="00845357">
          <w:rPr>
            <w:rStyle w:val="Hyperlink"/>
            <w:noProof/>
          </w:rPr>
          <w:t>5.1</w:t>
        </w:r>
        <w:r>
          <w:rPr>
            <w:rFonts w:asciiTheme="minorHAnsi" w:eastAsiaTheme="minorEastAsia" w:hAnsiTheme="minorHAnsi" w:cstheme="minorBidi"/>
            <w:noProof/>
            <w:szCs w:val="22"/>
            <w:lang w:eastAsia="en-GB"/>
          </w:rPr>
          <w:tab/>
        </w:r>
        <w:r w:rsidRPr="00845357">
          <w:rPr>
            <w:rStyle w:val="Hyperlink"/>
            <w:noProof/>
          </w:rPr>
          <w:t>Conclusions from New Monitoring Data</w:t>
        </w:r>
        <w:r>
          <w:rPr>
            <w:noProof/>
            <w:webHidden/>
          </w:rPr>
          <w:tab/>
        </w:r>
        <w:r>
          <w:rPr>
            <w:noProof/>
            <w:webHidden/>
          </w:rPr>
          <w:fldChar w:fldCharType="begin"/>
        </w:r>
        <w:r>
          <w:rPr>
            <w:noProof/>
            <w:webHidden/>
          </w:rPr>
          <w:instrText xml:space="preserve"> PAGEREF _Toc37168753 \h </w:instrText>
        </w:r>
        <w:r>
          <w:rPr>
            <w:noProof/>
            <w:webHidden/>
          </w:rPr>
        </w:r>
        <w:r>
          <w:rPr>
            <w:noProof/>
            <w:webHidden/>
          </w:rPr>
          <w:fldChar w:fldCharType="separate"/>
        </w:r>
        <w:r>
          <w:rPr>
            <w:noProof/>
            <w:webHidden/>
          </w:rPr>
          <w:t>39</w:t>
        </w:r>
        <w:r>
          <w:rPr>
            <w:noProof/>
            <w:webHidden/>
          </w:rPr>
          <w:fldChar w:fldCharType="end"/>
        </w:r>
      </w:hyperlink>
    </w:p>
    <w:p w14:paraId="13A05A76" w14:textId="77777777" w:rsidR="00476EE7" w:rsidRDefault="00476EE7">
      <w:pPr>
        <w:pStyle w:val="TOC2"/>
        <w:tabs>
          <w:tab w:val="left" w:pos="1000"/>
          <w:tab w:val="right" w:leader="dot" w:pos="9060"/>
        </w:tabs>
        <w:rPr>
          <w:rFonts w:asciiTheme="minorHAnsi" w:eastAsiaTheme="minorEastAsia" w:hAnsiTheme="minorHAnsi" w:cstheme="minorBidi"/>
          <w:noProof/>
          <w:szCs w:val="22"/>
          <w:lang w:eastAsia="en-GB"/>
        </w:rPr>
      </w:pPr>
      <w:hyperlink w:anchor="_Toc37168754" w:history="1">
        <w:r w:rsidRPr="00845357">
          <w:rPr>
            <w:rStyle w:val="Hyperlink"/>
            <w:noProof/>
          </w:rPr>
          <w:t>5.2</w:t>
        </w:r>
        <w:r>
          <w:rPr>
            <w:rFonts w:asciiTheme="minorHAnsi" w:eastAsiaTheme="minorEastAsia" w:hAnsiTheme="minorHAnsi" w:cstheme="minorBidi"/>
            <w:noProof/>
            <w:szCs w:val="22"/>
            <w:lang w:eastAsia="en-GB"/>
          </w:rPr>
          <w:tab/>
        </w:r>
        <w:r w:rsidRPr="00845357">
          <w:rPr>
            <w:rStyle w:val="Hyperlink"/>
            <w:noProof/>
          </w:rPr>
          <w:t>Conclusions relating to New Local Developments</w:t>
        </w:r>
        <w:r>
          <w:rPr>
            <w:noProof/>
            <w:webHidden/>
          </w:rPr>
          <w:tab/>
        </w:r>
        <w:r>
          <w:rPr>
            <w:noProof/>
            <w:webHidden/>
          </w:rPr>
          <w:fldChar w:fldCharType="begin"/>
        </w:r>
        <w:r>
          <w:rPr>
            <w:noProof/>
            <w:webHidden/>
          </w:rPr>
          <w:instrText xml:space="preserve"> PAGEREF _Toc37168754 \h </w:instrText>
        </w:r>
        <w:r>
          <w:rPr>
            <w:noProof/>
            <w:webHidden/>
          </w:rPr>
        </w:r>
        <w:r>
          <w:rPr>
            <w:noProof/>
            <w:webHidden/>
          </w:rPr>
          <w:fldChar w:fldCharType="separate"/>
        </w:r>
        <w:r>
          <w:rPr>
            <w:noProof/>
            <w:webHidden/>
          </w:rPr>
          <w:t>39</w:t>
        </w:r>
        <w:r>
          <w:rPr>
            <w:noProof/>
            <w:webHidden/>
          </w:rPr>
          <w:fldChar w:fldCharType="end"/>
        </w:r>
      </w:hyperlink>
    </w:p>
    <w:p w14:paraId="09BB231C" w14:textId="77777777" w:rsidR="00476EE7" w:rsidRDefault="00476EE7">
      <w:pPr>
        <w:pStyle w:val="TOC2"/>
        <w:tabs>
          <w:tab w:val="left" w:pos="1000"/>
          <w:tab w:val="right" w:leader="dot" w:pos="9060"/>
        </w:tabs>
        <w:rPr>
          <w:rFonts w:asciiTheme="minorHAnsi" w:eastAsiaTheme="minorEastAsia" w:hAnsiTheme="minorHAnsi" w:cstheme="minorBidi"/>
          <w:noProof/>
          <w:szCs w:val="22"/>
          <w:lang w:eastAsia="en-GB"/>
        </w:rPr>
      </w:pPr>
      <w:hyperlink w:anchor="_Toc37168755" w:history="1">
        <w:r w:rsidRPr="00845357">
          <w:rPr>
            <w:rStyle w:val="Hyperlink"/>
            <w:noProof/>
          </w:rPr>
          <w:t>5.3</w:t>
        </w:r>
        <w:r>
          <w:rPr>
            <w:rFonts w:asciiTheme="minorHAnsi" w:eastAsiaTheme="minorEastAsia" w:hAnsiTheme="minorHAnsi" w:cstheme="minorBidi"/>
            <w:noProof/>
            <w:szCs w:val="22"/>
            <w:lang w:eastAsia="en-GB"/>
          </w:rPr>
          <w:tab/>
        </w:r>
        <w:r w:rsidRPr="00845357">
          <w:rPr>
            <w:rStyle w:val="Hyperlink"/>
            <w:noProof/>
          </w:rPr>
          <w:t>Other Conclusions</w:t>
        </w:r>
        <w:r>
          <w:rPr>
            <w:noProof/>
            <w:webHidden/>
          </w:rPr>
          <w:tab/>
        </w:r>
        <w:r>
          <w:rPr>
            <w:noProof/>
            <w:webHidden/>
          </w:rPr>
          <w:fldChar w:fldCharType="begin"/>
        </w:r>
        <w:r>
          <w:rPr>
            <w:noProof/>
            <w:webHidden/>
          </w:rPr>
          <w:instrText xml:space="preserve"> PAGEREF _Toc37168755 \h </w:instrText>
        </w:r>
        <w:r>
          <w:rPr>
            <w:noProof/>
            <w:webHidden/>
          </w:rPr>
        </w:r>
        <w:r>
          <w:rPr>
            <w:noProof/>
            <w:webHidden/>
          </w:rPr>
          <w:fldChar w:fldCharType="separate"/>
        </w:r>
        <w:r>
          <w:rPr>
            <w:noProof/>
            <w:webHidden/>
          </w:rPr>
          <w:t>39</w:t>
        </w:r>
        <w:r>
          <w:rPr>
            <w:noProof/>
            <w:webHidden/>
          </w:rPr>
          <w:fldChar w:fldCharType="end"/>
        </w:r>
      </w:hyperlink>
    </w:p>
    <w:p w14:paraId="6B3E8C29" w14:textId="77777777" w:rsidR="00476EE7" w:rsidRDefault="00476EE7">
      <w:pPr>
        <w:pStyle w:val="TOC2"/>
        <w:tabs>
          <w:tab w:val="left" w:pos="1000"/>
          <w:tab w:val="right" w:leader="dot" w:pos="9060"/>
        </w:tabs>
        <w:rPr>
          <w:rFonts w:asciiTheme="minorHAnsi" w:eastAsiaTheme="minorEastAsia" w:hAnsiTheme="minorHAnsi" w:cstheme="minorBidi"/>
          <w:noProof/>
          <w:szCs w:val="22"/>
          <w:lang w:eastAsia="en-GB"/>
        </w:rPr>
      </w:pPr>
      <w:hyperlink w:anchor="_Toc37168756" w:history="1">
        <w:r w:rsidRPr="00845357">
          <w:rPr>
            <w:rStyle w:val="Hyperlink"/>
            <w:noProof/>
          </w:rPr>
          <w:t>5.4</w:t>
        </w:r>
        <w:r>
          <w:rPr>
            <w:rFonts w:asciiTheme="minorHAnsi" w:eastAsiaTheme="minorEastAsia" w:hAnsiTheme="minorHAnsi" w:cstheme="minorBidi"/>
            <w:noProof/>
            <w:szCs w:val="22"/>
            <w:lang w:eastAsia="en-GB"/>
          </w:rPr>
          <w:tab/>
        </w:r>
        <w:r w:rsidRPr="00845357">
          <w:rPr>
            <w:rStyle w:val="Hyperlink"/>
            <w:noProof/>
          </w:rPr>
          <w:t>Proposed Actions</w:t>
        </w:r>
        <w:r>
          <w:rPr>
            <w:noProof/>
            <w:webHidden/>
          </w:rPr>
          <w:tab/>
        </w:r>
        <w:r>
          <w:rPr>
            <w:noProof/>
            <w:webHidden/>
          </w:rPr>
          <w:fldChar w:fldCharType="begin"/>
        </w:r>
        <w:r>
          <w:rPr>
            <w:noProof/>
            <w:webHidden/>
          </w:rPr>
          <w:instrText xml:space="preserve"> PAGEREF _Toc37168756 \h </w:instrText>
        </w:r>
        <w:r>
          <w:rPr>
            <w:noProof/>
            <w:webHidden/>
          </w:rPr>
        </w:r>
        <w:r>
          <w:rPr>
            <w:noProof/>
            <w:webHidden/>
          </w:rPr>
          <w:fldChar w:fldCharType="separate"/>
        </w:r>
        <w:r>
          <w:rPr>
            <w:noProof/>
            <w:webHidden/>
          </w:rPr>
          <w:t>40</w:t>
        </w:r>
        <w:r>
          <w:rPr>
            <w:noProof/>
            <w:webHidden/>
          </w:rPr>
          <w:fldChar w:fldCharType="end"/>
        </w:r>
      </w:hyperlink>
    </w:p>
    <w:p w14:paraId="5993FA6D" w14:textId="77777777" w:rsidR="00476EE7" w:rsidRDefault="00476EE7">
      <w:pPr>
        <w:pStyle w:val="TOC1"/>
        <w:tabs>
          <w:tab w:val="right" w:leader="dot" w:pos="9060"/>
        </w:tabs>
        <w:rPr>
          <w:rFonts w:asciiTheme="minorHAnsi" w:eastAsiaTheme="minorEastAsia" w:hAnsiTheme="minorHAnsi" w:cstheme="minorBidi"/>
          <w:b w:val="0"/>
          <w:noProof/>
          <w:sz w:val="22"/>
          <w:szCs w:val="22"/>
          <w:lang w:eastAsia="en-GB"/>
        </w:rPr>
      </w:pPr>
      <w:hyperlink w:anchor="_Toc37168757" w:history="1">
        <w:r w:rsidRPr="00845357">
          <w:rPr>
            <w:rStyle w:val="Hyperlink"/>
            <w:noProof/>
          </w:rPr>
          <w:t>References</w:t>
        </w:r>
        <w:r>
          <w:rPr>
            <w:noProof/>
            <w:webHidden/>
          </w:rPr>
          <w:tab/>
        </w:r>
        <w:r>
          <w:rPr>
            <w:noProof/>
            <w:webHidden/>
          </w:rPr>
          <w:fldChar w:fldCharType="begin"/>
        </w:r>
        <w:r>
          <w:rPr>
            <w:noProof/>
            <w:webHidden/>
          </w:rPr>
          <w:instrText xml:space="preserve"> PAGEREF _Toc37168757 \h </w:instrText>
        </w:r>
        <w:r>
          <w:rPr>
            <w:noProof/>
            <w:webHidden/>
          </w:rPr>
        </w:r>
        <w:r>
          <w:rPr>
            <w:noProof/>
            <w:webHidden/>
          </w:rPr>
          <w:fldChar w:fldCharType="separate"/>
        </w:r>
        <w:r>
          <w:rPr>
            <w:noProof/>
            <w:webHidden/>
          </w:rPr>
          <w:t>41</w:t>
        </w:r>
        <w:r>
          <w:rPr>
            <w:noProof/>
            <w:webHidden/>
          </w:rPr>
          <w:fldChar w:fldCharType="end"/>
        </w:r>
      </w:hyperlink>
    </w:p>
    <w:p w14:paraId="1CFB196B" w14:textId="77777777" w:rsidR="00476EE7" w:rsidRDefault="00476EE7">
      <w:pPr>
        <w:pStyle w:val="TOC1"/>
        <w:tabs>
          <w:tab w:val="right" w:leader="dot" w:pos="9060"/>
        </w:tabs>
        <w:rPr>
          <w:rFonts w:asciiTheme="minorHAnsi" w:eastAsiaTheme="minorEastAsia" w:hAnsiTheme="minorHAnsi" w:cstheme="minorBidi"/>
          <w:b w:val="0"/>
          <w:noProof/>
          <w:sz w:val="22"/>
          <w:szCs w:val="22"/>
          <w:lang w:eastAsia="en-GB"/>
        </w:rPr>
      </w:pPr>
      <w:hyperlink w:anchor="_Toc37168758" w:history="1">
        <w:r w:rsidRPr="00845357">
          <w:rPr>
            <w:rStyle w:val="Hyperlink"/>
            <w:noProof/>
          </w:rPr>
          <w:t>Appendices</w:t>
        </w:r>
        <w:r>
          <w:rPr>
            <w:noProof/>
            <w:webHidden/>
          </w:rPr>
          <w:tab/>
        </w:r>
        <w:r>
          <w:rPr>
            <w:noProof/>
            <w:webHidden/>
          </w:rPr>
          <w:fldChar w:fldCharType="begin"/>
        </w:r>
        <w:r>
          <w:rPr>
            <w:noProof/>
            <w:webHidden/>
          </w:rPr>
          <w:instrText xml:space="preserve"> PAGEREF _Toc37168758 \h </w:instrText>
        </w:r>
        <w:r>
          <w:rPr>
            <w:noProof/>
            <w:webHidden/>
          </w:rPr>
        </w:r>
        <w:r>
          <w:rPr>
            <w:noProof/>
            <w:webHidden/>
          </w:rPr>
          <w:fldChar w:fldCharType="separate"/>
        </w:r>
        <w:r>
          <w:rPr>
            <w:noProof/>
            <w:webHidden/>
          </w:rPr>
          <w:t>42</w:t>
        </w:r>
        <w:r>
          <w:rPr>
            <w:noProof/>
            <w:webHidden/>
          </w:rPr>
          <w:fldChar w:fldCharType="end"/>
        </w:r>
      </w:hyperlink>
    </w:p>
    <w:p w14:paraId="680ACDF9" w14:textId="77777777" w:rsidR="00476EE7" w:rsidRDefault="00476EE7">
      <w:pPr>
        <w:pStyle w:val="TOC1"/>
        <w:tabs>
          <w:tab w:val="right" w:leader="dot" w:pos="9060"/>
        </w:tabs>
        <w:rPr>
          <w:rFonts w:asciiTheme="minorHAnsi" w:eastAsiaTheme="minorEastAsia" w:hAnsiTheme="minorHAnsi" w:cstheme="minorBidi"/>
          <w:b w:val="0"/>
          <w:noProof/>
          <w:sz w:val="22"/>
          <w:szCs w:val="22"/>
          <w:lang w:eastAsia="en-GB"/>
        </w:rPr>
      </w:pPr>
      <w:hyperlink w:anchor="_Toc37168759" w:history="1">
        <w:r w:rsidRPr="00845357">
          <w:rPr>
            <w:rStyle w:val="Hyperlink"/>
            <w:noProof/>
          </w:rPr>
          <w:t>Appendix A: Monthly Diffusion Tube Monitoring Results</w:t>
        </w:r>
        <w:r>
          <w:rPr>
            <w:noProof/>
            <w:webHidden/>
          </w:rPr>
          <w:tab/>
        </w:r>
        <w:r>
          <w:rPr>
            <w:noProof/>
            <w:webHidden/>
          </w:rPr>
          <w:fldChar w:fldCharType="begin"/>
        </w:r>
        <w:r>
          <w:rPr>
            <w:noProof/>
            <w:webHidden/>
          </w:rPr>
          <w:instrText xml:space="preserve"> PAGEREF _Toc37168759 \h </w:instrText>
        </w:r>
        <w:r>
          <w:rPr>
            <w:noProof/>
            <w:webHidden/>
          </w:rPr>
        </w:r>
        <w:r>
          <w:rPr>
            <w:noProof/>
            <w:webHidden/>
          </w:rPr>
          <w:fldChar w:fldCharType="separate"/>
        </w:r>
        <w:r>
          <w:rPr>
            <w:noProof/>
            <w:webHidden/>
          </w:rPr>
          <w:t>43</w:t>
        </w:r>
        <w:r>
          <w:rPr>
            <w:noProof/>
            <w:webHidden/>
          </w:rPr>
          <w:fldChar w:fldCharType="end"/>
        </w:r>
      </w:hyperlink>
    </w:p>
    <w:p w14:paraId="018CBAD4" w14:textId="77777777" w:rsidR="00476EE7" w:rsidRDefault="00476EE7">
      <w:pPr>
        <w:pStyle w:val="TOC1"/>
        <w:tabs>
          <w:tab w:val="right" w:leader="dot" w:pos="9060"/>
        </w:tabs>
        <w:rPr>
          <w:rFonts w:asciiTheme="minorHAnsi" w:eastAsiaTheme="minorEastAsia" w:hAnsiTheme="minorHAnsi" w:cstheme="minorBidi"/>
          <w:b w:val="0"/>
          <w:noProof/>
          <w:sz w:val="22"/>
          <w:szCs w:val="22"/>
          <w:lang w:eastAsia="en-GB"/>
        </w:rPr>
      </w:pPr>
      <w:hyperlink w:anchor="_Toc37168760" w:history="1">
        <w:r w:rsidRPr="00845357">
          <w:rPr>
            <w:rStyle w:val="Hyperlink"/>
            <w:noProof/>
          </w:rPr>
          <w:t>Appendix B: A Summary of Local Air Quality Management</w:t>
        </w:r>
        <w:r>
          <w:rPr>
            <w:noProof/>
            <w:webHidden/>
          </w:rPr>
          <w:tab/>
        </w:r>
        <w:r>
          <w:rPr>
            <w:noProof/>
            <w:webHidden/>
          </w:rPr>
          <w:fldChar w:fldCharType="begin"/>
        </w:r>
        <w:r>
          <w:rPr>
            <w:noProof/>
            <w:webHidden/>
          </w:rPr>
          <w:instrText xml:space="preserve"> PAGEREF _Toc37168760 \h </w:instrText>
        </w:r>
        <w:r>
          <w:rPr>
            <w:noProof/>
            <w:webHidden/>
          </w:rPr>
        </w:r>
        <w:r>
          <w:rPr>
            <w:noProof/>
            <w:webHidden/>
          </w:rPr>
          <w:fldChar w:fldCharType="separate"/>
        </w:r>
        <w:r>
          <w:rPr>
            <w:noProof/>
            <w:webHidden/>
          </w:rPr>
          <w:t>45</w:t>
        </w:r>
        <w:r>
          <w:rPr>
            <w:noProof/>
            <w:webHidden/>
          </w:rPr>
          <w:fldChar w:fldCharType="end"/>
        </w:r>
      </w:hyperlink>
    </w:p>
    <w:p w14:paraId="0EE803AD" w14:textId="77777777" w:rsidR="00476EE7" w:rsidRDefault="00476EE7">
      <w:pPr>
        <w:pStyle w:val="TOC2"/>
        <w:tabs>
          <w:tab w:val="right" w:leader="dot" w:pos="9060"/>
        </w:tabs>
        <w:rPr>
          <w:rFonts w:asciiTheme="minorHAnsi" w:eastAsiaTheme="minorEastAsia" w:hAnsiTheme="minorHAnsi" w:cstheme="minorBidi"/>
          <w:noProof/>
          <w:szCs w:val="22"/>
          <w:lang w:eastAsia="en-GB"/>
        </w:rPr>
      </w:pPr>
      <w:hyperlink w:anchor="_Toc37168761" w:history="1">
        <w:r w:rsidRPr="00845357">
          <w:rPr>
            <w:rStyle w:val="Hyperlink"/>
            <w:noProof/>
          </w:rPr>
          <w:t>Purpose of an Annual Progress Report</w:t>
        </w:r>
        <w:r>
          <w:rPr>
            <w:noProof/>
            <w:webHidden/>
          </w:rPr>
          <w:tab/>
        </w:r>
        <w:r>
          <w:rPr>
            <w:noProof/>
            <w:webHidden/>
          </w:rPr>
          <w:fldChar w:fldCharType="begin"/>
        </w:r>
        <w:r>
          <w:rPr>
            <w:noProof/>
            <w:webHidden/>
          </w:rPr>
          <w:instrText xml:space="preserve"> PAGEREF _Toc37168761 \h </w:instrText>
        </w:r>
        <w:r>
          <w:rPr>
            <w:noProof/>
            <w:webHidden/>
          </w:rPr>
        </w:r>
        <w:r>
          <w:rPr>
            <w:noProof/>
            <w:webHidden/>
          </w:rPr>
          <w:fldChar w:fldCharType="separate"/>
        </w:r>
        <w:r>
          <w:rPr>
            <w:noProof/>
            <w:webHidden/>
          </w:rPr>
          <w:t>45</w:t>
        </w:r>
        <w:r>
          <w:rPr>
            <w:noProof/>
            <w:webHidden/>
          </w:rPr>
          <w:fldChar w:fldCharType="end"/>
        </w:r>
      </w:hyperlink>
    </w:p>
    <w:p w14:paraId="75E1C136" w14:textId="77777777" w:rsidR="00476EE7" w:rsidRDefault="00476EE7">
      <w:pPr>
        <w:pStyle w:val="TOC2"/>
        <w:tabs>
          <w:tab w:val="right" w:leader="dot" w:pos="9060"/>
        </w:tabs>
        <w:rPr>
          <w:rFonts w:asciiTheme="minorHAnsi" w:eastAsiaTheme="minorEastAsia" w:hAnsiTheme="minorHAnsi" w:cstheme="minorBidi"/>
          <w:noProof/>
          <w:szCs w:val="22"/>
          <w:lang w:eastAsia="en-GB"/>
        </w:rPr>
      </w:pPr>
      <w:hyperlink w:anchor="_Toc37168762" w:history="1">
        <w:r w:rsidRPr="00845357">
          <w:rPr>
            <w:rStyle w:val="Hyperlink"/>
            <w:noProof/>
          </w:rPr>
          <w:t>Air Quality Objectives</w:t>
        </w:r>
        <w:r>
          <w:rPr>
            <w:noProof/>
            <w:webHidden/>
          </w:rPr>
          <w:tab/>
        </w:r>
        <w:r>
          <w:rPr>
            <w:noProof/>
            <w:webHidden/>
          </w:rPr>
          <w:fldChar w:fldCharType="begin"/>
        </w:r>
        <w:r>
          <w:rPr>
            <w:noProof/>
            <w:webHidden/>
          </w:rPr>
          <w:instrText xml:space="preserve"> PAGEREF _Toc37168762 \h </w:instrText>
        </w:r>
        <w:r>
          <w:rPr>
            <w:noProof/>
            <w:webHidden/>
          </w:rPr>
        </w:r>
        <w:r>
          <w:rPr>
            <w:noProof/>
            <w:webHidden/>
          </w:rPr>
          <w:fldChar w:fldCharType="separate"/>
        </w:r>
        <w:r>
          <w:rPr>
            <w:noProof/>
            <w:webHidden/>
          </w:rPr>
          <w:t>45</w:t>
        </w:r>
        <w:r>
          <w:rPr>
            <w:noProof/>
            <w:webHidden/>
          </w:rPr>
          <w:fldChar w:fldCharType="end"/>
        </w:r>
      </w:hyperlink>
    </w:p>
    <w:p w14:paraId="70BE3741" w14:textId="77777777" w:rsidR="00476EE7" w:rsidRDefault="00476EE7">
      <w:pPr>
        <w:pStyle w:val="TOC1"/>
        <w:tabs>
          <w:tab w:val="right" w:leader="dot" w:pos="9060"/>
        </w:tabs>
        <w:rPr>
          <w:rFonts w:asciiTheme="minorHAnsi" w:eastAsiaTheme="minorEastAsia" w:hAnsiTheme="minorHAnsi" w:cstheme="minorBidi"/>
          <w:b w:val="0"/>
          <w:noProof/>
          <w:sz w:val="22"/>
          <w:szCs w:val="22"/>
          <w:lang w:eastAsia="en-GB"/>
        </w:rPr>
      </w:pPr>
      <w:hyperlink w:anchor="_Toc37168763" w:history="1">
        <w:r w:rsidRPr="00845357">
          <w:rPr>
            <w:rStyle w:val="Hyperlink"/>
            <w:noProof/>
          </w:rPr>
          <w:t>Appendix C: Air Quality Monitoring Data QA/QC</w:t>
        </w:r>
        <w:r>
          <w:rPr>
            <w:noProof/>
            <w:webHidden/>
          </w:rPr>
          <w:tab/>
        </w:r>
        <w:r>
          <w:rPr>
            <w:noProof/>
            <w:webHidden/>
          </w:rPr>
          <w:fldChar w:fldCharType="begin"/>
        </w:r>
        <w:r>
          <w:rPr>
            <w:noProof/>
            <w:webHidden/>
          </w:rPr>
          <w:instrText xml:space="preserve"> PAGEREF _Toc37168763 \h </w:instrText>
        </w:r>
        <w:r>
          <w:rPr>
            <w:noProof/>
            <w:webHidden/>
          </w:rPr>
        </w:r>
        <w:r>
          <w:rPr>
            <w:noProof/>
            <w:webHidden/>
          </w:rPr>
          <w:fldChar w:fldCharType="separate"/>
        </w:r>
        <w:r>
          <w:rPr>
            <w:noProof/>
            <w:webHidden/>
          </w:rPr>
          <w:t>47</w:t>
        </w:r>
        <w:r>
          <w:rPr>
            <w:noProof/>
            <w:webHidden/>
          </w:rPr>
          <w:fldChar w:fldCharType="end"/>
        </w:r>
      </w:hyperlink>
    </w:p>
    <w:p w14:paraId="4C5A99CB" w14:textId="77777777" w:rsidR="00476EE7" w:rsidRDefault="00476EE7">
      <w:pPr>
        <w:pStyle w:val="TOC3"/>
        <w:tabs>
          <w:tab w:val="right" w:leader="dot" w:pos="9060"/>
        </w:tabs>
        <w:rPr>
          <w:rFonts w:asciiTheme="minorHAnsi" w:eastAsiaTheme="minorEastAsia" w:hAnsiTheme="minorHAnsi" w:cstheme="minorBidi"/>
          <w:noProof/>
          <w:sz w:val="22"/>
          <w:szCs w:val="22"/>
          <w:lang w:eastAsia="en-GB"/>
        </w:rPr>
      </w:pPr>
      <w:hyperlink w:anchor="_Toc37168764" w:history="1">
        <w:r w:rsidRPr="00845357">
          <w:rPr>
            <w:rStyle w:val="Hyperlink"/>
            <w:noProof/>
          </w:rPr>
          <w:t>Diffusion Tube Bias Adjustment Factors</w:t>
        </w:r>
        <w:r>
          <w:rPr>
            <w:noProof/>
            <w:webHidden/>
          </w:rPr>
          <w:tab/>
        </w:r>
        <w:r>
          <w:rPr>
            <w:noProof/>
            <w:webHidden/>
          </w:rPr>
          <w:fldChar w:fldCharType="begin"/>
        </w:r>
        <w:r>
          <w:rPr>
            <w:noProof/>
            <w:webHidden/>
          </w:rPr>
          <w:instrText xml:space="preserve"> PAGEREF _Toc37168764 \h </w:instrText>
        </w:r>
        <w:r>
          <w:rPr>
            <w:noProof/>
            <w:webHidden/>
          </w:rPr>
        </w:r>
        <w:r>
          <w:rPr>
            <w:noProof/>
            <w:webHidden/>
          </w:rPr>
          <w:fldChar w:fldCharType="separate"/>
        </w:r>
        <w:r>
          <w:rPr>
            <w:noProof/>
            <w:webHidden/>
          </w:rPr>
          <w:t>47</w:t>
        </w:r>
        <w:r>
          <w:rPr>
            <w:noProof/>
            <w:webHidden/>
          </w:rPr>
          <w:fldChar w:fldCharType="end"/>
        </w:r>
      </w:hyperlink>
    </w:p>
    <w:p w14:paraId="4ACAF137" w14:textId="77777777" w:rsidR="00476EE7" w:rsidRDefault="00476EE7">
      <w:pPr>
        <w:pStyle w:val="TOC3"/>
        <w:tabs>
          <w:tab w:val="right" w:leader="dot" w:pos="9060"/>
        </w:tabs>
        <w:rPr>
          <w:rFonts w:asciiTheme="minorHAnsi" w:eastAsiaTheme="minorEastAsia" w:hAnsiTheme="minorHAnsi" w:cstheme="minorBidi"/>
          <w:noProof/>
          <w:sz w:val="22"/>
          <w:szCs w:val="22"/>
          <w:lang w:eastAsia="en-GB"/>
        </w:rPr>
      </w:pPr>
      <w:hyperlink w:anchor="_Toc37168765" w:history="1">
        <w:r w:rsidRPr="00845357">
          <w:rPr>
            <w:rStyle w:val="Hyperlink"/>
            <w:noProof/>
          </w:rPr>
          <w:t>Factor from Local Co-location Studies</w:t>
        </w:r>
        <w:r>
          <w:rPr>
            <w:noProof/>
            <w:webHidden/>
          </w:rPr>
          <w:tab/>
        </w:r>
        <w:r>
          <w:rPr>
            <w:noProof/>
            <w:webHidden/>
          </w:rPr>
          <w:fldChar w:fldCharType="begin"/>
        </w:r>
        <w:r>
          <w:rPr>
            <w:noProof/>
            <w:webHidden/>
          </w:rPr>
          <w:instrText xml:space="preserve"> PAGEREF _Toc37168765 \h </w:instrText>
        </w:r>
        <w:r>
          <w:rPr>
            <w:noProof/>
            <w:webHidden/>
          </w:rPr>
        </w:r>
        <w:r>
          <w:rPr>
            <w:noProof/>
            <w:webHidden/>
          </w:rPr>
          <w:fldChar w:fldCharType="separate"/>
        </w:r>
        <w:r>
          <w:rPr>
            <w:noProof/>
            <w:webHidden/>
          </w:rPr>
          <w:t>47</w:t>
        </w:r>
        <w:r>
          <w:rPr>
            <w:noProof/>
            <w:webHidden/>
          </w:rPr>
          <w:fldChar w:fldCharType="end"/>
        </w:r>
      </w:hyperlink>
    </w:p>
    <w:p w14:paraId="6694971B" w14:textId="77777777" w:rsidR="00476EE7" w:rsidRDefault="00476EE7">
      <w:pPr>
        <w:pStyle w:val="TOC3"/>
        <w:tabs>
          <w:tab w:val="right" w:leader="dot" w:pos="9060"/>
        </w:tabs>
        <w:rPr>
          <w:rFonts w:asciiTheme="minorHAnsi" w:eastAsiaTheme="minorEastAsia" w:hAnsiTheme="minorHAnsi" w:cstheme="minorBidi"/>
          <w:noProof/>
          <w:sz w:val="22"/>
          <w:szCs w:val="22"/>
          <w:lang w:eastAsia="en-GB"/>
        </w:rPr>
      </w:pPr>
      <w:hyperlink w:anchor="_Toc37168766" w:history="1">
        <w:r w:rsidRPr="00845357">
          <w:rPr>
            <w:rStyle w:val="Hyperlink"/>
            <w:noProof/>
          </w:rPr>
          <w:t>Discussion of Choice of Factor to Use</w:t>
        </w:r>
        <w:r>
          <w:rPr>
            <w:noProof/>
            <w:webHidden/>
          </w:rPr>
          <w:tab/>
        </w:r>
        <w:r>
          <w:rPr>
            <w:noProof/>
            <w:webHidden/>
          </w:rPr>
          <w:fldChar w:fldCharType="begin"/>
        </w:r>
        <w:r>
          <w:rPr>
            <w:noProof/>
            <w:webHidden/>
          </w:rPr>
          <w:instrText xml:space="preserve"> PAGEREF _Toc37168766 \h </w:instrText>
        </w:r>
        <w:r>
          <w:rPr>
            <w:noProof/>
            <w:webHidden/>
          </w:rPr>
        </w:r>
        <w:r>
          <w:rPr>
            <w:noProof/>
            <w:webHidden/>
          </w:rPr>
          <w:fldChar w:fldCharType="separate"/>
        </w:r>
        <w:r>
          <w:rPr>
            <w:noProof/>
            <w:webHidden/>
          </w:rPr>
          <w:t>47</w:t>
        </w:r>
        <w:r>
          <w:rPr>
            <w:noProof/>
            <w:webHidden/>
          </w:rPr>
          <w:fldChar w:fldCharType="end"/>
        </w:r>
      </w:hyperlink>
    </w:p>
    <w:p w14:paraId="6D75D5A0" w14:textId="77777777" w:rsidR="00476EE7" w:rsidRDefault="00476EE7">
      <w:pPr>
        <w:pStyle w:val="TOC3"/>
        <w:tabs>
          <w:tab w:val="right" w:leader="dot" w:pos="9060"/>
        </w:tabs>
        <w:rPr>
          <w:rFonts w:asciiTheme="minorHAnsi" w:eastAsiaTheme="minorEastAsia" w:hAnsiTheme="minorHAnsi" w:cstheme="minorBidi"/>
          <w:noProof/>
          <w:sz w:val="22"/>
          <w:szCs w:val="22"/>
          <w:lang w:eastAsia="en-GB"/>
        </w:rPr>
      </w:pPr>
      <w:hyperlink w:anchor="_Toc37168767" w:history="1">
        <w:r w:rsidRPr="00845357">
          <w:rPr>
            <w:rStyle w:val="Hyperlink"/>
            <w:noProof/>
          </w:rPr>
          <w:t>PM Monitoring Adjustment</w:t>
        </w:r>
        <w:r>
          <w:rPr>
            <w:noProof/>
            <w:webHidden/>
          </w:rPr>
          <w:tab/>
        </w:r>
        <w:r>
          <w:rPr>
            <w:noProof/>
            <w:webHidden/>
          </w:rPr>
          <w:fldChar w:fldCharType="begin"/>
        </w:r>
        <w:r>
          <w:rPr>
            <w:noProof/>
            <w:webHidden/>
          </w:rPr>
          <w:instrText xml:space="preserve"> PAGEREF _Toc37168767 \h </w:instrText>
        </w:r>
        <w:r>
          <w:rPr>
            <w:noProof/>
            <w:webHidden/>
          </w:rPr>
        </w:r>
        <w:r>
          <w:rPr>
            <w:noProof/>
            <w:webHidden/>
          </w:rPr>
          <w:fldChar w:fldCharType="separate"/>
        </w:r>
        <w:r>
          <w:rPr>
            <w:noProof/>
            <w:webHidden/>
          </w:rPr>
          <w:t>48</w:t>
        </w:r>
        <w:r>
          <w:rPr>
            <w:noProof/>
            <w:webHidden/>
          </w:rPr>
          <w:fldChar w:fldCharType="end"/>
        </w:r>
      </w:hyperlink>
    </w:p>
    <w:p w14:paraId="5C914DC4" w14:textId="77777777" w:rsidR="00476EE7" w:rsidRDefault="00476EE7">
      <w:pPr>
        <w:pStyle w:val="TOC3"/>
        <w:tabs>
          <w:tab w:val="right" w:leader="dot" w:pos="9060"/>
        </w:tabs>
        <w:rPr>
          <w:rFonts w:asciiTheme="minorHAnsi" w:eastAsiaTheme="minorEastAsia" w:hAnsiTheme="minorHAnsi" w:cstheme="minorBidi"/>
          <w:noProof/>
          <w:sz w:val="22"/>
          <w:szCs w:val="22"/>
          <w:lang w:eastAsia="en-GB"/>
        </w:rPr>
      </w:pPr>
      <w:hyperlink w:anchor="_Toc37168768" w:history="1">
        <w:r w:rsidRPr="00845357">
          <w:rPr>
            <w:rStyle w:val="Hyperlink"/>
            <w:noProof/>
          </w:rPr>
          <w:t>Short-Term to Long-Term Data Adjustment</w:t>
        </w:r>
        <w:r>
          <w:rPr>
            <w:noProof/>
            <w:webHidden/>
          </w:rPr>
          <w:tab/>
        </w:r>
        <w:r>
          <w:rPr>
            <w:noProof/>
            <w:webHidden/>
          </w:rPr>
          <w:fldChar w:fldCharType="begin"/>
        </w:r>
        <w:r>
          <w:rPr>
            <w:noProof/>
            <w:webHidden/>
          </w:rPr>
          <w:instrText xml:space="preserve"> PAGEREF _Toc37168768 \h </w:instrText>
        </w:r>
        <w:r>
          <w:rPr>
            <w:noProof/>
            <w:webHidden/>
          </w:rPr>
        </w:r>
        <w:r>
          <w:rPr>
            <w:noProof/>
            <w:webHidden/>
          </w:rPr>
          <w:fldChar w:fldCharType="separate"/>
        </w:r>
        <w:r>
          <w:rPr>
            <w:noProof/>
            <w:webHidden/>
          </w:rPr>
          <w:t>48</w:t>
        </w:r>
        <w:r>
          <w:rPr>
            <w:noProof/>
            <w:webHidden/>
          </w:rPr>
          <w:fldChar w:fldCharType="end"/>
        </w:r>
      </w:hyperlink>
    </w:p>
    <w:p w14:paraId="4D612EBF" w14:textId="77777777" w:rsidR="00476EE7" w:rsidRDefault="00476EE7">
      <w:pPr>
        <w:pStyle w:val="TOC3"/>
        <w:tabs>
          <w:tab w:val="right" w:leader="dot" w:pos="9060"/>
        </w:tabs>
        <w:rPr>
          <w:rFonts w:asciiTheme="minorHAnsi" w:eastAsiaTheme="minorEastAsia" w:hAnsiTheme="minorHAnsi" w:cstheme="minorBidi"/>
          <w:noProof/>
          <w:sz w:val="22"/>
          <w:szCs w:val="22"/>
          <w:lang w:eastAsia="en-GB"/>
        </w:rPr>
      </w:pPr>
      <w:hyperlink w:anchor="_Toc37168769" w:history="1">
        <w:r w:rsidRPr="00845357">
          <w:rPr>
            <w:rStyle w:val="Hyperlink"/>
            <w:noProof/>
          </w:rPr>
          <w:t>QA/QC of Automatic Monitoring</w:t>
        </w:r>
        <w:r>
          <w:rPr>
            <w:noProof/>
            <w:webHidden/>
          </w:rPr>
          <w:tab/>
        </w:r>
        <w:r>
          <w:rPr>
            <w:noProof/>
            <w:webHidden/>
          </w:rPr>
          <w:fldChar w:fldCharType="begin"/>
        </w:r>
        <w:r>
          <w:rPr>
            <w:noProof/>
            <w:webHidden/>
          </w:rPr>
          <w:instrText xml:space="preserve"> PAGEREF _Toc37168769 \h </w:instrText>
        </w:r>
        <w:r>
          <w:rPr>
            <w:noProof/>
            <w:webHidden/>
          </w:rPr>
        </w:r>
        <w:r>
          <w:rPr>
            <w:noProof/>
            <w:webHidden/>
          </w:rPr>
          <w:fldChar w:fldCharType="separate"/>
        </w:r>
        <w:r>
          <w:rPr>
            <w:noProof/>
            <w:webHidden/>
          </w:rPr>
          <w:t>48</w:t>
        </w:r>
        <w:r>
          <w:rPr>
            <w:noProof/>
            <w:webHidden/>
          </w:rPr>
          <w:fldChar w:fldCharType="end"/>
        </w:r>
      </w:hyperlink>
    </w:p>
    <w:p w14:paraId="244B275C" w14:textId="77777777" w:rsidR="00476EE7" w:rsidRDefault="00476EE7">
      <w:pPr>
        <w:pStyle w:val="TOC3"/>
        <w:tabs>
          <w:tab w:val="right" w:leader="dot" w:pos="9060"/>
        </w:tabs>
        <w:rPr>
          <w:rFonts w:asciiTheme="minorHAnsi" w:eastAsiaTheme="minorEastAsia" w:hAnsiTheme="minorHAnsi" w:cstheme="minorBidi"/>
          <w:noProof/>
          <w:sz w:val="22"/>
          <w:szCs w:val="22"/>
          <w:lang w:eastAsia="en-GB"/>
        </w:rPr>
      </w:pPr>
      <w:hyperlink w:anchor="_Toc37168770" w:history="1">
        <w:r w:rsidRPr="00845357">
          <w:rPr>
            <w:rStyle w:val="Hyperlink"/>
            <w:noProof/>
          </w:rPr>
          <w:t>QA/QC of Diffusion Tube Monitoring</w:t>
        </w:r>
        <w:r>
          <w:rPr>
            <w:noProof/>
            <w:webHidden/>
          </w:rPr>
          <w:tab/>
        </w:r>
        <w:r>
          <w:rPr>
            <w:noProof/>
            <w:webHidden/>
          </w:rPr>
          <w:fldChar w:fldCharType="begin"/>
        </w:r>
        <w:r>
          <w:rPr>
            <w:noProof/>
            <w:webHidden/>
          </w:rPr>
          <w:instrText xml:space="preserve"> PAGEREF _Toc37168770 \h </w:instrText>
        </w:r>
        <w:r>
          <w:rPr>
            <w:noProof/>
            <w:webHidden/>
          </w:rPr>
        </w:r>
        <w:r>
          <w:rPr>
            <w:noProof/>
            <w:webHidden/>
          </w:rPr>
          <w:fldChar w:fldCharType="separate"/>
        </w:r>
        <w:r>
          <w:rPr>
            <w:noProof/>
            <w:webHidden/>
          </w:rPr>
          <w:t>49</w:t>
        </w:r>
        <w:r>
          <w:rPr>
            <w:noProof/>
            <w:webHidden/>
          </w:rPr>
          <w:fldChar w:fldCharType="end"/>
        </w:r>
      </w:hyperlink>
    </w:p>
    <w:p w14:paraId="7231C352" w14:textId="77777777" w:rsidR="00476EE7" w:rsidRDefault="00476EE7">
      <w:pPr>
        <w:pStyle w:val="TOC1"/>
        <w:tabs>
          <w:tab w:val="right" w:leader="dot" w:pos="9060"/>
        </w:tabs>
        <w:rPr>
          <w:rFonts w:asciiTheme="minorHAnsi" w:eastAsiaTheme="minorEastAsia" w:hAnsiTheme="minorHAnsi" w:cstheme="minorBidi"/>
          <w:b w:val="0"/>
          <w:noProof/>
          <w:sz w:val="22"/>
          <w:szCs w:val="22"/>
          <w:lang w:eastAsia="en-GB"/>
        </w:rPr>
      </w:pPr>
      <w:hyperlink w:anchor="_Toc37168771" w:history="1">
        <w:r w:rsidRPr="00845357">
          <w:rPr>
            <w:rStyle w:val="Hyperlink"/>
            <w:noProof/>
          </w:rPr>
          <w:t>Appendix D: AQMA Boundary Maps</w:t>
        </w:r>
        <w:r>
          <w:rPr>
            <w:noProof/>
            <w:webHidden/>
          </w:rPr>
          <w:tab/>
        </w:r>
        <w:r>
          <w:rPr>
            <w:noProof/>
            <w:webHidden/>
          </w:rPr>
          <w:fldChar w:fldCharType="begin"/>
        </w:r>
        <w:r>
          <w:rPr>
            <w:noProof/>
            <w:webHidden/>
          </w:rPr>
          <w:instrText xml:space="preserve"> PAGEREF _Toc37168771 \h </w:instrText>
        </w:r>
        <w:r>
          <w:rPr>
            <w:noProof/>
            <w:webHidden/>
          </w:rPr>
        </w:r>
        <w:r>
          <w:rPr>
            <w:noProof/>
            <w:webHidden/>
          </w:rPr>
          <w:fldChar w:fldCharType="separate"/>
        </w:r>
        <w:r>
          <w:rPr>
            <w:noProof/>
            <w:webHidden/>
          </w:rPr>
          <w:t>50</w:t>
        </w:r>
        <w:r>
          <w:rPr>
            <w:noProof/>
            <w:webHidden/>
          </w:rPr>
          <w:fldChar w:fldCharType="end"/>
        </w:r>
      </w:hyperlink>
    </w:p>
    <w:p w14:paraId="7A1F04E4" w14:textId="77777777" w:rsidR="00476EE7" w:rsidRDefault="00476EE7">
      <w:pPr>
        <w:pStyle w:val="TOC1"/>
        <w:tabs>
          <w:tab w:val="right" w:leader="dot" w:pos="9060"/>
        </w:tabs>
        <w:rPr>
          <w:rFonts w:asciiTheme="minorHAnsi" w:eastAsiaTheme="minorEastAsia" w:hAnsiTheme="minorHAnsi" w:cstheme="minorBidi"/>
          <w:b w:val="0"/>
          <w:noProof/>
          <w:sz w:val="22"/>
          <w:szCs w:val="22"/>
          <w:lang w:eastAsia="en-GB"/>
        </w:rPr>
      </w:pPr>
      <w:hyperlink w:anchor="_Toc37168772" w:history="1">
        <w:r w:rsidRPr="00845357">
          <w:rPr>
            <w:rStyle w:val="Hyperlink"/>
            <w:noProof/>
          </w:rPr>
          <w:t>Glossary of Terms</w:t>
        </w:r>
        <w:r>
          <w:rPr>
            <w:noProof/>
            <w:webHidden/>
          </w:rPr>
          <w:tab/>
        </w:r>
        <w:r>
          <w:rPr>
            <w:noProof/>
            <w:webHidden/>
          </w:rPr>
          <w:fldChar w:fldCharType="begin"/>
        </w:r>
        <w:r>
          <w:rPr>
            <w:noProof/>
            <w:webHidden/>
          </w:rPr>
          <w:instrText xml:space="preserve"> PAGEREF _Toc37168772 \h </w:instrText>
        </w:r>
        <w:r>
          <w:rPr>
            <w:noProof/>
            <w:webHidden/>
          </w:rPr>
        </w:r>
        <w:r>
          <w:rPr>
            <w:noProof/>
            <w:webHidden/>
          </w:rPr>
          <w:fldChar w:fldCharType="separate"/>
        </w:r>
        <w:r>
          <w:rPr>
            <w:noProof/>
            <w:webHidden/>
          </w:rPr>
          <w:t>52</w:t>
        </w:r>
        <w:r>
          <w:rPr>
            <w:noProof/>
            <w:webHidden/>
          </w:rPr>
          <w:fldChar w:fldCharType="end"/>
        </w:r>
      </w:hyperlink>
    </w:p>
    <w:p w14:paraId="1F2EB6FA" w14:textId="77777777" w:rsidR="006A4067" w:rsidRPr="00926B3C" w:rsidRDefault="006A4067" w:rsidP="006A4067">
      <w:pPr>
        <w:pStyle w:val="BodyText"/>
        <w:rPr>
          <w:sz w:val="24"/>
        </w:rPr>
      </w:pPr>
      <w:r>
        <w:rPr>
          <w:b/>
          <w:sz w:val="24"/>
        </w:rPr>
        <w:fldChar w:fldCharType="end"/>
      </w:r>
    </w:p>
    <w:p w14:paraId="5E2E4FA4" w14:textId="77777777" w:rsidR="006A4067" w:rsidRPr="008603A5" w:rsidRDefault="006A4067" w:rsidP="006A4067">
      <w:pPr>
        <w:pStyle w:val="BodyText"/>
        <w:rPr>
          <w:b/>
          <w:sz w:val="24"/>
        </w:rPr>
      </w:pPr>
      <w:r w:rsidRPr="008603A5">
        <w:rPr>
          <w:b/>
          <w:sz w:val="24"/>
        </w:rPr>
        <w:t>List of Tables</w:t>
      </w:r>
    </w:p>
    <w:p w14:paraId="31B21EFF" w14:textId="77777777" w:rsidR="006A4067" w:rsidRDefault="00CD5DFB" w:rsidP="006A4067">
      <w:pPr>
        <w:pStyle w:val="BodyText"/>
        <w:tabs>
          <w:tab w:val="right" w:pos="9072"/>
        </w:tabs>
        <w:ind w:left="1276" w:hanging="1276"/>
        <w:rPr>
          <w:sz w:val="24"/>
        </w:rPr>
      </w:pPr>
      <w:r w:rsidRPr="008603A5">
        <w:rPr>
          <w:color w:val="FF0000"/>
          <w:sz w:val="24"/>
        </w:rPr>
        <w:t xml:space="preserve">Please insert a list of </w:t>
      </w:r>
      <w:r>
        <w:rPr>
          <w:color w:val="FF0000"/>
          <w:sz w:val="24"/>
        </w:rPr>
        <w:t>Tables</w:t>
      </w:r>
      <w:r w:rsidRPr="008603A5">
        <w:rPr>
          <w:color w:val="FF0000"/>
          <w:sz w:val="24"/>
        </w:rPr>
        <w:t xml:space="preserve"> here.</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040"/>
      </w:tblGrid>
      <w:tr w:rsidR="00CD5DFB" w:rsidRPr="00ED4BAE" w14:paraId="6FA6A021" w14:textId="77777777" w:rsidTr="00CD5DFB">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195BDD01" w14:textId="77777777" w:rsidR="002C2997" w:rsidRDefault="002C2997" w:rsidP="00B30165">
            <w:pPr>
              <w:pStyle w:val="Style1"/>
              <w:spacing w:before="0" w:after="0" w:line="240" w:lineRule="auto"/>
              <w:rPr>
                <w:color w:val="0000FF"/>
              </w:rPr>
            </w:pPr>
          </w:p>
          <w:p w14:paraId="743A23F6" w14:textId="77777777" w:rsidR="00CD5DFB" w:rsidRPr="00AE5531" w:rsidRDefault="00CD5DFB" w:rsidP="00B30165">
            <w:pPr>
              <w:pStyle w:val="Style1"/>
              <w:spacing w:before="0" w:after="0" w:line="240" w:lineRule="auto"/>
              <w:rPr>
                <w:color w:val="0000FF"/>
              </w:rPr>
            </w:pPr>
            <w:r>
              <w:rPr>
                <w:color w:val="0000FF"/>
              </w:rPr>
              <w:t>Insert list</w:t>
            </w:r>
            <w:r w:rsidRPr="00AE5531">
              <w:rPr>
                <w:color w:val="0000FF"/>
              </w:rPr>
              <w:t xml:space="preserve"> Completion of Report</w:t>
            </w:r>
            <w:r w:rsidR="00B50838">
              <w:rPr>
                <w:color w:val="0000FF"/>
              </w:rPr>
              <w:t>:</w:t>
            </w:r>
          </w:p>
          <w:p w14:paraId="758281D6" w14:textId="77777777" w:rsidR="00CD5DFB" w:rsidRPr="00AE5531" w:rsidRDefault="00CD5DFB" w:rsidP="00B30165">
            <w:pPr>
              <w:pStyle w:val="Style1"/>
              <w:spacing w:before="0" w:after="0" w:line="240" w:lineRule="auto"/>
              <w:rPr>
                <w:color w:val="0000FF"/>
              </w:rPr>
            </w:pPr>
          </w:p>
          <w:p w14:paraId="2ABBD71E" w14:textId="77777777" w:rsidR="00CD5DFB" w:rsidRPr="00AE5531" w:rsidRDefault="00CD5DFB" w:rsidP="00B30165">
            <w:pPr>
              <w:pStyle w:val="Style1"/>
              <w:spacing w:before="0" w:after="0" w:line="240" w:lineRule="auto"/>
              <w:rPr>
                <w:color w:val="0000FF"/>
              </w:rPr>
            </w:pPr>
            <w:r w:rsidRPr="00AE5531">
              <w:rPr>
                <w:color w:val="0000FF"/>
              </w:rPr>
              <w:t xml:space="preserve">Select </w:t>
            </w:r>
            <w:r>
              <w:rPr>
                <w:color w:val="0000FF"/>
              </w:rPr>
              <w:t xml:space="preserve">References tab </w:t>
            </w:r>
            <w:r w:rsidRPr="00AE5531">
              <w:rPr>
                <w:color w:val="0000FF"/>
              </w:rPr>
              <w:sym w:font="Wingdings" w:char="F0E0"/>
            </w:r>
            <w:r w:rsidRPr="00AE5531">
              <w:rPr>
                <w:color w:val="0000FF"/>
              </w:rPr>
              <w:t xml:space="preserve"> </w:t>
            </w:r>
            <w:r>
              <w:rPr>
                <w:color w:val="0000FF"/>
              </w:rPr>
              <w:t>Insert Table of Figures</w:t>
            </w:r>
            <w:r w:rsidRPr="00AE5531">
              <w:rPr>
                <w:color w:val="0000FF"/>
              </w:rPr>
              <w:t xml:space="preserve"> </w:t>
            </w:r>
            <w:r w:rsidRPr="00AE5531">
              <w:rPr>
                <w:color w:val="0000FF"/>
              </w:rPr>
              <w:sym w:font="Wingdings" w:char="F0E0"/>
            </w:r>
            <w:r w:rsidRPr="00AE5531">
              <w:rPr>
                <w:color w:val="0000FF"/>
              </w:rPr>
              <w:t xml:space="preserve"> </w:t>
            </w:r>
            <w:r>
              <w:rPr>
                <w:color w:val="0000FF"/>
              </w:rPr>
              <w:t>Select ‘….’ Tab leader</w:t>
            </w:r>
            <w:r w:rsidRPr="00AE5531">
              <w:rPr>
                <w:color w:val="0000FF"/>
              </w:rPr>
              <w:t xml:space="preserve"> </w:t>
            </w:r>
            <w:r w:rsidRPr="00AE5531">
              <w:rPr>
                <w:color w:val="0000FF"/>
              </w:rPr>
              <w:sym w:font="Wingdings" w:char="F0E0"/>
            </w:r>
            <w:r w:rsidRPr="00AE5531">
              <w:rPr>
                <w:color w:val="0000FF"/>
              </w:rPr>
              <w:t xml:space="preserve"> </w:t>
            </w:r>
            <w:r>
              <w:rPr>
                <w:color w:val="0000FF"/>
              </w:rPr>
              <w:t>Select ‘Table’ Caption Label</w:t>
            </w:r>
          </w:p>
          <w:p w14:paraId="033874CA" w14:textId="77777777" w:rsidR="00CD5DFB" w:rsidRPr="00AE5531" w:rsidRDefault="00CD5DFB" w:rsidP="00B30165">
            <w:pPr>
              <w:pStyle w:val="Style1"/>
              <w:spacing w:before="0" w:after="0" w:line="240" w:lineRule="auto"/>
              <w:rPr>
                <w:color w:val="0000FF"/>
              </w:rPr>
            </w:pPr>
          </w:p>
          <w:p w14:paraId="27E52986" w14:textId="77777777" w:rsidR="00CD5DFB" w:rsidRDefault="00CD5DFB" w:rsidP="00B30165">
            <w:pPr>
              <w:pStyle w:val="Style1"/>
              <w:spacing w:before="0" w:after="0" w:line="240" w:lineRule="auto"/>
              <w:rPr>
                <w:color w:val="0000FF"/>
              </w:rPr>
            </w:pPr>
            <w:r w:rsidRPr="00AE5531">
              <w:rPr>
                <w:color w:val="0000FF"/>
              </w:rPr>
              <w:lastRenderedPageBreak/>
              <w:t xml:space="preserve">Delete this box after </w:t>
            </w:r>
            <w:r>
              <w:rPr>
                <w:color w:val="0000FF"/>
              </w:rPr>
              <w:t>you have inserted the table.</w:t>
            </w:r>
          </w:p>
          <w:p w14:paraId="1D76BFBE" w14:textId="77777777" w:rsidR="002C2997" w:rsidRPr="006E6763" w:rsidRDefault="002C2997" w:rsidP="00B30165">
            <w:pPr>
              <w:pStyle w:val="Style1"/>
              <w:spacing w:before="0" w:after="0" w:line="240" w:lineRule="auto"/>
              <w:rPr>
                <w:b/>
                <w:color w:val="0000FF"/>
              </w:rPr>
            </w:pPr>
          </w:p>
        </w:tc>
      </w:tr>
    </w:tbl>
    <w:p w14:paraId="665A1676" w14:textId="77777777" w:rsidR="00CD5DFB" w:rsidRPr="00926B3C" w:rsidRDefault="00CD5DFB" w:rsidP="006A4067">
      <w:pPr>
        <w:pStyle w:val="BodyText"/>
        <w:tabs>
          <w:tab w:val="right" w:pos="9072"/>
        </w:tabs>
        <w:ind w:left="1276" w:hanging="1276"/>
        <w:rPr>
          <w:sz w:val="24"/>
        </w:rPr>
      </w:pPr>
    </w:p>
    <w:p w14:paraId="291C8C1A" w14:textId="77777777" w:rsidR="006A4067" w:rsidRPr="008603A5" w:rsidRDefault="006A4067" w:rsidP="006A4067">
      <w:pPr>
        <w:pStyle w:val="BodyText"/>
        <w:rPr>
          <w:b/>
          <w:sz w:val="24"/>
        </w:rPr>
      </w:pPr>
      <w:r w:rsidRPr="008603A5">
        <w:rPr>
          <w:b/>
          <w:sz w:val="24"/>
        </w:rPr>
        <w:t>List of Figures</w:t>
      </w:r>
    </w:p>
    <w:p w14:paraId="4737961D" w14:textId="77777777" w:rsidR="006A4067" w:rsidRPr="008603A5" w:rsidRDefault="006A4067" w:rsidP="006A4067">
      <w:pPr>
        <w:pStyle w:val="BodyText"/>
      </w:pPr>
      <w:r w:rsidRPr="008603A5">
        <w:rPr>
          <w:color w:val="FF0000"/>
          <w:sz w:val="24"/>
        </w:rPr>
        <w:t>Please insert a list of Figures/</w:t>
      </w:r>
      <w:r w:rsidR="00942034">
        <w:rPr>
          <w:color w:val="FF0000"/>
          <w:sz w:val="24"/>
        </w:rPr>
        <w:t>C</w:t>
      </w:r>
      <w:r w:rsidRPr="008603A5">
        <w:rPr>
          <w:color w:val="FF0000"/>
          <w:sz w:val="24"/>
        </w:rPr>
        <w:t>harts here.</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040"/>
      </w:tblGrid>
      <w:tr w:rsidR="007E4BE7" w:rsidRPr="00ED4BAE" w14:paraId="6560155B" w14:textId="77777777" w:rsidTr="0071778A">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3A86BA1E" w14:textId="77777777" w:rsidR="002C2997" w:rsidRDefault="002C2997" w:rsidP="00B30165">
            <w:pPr>
              <w:pStyle w:val="Style1"/>
              <w:spacing w:before="0" w:after="0" w:line="240" w:lineRule="auto"/>
              <w:rPr>
                <w:color w:val="0000FF"/>
              </w:rPr>
            </w:pPr>
          </w:p>
          <w:p w14:paraId="5D9ED3BC" w14:textId="77777777" w:rsidR="007E4BE7" w:rsidRDefault="007E4BE7" w:rsidP="00B30165">
            <w:pPr>
              <w:pStyle w:val="Style1"/>
              <w:spacing w:before="0" w:after="0" w:line="240" w:lineRule="auto"/>
              <w:rPr>
                <w:color w:val="0000FF"/>
              </w:rPr>
            </w:pPr>
            <w:r>
              <w:rPr>
                <w:color w:val="0000FF"/>
              </w:rPr>
              <w:t>Insert list</w:t>
            </w:r>
            <w:r w:rsidRPr="00AE5531">
              <w:rPr>
                <w:color w:val="0000FF"/>
              </w:rPr>
              <w:t xml:space="preserve"> on Completion of Report</w:t>
            </w:r>
            <w:r w:rsidR="002C2997">
              <w:rPr>
                <w:color w:val="0000FF"/>
              </w:rPr>
              <w:t>:</w:t>
            </w:r>
          </w:p>
          <w:p w14:paraId="312DAE09" w14:textId="77777777" w:rsidR="002C2997" w:rsidRPr="00AE5531" w:rsidRDefault="002C2997" w:rsidP="00B30165">
            <w:pPr>
              <w:pStyle w:val="Style1"/>
              <w:spacing w:before="0" w:after="0" w:line="240" w:lineRule="auto"/>
              <w:rPr>
                <w:color w:val="0000FF"/>
              </w:rPr>
            </w:pPr>
          </w:p>
          <w:p w14:paraId="407A67D6" w14:textId="77777777" w:rsidR="007E4BE7" w:rsidRDefault="007E4BE7" w:rsidP="00B30165">
            <w:pPr>
              <w:pStyle w:val="Style1"/>
              <w:spacing w:before="0" w:after="0" w:line="240" w:lineRule="auto"/>
              <w:rPr>
                <w:color w:val="0000FF"/>
              </w:rPr>
            </w:pPr>
            <w:r w:rsidRPr="00AE5531">
              <w:rPr>
                <w:color w:val="0000FF"/>
              </w:rPr>
              <w:t xml:space="preserve">Select </w:t>
            </w:r>
            <w:r>
              <w:rPr>
                <w:color w:val="0000FF"/>
              </w:rPr>
              <w:t xml:space="preserve">References tab </w:t>
            </w:r>
            <w:r w:rsidRPr="00AE5531">
              <w:rPr>
                <w:color w:val="0000FF"/>
              </w:rPr>
              <w:sym w:font="Wingdings" w:char="F0E0"/>
            </w:r>
            <w:r w:rsidRPr="00AE5531">
              <w:rPr>
                <w:color w:val="0000FF"/>
              </w:rPr>
              <w:t xml:space="preserve"> </w:t>
            </w:r>
            <w:r>
              <w:rPr>
                <w:color w:val="0000FF"/>
              </w:rPr>
              <w:t>Insert Table of Figures</w:t>
            </w:r>
            <w:r w:rsidRPr="00AE5531">
              <w:rPr>
                <w:color w:val="0000FF"/>
              </w:rPr>
              <w:t xml:space="preserve"> </w:t>
            </w:r>
            <w:r w:rsidRPr="00AE5531">
              <w:rPr>
                <w:color w:val="0000FF"/>
              </w:rPr>
              <w:sym w:font="Wingdings" w:char="F0E0"/>
            </w:r>
            <w:r w:rsidRPr="00AE5531">
              <w:rPr>
                <w:color w:val="0000FF"/>
              </w:rPr>
              <w:t xml:space="preserve"> </w:t>
            </w:r>
            <w:r>
              <w:rPr>
                <w:color w:val="0000FF"/>
              </w:rPr>
              <w:t>Select ‘….’ Tab leader</w:t>
            </w:r>
            <w:r w:rsidRPr="00AE5531">
              <w:rPr>
                <w:color w:val="0000FF"/>
              </w:rPr>
              <w:t xml:space="preserve"> </w:t>
            </w:r>
            <w:r w:rsidRPr="00AE5531">
              <w:rPr>
                <w:color w:val="0000FF"/>
              </w:rPr>
              <w:sym w:font="Wingdings" w:char="F0E0"/>
            </w:r>
            <w:r w:rsidRPr="00AE5531">
              <w:rPr>
                <w:color w:val="0000FF"/>
              </w:rPr>
              <w:t xml:space="preserve"> </w:t>
            </w:r>
            <w:r>
              <w:rPr>
                <w:color w:val="0000FF"/>
              </w:rPr>
              <w:t>Select ‘Figure’ Caption Label</w:t>
            </w:r>
          </w:p>
          <w:p w14:paraId="32EE4B0B" w14:textId="77777777" w:rsidR="002C2997" w:rsidRPr="00AE5531" w:rsidRDefault="002C2997" w:rsidP="00B30165">
            <w:pPr>
              <w:pStyle w:val="Style1"/>
              <w:spacing w:before="0" w:after="0" w:line="240" w:lineRule="auto"/>
              <w:rPr>
                <w:color w:val="0000FF"/>
              </w:rPr>
            </w:pPr>
          </w:p>
          <w:p w14:paraId="7AC1B7B7" w14:textId="77777777" w:rsidR="007E4BE7" w:rsidRDefault="007E4BE7" w:rsidP="00B30165">
            <w:pPr>
              <w:pStyle w:val="Style1"/>
              <w:spacing w:before="0" w:after="0" w:line="240" w:lineRule="auto"/>
              <w:rPr>
                <w:color w:val="0000FF"/>
              </w:rPr>
            </w:pPr>
            <w:r w:rsidRPr="00AE5531">
              <w:rPr>
                <w:color w:val="0000FF"/>
              </w:rPr>
              <w:t xml:space="preserve">Delete this box after </w:t>
            </w:r>
            <w:r>
              <w:rPr>
                <w:color w:val="0000FF"/>
              </w:rPr>
              <w:t>you have inserted the table</w:t>
            </w:r>
          </w:p>
          <w:p w14:paraId="74B1D5B2" w14:textId="77777777" w:rsidR="002C2997" w:rsidRPr="006E6763" w:rsidRDefault="002C2997" w:rsidP="00B30165">
            <w:pPr>
              <w:pStyle w:val="Style1"/>
              <w:spacing w:before="0" w:after="0" w:line="240" w:lineRule="auto"/>
              <w:rPr>
                <w:b/>
                <w:color w:val="0000FF"/>
              </w:rPr>
            </w:pPr>
          </w:p>
        </w:tc>
      </w:tr>
    </w:tbl>
    <w:p w14:paraId="32204277" w14:textId="77777777" w:rsidR="006A4067" w:rsidRDefault="006A4067" w:rsidP="006A4067">
      <w:pPr>
        <w:pStyle w:val="BodyText"/>
        <w:tabs>
          <w:tab w:val="right" w:pos="9072"/>
        </w:tabs>
        <w:ind w:left="1276" w:hanging="1276"/>
        <w:rPr>
          <w:sz w:val="24"/>
        </w:rPr>
      </w:pPr>
    </w:p>
    <w:p w14:paraId="1AA2931E" w14:textId="77777777" w:rsidR="006A4067" w:rsidRPr="00926B3C" w:rsidRDefault="006A4067" w:rsidP="006A4067">
      <w:pPr>
        <w:pStyle w:val="BodyText"/>
        <w:tabs>
          <w:tab w:val="right" w:pos="9072"/>
        </w:tabs>
        <w:ind w:left="1276" w:hanging="1276"/>
        <w:rPr>
          <w:sz w:val="24"/>
        </w:rPr>
      </w:pPr>
    </w:p>
    <w:p w14:paraId="69F2AF1A" w14:textId="77777777" w:rsidR="006A4067" w:rsidRPr="008603A5" w:rsidRDefault="006A4067" w:rsidP="006A4067">
      <w:pPr>
        <w:pStyle w:val="BodyText"/>
        <w:ind w:firstLine="540"/>
        <w:sectPr w:rsidR="006A4067" w:rsidRPr="008603A5" w:rsidSect="00942034">
          <w:pgSz w:w="11906" w:h="16838" w:code="9"/>
          <w:pgMar w:top="1474" w:right="1418" w:bottom="1134" w:left="1418" w:header="964" w:footer="454" w:gutter="0"/>
          <w:pgNumType w:fmt="lowerRoman"/>
          <w:cols w:space="708"/>
          <w:docGrid w:linePitch="360"/>
        </w:sectPr>
      </w:pPr>
    </w:p>
    <w:p w14:paraId="1E34640B" w14:textId="77777777" w:rsidR="006A4067" w:rsidRPr="00DE31B4" w:rsidRDefault="006A4067" w:rsidP="00E86442">
      <w:pPr>
        <w:pStyle w:val="Heading1"/>
      </w:pPr>
      <w:bookmarkStart w:id="10" w:name="_Ref515382826"/>
      <w:bookmarkStart w:id="11" w:name="_Toc532381767"/>
      <w:bookmarkStart w:id="12" w:name="_Toc72901069"/>
      <w:bookmarkStart w:id="13" w:name="_Toc149629790"/>
      <w:bookmarkStart w:id="14" w:name="_Toc149633777"/>
      <w:bookmarkStart w:id="15" w:name="_Toc37168721"/>
      <w:r w:rsidRPr="00DE31B4">
        <w:lastRenderedPageBreak/>
        <w:t xml:space="preserve">Actions to </w:t>
      </w:r>
      <w:r w:rsidR="00C262B9">
        <w:t>I</w:t>
      </w:r>
      <w:r w:rsidR="00C262B9" w:rsidRPr="00DE31B4">
        <w:t xml:space="preserve">mprove </w:t>
      </w:r>
      <w:r w:rsidR="00C262B9">
        <w:t>A</w:t>
      </w:r>
      <w:r w:rsidRPr="00C262B9">
        <w:t>ir</w:t>
      </w:r>
      <w:r w:rsidRPr="00DE31B4">
        <w:t xml:space="preserve"> </w:t>
      </w:r>
      <w:r w:rsidR="00C262B9">
        <w:t>Q</w:t>
      </w:r>
      <w:r w:rsidRPr="00DE31B4">
        <w:t>uality</w:t>
      </w:r>
      <w:bookmarkEnd w:id="10"/>
      <w:bookmarkEnd w:id="11"/>
      <w:bookmarkEnd w:id="15"/>
    </w:p>
    <w:p w14:paraId="5AEECD8A" w14:textId="77777777" w:rsidR="00D33631" w:rsidRDefault="00D33631" w:rsidP="00E86442">
      <w:pPr>
        <w:pStyle w:val="Heading2"/>
      </w:pPr>
      <w:bookmarkStart w:id="16" w:name="_Toc532381768"/>
      <w:bookmarkStart w:id="17" w:name="_Toc37168722"/>
      <w:r>
        <w:t>P</w:t>
      </w:r>
      <w:r w:rsidR="008B4825">
        <w:t>revious Work in Relation to Air Quality</w:t>
      </w:r>
      <w:bookmarkEnd w:id="16"/>
      <w:bookmarkEnd w:id="17"/>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6A22B9" w:rsidRPr="008603A5" w14:paraId="661FF24C" w14:textId="77777777" w:rsidTr="006A22B9">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16501548" w14:textId="77777777" w:rsidR="006A22B9" w:rsidRPr="008603A5" w:rsidRDefault="006A22B9" w:rsidP="006A22B9">
            <w:pPr>
              <w:rPr>
                <w:color w:val="0000FF"/>
                <w:sz w:val="24"/>
              </w:rPr>
            </w:pPr>
          </w:p>
          <w:p w14:paraId="194D1F16" w14:textId="77777777" w:rsidR="006A22B9" w:rsidRDefault="006A22B9" w:rsidP="006A22B9">
            <w:pPr>
              <w:rPr>
                <w:color w:val="0000FF"/>
                <w:sz w:val="24"/>
              </w:rPr>
            </w:pPr>
            <w:r>
              <w:rPr>
                <w:color w:val="0000FF"/>
                <w:sz w:val="24"/>
              </w:rPr>
              <w:t>Please outline the conclusions of previous local action in relation to air quality</w:t>
            </w:r>
            <w:r w:rsidR="002C2997">
              <w:rPr>
                <w:color w:val="0000FF"/>
                <w:sz w:val="24"/>
              </w:rPr>
              <w:t>.</w:t>
            </w:r>
          </w:p>
          <w:p w14:paraId="3EAE3DBF" w14:textId="77777777" w:rsidR="006A22B9" w:rsidRPr="00583AA1" w:rsidRDefault="006A22B9" w:rsidP="006A22B9">
            <w:pPr>
              <w:rPr>
                <w:color w:val="0000FF"/>
                <w:sz w:val="24"/>
              </w:rPr>
            </w:pPr>
          </w:p>
          <w:p w14:paraId="3D83AF6A" w14:textId="77777777" w:rsidR="002C2997" w:rsidRDefault="006A22B9" w:rsidP="006A22B9">
            <w:pPr>
              <w:rPr>
                <w:color w:val="0000FF"/>
                <w:sz w:val="24"/>
              </w:rPr>
            </w:pPr>
            <w:r w:rsidRPr="00583AA1">
              <w:rPr>
                <w:color w:val="0000FF"/>
                <w:sz w:val="24"/>
              </w:rPr>
              <w:t>To include</w:t>
            </w:r>
            <w:r w:rsidR="002C2997">
              <w:rPr>
                <w:color w:val="0000FF"/>
                <w:sz w:val="24"/>
              </w:rPr>
              <w:t>:</w:t>
            </w:r>
          </w:p>
          <w:p w14:paraId="7FED45FA" w14:textId="77777777" w:rsidR="006A22B9" w:rsidRPr="00583AA1" w:rsidRDefault="006A22B9" w:rsidP="006A22B9">
            <w:pPr>
              <w:rPr>
                <w:color w:val="0000FF"/>
                <w:sz w:val="24"/>
              </w:rPr>
            </w:pPr>
          </w:p>
          <w:p w14:paraId="4CA28B2B" w14:textId="77777777" w:rsidR="006A22B9" w:rsidRPr="00583AA1" w:rsidRDefault="006A22B9" w:rsidP="006A22B9">
            <w:pPr>
              <w:numPr>
                <w:ilvl w:val="0"/>
                <w:numId w:val="28"/>
              </w:numPr>
              <w:rPr>
                <w:color w:val="0000FF"/>
                <w:sz w:val="24"/>
              </w:rPr>
            </w:pPr>
            <w:r>
              <w:rPr>
                <w:color w:val="0000FF"/>
                <w:sz w:val="24"/>
              </w:rPr>
              <w:t xml:space="preserve">All </w:t>
            </w:r>
            <w:r w:rsidRPr="00B50838">
              <w:rPr>
                <w:color w:val="0000FF"/>
                <w:sz w:val="24"/>
              </w:rPr>
              <w:t>stages</w:t>
            </w:r>
            <w:r>
              <w:rPr>
                <w:color w:val="0000FF"/>
                <w:sz w:val="24"/>
              </w:rPr>
              <w:t xml:space="preserve"> completed</w:t>
            </w:r>
          </w:p>
          <w:p w14:paraId="12C1DA7F" w14:textId="77777777" w:rsidR="006A22B9" w:rsidRPr="00583AA1" w:rsidRDefault="00217C84" w:rsidP="006A22B9">
            <w:pPr>
              <w:numPr>
                <w:ilvl w:val="0"/>
                <w:numId w:val="28"/>
              </w:numPr>
              <w:rPr>
                <w:color w:val="0000FF"/>
                <w:sz w:val="24"/>
              </w:rPr>
            </w:pPr>
            <w:r w:rsidRPr="00583AA1">
              <w:rPr>
                <w:color w:val="0000FF"/>
                <w:sz w:val="24"/>
              </w:rPr>
              <w:t>E</w:t>
            </w:r>
            <w:r>
              <w:rPr>
                <w:color w:val="0000FF"/>
                <w:sz w:val="24"/>
              </w:rPr>
              <w:t>xceedances</w:t>
            </w:r>
            <w:r w:rsidR="006A22B9">
              <w:rPr>
                <w:color w:val="0000FF"/>
                <w:sz w:val="24"/>
              </w:rPr>
              <w:t xml:space="preserve"> identified/predicted</w:t>
            </w:r>
          </w:p>
          <w:p w14:paraId="31E806DD" w14:textId="77777777" w:rsidR="006A22B9" w:rsidRPr="00583AA1" w:rsidRDefault="006A22B9" w:rsidP="006A22B9">
            <w:pPr>
              <w:numPr>
                <w:ilvl w:val="0"/>
                <w:numId w:val="28"/>
              </w:numPr>
              <w:rPr>
                <w:color w:val="0000FF"/>
                <w:sz w:val="24"/>
              </w:rPr>
            </w:pPr>
            <w:r>
              <w:rPr>
                <w:color w:val="0000FF"/>
                <w:sz w:val="24"/>
              </w:rPr>
              <w:t>Areas affected</w:t>
            </w:r>
          </w:p>
          <w:p w14:paraId="2D5C2620" w14:textId="77777777" w:rsidR="006A22B9" w:rsidRPr="00583AA1" w:rsidRDefault="006A22B9" w:rsidP="006A22B9">
            <w:pPr>
              <w:numPr>
                <w:ilvl w:val="0"/>
                <w:numId w:val="28"/>
              </w:numPr>
              <w:rPr>
                <w:color w:val="0000FF"/>
                <w:sz w:val="24"/>
              </w:rPr>
            </w:pPr>
            <w:r>
              <w:rPr>
                <w:color w:val="0000FF"/>
                <w:sz w:val="24"/>
              </w:rPr>
              <w:t>AQMAs</w:t>
            </w:r>
            <w:r w:rsidRPr="00583AA1">
              <w:rPr>
                <w:color w:val="0000FF"/>
                <w:sz w:val="24"/>
              </w:rPr>
              <w:t xml:space="preserve"> declared (together with maps) or amended</w:t>
            </w:r>
            <w:r>
              <w:rPr>
                <w:color w:val="0000FF"/>
                <w:sz w:val="24"/>
              </w:rPr>
              <w:t xml:space="preserve">, clearly stating which pollutant(s) and objective(s) they cover  </w:t>
            </w:r>
          </w:p>
          <w:p w14:paraId="432F6B4C" w14:textId="77777777" w:rsidR="006A22B9" w:rsidRPr="00583AA1" w:rsidRDefault="006A22B9" w:rsidP="006A22B9">
            <w:pPr>
              <w:numPr>
                <w:ilvl w:val="0"/>
                <w:numId w:val="28"/>
              </w:numPr>
              <w:rPr>
                <w:color w:val="0000FF"/>
                <w:sz w:val="24"/>
              </w:rPr>
            </w:pPr>
            <w:r w:rsidRPr="00583AA1">
              <w:rPr>
                <w:color w:val="0000FF"/>
                <w:sz w:val="24"/>
              </w:rPr>
              <w:t xml:space="preserve">Any locations where </w:t>
            </w:r>
            <w:r w:rsidR="00217C84" w:rsidRPr="00583AA1">
              <w:rPr>
                <w:color w:val="0000FF"/>
                <w:sz w:val="24"/>
              </w:rPr>
              <w:t>exceedances</w:t>
            </w:r>
            <w:r w:rsidRPr="00583AA1">
              <w:rPr>
                <w:color w:val="0000FF"/>
                <w:sz w:val="24"/>
              </w:rPr>
              <w:t xml:space="preserve"> of objective concentrations have previously been identified but reports have judged that no AQMA is necessary</w:t>
            </w:r>
          </w:p>
          <w:p w14:paraId="0D341C01" w14:textId="77777777" w:rsidR="006A22B9" w:rsidRPr="00583AA1" w:rsidRDefault="006A22B9" w:rsidP="006A22B9">
            <w:pPr>
              <w:numPr>
                <w:ilvl w:val="0"/>
                <w:numId w:val="28"/>
              </w:numPr>
              <w:rPr>
                <w:color w:val="0000FF"/>
                <w:sz w:val="24"/>
              </w:rPr>
            </w:pPr>
            <w:r w:rsidRPr="00583AA1">
              <w:rPr>
                <w:color w:val="0000FF"/>
                <w:sz w:val="24"/>
              </w:rPr>
              <w:t>AQMAs that have</w:t>
            </w:r>
            <w:r>
              <w:rPr>
                <w:color w:val="0000FF"/>
                <w:sz w:val="24"/>
              </w:rPr>
              <w:t xml:space="preserve"> been revoked</w:t>
            </w:r>
          </w:p>
          <w:p w14:paraId="2322FA3A" w14:textId="77777777" w:rsidR="006A22B9" w:rsidRPr="00583AA1" w:rsidRDefault="006A22B9" w:rsidP="006A22B9">
            <w:pPr>
              <w:numPr>
                <w:ilvl w:val="0"/>
                <w:numId w:val="28"/>
              </w:numPr>
              <w:rPr>
                <w:color w:val="0000FF"/>
                <w:sz w:val="24"/>
              </w:rPr>
            </w:pPr>
            <w:r w:rsidRPr="00583AA1">
              <w:rPr>
                <w:color w:val="0000FF"/>
                <w:sz w:val="24"/>
              </w:rPr>
              <w:t>Any on-going assessments that have not yet been reported</w:t>
            </w:r>
          </w:p>
          <w:p w14:paraId="0FE64ED3" w14:textId="77777777" w:rsidR="006A22B9" w:rsidRPr="00583AA1" w:rsidRDefault="006A22B9" w:rsidP="006A22B9">
            <w:pPr>
              <w:rPr>
                <w:color w:val="0000FF"/>
                <w:sz w:val="24"/>
              </w:rPr>
            </w:pPr>
          </w:p>
          <w:p w14:paraId="116AC0A2" w14:textId="77777777" w:rsidR="006A22B9" w:rsidRPr="00583AA1" w:rsidRDefault="006A22B9" w:rsidP="006A22B9">
            <w:pPr>
              <w:rPr>
                <w:color w:val="0000FF"/>
                <w:sz w:val="24"/>
              </w:rPr>
            </w:pPr>
            <w:r w:rsidRPr="00583AA1">
              <w:rPr>
                <w:color w:val="0000FF"/>
                <w:sz w:val="24"/>
              </w:rPr>
              <w:t>It may be helpful to include a table of previous reports, dates they were produced and brief outcomes</w:t>
            </w:r>
            <w:r>
              <w:rPr>
                <w:color w:val="0000FF"/>
                <w:sz w:val="24"/>
              </w:rPr>
              <w:t>.</w:t>
            </w:r>
          </w:p>
          <w:p w14:paraId="476CC15F" w14:textId="77777777" w:rsidR="006A22B9" w:rsidRDefault="006A22B9" w:rsidP="006A22B9">
            <w:pPr>
              <w:rPr>
                <w:i/>
                <w:iCs/>
                <w:color w:val="0000FF"/>
                <w:sz w:val="24"/>
              </w:rPr>
            </w:pPr>
          </w:p>
          <w:p w14:paraId="32432E08" w14:textId="77777777" w:rsidR="006A22B9" w:rsidRPr="00276F33" w:rsidRDefault="006A22B9" w:rsidP="006A22B9">
            <w:pPr>
              <w:rPr>
                <w:b/>
                <w:bCs/>
                <w:color w:val="0000FF"/>
                <w:sz w:val="24"/>
              </w:rPr>
            </w:pPr>
            <w:r>
              <w:rPr>
                <w:color w:val="0000FF"/>
                <w:sz w:val="24"/>
              </w:rPr>
              <w:t>Delete this box when the document is finished.</w:t>
            </w:r>
          </w:p>
          <w:p w14:paraId="5649BE8C" w14:textId="77777777" w:rsidR="006A22B9" w:rsidRPr="008603A5" w:rsidRDefault="006A22B9" w:rsidP="006A22B9">
            <w:pPr>
              <w:rPr>
                <w:color w:val="0000FF"/>
                <w:sz w:val="24"/>
              </w:rPr>
            </w:pPr>
          </w:p>
        </w:tc>
      </w:tr>
    </w:tbl>
    <w:p w14:paraId="729F4DF5" w14:textId="77777777" w:rsidR="008B4825" w:rsidRPr="008B4825" w:rsidRDefault="008B4825" w:rsidP="008B4825">
      <w:pPr>
        <w:pStyle w:val="Style1"/>
        <w:rPr>
          <w:color w:val="FF0000"/>
        </w:rPr>
      </w:pPr>
      <w:r w:rsidRPr="008B4825">
        <w:rPr>
          <w:color w:val="FF0000"/>
        </w:rPr>
        <w:t>Provide details here….</w:t>
      </w:r>
    </w:p>
    <w:p w14:paraId="647EB5F9" w14:textId="77777777" w:rsidR="006A4067" w:rsidRDefault="006A4067" w:rsidP="00E86442">
      <w:pPr>
        <w:pStyle w:val="Heading2"/>
      </w:pPr>
      <w:bookmarkStart w:id="18" w:name="_Toc532381769"/>
      <w:bookmarkStart w:id="19" w:name="_Toc37168723"/>
      <w:r w:rsidRPr="00DE31B4">
        <w:t xml:space="preserve">Air Quality </w:t>
      </w:r>
      <w:r w:rsidRPr="00C262B9">
        <w:t>Management</w:t>
      </w:r>
      <w:r w:rsidRPr="00DE31B4">
        <w:t xml:space="preserve"> Areas</w:t>
      </w:r>
      <w:bookmarkEnd w:id="18"/>
      <w:bookmarkEnd w:id="19"/>
    </w:p>
    <w:p w14:paraId="6C1808F7" w14:textId="77777777" w:rsidR="008B4825" w:rsidRDefault="008B4825" w:rsidP="00C262B9">
      <w:pPr>
        <w:pStyle w:val="Style1"/>
      </w:pPr>
      <w:r w:rsidRPr="00CD1275">
        <w:t xml:space="preserve">Air Quality Management Areas (AQMAs) are declared </w:t>
      </w:r>
      <w:r>
        <w:t xml:space="preserve">when air quality is close to or above an acceptable level of pollution (known as the </w:t>
      </w:r>
      <w:r w:rsidRPr="00CD1275">
        <w:t>air quality objective</w:t>
      </w:r>
      <w:r>
        <w:t xml:space="preserve"> (Please see Appendix A))</w:t>
      </w:r>
      <w:r w:rsidRPr="00CD1275">
        <w:t>. After decl</w:t>
      </w:r>
      <w:r>
        <w:t>aring an AQMA</w:t>
      </w:r>
      <w:r w:rsidRPr="00CD1275">
        <w:t xml:space="preserve"> the authority must prepare an Air Quali</w:t>
      </w:r>
      <w:r>
        <w:t xml:space="preserve">ty Action Plan (AQAP) within </w:t>
      </w:r>
      <w:r w:rsidRPr="00CD1275">
        <w:t xml:space="preserve">18 months setting out measures it intends to put in place </w:t>
      </w:r>
      <w:r>
        <w:t xml:space="preserve">to improve air quality to at least the air quality </w:t>
      </w:r>
      <w:r w:rsidRPr="00CD1275">
        <w:t>objectives</w:t>
      </w:r>
      <w:r>
        <w:t>, if not even better</w:t>
      </w:r>
      <w:r w:rsidRPr="00CD1275">
        <w:t>.</w:t>
      </w:r>
      <w:r>
        <w:t xml:space="preserve"> AQMA(s) are seen by local authorities as the focal points to channel resources into the most pressing areas of pollution as a priority.</w:t>
      </w:r>
    </w:p>
    <w:p w14:paraId="711CE111" w14:textId="77777777" w:rsidR="008B4825" w:rsidRPr="009F2763" w:rsidRDefault="008B4825" w:rsidP="008B4825">
      <w:pPr>
        <w:pStyle w:val="Style1"/>
        <w:rPr>
          <w:color w:val="FF0000"/>
        </w:rPr>
      </w:pPr>
      <w:r w:rsidRPr="009F2763">
        <w:rPr>
          <w:color w:val="FF0000"/>
        </w:rPr>
        <w:t>Amend the following as necessary:</w:t>
      </w:r>
    </w:p>
    <w:p w14:paraId="7BF33465" w14:textId="77777777" w:rsidR="008B4825" w:rsidRDefault="008B4825" w:rsidP="008B4825">
      <w:pPr>
        <w:pStyle w:val="Style1"/>
      </w:pPr>
      <w:r>
        <w:t xml:space="preserve">A summary of AQMAs declared by </w:t>
      </w:r>
      <w:r w:rsidRPr="0012188F">
        <w:rPr>
          <w:color w:val="FF0000"/>
        </w:rPr>
        <w:t>&lt;Local Authority Name&gt;</w:t>
      </w:r>
      <w:r>
        <w:t xml:space="preserve"> can be found in</w:t>
      </w:r>
      <w:r w:rsidR="003F6275">
        <w:t xml:space="preserve"> </w:t>
      </w:r>
      <w:r w:rsidR="003F6275">
        <w:fldChar w:fldCharType="begin"/>
      </w:r>
      <w:r w:rsidR="003F6275">
        <w:instrText xml:space="preserve"> REF _Ref515383329 \h </w:instrText>
      </w:r>
      <w:r w:rsidR="003F6275">
        <w:fldChar w:fldCharType="separate"/>
      </w:r>
      <w:r w:rsidR="00476EE7">
        <w:t xml:space="preserve">Table </w:t>
      </w:r>
      <w:r w:rsidR="00476EE7">
        <w:rPr>
          <w:noProof/>
        </w:rPr>
        <w:t>1</w:t>
      </w:r>
      <w:r w:rsidR="00476EE7">
        <w:t>.</w:t>
      </w:r>
      <w:r w:rsidR="00476EE7">
        <w:rPr>
          <w:noProof/>
        </w:rPr>
        <w:t>1</w:t>
      </w:r>
      <w:r w:rsidR="003F6275">
        <w:fldChar w:fldCharType="end"/>
      </w:r>
      <w:r>
        <w:t xml:space="preserve">. </w:t>
      </w:r>
      <w:r w:rsidRPr="008603A5">
        <w:t xml:space="preserve">Further information related to declared or revoked AQMAs, including maps of AQMA boundaries are available </w:t>
      </w:r>
      <w:r w:rsidRPr="002068F1">
        <w:t>online at</w:t>
      </w:r>
      <w:r w:rsidRPr="002068F1">
        <w:rPr>
          <w:color w:val="FF0000"/>
        </w:rPr>
        <w:t xml:space="preserve"> &lt;insert link to local authority’s AQMA webpage – this should look like </w:t>
      </w:r>
      <w:r w:rsidR="000918E3">
        <w:rPr>
          <w:color w:val="FF0000"/>
        </w:rPr>
        <w:t>https</w:t>
      </w:r>
      <w:r w:rsidRPr="002068F1">
        <w:rPr>
          <w:color w:val="FF0000"/>
        </w:rPr>
        <w:t xml:space="preserve">://uk-air.defra.gov.uk/aqma/local-authorities?la_id=xxx– see full list at </w:t>
      </w:r>
      <w:hyperlink r:id="rId12" w:history="1">
        <w:r w:rsidR="000918E3">
          <w:rPr>
            <w:rStyle w:val="Hyperlink"/>
            <w:color w:val="FF0000"/>
          </w:rPr>
          <w:t>https</w:t>
        </w:r>
        <w:r w:rsidRPr="002068F1">
          <w:rPr>
            <w:rStyle w:val="Hyperlink"/>
            <w:color w:val="FF0000"/>
          </w:rPr>
          <w:t>://uk-air.defra.gov.uk/aqma/list</w:t>
        </w:r>
      </w:hyperlink>
      <w:r w:rsidRPr="002068F1">
        <w:rPr>
          <w:color w:val="FF0000"/>
        </w:rPr>
        <w:t>&gt;</w:t>
      </w:r>
      <w:r w:rsidRPr="008603A5">
        <w:t>.</w:t>
      </w:r>
    </w:p>
    <w:p w14:paraId="3C2E0432" w14:textId="77777777" w:rsidR="008B4825" w:rsidRPr="009F2763" w:rsidRDefault="008B4825" w:rsidP="008B4825">
      <w:pPr>
        <w:pStyle w:val="Style1"/>
        <w:rPr>
          <w:color w:val="FF0000"/>
        </w:rPr>
      </w:pPr>
      <w:r w:rsidRPr="009F2763">
        <w:rPr>
          <w:color w:val="FF0000"/>
        </w:rPr>
        <w:lastRenderedPageBreak/>
        <w:t>Or:</w:t>
      </w:r>
    </w:p>
    <w:p w14:paraId="4C63D598" w14:textId="77777777" w:rsidR="008B4825" w:rsidRDefault="008B4825" w:rsidP="008B4825">
      <w:pPr>
        <w:pStyle w:val="Style1"/>
        <w:rPr>
          <w:color w:val="FF0000"/>
        </w:rPr>
      </w:pPr>
      <w:r w:rsidRPr="0012188F">
        <w:rPr>
          <w:color w:val="FF0000"/>
        </w:rPr>
        <w:t>&lt;Local Authority Name&gt;</w:t>
      </w:r>
      <w:r>
        <w:t xml:space="preserve"> currently does not have any AQMAs. </w:t>
      </w:r>
      <w:r w:rsidRPr="0012188F">
        <w:rPr>
          <w:color w:val="FF0000"/>
        </w:rPr>
        <w:t>&lt;</w:t>
      </w:r>
      <w:proofErr w:type="gramStart"/>
      <w:r w:rsidRPr="0012188F">
        <w:rPr>
          <w:color w:val="FF0000"/>
        </w:rPr>
        <w:t>insert</w:t>
      </w:r>
      <w:proofErr w:type="gramEnd"/>
      <w:r w:rsidRPr="0012188F">
        <w:rPr>
          <w:color w:val="FF0000"/>
        </w:rPr>
        <w:t xml:space="preserve"> reference to air quality strategy or similar document&gt;</w:t>
      </w:r>
    </w:p>
    <w:p w14:paraId="2D06037C" w14:textId="77777777" w:rsidR="008B4825" w:rsidRDefault="008B4825" w:rsidP="008B4825">
      <w:pPr>
        <w:pStyle w:val="Style1"/>
      </w:pPr>
      <w:r w:rsidRPr="009F2763">
        <w:rPr>
          <w:color w:val="FF0000"/>
        </w:rPr>
        <w:t>Add text if necessary:</w:t>
      </w:r>
      <w:r>
        <w:t xml:space="preserve"> We propose to declare a new AQMA in </w:t>
      </w:r>
      <w:r w:rsidRPr="009F2763">
        <w:rPr>
          <w:color w:val="FF0000"/>
        </w:rPr>
        <w:t>&lt;</w:t>
      </w:r>
      <w:r w:rsidRPr="00D730AE">
        <w:rPr>
          <w:color w:val="FF0000"/>
        </w:rPr>
        <w:t>x</w:t>
      </w:r>
      <w:r>
        <w:rPr>
          <w:color w:val="FF0000"/>
        </w:rPr>
        <w:t>&gt;</w:t>
      </w:r>
      <w:r>
        <w:t xml:space="preserve"> area (see monitoring section). We propose to amend </w:t>
      </w:r>
      <w:r w:rsidRPr="00D730AE">
        <w:rPr>
          <w:color w:val="FF0000"/>
        </w:rPr>
        <w:t>&lt;AQMA Name&gt;</w:t>
      </w:r>
      <w:r>
        <w:t xml:space="preserve"> (see monitoring section). We propose to revoke </w:t>
      </w:r>
      <w:r w:rsidRPr="00D730AE">
        <w:rPr>
          <w:color w:val="FF0000"/>
        </w:rPr>
        <w:t>&lt;AQMA Name&gt;</w:t>
      </w:r>
      <w:r>
        <w:t xml:space="preserve"> (see monitoring section).</w:t>
      </w:r>
    </w:p>
    <w:p w14:paraId="44481B5D" w14:textId="77777777" w:rsidR="00415D75" w:rsidRDefault="00415D75" w:rsidP="00415D75"/>
    <w:p w14:paraId="1D4EAA9C" w14:textId="77777777" w:rsidR="008B4825" w:rsidRPr="00415D75" w:rsidRDefault="00415D75" w:rsidP="001E28AF">
      <w:pPr>
        <w:tabs>
          <w:tab w:val="center" w:pos="4535"/>
        </w:tabs>
        <w:sectPr w:rsidR="008B4825" w:rsidRPr="00415D75" w:rsidSect="00942034">
          <w:footerReference w:type="default" r:id="rId13"/>
          <w:pgSz w:w="11906" w:h="16838" w:code="9"/>
          <w:pgMar w:top="1702" w:right="1418" w:bottom="1134" w:left="1418" w:header="964" w:footer="454" w:gutter="0"/>
          <w:pgNumType w:start="1"/>
          <w:cols w:space="708"/>
          <w:docGrid w:linePitch="360"/>
        </w:sectPr>
      </w:pPr>
      <w:r>
        <w:tab/>
      </w:r>
    </w:p>
    <w:p w14:paraId="6DF3E4C2" w14:textId="77777777" w:rsidR="008B4825" w:rsidRPr="00593229" w:rsidRDefault="008B4825" w:rsidP="008B4825">
      <w:pPr>
        <w:pStyle w:val="Caption"/>
        <w:keepNext/>
        <w:rPr>
          <w:color w:val="FF0000"/>
          <w:szCs w:val="24"/>
        </w:rPr>
      </w:pPr>
      <w:r w:rsidRPr="00593229">
        <w:rPr>
          <w:color w:val="FF0000"/>
          <w:szCs w:val="24"/>
        </w:rPr>
        <w:lastRenderedPageBreak/>
        <w:t xml:space="preserve">&lt;DELETE IF NOT </w:t>
      </w:r>
      <w:r>
        <w:rPr>
          <w:color w:val="FF0000"/>
          <w:szCs w:val="24"/>
        </w:rPr>
        <w:t>REQUIRED</w:t>
      </w:r>
      <w:r w:rsidRPr="00593229">
        <w:rPr>
          <w:color w:val="FF0000"/>
          <w:szCs w:val="24"/>
        </w:rPr>
        <w:t xml:space="preserve">&gt; </w:t>
      </w:r>
    </w:p>
    <w:p w14:paraId="409BC842" w14:textId="77777777" w:rsidR="008B4825" w:rsidRDefault="008B4825" w:rsidP="008B4825">
      <w:pPr>
        <w:pStyle w:val="Caption"/>
      </w:pPr>
      <w:bookmarkStart w:id="20" w:name="_Ref515383329"/>
      <w:r>
        <w:t xml:space="preserve">Table </w:t>
      </w:r>
      <w:r w:rsidR="001E28AF">
        <w:rPr>
          <w:noProof/>
        </w:rPr>
        <w:fldChar w:fldCharType="begin"/>
      </w:r>
      <w:r w:rsidR="001E28AF">
        <w:rPr>
          <w:noProof/>
        </w:rPr>
        <w:instrText xml:space="preserve"> STYLEREF 1 \s </w:instrText>
      </w:r>
      <w:r w:rsidR="001E28AF">
        <w:rPr>
          <w:noProof/>
        </w:rPr>
        <w:fldChar w:fldCharType="separate"/>
      </w:r>
      <w:r w:rsidR="00476EE7">
        <w:rPr>
          <w:noProof/>
        </w:rPr>
        <w:t>1</w:t>
      </w:r>
      <w:r w:rsidR="001E28AF">
        <w:rPr>
          <w:noProof/>
        </w:rPr>
        <w:fldChar w:fldCharType="end"/>
      </w:r>
      <w:r w:rsidR="006E3859">
        <w:t>.</w:t>
      </w:r>
      <w:r w:rsidR="001E28AF">
        <w:rPr>
          <w:noProof/>
        </w:rPr>
        <w:fldChar w:fldCharType="begin"/>
      </w:r>
      <w:r w:rsidR="001E28AF">
        <w:rPr>
          <w:noProof/>
        </w:rPr>
        <w:instrText xml:space="preserve"> SEQ Table \* ARABIC \s 1 </w:instrText>
      </w:r>
      <w:r w:rsidR="001E28AF">
        <w:rPr>
          <w:noProof/>
        </w:rPr>
        <w:fldChar w:fldCharType="separate"/>
      </w:r>
      <w:r w:rsidR="00476EE7">
        <w:rPr>
          <w:noProof/>
        </w:rPr>
        <w:t>1</w:t>
      </w:r>
      <w:r w:rsidR="001E28AF">
        <w:rPr>
          <w:noProof/>
        </w:rPr>
        <w:fldChar w:fldCharType="end"/>
      </w:r>
      <w:bookmarkEnd w:id="20"/>
      <w:r>
        <w:t xml:space="preserve"> – Declared Air Quality Management Areas</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68"/>
        <w:gridCol w:w="2835"/>
        <w:gridCol w:w="2410"/>
        <w:gridCol w:w="3544"/>
        <w:gridCol w:w="2126"/>
      </w:tblGrid>
      <w:tr w:rsidR="008B4825" w:rsidRPr="008603A5" w14:paraId="68224D0D" w14:textId="77777777" w:rsidTr="00F04C86">
        <w:trPr>
          <w:tblHeader/>
        </w:trPr>
        <w:tc>
          <w:tcPr>
            <w:tcW w:w="1242" w:type="dxa"/>
            <w:shd w:val="clear" w:color="auto" w:fill="D6E3BC"/>
            <w:vAlign w:val="center"/>
          </w:tcPr>
          <w:p w14:paraId="335E6777" w14:textId="77777777" w:rsidR="008B4825" w:rsidRPr="008603A5" w:rsidRDefault="008B4825" w:rsidP="00923EE0">
            <w:pPr>
              <w:jc w:val="center"/>
              <w:rPr>
                <w:rFonts w:cs="Arial"/>
                <w:b/>
                <w:sz w:val="24"/>
                <w:szCs w:val="18"/>
              </w:rPr>
            </w:pPr>
            <w:r w:rsidRPr="008603A5">
              <w:rPr>
                <w:rFonts w:cs="Arial"/>
                <w:b/>
                <w:sz w:val="24"/>
                <w:szCs w:val="18"/>
              </w:rPr>
              <w:t xml:space="preserve">AQMA </w:t>
            </w:r>
          </w:p>
        </w:tc>
        <w:tc>
          <w:tcPr>
            <w:tcW w:w="2268" w:type="dxa"/>
            <w:shd w:val="clear" w:color="auto" w:fill="D6E3BC"/>
            <w:vAlign w:val="center"/>
          </w:tcPr>
          <w:p w14:paraId="47B411C1" w14:textId="77777777" w:rsidR="008B4825" w:rsidRPr="008603A5" w:rsidRDefault="008B4825" w:rsidP="00923EE0">
            <w:pPr>
              <w:jc w:val="center"/>
              <w:rPr>
                <w:rFonts w:cs="Arial"/>
                <w:b/>
                <w:sz w:val="24"/>
                <w:szCs w:val="18"/>
              </w:rPr>
            </w:pPr>
            <w:r>
              <w:rPr>
                <w:rFonts w:cs="Arial"/>
                <w:b/>
                <w:sz w:val="24"/>
                <w:szCs w:val="18"/>
              </w:rPr>
              <w:t>Relevant</w:t>
            </w:r>
            <w:r w:rsidRPr="008603A5">
              <w:rPr>
                <w:rFonts w:cs="Arial"/>
                <w:b/>
                <w:sz w:val="24"/>
                <w:szCs w:val="18"/>
              </w:rPr>
              <w:t xml:space="preserve"> Air Quality Objective</w:t>
            </w:r>
            <w:r>
              <w:rPr>
                <w:rFonts w:cs="Arial"/>
                <w:b/>
                <w:sz w:val="24"/>
                <w:szCs w:val="18"/>
              </w:rPr>
              <w:t>(</w:t>
            </w:r>
            <w:r w:rsidRPr="008603A5">
              <w:rPr>
                <w:rFonts w:cs="Arial"/>
                <w:b/>
                <w:sz w:val="24"/>
                <w:szCs w:val="18"/>
              </w:rPr>
              <w:t>s</w:t>
            </w:r>
            <w:r>
              <w:rPr>
                <w:rFonts w:cs="Arial"/>
                <w:b/>
                <w:sz w:val="24"/>
                <w:szCs w:val="18"/>
              </w:rPr>
              <w:t>)</w:t>
            </w:r>
          </w:p>
        </w:tc>
        <w:tc>
          <w:tcPr>
            <w:tcW w:w="2835" w:type="dxa"/>
            <w:shd w:val="clear" w:color="auto" w:fill="D6E3BC"/>
          </w:tcPr>
          <w:p w14:paraId="6219E490" w14:textId="77777777" w:rsidR="008B4825" w:rsidRPr="008603A5" w:rsidRDefault="008B4825" w:rsidP="00923EE0">
            <w:pPr>
              <w:jc w:val="center"/>
              <w:rPr>
                <w:rFonts w:cs="Arial"/>
                <w:b/>
                <w:sz w:val="24"/>
                <w:szCs w:val="18"/>
              </w:rPr>
            </w:pPr>
            <w:r>
              <w:rPr>
                <w:rFonts w:cs="Arial"/>
                <w:b/>
                <w:sz w:val="24"/>
                <w:szCs w:val="18"/>
              </w:rPr>
              <w:t>Comments on Air Quality Trend</w:t>
            </w:r>
          </w:p>
        </w:tc>
        <w:tc>
          <w:tcPr>
            <w:tcW w:w="2410" w:type="dxa"/>
            <w:shd w:val="clear" w:color="auto" w:fill="D6E3BC"/>
            <w:vAlign w:val="center"/>
          </w:tcPr>
          <w:p w14:paraId="16626525" w14:textId="77777777" w:rsidR="008B4825" w:rsidRPr="008603A5" w:rsidRDefault="008B4825" w:rsidP="00923EE0">
            <w:pPr>
              <w:jc w:val="center"/>
              <w:rPr>
                <w:rFonts w:cs="Arial"/>
                <w:b/>
                <w:sz w:val="24"/>
                <w:szCs w:val="18"/>
              </w:rPr>
            </w:pPr>
            <w:r w:rsidRPr="008603A5">
              <w:rPr>
                <w:rFonts w:cs="Arial"/>
                <w:b/>
                <w:sz w:val="24"/>
                <w:szCs w:val="18"/>
              </w:rPr>
              <w:t>City / Town</w:t>
            </w:r>
            <w:r>
              <w:rPr>
                <w:rFonts w:cs="Arial"/>
                <w:b/>
                <w:sz w:val="24"/>
                <w:szCs w:val="18"/>
              </w:rPr>
              <w:t>&lt;Delete column if not relevant&gt;</w:t>
            </w:r>
          </w:p>
        </w:tc>
        <w:tc>
          <w:tcPr>
            <w:tcW w:w="3544" w:type="dxa"/>
            <w:shd w:val="clear" w:color="auto" w:fill="D6E3BC"/>
            <w:vAlign w:val="center"/>
          </w:tcPr>
          <w:p w14:paraId="57CF0772" w14:textId="77777777" w:rsidR="008B4825" w:rsidRPr="008603A5" w:rsidRDefault="008B4825" w:rsidP="00923EE0">
            <w:pPr>
              <w:jc w:val="center"/>
              <w:rPr>
                <w:rFonts w:cs="Arial"/>
                <w:b/>
                <w:sz w:val="24"/>
                <w:szCs w:val="18"/>
              </w:rPr>
            </w:pPr>
            <w:r w:rsidRPr="008603A5">
              <w:rPr>
                <w:rFonts w:cs="Arial"/>
                <w:b/>
                <w:sz w:val="24"/>
                <w:szCs w:val="18"/>
              </w:rPr>
              <w:t>Description</w:t>
            </w:r>
          </w:p>
        </w:tc>
        <w:tc>
          <w:tcPr>
            <w:tcW w:w="2126" w:type="dxa"/>
            <w:shd w:val="clear" w:color="auto" w:fill="D6E3BC"/>
            <w:vAlign w:val="center"/>
          </w:tcPr>
          <w:p w14:paraId="3C5D736F" w14:textId="77777777" w:rsidR="008B4825" w:rsidRPr="008603A5" w:rsidRDefault="008B4825" w:rsidP="00923EE0">
            <w:pPr>
              <w:jc w:val="center"/>
              <w:rPr>
                <w:rFonts w:cs="Arial"/>
                <w:b/>
                <w:sz w:val="24"/>
                <w:szCs w:val="18"/>
              </w:rPr>
            </w:pPr>
            <w:r>
              <w:rPr>
                <w:rFonts w:cs="Arial"/>
                <w:b/>
                <w:sz w:val="24"/>
                <w:szCs w:val="18"/>
              </w:rPr>
              <w:t>Action Plan</w:t>
            </w:r>
          </w:p>
        </w:tc>
      </w:tr>
      <w:tr w:rsidR="008B4825" w:rsidRPr="008603A5" w14:paraId="53C2EF27" w14:textId="77777777" w:rsidTr="00F04C86">
        <w:tc>
          <w:tcPr>
            <w:tcW w:w="1242" w:type="dxa"/>
            <w:shd w:val="clear" w:color="auto" w:fill="auto"/>
            <w:vAlign w:val="center"/>
          </w:tcPr>
          <w:p w14:paraId="06F2E2DD" w14:textId="77777777" w:rsidR="008B4825" w:rsidRPr="008603A5" w:rsidRDefault="008B4825" w:rsidP="00F04C86">
            <w:pPr>
              <w:jc w:val="center"/>
              <w:rPr>
                <w:sz w:val="24"/>
              </w:rPr>
            </w:pPr>
            <w:r w:rsidRPr="008603A5">
              <w:rPr>
                <w:sz w:val="24"/>
              </w:rPr>
              <w:t>AQMA Name</w:t>
            </w:r>
            <w:r w:rsidR="00F04C86">
              <w:rPr>
                <w:sz w:val="24"/>
              </w:rPr>
              <w:t xml:space="preserve"> 1</w:t>
            </w:r>
          </w:p>
        </w:tc>
        <w:tc>
          <w:tcPr>
            <w:tcW w:w="2268" w:type="dxa"/>
            <w:vAlign w:val="center"/>
          </w:tcPr>
          <w:p w14:paraId="2EF5E46B" w14:textId="77777777" w:rsidR="008B4825" w:rsidRPr="008603A5" w:rsidRDefault="008B4825" w:rsidP="008B4825">
            <w:pPr>
              <w:numPr>
                <w:ilvl w:val="0"/>
                <w:numId w:val="8"/>
              </w:numPr>
              <w:ind w:left="319"/>
              <w:jc w:val="center"/>
              <w:rPr>
                <w:sz w:val="24"/>
              </w:rPr>
            </w:pPr>
            <w:r w:rsidRPr="008603A5">
              <w:rPr>
                <w:sz w:val="24"/>
              </w:rPr>
              <w:t>NO</w:t>
            </w:r>
            <w:r w:rsidRPr="008603A5">
              <w:rPr>
                <w:sz w:val="24"/>
                <w:vertAlign w:val="subscript"/>
              </w:rPr>
              <w:t>2</w:t>
            </w:r>
            <w:r w:rsidRPr="008603A5">
              <w:rPr>
                <w:sz w:val="24"/>
              </w:rPr>
              <w:t xml:space="preserve"> annual mean</w:t>
            </w:r>
          </w:p>
          <w:p w14:paraId="2A48B630" w14:textId="77777777" w:rsidR="008B4825" w:rsidRPr="008603A5" w:rsidRDefault="008B4825" w:rsidP="008B4825">
            <w:pPr>
              <w:numPr>
                <w:ilvl w:val="0"/>
                <w:numId w:val="8"/>
              </w:numPr>
              <w:ind w:left="319"/>
              <w:jc w:val="center"/>
              <w:rPr>
                <w:sz w:val="24"/>
              </w:rPr>
            </w:pPr>
            <w:r w:rsidRPr="008603A5">
              <w:rPr>
                <w:rFonts w:cs="Arial"/>
                <w:sz w:val="24"/>
              </w:rPr>
              <w:t>PM</w:t>
            </w:r>
            <w:r w:rsidRPr="008603A5">
              <w:rPr>
                <w:rFonts w:cs="Arial"/>
                <w:sz w:val="24"/>
                <w:vertAlign w:val="subscript"/>
              </w:rPr>
              <w:t>10</w:t>
            </w:r>
            <w:r w:rsidRPr="008603A5">
              <w:rPr>
                <w:sz w:val="24"/>
              </w:rPr>
              <w:t xml:space="preserve"> 24-hour mean</w:t>
            </w:r>
          </w:p>
        </w:tc>
        <w:tc>
          <w:tcPr>
            <w:tcW w:w="2835" w:type="dxa"/>
          </w:tcPr>
          <w:p w14:paraId="428216B2" w14:textId="77777777" w:rsidR="008B4825" w:rsidRPr="008603A5" w:rsidRDefault="008B4825" w:rsidP="00923EE0">
            <w:pPr>
              <w:jc w:val="center"/>
              <w:rPr>
                <w:sz w:val="24"/>
              </w:rPr>
            </w:pPr>
            <w:r>
              <w:rPr>
                <w:sz w:val="24"/>
              </w:rPr>
              <w:t xml:space="preserve">There has been no discernible improvement in air quality in the AQMA for the last 3 years. </w:t>
            </w:r>
          </w:p>
        </w:tc>
        <w:tc>
          <w:tcPr>
            <w:tcW w:w="2410" w:type="dxa"/>
            <w:vAlign w:val="center"/>
          </w:tcPr>
          <w:p w14:paraId="13AD7A8A" w14:textId="77777777" w:rsidR="008B4825" w:rsidRPr="008603A5" w:rsidRDefault="008B4825" w:rsidP="00923EE0">
            <w:pPr>
              <w:jc w:val="center"/>
              <w:rPr>
                <w:sz w:val="24"/>
              </w:rPr>
            </w:pPr>
            <w:r w:rsidRPr="008603A5">
              <w:rPr>
                <w:sz w:val="24"/>
              </w:rPr>
              <w:t>Name</w:t>
            </w:r>
          </w:p>
        </w:tc>
        <w:tc>
          <w:tcPr>
            <w:tcW w:w="3544" w:type="dxa"/>
            <w:vAlign w:val="center"/>
          </w:tcPr>
          <w:p w14:paraId="0142CBBD" w14:textId="77777777" w:rsidR="008B4825" w:rsidRPr="008603A5" w:rsidRDefault="008B4825" w:rsidP="00923EE0">
            <w:pPr>
              <w:jc w:val="center"/>
              <w:rPr>
                <w:sz w:val="24"/>
              </w:rPr>
            </w:pPr>
            <w:r w:rsidRPr="008603A5">
              <w:rPr>
                <w:sz w:val="24"/>
              </w:rPr>
              <w:t xml:space="preserve">An area encompassing a number of properties at the junction of </w:t>
            </w:r>
            <w:r>
              <w:rPr>
                <w:sz w:val="24"/>
              </w:rPr>
              <w:t>road 1 and road 2</w:t>
            </w:r>
            <w:r w:rsidRPr="008603A5">
              <w:rPr>
                <w:sz w:val="24"/>
              </w:rPr>
              <w:t>.</w:t>
            </w:r>
          </w:p>
        </w:tc>
        <w:tc>
          <w:tcPr>
            <w:tcW w:w="2126" w:type="dxa"/>
            <w:vAlign w:val="center"/>
          </w:tcPr>
          <w:p w14:paraId="7A8ECFB3" w14:textId="77777777" w:rsidR="008B4825" w:rsidRPr="008603A5" w:rsidRDefault="008B4825" w:rsidP="00923EE0">
            <w:pPr>
              <w:jc w:val="center"/>
              <w:rPr>
                <w:sz w:val="24"/>
              </w:rPr>
            </w:pPr>
            <w:r>
              <w:rPr>
                <w:sz w:val="24"/>
              </w:rPr>
              <w:t>Name and Link to Action Plan</w:t>
            </w:r>
          </w:p>
        </w:tc>
      </w:tr>
      <w:tr w:rsidR="008B4825" w:rsidRPr="008603A5" w14:paraId="2F1310BE" w14:textId="77777777" w:rsidTr="00F04C86">
        <w:tc>
          <w:tcPr>
            <w:tcW w:w="1242" w:type="dxa"/>
            <w:shd w:val="clear" w:color="auto" w:fill="auto"/>
            <w:vAlign w:val="center"/>
          </w:tcPr>
          <w:p w14:paraId="785D8A8C" w14:textId="77777777" w:rsidR="008B4825" w:rsidRPr="00F04C86" w:rsidRDefault="008B4825" w:rsidP="00F04C86">
            <w:pPr>
              <w:jc w:val="center"/>
              <w:rPr>
                <w:sz w:val="24"/>
              </w:rPr>
            </w:pPr>
            <w:r w:rsidRPr="00F04C86">
              <w:rPr>
                <w:sz w:val="24"/>
              </w:rPr>
              <w:t>AQMA Name 2</w:t>
            </w:r>
          </w:p>
        </w:tc>
        <w:tc>
          <w:tcPr>
            <w:tcW w:w="2268" w:type="dxa"/>
            <w:vAlign w:val="center"/>
          </w:tcPr>
          <w:p w14:paraId="379925D4" w14:textId="77777777" w:rsidR="008B4825" w:rsidRPr="008603A5" w:rsidRDefault="008B4825" w:rsidP="00923EE0">
            <w:pPr>
              <w:pStyle w:val="Style1"/>
              <w:jc w:val="center"/>
            </w:pPr>
            <w:r w:rsidRPr="008603A5">
              <w:t>NO</w:t>
            </w:r>
            <w:r w:rsidRPr="008603A5">
              <w:rPr>
                <w:vertAlign w:val="subscript"/>
              </w:rPr>
              <w:t>2</w:t>
            </w:r>
            <w:r w:rsidRPr="008603A5">
              <w:t xml:space="preserve"> annual mean</w:t>
            </w:r>
          </w:p>
        </w:tc>
        <w:tc>
          <w:tcPr>
            <w:tcW w:w="2835" w:type="dxa"/>
          </w:tcPr>
          <w:p w14:paraId="094D115B" w14:textId="77777777" w:rsidR="008B4825" w:rsidRPr="008603A5" w:rsidRDefault="008B4825" w:rsidP="00923EE0">
            <w:pPr>
              <w:jc w:val="center"/>
            </w:pPr>
            <w:r w:rsidRPr="00593229">
              <w:rPr>
                <w:sz w:val="24"/>
              </w:rPr>
              <w:t>This year’s monitoring results indicate a significant improvement in air quality compared to previous years.</w:t>
            </w:r>
            <w:r>
              <w:t xml:space="preserve"> </w:t>
            </w:r>
          </w:p>
        </w:tc>
        <w:tc>
          <w:tcPr>
            <w:tcW w:w="2410" w:type="dxa"/>
            <w:vAlign w:val="center"/>
          </w:tcPr>
          <w:p w14:paraId="6C9F93A4" w14:textId="77777777" w:rsidR="008B4825" w:rsidRPr="008603A5" w:rsidRDefault="008B4825" w:rsidP="00923EE0">
            <w:pPr>
              <w:pStyle w:val="Style1"/>
              <w:jc w:val="center"/>
            </w:pPr>
            <w:r w:rsidRPr="008603A5">
              <w:t>Name</w:t>
            </w:r>
          </w:p>
        </w:tc>
        <w:tc>
          <w:tcPr>
            <w:tcW w:w="3544" w:type="dxa"/>
            <w:vAlign w:val="center"/>
          </w:tcPr>
          <w:p w14:paraId="40EFF4A3" w14:textId="77777777" w:rsidR="008B4825" w:rsidRPr="008603A5" w:rsidRDefault="008B4825" w:rsidP="00923EE0">
            <w:pPr>
              <w:jc w:val="center"/>
            </w:pPr>
            <w:r w:rsidRPr="00593229">
              <w:rPr>
                <w:sz w:val="24"/>
              </w:rPr>
              <w:t>Residential properties along road name 1. The AQMA was further extended in April 2013 to include road name 2.</w:t>
            </w:r>
          </w:p>
        </w:tc>
        <w:tc>
          <w:tcPr>
            <w:tcW w:w="2126" w:type="dxa"/>
            <w:vAlign w:val="center"/>
          </w:tcPr>
          <w:p w14:paraId="5088E702" w14:textId="77777777" w:rsidR="008B4825" w:rsidRPr="00F04C86" w:rsidRDefault="00F04C86" w:rsidP="00F04C86">
            <w:pPr>
              <w:jc w:val="center"/>
              <w:rPr>
                <w:sz w:val="24"/>
              </w:rPr>
            </w:pPr>
            <w:r>
              <w:rPr>
                <w:sz w:val="24"/>
              </w:rPr>
              <w:t>Name and Link to Action Plan</w:t>
            </w:r>
          </w:p>
        </w:tc>
      </w:tr>
    </w:tbl>
    <w:p w14:paraId="09761AC6" w14:textId="77777777" w:rsidR="008B4825" w:rsidRDefault="00F04C86" w:rsidP="00C262B9">
      <w:pPr>
        <w:pStyle w:val="Style1"/>
      </w:pPr>
      <w:r>
        <w:t xml:space="preserve">AMQA boundary maps within </w:t>
      </w:r>
      <w:r w:rsidRPr="001C1CCB">
        <w:rPr>
          <w:color w:val="FF0000"/>
        </w:rPr>
        <w:t>&lt;Local Authority Name&gt;</w:t>
      </w:r>
      <w:r>
        <w:t xml:space="preserve"> can be viewed at </w:t>
      </w:r>
      <w:r>
        <w:rPr>
          <w:color w:val="FF0000"/>
        </w:rPr>
        <w:t>&lt;Link to</w:t>
      </w:r>
      <w:r w:rsidRPr="001C1CCB">
        <w:rPr>
          <w:color w:val="FF0000"/>
        </w:rPr>
        <w:t xml:space="preserve"> </w:t>
      </w:r>
      <w:r>
        <w:rPr>
          <w:color w:val="FF0000"/>
        </w:rPr>
        <w:t>relevant GIS</w:t>
      </w:r>
      <w:r w:rsidRPr="001C1CCB">
        <w:rPr>
          <w:color w:val="FF0000"/>
        </w:rPr>
        <w:t xml:space="preserve"> </w:t>
      </w:r>
      <w:r>
        <w:rPr>
          <w:color w:val="FF0000"/>
        </w:rPr>
        <w:t>website link&gt; and are included in Appendix C.</w:t>
      </w:r>
    </w:p>
    <w:p w14:paraId="12EDD7ED" w14:textId="77777777" w:rsidR="008B4825" w:rsidRDefault="008B4825" w:rsidP="00C262B9">
      <w:pPr>
        <w:pStyle w:val="Style1"/>
      </w:pPr>
    </w:p>
    <w:p w14:paraId="49816934" w14:textId="77777777" w:rsidR="008B4825" w:rsidRDefault="008B4825" w:rsidP="00E86442">
      <w:pPr>
        <w:pStyle w:val="Heading2"/>
        <w:ind w:left="709" w:hanging="709"/>
        <w:sectPr w:rsidR="008B4825" w:rsidSect="00476EE7">
          <w:pgSz w:w="16838" w:h="11906" w:orient="landscape" w:code="9"/>
          <w:pgMar w:top="1418" w:right="1702" w:bottom="1418" w:left="1134" w:header="964" w:footer="454" w:gutter="0"/>
          <w:cols w:space="708"/>
          <w:docGrid w:linePitch="360"/>
        </w:sectPr>
      </w:pPr>
    </w:p>
    <w:p w14:paraId="04ADBC06" w14:textId="77777777" w:rsidR="006A4067" w:rsidRDefault="00F04C86" w:rsidP="00E86442">
      <w:pPr>
        <w:pStyle w:val="Heading2"/>
        <w:ind w:left="709" w:hanging="709"/>
      </w:pPr>
      <w:bookmarkStart w:id="21" w:name="_Toc532381770"/>
      <w:bookmarkStart w:id="22" w:name="_Toc37168724"/>
      <w:r>
        <w:lastRenderedPageBreak/>
        <w:t>Implementation of Action Plans</w:t>
      </w:r>
      <w:bookmarkEnd w:id="21"/>
      <w:bookmarkEnd w:id="22"/>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F04C86" w14:paraId="28EB4B07" w14:textId="77777777" w:rsidTr="00923EE0">
        <w:tc>
          <w:tcPr>
            <w:tcW w:w="9286" w:type="dxa"/>
            <w:shd w:val="clear" w:color="auto" w:fill="DAEEF3"/>
          </w:tcPr>
          <w:p w14:paraId="1812D446" w14:textId="77777777" w:rsidR="00F04C86" w:rsidRDefault="00F04C86" w:rsidP="00923EE0">
            <w:pPr>
              <w:rPr>
                <w:color w:val="0000FF"/>
                <w:sz w:val="24"/>
              </w:rPr>
            </w:pPr>
          </w:p>
          <w:p w14:paraId="25664DB5" w14:textId="77777777" w:rsidR="00F04C86" w:rsidRDefault="00F04C86" w:rsidP="00923EE0">
            <w:pPr>
              <w:rPr>
                <w:color w:val="0000FF"/>
                <w:sz w:val="24"/>
              </w:rPr>
            </w:pPr>
            <w:r w:rsidRPr="00581B78">
              <w:rPr>
                <w:b/>
                <w:bCs/>
                <w:color w:val="0000FF"/>
                <w:sz w:val="24"/>
                <w:u w:val="single"/>
              </w:rPr>
              <w:t>Inclusion of this section is now mandatory</w:t>
            </w:r>
            <w:r>
              <w:rPr>
                <w:b/>
                <w:bCs/>
                <w:color w:val="0000FF"/>
                <w:sz w:val="24"/>
              </w:rPr>
              <w:t xml:space="preserve"> where local authorities have published an AQAP</w:t>
            </w:r>
            <w:r w:rsidRPr="00657E3A">
              <w:rPr>
                <w:b/>
                <w:bCs/>
                <w:color w:val="0000FF"/>
                <w:sz w:val="24"/>
              </w:rPr>
              <w:t xml:space="preserve">. </w:t>
            </w:r>
            <w:r>
              <w:rPr>
                <w:b/>
                <w:bCs/>
                <w:color w:val="0000FF"/>
                <w:sz w:val="24"/>
              </w:rPr>
              <w:t>As required, y</w:t>
            </w:r>
            <w:r w:rsidRPr="00657E3A">
              <w:rPr>
                <w:b/>
                <w:bCs/>
                <w:color w:val="0000FF"/>
                <w:sz w:val="24"/>
              </w:rPr>
              <w:t xml:space="preserve">ou </w:t>
            </w:r>
            <w:r>
              <w:rPr>
                <w:b/>
                <w:bCs/>
                <w:color w:val="0000FF"/>
                <w:sz w:val="24"/>
              </w:rPr>
              <w:t>may also produce additional action plan progress reports separately.</w:t>
            </w:r>
          </w:p>
          <w:p w14:paraId="60BFEF25" w14:textId="77777777" w:rsidR="00F04C86" w:rsidRDefault="00F04C86" w:rsidP="00923EE0">
            <w:pPr>
              <w:pStyle w:val="Footer"/>
              <w:tabs>
                <w:tab w:val="clear" w:pos="4153"/>
                <w:tab w:val="clear" w:pos="8306"/>
              </w:tabs>
              <w:rPr>
                <w:color w:val="0000FF"/>
                <w:sz w:val="24"/>
              </w:rPr>
            </w:pPr>
          </w:p>
          <w:p w14:paraId="3E4648D7" w14:textId="77777777" w:rsidR="00F04C86" w:rsidRDefault="00F04C86" w:rsidP="00923EE0">
            <w:pPr>
              <w:rPr>
                <w:color w:val="0000FF"/>
                <w:sz w:val="24"/>
              </w:rPr>
            </w:pPr>
            <w:r>
              <w:rPr>
                <w:color w:val="0000FF"/>
                <w:sz w:val="24"/>
              </w:rPr>
              <w:t>Please refer to paragraph 3.15 of LAQM.TG16 for further information.</w:t>
            </w:r>
          </w:p>
          <w:p w14:paraId="29653740" w14:textId="77777777" w:rsidR="00F04C86" w:rsidRDefault="00F04C86" w:rsidP="00923EE0">
            <w:pPr>
              <w:rPr>
                <w:color w:val="0000FF"/>
                <w:sz w:val="24"/>
              </w:rPr>
            </w:pPr>
          </w:p>
          <w:p w14:paraId="2B054F3E" w14:textId="77777777" w:rsidR="00F04C86" w:rsidRDefault="00F04C86" w:rsidP="00923EE0">
            <w:pPr>
              <w:rPr>
                <w:color w:val="0000FF"/>
                <w:sz w:val="24"/>
              </w:rPr>
            </w:pPr>
            <w:r>
              <w:rPr>
                <w:color w:val="0000FF"/>
                <w:sz w:val="24"/>
              </w:rPr>
              <w:t>Links should be provided to existing Action Plans.</w:t>
            </w:r>
          </w:p>
          <w:p w14:paraId="05BDD1D2" w14:textId="77777777" w:rsidR="00F04C86" w:rsidRDefault="00F04C86" w:rsidP="00923EE0">
            <w:pPr>
              <w:rPr>
                <w:color w:val="0000FF"/>
                <w:sz w:val="24"/>
              </w:rPr>
            </w:pPr>
          </w:p>
          <w:p w14:paraId="5E272607" w14:textId="77777777" w:rsidR="00F04C86" w:rsidRDefault="00F04C86" w:rsidP="00923EE0">
            <w:pPr>
              <w:pStyle w:val="Footer"/>
              <w:tabs>
                <w:tab w:val="clear" w:pos="4153"/>
                <w:tab w:val="clear" w:pos="8306"/>
              </w:tabs>
              <w:rPr>
                <w:color w:val="0000FF"/>
                <w:sz w:val="24"/>
              </w:rPr>
            </w:pPr>
            <w:r>
              <w:rPr>
                <w:color w:val="0000FF"/>
                <w:sz w:val="24"/>
              </w:rPr>
              <w:t xml:space="preserve">It would be helpful if you could provide this information in the form of a large table in the format of the blank table (Table 2.1) that is provided below, with an example in the first row (shaded). However, this can be supplemented and amended at the Local Authority’s discretion. </w:t>
            </w:r>
          </w:p>
          <w:p w14:paraId="1EEAB1FD" w14:textId="77777777" w:rsidR="00F04C86" w:rsidRPr="002120A2" w:rsidRDefault="00F04C86" w:rsidP="00923EE0">
            <w:pPr>
              <w:rPr>
                <w:color w:val="0000FF"/>
                <w:sz w:val="24"/>
              </w:rPr>
            </w:pPr>
          </w:p>
          <w:p w14:paraId="2CBAE96A" w14:textId="77777777" w:rsidR="00F04C86" w:rsidRPr="00276F33" w:rsidRDefault="00F04C86" w:rsidP="00923EE0">
            <w:pPr>
              <w:rPr>
                <w:b/>
                <w:bCs/>
                <w:color w:val="0000FF"/>
                <w:sz w:val="24"/>
              </w:rPr>
            </w:pPr>
            <w:r w:rsidRPr="002120A2">
              <w:rPr>
                <w:color w:val="0000FF"/>
                <w:sz w:val="24"/>
              </w:rPr>
              <w:t>Please delete the whole section if not used</w:t>
            </w:r>
            <w:r>
              <w:rPr>
                <w:color w:val="0000FF"/>
                <w:sz w:val="24"/>
              </w:rPr>
              <w:t xml:space="preserve"> and delete this box when the document is finished.</w:t>
            </w:r>
          </w:p>
          <w:p w14:paraId="19994B52" w14:textId="77777777" w:rsidR="00F04C86" w:rsidRPr="00820ECC" w:rsidRDefault="00F04C86" w:rsidP="00923EE0">
            <w:pPr>
              <w:pStyle w:val="Footer"/>
              <w:tabs>
                <w:tab w:val="clear" w:pos="4153"/>
                <w:tab w:val="clear" w:pos="8306"/>
              </w:tabs>
              <w:rPr>
                <w:b/>
                <w:bCs/>
                <w:iCs/>
                <w:color w:val="0000FF"/>
                <w:sz w:val="24"/>
              </w:rPr>
            </w:pPr>
          </w:p>
        </w:tc>
      </w:tr>
    </w:tbl>
    <w:p w14:paraId="65AA14E5" w14:textId="77777777" w:rsidR="00F04C86" w:rsidRPr="00F04C86" w:rsidRDefault="00F04C86" w:rsidP="00F04C86">
      <w:pPr>
        <w:pStyle w:val="Style1"/>
      </w:pPr>
    </w:p>
    <w:p w14:paraId="48F08EBA" w14:textId="77777777" w:rsidR="006A4067" w:rsidRDefault="00F04C86" w:rsidP="006A4067">
      <w:pPr>
        <w:pStyle w:val="Style1"/>
      </w:pPr>
      <w:bookmarkStart w:id="23" w:name="_Toc219711651"/>
      <w:bookmarkStart w:id="24" w:name="_Toc219713509"/>
      <w:bookmarkStart w:id="25" w:name="_Toc72901079"/>
      <w:bookmarkEnd w:id="12"/>
      <w:bookmarkEnd w:id="23"/>
      <w:bookmarkEnd w:id="24"/>
      <w:r w:rsidRPr="00BF55DC">
        <w:rPr>
          <w:color w:val="FF0000"/>
        </w:rPr>
        <w:t>&lt;Local Authority Name&gt;</w:t>
      </w:r>
      <w:r w:rsidRPr="00BF55DC">
        <w:t xml:space="preserve"> has taken forward a number of measures during </w:t>
      </w:r>
      <w:r>
        <w:t>&lt;</w:t>
      </w:r>
      <w:r w:rsidRPr="00BF55DC">
        <w:rPr>
          <w:color w:val="FF0000"/>
        </w:rPr>
        <w:t>XXXX</w:t>
      </w:r>
      <w:r>
        <w:rPr>
          <w:color w:val="FF0000"/>
        </w:rPr>
        <w:t>&gt;</w:t>
      </w:r>
      <w:r w:rsidRPr="00BF55DC">
        <w:t xml:space="preserve"> in pursuit of improving local air quality. Details of all measures completed, in progress or planned are set out in </w:t>
      </w:r>
      <w:r w:rsidR="003F6275">
        <w:fldChar w:fldCharType="begin"/>
      </w:r>
      <w:r w:rsidR="003F6275">
        <w:instrText xml:space="preserve"> REF _Ref515383381 \h </w:instrText>
      </w:r>
      <w:r w:rsidR="003F6275">
        <w:fldChar w:fldCharType="separate"/>
      </w:r>
      <w:r w:rsidR="00476EE7">
        <w:t xml:space="preserve">Table </w:t>
      </w:r>
      <w:r w:rsidR="00476EE7">
        <w:rPr>
          <w:noProof/>
        </w:rPr>
        <w:t>1</w:t>
      </w:r>
      <w:r w:rsidR="00476EE7">
        <w:t>.</w:t>
      </w:r>
      <w:r w:rsidR="00476EE7">
        <w:rPr>
          <w:noProof/>
        </w:rPr>
        <w:t>2</w:t>
      </w:r>
      <w:r w:rsidR="003F6275">
        <w:fldChar w:fldCharType="end"/>
      </w:r>
      <w:r w:rsidRPr="00BF55DC">
        <w:t xml:space="preserve">. More detail on these measures can be found in the </w:t>
      </w:r>
      <w:r>
        <w:t>A</w:t>
      </w:r>
      <w:r w:rsidRPr="00BF55DC">
        <w:t xml:space="preserve">ir </w:t>
      </w:r>
      <w:r>
        <w:t>Q</w:t>
      </w:r>
      <w:r w:rsidRPr="00BF55DC">
        <w:t>uali</w:t>
      </w:r>
      <w:r>
        <w:t xml:space="preserve">ty Action Plan relating to any designated </w:t>
      </w:r>
      <w:r w:rsidRPr="00BF55DC">
        <w:t>AQMA</w:t>
      </w:r>
      <w:r>
        <w:t>s.</w:t>
      </w:r>
    </w:p>
    <w:p w14:paraId="4FA040DF" w14:textId="77777777" w:rsidR="00F04C86" w:rsidRDefault="00F04C86" w:rsidP="006A4067">
      <w:pPr>
        <w:pStyle w:val="Style1"/>
      </w:pPr>
      <w:r>
        <w:t>Air Quality Action Plans are continuously reviewed and updated whenever deemed necessary, but no less frequently than once every five years.  Such updates are completed in close consultation with local communities.</w:t>
      </w:r>
    </w:p>
    <w:p w14:paraId="51E599E8" w14:textId="434BE957" w:rsidR="006A4067" w:rsidRPr="00D730AE" w:rsidRDefault="0064579E" w:rsidP="006A4067">
      <w:pPr>
        <w:pStyle w:val="Style1"/>
        <w:rPr>
          <w:color w:val="FF0000"/>
        </w:rPr>
      </w:pPr>
      <w:r>
        <w:t>Key completed measures completed in 201</w:t>
      </w:r>
      <w:r w:rsidR="00415D75">
        <w:t>9</w:t>
      </w:r>
      <w:r>
        <w:t xml:space="preserve"> are: </w:t>
      </w:r>
      <w:r>
        <w:rPr>
          <w:color w:val="FF0000"/>
        </w:rPr>
        <w:t>&lt;</w:t>
      </w:r>
      <w:r w:rsidRPr="00D415F3">
        <w:rPr>
          <w:color w:val="FF0000"/>
        </w:rPr>
        <w:t>set out bullet of main measures below and any key outcom</w:t>
      </w:r>
      <w:r>
        <w:rPr>
          <w:color w:val="FF0000"/>
        </w:rPr>
        <w:t>es from these – keep text brief&gt;</w:t>
      </w:r>
      <w:r w:rsidRPr="00D415F3">
        <w:rPr>
          <w:color w:val="FF0000"/>
        </w:rPr>
        <w:t>.</w:t>
      </w:r>
    </w:p>
    <w:p w14:paraId="704E2C86" w14:textId="77777777" w:rsidR="006A4067" w:rsidRPr="008603A5" w:rsidRDefault="006A4067" w:rsidP="006A4067">
      <w:pPr>
        <w:pStyle w:val="Style1"/>
      </w:pPr>
      <w:r w:rsidRPr="00D415F3">
        <w:rPr>
          <w:color w:val="FF0000"/>
        </w:rPr>
        <w:t xml:space="preserve">&lt;Local Authority </w:t>
      </w:r>
      <w:r>
        <w:rPr>
          <w:color w:val="FF0000"/>
        </w:rPr>
        <w:t>N</w:t>
      </w:r>
      <w:r w:rsidRPr="00D415F3">
        <w:rPr>
          <w:color w:val="FF0000"/>
        </w:rPr>
        <w:t>ame&gt;</w:t>
      </w:r>
      <w:r>
        <w:t xml:space="preserve"> expects the following measures to be completed over the course of the next reporting year: </w:t>
      </w:r>
      <w:r>
        <w:rPr>
          <w:color w:val="FF0000"/>
        </w:rPr>
        <w:t>&lt;</w:t>
      </w:r>
      <w:r w:rsidRPr="00D415F3">
        <w:rPr>
          <w:color w:val="FF0000"/>
        </w:rPr>
        <w:t>set out measures and brief explanation of expected impact of these measures</w:t>
      </w:r>
      <w:r>
        <w:rPr>
          <w:color w:val="FF0000"/>
        </w:rPr>
        <w:t>&gt;</w:t>
      </w:r>
      <w:r w:rsidRPr="00D415F3">
        <w:rPr>
          <w:color w:val="FF0000"/>
        </w:rPr>
        <w:t>.</w:t>
      </w:r>
    </w:p>
    <w:p w14:paraId="020F0951" w14:textId="77777777" w:rsidR="006A4067" w:rsidRPr="008603A5" w:rsidRDefault="006A4067" w:rsidP="006A4067">
      <w:pPr>
        <w:pStyle w:val="Style1"/>
      </w:pPr>
    </w:p>
    <w:p w14:paraId="15E52CFD" w14:textId="77777777" w:rsidR="006A4067" w:rsidRPr="008603A5" w:rsidRDefault="006A4067" w:rsidP="006A4067">
      <w:pPr>
        <w:sectPr w:rsidR="006A4067" w:rsidRPr="008603A5" w:rsidSect="00476EE7">
          <w:pgSz w:w="11906" w:h="16838" w:code="9"/>
          <w:pgMar w:top="1702" w:right="1418" w:bottom="1134" w:left="1418" w:header="964" w:footer="454" w:gutter="0"/>
          <w:cols w:space="708"/>
          <w:docGrid w:linePitch="360"/>
        </w:sectPr>
      </w:pPr>
    </w:p>
    <w:tbl>
      <w:tblPr>
        <w:tblW w:w="14862"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862"/>
      </w:tblGrid>
      <w:tr w:rsidR="006A4067" w:rsidRPr="00E3664B" w14:paraId="045FE5E0" w14:textId="77777777" w:rsidTr="0064579E">
        <w:trPr>
          <w:trHeight w:val="673"/>
        </w:trPr>
        <w:tc>
          <w:tcPr>
            <w:tcW w:w="14862" w:type="dxa"/>
            <w:shd w:val="clear" w:color="auto" w:fill="DAEEF3"/>
          </w:tcPr>
          <w:p w14:paraId="13FBA11C" w14:textId="77777777" w:rsidR="002C2997" w:rsidRDefault="002C2997" w:rsidP="00B30165">
            <w:pPr>
              <w:rPr>
                <w:b/>
                <w:color w:val="0000FF"/>
                <w:sz w:val="24"/>
              </w:rPr>
            </w:pPr>
          </w:p>
          <w:p w14:paraId="37606652" w14:textId="77777777" w:rsidR="0064579E" w:rsidRDefault="0064579E" w:rsidP="00B30165">
            <w:pPr>
              <w:rPr>
                <w:b/>
                <w:color w:val="0000FF"/>
                <w:sz w:val="24"/>
              </w:rPr>
            </w:pPr>
            <w:r w:rsidRPr="00A74590">
              <w:rPr>
                <w:b/>
                <w:color w:val="0000FF"/>
                <w:sz w:val="24"/>
              </w:rPr>
              <w:t>INSTRUCTIONS</w:t>
            </w:r>
          </w:p>
          <w:p w14:paraId="084225A5" w14:textId="77777777" w:rsidR="002C2997" w:rsidRPr="00A74590" w:rsidRDefault="002C2997" w:rsidP="00B30165">
            <w:pPr>
              <w:rPr>
                <w:b/>
                <w:color w:val="0000FF"/>
                <w:sz w:val="24"/>
              </w:rPr>
            </w:pPr>
          </w:p>
          <w:p w14:paraId="6CAAD3DA" w14:textId="77777777" w:rsidR="0064579E" w:rsidRPr="00A74590" w:rsidRDefault="0064579E" w:rsidP="00B50838">
            <w:pPr>
              <w:rPr>
                <w:color w:val="0000FF"/>
                <w:sz w:val="24"/>
              </w:rPr>
            </w:pPr>
            <w:r w:rsidRPr="00A74590">
              <w:rPr>
                <w:color w:val="0000FF"/>
                <w:sz w:val="24"/>
              </w:rPr>
              <w:t xml:space="preserve">Please fill in </w:t>
            </w:r>
            <w:r w:rsidR="003F6275">
              <w:rPr>
                <w:color w:val="0000FF"/>
                <w:sz w:val="24"/>
              </w:rPr>
              <w:fldChar w:fldCharType="begin"/>
            </w:r>
            <w:r w:rsidR="003F6275">
              <w:rPr>
                <w:color w:val="0000FF"/>
                <w:sz w:val="24"/>
              </w:rPr>
              <w:instrText xml:space="preserve"> REF _Ref515383381 \h  \* MERGEFORMAT </w:instrText>
            </w:r>
            <w:r w:rsidR="003F6275">
              <w:rPr>
                <w:color w:val="0000FF"/>
                <w:sz w:val="24"/>
              </w:rPr>
            </w:r>
            <w:r w:rsidR="003F6275">
              <w:rPr>
                <w:color w:val="0000FF"/>
                <w:sz w:val="24"/>
              </w:rPr>
              <w:fldChar w:fldCharType="separate"/>
            </w:r>
            <w:r w:rsidR="00476EE7" w:rsidRPr="00476EE7">
              <w:rPr>
                <w:color w:val="0000FF"/>
                <w:sz w:val="24"/>
              </w:rPr>
              <w:t>Table 1.2</w:t>
            </w:r>
            <w:r w:rsidR="003F6275">
              <w:rPr>
                <w:color w:val="0000FF"/>
                <w:sz w:val="24"/>
              </w:rPr>
              <w:fldChar w:fldCharType="end"/>
            </w:r>
            <w:r>
              <w:rPr>
                <w:color w:val="0000FF"/>
                <w:sz w:val="24"/>
              </w:rPr>
              <w:t xml:space="preserve"> </w:t>
            </w:r>
            <w:r w:rsidRPr="00A74590">
              <w:rPr>
                <w:color w:val="0000FF"/>
                <w:sz w:val="24"/>
              </w:rPr>
              <w:t>(Progress on Measures to Improve Air Quality) below to reflect each measure implemented</w:t>
            </w:r>
            <w:r w:rsidR="002C2997">
              <w:rPr>
                <w:color w:val="0000FF"/>
                <w:sz w:val="24"/>
              </w:rPr>
              <w:t>.</w:t>
            </w:r>
          </w:p>
          <w:p w14:paraId="708E32C6" w14:textId="77777777" w:rsidR="0064579E" w:rsidRPr="00A74590" w:rsidRDefault="0064579E" w:rsidP="00C4425F">
            <w:pPr>
              <w:rPr>
                <w:color w:val="0000FF"/>
                <w:sz w:val="24"/>
              </w:rPr>
            </w:pPr>
          </w:p>
          <w:p w14:paraId="1A3EDB61" w14:textId="77777777" w:rsidR="0064579E" w:rsidRPr="00A74590" w:rsidRDefault="0064579E" w:rsidP="005050AB">
            <w:pPr>
              <w:rPr>
                <w:b/>
                <w:color w:val="0000FF"/>
                <w:sz w:val="24"/>
              </w:rPr>
            </w:pPr>
            <w:r w:rsidRPr="00A74590">
              <w:rPr>
                <w:b/>
                <w:color w:val="0000FF"/>
                <w:sz w:val="24"/>
              </w:rPr>
              <w:t>Measures should be ordered in terms of their expected efficacy, i.e. the most effective measure first, least effective measure last.</w:t>
            </w:r>
          </w:p>
          <w:p w14:paraId="7872DF0B" w14:textId="77777777" w:rsidR="0064579E" w:rsidRPr="00A74590" w:rsidRDefault="0064579E" w:rsidP="00291879">
            <w:pPr>
              <w:rPr>
                <w:b/>
                <w:color w:val="0000FF"/>
                <w:sz w:val="24"/>
              </w:rPr>
            </w:pPr>
          </w:p>
          <w:p w14:paraId="69E39BC9" w14:textId="77777777" w:rsidR="0064579E" w:rsidRPr="00A74590" w:rsidRDefault="0064579E" w:rsidP="0052530F">
            <w:pPr>
              <w:rPr>
                <w:color w:val="0000FF"/>
                <w:sz w:val="24"/>
              </w:rPr>
            </w:pPr>
            <w:r w:rsidRPr="00A74590">
              <w:rPr>
                <w:color w:val="0000FF"/>
                <w:sz w:val="24"/>
              </w:rPr>
              <w:t xml:space="preserve">For the Lead organisation and funding source column, please indicate the organisations or departments involved with the measure, including any information on collaboration, and the source of the funding supporting the measure. </w:t>
            </w:r>
          </w:p>
          <w:p w14:paraId="5BDC5259" w14:textId="77777777" w:rsidR="0064579E" w:rsidRPr="00A74590" w:rsidRDefault="0064579E" w:rsidP="008C5CDE">
            <w:pPr>
              <w:rPr>
                <w:color w:val="0000FF"/>
                <w:sz w:val="24"/>
              </w:rPr>
            </w:pPr>
          </w:p>
          <w:p w14:paraId="2E50027D" w14:textId="77777777" w:rsidR="0064579E" w:rsidRPr="00A74590" w:rsidRDefault="0064579E" w:rsidP="00B30165">
            <w:pPr>
              <w:rPr>
                <w:color w:val="0000FF"/>
                <w:sz w:val="24"/>
              </w:rPr>
            </w:pPr>
            <w:r w:rsidRPr="00A74590">
              <w:rPr>
                <w:color w:val="0000FF"/>
                <w:sz w:val="24"/>
              </w:rPr>
              <w:t>For the KPI column, please also indicate (if relevant) if these have been met to date.</w:t>
            </w:r>
          </w:p>
          <w:p w14:paraId="4E7C4D4D" w14:textId="77777777" w:rsidR="0064579E" w:rsidRPr="00A74590" w:rsidRDefault="0064579E" w:rsidP="00B30165">
            <w:pPr>
              <w:rPr>
                <w:color w:val="0000FF"/>
                <w:sz w:val="24"/>
              </w:rPr>
            </w:pPr>
          </w:p>
          <w:p w14:paraId="11AE5F4A" w14:textId="77777777" w:rsidR="0064579E" w:rsidRDefault="0064579E" w:rsidP="00B30165">
            <w:pPr>
              <w:rPr>
                <w:color w:val="0000FF"/>
                <w:sz w:val="24"/>
              </w:rPr>
            </w:pPr>
            <w:r w:rsidRPr="00A74590">
              <w:rPr>
                <w:color w:val="0000FF"/>
                <w:sz w:val="24"/>
              </w:rPr>
              <w:t>The “EU Category” and “EU Classification” columns should be populated based on the following options, to be consistent with the National Air Quality Plans:</w:t>
            </w:r>
          </w:p>
          <w:p w14:paraId="698A44F7" w14:textId="77777777" w:rsidR="002C2997" w:rsidRPr="00A74590" w:rsidRDefault="002C2997" w:rsidP="00B30165">
            <w:pPr>
              <w:rPr>
                <w:color w:val="0000FF"/>
                <w:sz w:val="24"/>
              </w:rPr>
            </w:pP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0" w:type="dxa"/>
                <w:right w:w="0" w:type="dxa"/>
              </w:tblCellMar>
              <w:tblLook w:val="04A0" w:firstRow="1" w:lastRow="0" w:firstColumn="1" w:lastColumn="0" w:noHBand="0" w:noVBand="1"/>
            </w:tblPr>
            <w:tblGrid>
              <w:gridCol w:w="2201"/>
              <w:gridCol w:w="12435"/>
            </w:tblGrid>
            <w:tr w:rsidR="0064579E" w:rsidRPr="00A74590" w14:paraId="13C187C4" w14:textId="77777777" w:rsidTr="00923EE0">
              <w:trPr>
                <w:cantSplit/>
              </w:trPr>
              <w:tc>
                <w:tcPr>
                  <w:tcW w:w="752" w:type="pct"/>
                  <w:shd w:val="clear" w:color="auto" w:fill="auto"/>
                  <w:hideMark/>
                </w:tcPr>
                <w:p w14:paraId="7884A293" w14:textId="77777777" w:rsidR="0064579E" w:rsidRPr="00A74590" w:rsidRDefault="0064579E" w:rsidP="00B30165">
                  <w:pPr>
                    <w:rPr>
                      <w:color w:val="0000FF"/>
                      <w:sz w:val="24"/>
                    </w:rPr>
                  </w:pPr>
                  <w:r w:rsidRPr="00A74590">
                    <w:rPr>
                      <w:color w:val="0000FF"/>
                      <w:sz w:val="24"/>
                    </w:rPr>
                    <w:t>EU Measure Category</w:t>
                  </w:r>
                </w:p>
              </w:tc>
              <w:tc>
                <w:tcPr>
                  <w:tcW w:w="4248" w:type="pct"/>
                  <w:shd w:val="clear" w:color="auto" w:fill="auto"/>
                  <w:hideMark/>
                </w:tcPr>
                <w:p w14:paraId="135DE25B" w14:textId="77777777" w:rsidR="0064579E" w:rsidRPr="00A74590" w:rsidRDefault="0064579E" w:rsidP="00B30165">
                  <w:pPr>
                    <w:rPr>
                      <w:color w:val="0000FF"/>
                      <w:sz w:val="24"/>
                    </w:rPr>
                  </w:pPr>
                  <w:r w:rsidRPr="00A74590">
                    <w:rPr>
                      <w:color w:val="0000FF"/>
                      <w:sz w:val="24"/>
                    </w:rPr>
                    <w:t>EU Measure Classification</w:t>
                  </w:r>
                </w:p>
              </w:tc>
            </w:tr>
            <w:tr w:rsidR="0064579E" w:rsidRPr="00A74590" w14:paraId="04339524" w14:textId="77777777" w:rsidTr="00923EE0">
              <w:trPr>
                <w:cantSplit/>
              </w:trPr>
              <w:tc>
                <w:tcPr>
                  <w:tcW w:w="752" w:type="pct"/>
                  <w:vMerge w:val="restart"/>
                  <w:shd w:val="clear" w:color="auto" w:fill="auto"/>
                  <w:hideMark/>
                </w:tcPr>
                <w:p w14:paraId="0282215B" w14:textId="77777777" w:rsidR="0064579E" w:rsidRPr="00A74590" w:rsidRDefault="0064579E" w:rsidP="00B50838">
                  <w:pPr>
                    <w:rPr>
                      <w:color w:val="0000FF"/>
                      <w:sz w:val="24"/>
                    </w:rPr>
                  </w:pPr>
                  <w:r w:rsidRPr="00A74590">
                    <w:rPr>
                      <w:color w:val="0000FF"/>
                      <w:sz w:val="24"/>
                    </w:rPr>
                    <w:t>Alternatives to private vehicle use</w:t>
                  </w:r>
                </w:p>
              </w:tc>
              <w:tc>
                <w:tcPr>
                  <w:tcW w:w="4248" w:type="pct"/>
                  <w:shd w:val="clear" w:color="auto" w:fill="auto"/>
                  <w:hideMark/>
                </w:tcPr>
                <w:p w14:paraId="5546478B" w14:textId="77777777" w:rsidR="0064579E" w:rsidRPr="00A74590" w:rsidRDefault="0064579E" w:rsidP="00C4425F">
                  <w:pPr>
                    <w:rPr>
                      <w:color w:val="0000FF"/>
                      <w:sz w:val="24"/>
                    </w:rPr>
                  </w:pPr>
                  <w:r w:rsidRPr="00A74590">
                    <w:rPr>
                      <w:color w:val="0000FF"/>
                      <w:sz w:val="24"/>
                    </w:rPr>
                    <w:t>Bus based Park &amp; Ride</w:t>
                  </w:r>
                </w:p>
              </w:tc>
            </w:tr>
            <w:tr w:rsidR="0064579E" w:rsidRPr="00A74590" w14:paraId="31E501F1" w14:textId="77777777" w:rsidTr="00923EE0">
              <w:trPr>
                <w:cantSplit/>
              </w:trPr>
              <w:tc>
                <w:tcPr>
                  <w:tcW w:w="752" w:type="pct"/>
                  <w:vMerge/>
                  <w:shd w:val="clear" w:color="auto" w:fill="auto"/>
                </w:tcPr>
                <w:p w14:paraId="49ED30F0" w14:textId="77777777" w:rsidR="0064579E" w:rsidRPr="00A74590" w:rsidRDefault="0064579E" w:rsidP="00B30165">
                  <w:pPr>
                    <w:rPr>
                      <w:color w:val="0000FF"/>
                      <w:sz w:val="24"/>
                    </w:rPr>
                  </w:pPr>
                </w:p>
              </w:tc>
              <w:tc>
                <w:tcPr>
                  <w:tcW w:w="4248" w:type="pct"/>
                  <w:shd w:val="clear" w:color="auto" w:fill="auto"/>
                  <w:hideMark/>
                </w:tcPr>
                <w:p w14:paraId="2B7B3D22" w14:textId="77777777" w:rsidR="0064579E" w:rsidRPr="00A74590" w:rsidRDefault="0064579E" w:rsidP="00B30165">
                  <w:pPr>
                    <w:rPr>
                      <w:color w:val="0000FF"/>
                      <w:sz w:val="24"/>
                    </w:rPr>
                  </w:pPr>
                  <w:r w:rsidRPr="00A74590">
                    <w:rPr>
                      <w:color w:val="0000FF"/>
                      <w:sz w:val="24"/>
                    </w:rPr>
                    <w:t>Car &amp; lift sharing schemes</w:t>
                  </w:r>
                </w:p>
              </w:tc>
            </w:tr>
            <w:tr w:rsidR="0064579E" w:rsidRPr="00A74590" w14:paraId="2AD2773A" w14:textId="77777777" w:rsidTr="00923EE0">
              <w:trPr>
                <w:cantSplit/>
              </w:trPr>
              <w:tc>
                <w:tcPr>
                  <w:tcW w:w="752" w:type="pct"/>
                  <w:vMerge/>
                  <w:shd w:val="clear" w:color="auto" w:fill="auto"/>
                </w:tcPr>
                <w:p w14:paraId="3988440E" w14:textId="77777777" w:rsidR="0064579E" w:rsidRPr="00A74590" w:rsidRDefault="0064579E" w:rsidP="00B30165">
                  <w:pPr>
                    <w:rPr>
                      <w:color w:val="0000FF"/>
                      <w:sz w:val="24"/>
                    </w:rPr>
                  </w:pPr>
                </w:p>
              </w:tc>
              <w:tc>
                <w:tcPr>
                  <w:tcW w:w="4248" w:type="pct"/>
                  <w:shd w:val="clear" w:color="auto" w:fill="auto"/>
                  <w:hideMark/>
                </w:tcPr>
                <w:p w14:paraId="3BA7AE32" w14:textId="77777777" w:rsidR="0064579E" w:rsidRPr="00A74590" w:rsidRDefault="0064579E" w:rsidP="00B30165">
                  <w:pPr>
                    <w:rPr>
                      <w:color w:val="0000FF"/>
                      <w:sz w:val="24"/>
                    </w:rPr>
                  </w:pPr>
                  <w:r w:rsidRPr="00A74590">
                    <w:rPr>
                      <w:color w:val="0000FF"/>
                      <w:sz w:val="24"/>
                    </w:rPr>
                    <w:t>Car Clubs</w:t>
                  </w:r>
                </w:p>
              </w:tc>
            </w:tr>
            <w:tr w:rsidR="0064579E" w:rsidRPr="00A74590" w14:paraId="576E8BFA" w14:textId="77777777" w:rsidTr="00923EE0">
              <w:trPr>
                <w:cantSplit/>
              </w:trPr>
              <w:tc>
                <w:tcPr>
                  <w:tcW w:w="752" w:type="pct"/>
                  <w:vMerge/>
                  <w:shd w:val="clear" w:color="auto" w:fill="auto"/>
                </w:tcPr>
                <w:p w14:paraId="6734B559" w14:textId="77777777" w:rsidR="0064579E" w:rsidRPr="00A74590" w:rsidRDefault="0064579E" w:rsidP="00B30165">
                  <w:pPr>
                    <w:rPr>
                      <w:color w:val="0000FF"/>
                      <w:sz w:val="24"/>
                    </w:rPr>
                  </w:pPr>
                </w:p>
              </w:tc>
              <w:tc>
                <w:tcPr>
                  <w:tcW w:w="4248" w:type="pct"/>
                  <w:shd w:val="clear" w:color="auto" w:fill="auto"/>
                  <w:hideMark/>
                </w:tcPr>
                <w:p w14:paraId="6C1E09E5" w14:textId="77777777" w:rsidR="0064579E" w:rsidRPr="00A74590" w:rsidRDefault="0064579E" w:rsidP="00B30165">
                  <w:pPr>
                    <w:rPr>
                      <w:color w:val="0000FF"/>
                      <w:sz w:val="24"/>
                    </w:rPr>
                  </w:pPr>
                  <w:r w:rsidRPr="00A74590">
                    <w:rPr>
                      <w:color w:val="0000FF"/>
                      <w:sz w:val="24"/>
                    </w:rPr>
                    <w:t>Rail based Park &amp; Ride</w:t>
                  </w:r>
                </w:p>
              </w:tc>
            </w:tr>
            <w:tr w:rsidR="0064579E" w:rsidRPr="00A74590" w14:paraId="57A48763" w14:textId="77777777" w:rsidTr="00923EE0">
              <w:trPr>
                <w:cantSplit/>
              </w:trPr>
              <w:tc>
                <w:tcPr>
                  <w:tcW w:w="752" w:type="pct"/>
                  <w:vMerge/>
                  <w:shd w:val="clear" w:color="auto" w:fill="auto"/>
                  <w:hideMark/>
                </w:tcPr>
                <w:p w14:paraId="46FCE457" w14:textId="77777777" w:rsidR="0064579E" w:rsidRPr="00A74590" w:rsidRDefault="0064579E" w:rsidP="00B30165">
                  <w:pPr>
                    <w:rPr>
                      <w:color w:val="0000FF"/>
                      <w:sz w:val="24"/>
                    </w:rPr>
                  </w:pPr>
                </w:p>
              </w:tc>
              <w:tc>
                <w:tcPr>
                  <w:tcW w:w="4248" w:type="pct"/>
                  <w:shd w:val="clear" w:color="auto" w:fill="auto"/>
                  <w:hideMark/>
                </w:tcPr>
                <w:p w14:paraId="6ED0B45F" w14:textId="77777777" w:rsidR="0064579E" w:rsidRPr="00A74590" w:rsidRDefault="0064579E" w:rsidP="00B30165">
                  <w:pPr>
                    <w:rPr>
                      <w:color w:val="0000FF"/>
                      <w:sz w:val="24"/>
                    </w:rPr>
                  </w:pPr>
                  <w:r w:rsidRPr="00A74590">
                    <w:rPr>
                      <w:color w:val="0000FF"/>
                      <w:sz w:val="24"/>
                    </w:rPr>
                    <w:t>Other</w:t>
                  </w:r>
                </w:p>
              </w:tc>
            </w:tr>
            <w:tr w:rsidR="0064579E" w:rsidRPr="00A74590" w14:paraId="484CDC88" w14:textId="77777777" w:rsidTr="00923EE0">
              <w:trPr>
                <w:cantSplit/>
              </w:trPr>
              <w:tc>
                <w:tcPr>
                  <w:tcW w:w="752" w:type="pct"/>
                  <w:vMerge w:val="restart"/>
                  <w:shd w:val="clear" w:color="auto" w:fill="auto"/>
                  <w:hideMark/>
                </w:tcPr>
                <w:p w14:paraId="5DEAC9F0" w14:textId="77777777" w:rsidR="0064579E" w:rsidRPr="00A74590" w:rsidRDefault="0064579E" w:rsidP="00B50838">
                  <w:pPr>
                    <w:rPr>
                      <w:color w:val="0000FF"/>
                      <w:sz w:val="24"/>
                    </w:rPr>
                  </w:pPr>
                  <w:r w:rsidRPr="00A74590">
                    <w:rPr>
                      <w:color w:val="0000FF"/>
                      <w:sz w:val="24"/>
                    </w:rPr>
                    <w:t>Environmental Permits</w:t>
                  </w:r>
                </w:p>
              </w:tc>
              <w:tc>
                <w:tcPr>
                  <w:tcW w:w="4248" w:type="pct"/>
                  <w:shd w:val="clear" w:color="auto" w:fill="auto"/>
                  <w:hideMark/>
                </w:tcPr>
                <w:p w14:paraId="1351E863" w14:textId="77777777" w:rsidR="0064579E" w:rsidRPr="00A74590" w:rsidRDefault="0064579E" w:rsidP="00C4425F">
                  <w:pPr>
                    <w:rPr>
                      <w:color w:val="0000FF"/>
                      <w:sz w:val="24"/>
                    </w:rPr>
                  </w:pPr>
                  <w:r w:rsidRPr="00A74590">
                    <w:rPr>
                      <w:color w:val="0000FF"/>
                      <w:sz w:val="24"/>
                    </w:rPr>
                    <w:t>Introduction/increase of environment charges through permit systems and economic instruments</w:t>
                  </w:r>
                </w:p>
              </w:tc>
            </w:tr>
            <w:tr w:rsidR="0064579E" w:rsidRPr="00A74590" w14:paraId="178EF8D2" w14:textId="77777777" w:rsidTr="00923EE0">
              <w:trPr>
                <w:cantSplit/>
              </w:trPr>
              <w:tc>
                <w:tcPr>
                  <w:tcW w:w="752" w:type="pct"/>
                  <w:vMerge/>
                  <w:shd w:val="clear" w:color="auto" w:fill="auto"/>
                  <w:hideMark/>
                </w:tcPr>
                <w:p w14:paraId="47B51A95" w14:textId="77777777" w:rsidR="0064579E" w:rsidRPr="00A74590" w:rsidRDefault="0064579E" w:rsidP="00B30165">
                  <w:pPr>
                    <w:rPr>
                      <w:color w:val="0000FF"/>
                      <w:sz w:val="24"/>
                    </w:rPr>
                  </w:pPr>
                </w:p>
              </w:tc>
              <w:tc>
                <w:tcPr>
                  <w:tcW w:w="4248" w:type="pct"/>
                  <w:shd w:val="clear" w:color="auto" w:fill="auto"/>
                  <w:hideMark/>
                </w:tcPr>
                <w:p w14:paraId="09C9A36B" w14:textId="77777777" w:rsidR="0064579E" w:rsidRPr="00A74590" w:rsidRDefault="0064579E" w:rsidP="00B30165">
                  <w:pPr>
                    <w:rPr>
                      <w:color w:val="0000FF"/>
                      <w:sz w:val="24"/>
                    </w:rPr>
                  </w:pPr>
                  <w:r w:rsidRPr="00A74590">
                    <w:rPr>
                      <w:color w:val="0000FF"/>
                      <w:sz w:val="24"/>
                    </w:rPr>
                    <w:t>Introduction/increase of environmental funding through permit systems and economic instruments</w:t>
                  </w:r>
                </w:p>
              </w:tc>
            </w:tr>
            <w:tr w:rsidR="0064579E" w:rsidRPr="00A74590" w14:paraId="29336324" w14:textId="77777777" w:rsidTr="00923EE0">
              <w:trPr>
                <w:cantSplit/>
              </w:trPr>
              <w:tc>
                <w:tcPr>
                  <w:tcW w:w="752" w:type="pct"/>
                  <w:vMerge/>
                  <w:shd w:val="clear" w:color="auto" w:fill="auto"/>
                  <w:hideMark/>
                </w:tcPr>
                <w:p w14:paraId="62EC4590" w14:textId="77777777" w:rsidR="0064579E" w:rsidRPr="00A74590" w:rsidRDefault="0064579E" w:rsidP="00B30165">
                  <w:pPr>
                    <w:rPr>
                      <w:color w:val="0000FF"/>
                      <w:sz w:val="24"/>
                    </w:rPr>
                  </w:pPr>
                </w:p>
              </w:tc>
              <w:tc>
                <w:tcPr>
                  <w:tcW w:w="4248" w:type="pct"/>
                  <w:shd w:val="clear" w:color="auto" w:fill="auto"/>
                  <w:hideMark/>
                </w:tcPr>
                <w:p w14:paraId="1D3584C6" w14:textId="77777777" w:rsidR="0064579E" w:rsidRPr="00A74590" w:rsidRDefault="0064579E" w:rsidP="00B30165">
                  <w:pPr>
                    <w:rPr>
                      <w:color w:val="0000FF"/>
                      <w:sz w:val="24"/>
                    </w:rPr>
                  </w:pPr>
                  <w:r w:rsidRPr="00A74590">
                    <w:rPr>
                      <w:color w:val="0000FF"/>
                      <w:sz w:val="24"/>
                    </w:rPr>
                    <w:t>Large Combustion Plant Permits and National Plans going beyond BAT</w:t>
                  </w:r>
                </w:p>
              </w:tc>
            </w:tr>
            <w:tr w:rsidR="0064579E" w:rsidRPr="00A74590" w14:paraId="10A8E737" w14:textId="77777777" w:rsidTr="00923EE0">
              <w:trPr>
                <w:cantSplit/>
              </w:trPr>
              <w:tc>
                <w:tcPr>
                  <w:tcW w:w="752" w:type="pct"/>
                  <w:vMerge/>
                  <w:shd w:val="clear" w:color="auto" w:fill="auto"/>
                  <w:hideMark/>
                </w:tcPr>
                <w:p w14:paraId="336F334C" w14:textId="77777777" w:rsidR="0064579E" w:rsidRPr="00A74590" w:rsidRDefault="0064579E" w:rsidP="00B30165">
                  <w:pPr>
                    <w:rPr>
                      <w:color w:val="0000FF"/>
                      <w:sz w:val="24"/>
                    </w:rPr>
                  </w:pPr>
                </w:p>
              </w:tc>
              <w:tc>
                <w:tcPr>
                  <w:tcW w:w="4248" w:type="pct"/>
                  <w:shd w:val="clear" w:color="auto" w:fill="auto"/>
                  <w:hideMark/>
                </w:tcPr>
                <w:p w14:paraId="4C0FAE92" w14:textId="77777777" w:rsidR="0064579E" w:rsidRPr="00A74590" w:rsidRDefault="0064579E" w:rsidP="00B30165">
                  <w:pPr>
                    <w:rPr>
                      <w:color w:val="0000FF"/>
                      <w:sz w:val="24"/>
                    </w:rPr>
                  </w:pPr>
                  <w:r w:rsidRPr="00A74590">
                    <w:rPr>
                      <w:color w:val="0000FF"/>
                      <w:sz w:val="24"/>
                    </w:rPr>
                    <w:t>Measures to reduce pollution through IPPC Permits going beyond BAT</w:t>
                  </w:r>
                </w:p>
              </w:tc>
            </w:tr>
            <w:tr w:rsidR="0064579E" w:rsidRPr="00A74590" w14:paraId="11A84DD7" w14:textId="77777777" w:rsidTr="00923EE0">
              <w:trPr>
                <w:cantSplit/>
              </w:trPr>
              <w:tc>
                <w:tcPr>
                  <w:tcW w:w="752" w:type="pct"/>
                  <w:vMerge/>
                  <w:shd w:val="clear" w:color="auto" w:fill="auto"/>
                  <w:hideMark/>
                </w:tcPr>
                <w:p w14:paraId="3ABAEA18" w14:textId="77777777" w:rsidR="0064579E" w:rsidRPr="00A74590" w:rsidRDefault="0064579E" w:rsidP="00B30165">
                  <w:pPr>
                    <w:rPr>
                      <w:color w:val="0000FF"/>
                      <w:sz w:val="24"/>
                    </w:rPr>
                  </w:pPr>
                </w:p>
              </w:tc>
              <w:tc>
                <w:tcPr>
                  <w:tcW w:w="4248" w:type="pct"/>
                  <w:shd w:val="clear" w:color="auto" w:fill="auto"/>
                  <w:hideMark/>
                </w:tcPr>
                <w:p w14:paraId="2FB36EA4" w14:textId="77777777" w:rsidR="0064579E" w:rsidRPr="00A74590" w:rsidRDefault="0064579E" w:rsidP="00B30165">
                  <w:pPr>
                    <w:rPr>
                      <w:color w:val="0000FF"/>
                      <w:sz w:val="24"/>
                    </w:rPr>
                  </w:pPr>
                  <w:r w:rsidRPr="00A74590">
                    <w:rPr>
                      <w:color w:val="0000FF"/>
                      <w:sz w:val="24"/>
                    </w:rPr>
                    <w:t>Other measure through permit systems and economic instruments</w:t>
                  </w:r>
                </w:p>
              </w:tc>
            </w:tr>
            <w:tr w:rsidR="0064579E" w:rsidRPr="00A74590" w14:paraId="7B798A4B" w14:textId="77777777" w:rsidTr="00923EE0">
              <w:trPr>
                <w:cantSplit/>
              </w:trPr>
              <w:tc>
                <w:tcPr>
                  <w:tcW w:w="752" w:type="pct"/>
                  <w:vMerge/>
                  <w:shd w:val="clear" w:color="auto" w:fill="auto"/>
                  <w:hideMark/>
                </w:tcPr>
                <w:p w14:paraId="00BEF6CB" w14:textId="77777777" w:rsidR="0064579E" w:rsidRPr="00A74590" w:rsidRDefault="0064579E" w:rsidP="00B30165">
                  <w:pPr>
                    <w:rPr>
                      <w:color w:val="0000FF"/>
                      <w:sz w:val="24"/>
                    </w:rPr>
                  </w:pPr>
                </w:p>
              </w:tc>
              <w:tc>
                <w:tcPr>
                  <w:tcW w:w="4248" w:type="pct"/>
                  <w:shd w:val="clear" w:color="auto" w:fill="auto"/>
                  <w:hideMark/>
                </w:tcPr>
                <w:p w14:paraId="390E7A60" w14:textId="77777777" w:rsidR="0064579E" w:rsidRPr="00A74590" w:rsidRDefault="0064579E" w:rsidP="00B30165">
                  <w:pPr>
                    <w:rPr>
                      <w:color w:val="0000FF"/>
                      <w:sz w:val="24"/>
                    </w:rPr>
                  </w:pPr>
                  <w:r w:rsidRPr="00A74590">
                    <w:rPr>
                      <w:color w:val="0000FF"/>
                      <w:sz w:val="24"/>
                    </w:rPr>
                    <w:t>Tradable permit system through permit systems and economic instruments</w:t>
                  </w:r>
                </w:p>
              </w:tc>
            </w:tr>
            <w:tr w:rsidR="0064579E" w:rsidRPr="00A74590" w14:paraId="115FCA7D" w14:textId="77777777" w:rsidTr="00923EE0">
              <w:trPr>
                <w:cantSplit/>
              </w:trPr>
              <w:tc>
                <w:tcPr>
                  <w:tcW w:w="752" w:type="pct"/>
                  <w:vMerge/>
                  <w:shd w:val="clear" w:color="auto" w:fill="auto"/>
                  <w:hideMark/>
                </w:tcPr>
                <w:p w14:paraId="00BB4740" w14:textId="77777777" w:rsidR="0064579E" w:rsidRPr="00A74590" w:rsidRDefault="0064579E" w:rsidP="00B30165">
                  <w:pPr>
                    <w:rPr>
                      <w:color w:val="0000FF"/>
                      <w:sz w:val="24"/>
                    </w:rPr>
                  </w:pPr>
                </w:p>
              </w:tc>
              <w:tc>
                <w:tcPr>
                  <w:tcW w:w="4248" w:type="pct"/>
                  <w:shd w:val="clear" w:color="auto" w:fill="auto"/>
                  <w:hideMark/>
                </w:tcPr>
                <w:p w14:paraId="2BA91A39" w14:textId="77777777" w:rsidR="0064579E" w:rsidRPr="00A74590" w:rsidRDefault="0064579E" w:rsidP="00B30165">
                  <w:pPr>
                    <w:rPr>
                      <w:color w:val="0000FF"/>
                      <w:sz w:val="24"/>
                    </w:rPr>
                  </w:pPr>
                  <w:r w:rsidRPr="00A74590">
                    <w:rPr>
                      <w:color w:val="0000FF"/>
                      <w:sz w:val="24"/>
                    </w:rPr>
                    <w:t>Other</w:t>
                  </w:r>
                </w:p>
              </w:tc>
            </w:tr>
            <w:tr w:rsidR="0064579E" w:rsidRPr="00A74590" w14:paraId="7E47D9E7" w14:textId="77777777" w:rsidTr="00923EE0">
              <w:trPr>
                <w:cantSplit/>
              </w:trPr>
              <w:tc>
                <w:tcPr>
                  <w:tcW w:w="752" w:type="pct"/>
                  <w:vMerge w:val="restart"/>
                  <w:shd w:val="clear" w:color="auto" w:fill="auto"/>
                  <w:hideMark/>
                </w:tcPr>
                <w:p w14:paraId="22E7CADB" w14:textId="77777777" w:rsidR="0064579E" w:rsidRPr="00A74590" w:rsidRDefault="0064579E" w:rsidP="00B50838">
                  <w:pPr>
                    <w:rPr>
                      <w:color w:val="0000FF"/>
                      <w:sz w:val="24"/>
                    </w:rPr>
                  </w:pPr>
                  <w:r w:rsidRPr="00A74590">
                    <w:rPr>
                      <w:color w:val="0000FF"/>
                      <w:sz w:val="24"/>
                    </w:rPr>
                    <w:t>Freight and Delivery Management</w:t>
                  </w:r>
                </w:p>
              </w:tc>
              <w:tc>
                <w:tcPr>
                  <w:tcW w:w="4248" w:type="pct"/>
                  <w:shd w:val="clear" w:color="auto" w:fill="auto"/>
                  <w:hideMark/>
                </w:tcPr>
                <w:p w14:paraId="315E008C" w14:textId="77777777" w:rsidR="0064579E" w:rsidRPr="00A74590" w:rsidRDefault="0064579E" w:rsidP="00C4425F">
                  <w:pPr>
                    <w:rPr>
                      <w:color w:val="0000FF"/>
                      <w:sz w:val="24"/>
                    </w:rPr>
                  </w:pPr>
                  <w:r w:rsidRPr="00A74590">
                    <w:rPr>
                      <w:color w:val="0000FF"/>
                      <w:sz w:val="24"/>
                    </w:rPr>
                    <w:t>Delivery and Service plans</w:t>
                  </w:r>
                </w:p>
              </w:tc>
            </w:tr>
            <w:tr w:rsidR="0064579E" w:rsidRPr="00A74590" w14:paraId="44827120" w14:textId="77777777" w:rsidTr="00923EE0">
              <w:trPr>
                <w:cantSplit/>
              </w:trPr>
              <w:tc>
                <w:tcPr>
                  <w:tcW w:w="752" w:type="pct"/>
                  <w:vMerge/>
                  <w:shd w:val="clear" w:color="auto" w:fill="auto"/>
                  <w:hideMark/>
                </w:tcPr>
                <w:p w14:paraId="257F6FB7" w14:textId="77777777" w:rsidR="0064579E" w:rsidRPr="00A74590" w:rsidRDefault="0064579E" w:rsidP="00B30165">
                  <w:pPr>
                    <w:rPr>
                      <w:color w:val="0000FF"/>
                      <w:sz w:val="24"/>
                    </w:rPr>
                  </w:pPr>
                </w:p>
              </w:tc>
              <w:tc>
                <w:tcPr>
                  <w:tcW w:w="4248" w:type="pct"/>
                  <w:shd w:val="clear" w:color="auto" w:fill="auto"/>
                  <w:hideMark/>
                </w:tcPr>
                <w:p w14:paraId="24ED73DB" w14:textId="77777777" w:rsidR="0064579E" w:rsidRPr="00A74590" w:rsidRDefault="0064579E" w:rsidP="00B30165">
                  <w:pPr>
                    <w:rPr>
                      <w:color w:val="0000FF"/>
                      <w:sz w:val="24"/>
                    </w:rPr>
                  </w:pPr>
                  <w:r w:rsidRPr="00A74590">
                    <w:rPr>
                      <w:color w:val="0000FF"/>
                      <w:sz w:val="24"/>
                    </w:rPr>
                    <w:t>Freight Consolidation Centre</w:t>
                  </w:r>
                </w:p>
              </w:tc>
            </w:tr>
            <w:tr w:rsidR="0064579E" w:rsidRPr="00A74590" w14:paraId="7019D425" w14:textId="77777777" w:rsidTr="00923EE0">
              <w:trPr>
                <w:cantSplit/>
              </w:trPr>
              <w:tc>
                <w:tcPr>
                  <w:tcW w:w="752" w:type="pct"/>
                  <w:vMerge/>
                  <w:shd w:val="clear" w:color="auto" w:fill="auto"/>
                  <w:hideMark/>
                </w:tcPr>
                <w:p w14:paraId="5B3AA6EC" w14:textId="77777777" w:rsidR="0064579E" w:rsidRPr="00A74590" w:rsidRDefault="0064579E" w:rsidP="00B30165">
                  <w:pPr>
                    <w:rPr>
                      <w:color w:val="0000FF"/>
                      <w:sz w:val="24"/>
                    </w:rPr>
                  </w:pPr>
                </w:p>
              </w:tc>
              <w:tc>
                <w:tcPr>
                  <w:tcW w:w="4248" w:type="pct"/>
                  <w:shd w:val="clear" w:color="auto" w:fill="auto"/>
                  <w:hideMark/>
                </w:tcPr>
                <w:p w14:paraId="7422A4D1" w14:textId="77777777" w:rsidR="0064579E" w:rsidRPr="00A74590" w:rsidRDefault="0064579E" w:rsidP="00B30165">
                  <w:pPr>
                    <w:rPr>
                      <w:color w:val="0000FF"/>
                      <w:sz w:val="24"/>
                    </w:rPr>
                  </w:pPr>
                  <w:r w:rsidRPr="00A74590">
                    <w:rPr>
                      <w:color w:val="0000FF"/>
                      <w:sz w:val="24"/>
                    </w:rPr>
                    <w:t>Freight Partnerships for city centre deliveries</w:t>
                  </w:r>
                </w:p>
              </w:tc>
            </w:tr>
            <w:tr w:rsidR="0064579E" w:rsidRPr="00A74590" w14:paraId="52699B57" w14:textId="77777777" w:rsidTr="00923EE0">
              <w:trPr>
                <w:cantSplit/>
              </w:trPr>
              <w:tc>
                <w:tcPr>
                  <w:tcW w:w="752" w:type="pct"/>
                  <w:vMerge/>
                  <w:shd w:val="clear" w:color="auto" w:fill="auto"/>
                  <w:hideMark/>
                </w:tcPr>
                <w:p w14:paraId="29EC70C6" w14:textId="77777777" w:rsidR="0064579E" w:rsidRPr="00A74590" w:rsidRDefault="0064579E" w:rsidP="00B30165">
                  <w:pPr>
                    <w:rPr>
                      <w:color w:val="0000FF"/>
                      <w:sz w:val="24"/>
                    </w:rPr>
                  </w:pPr>
                </w:p>
              </w:tc>
              <w:tc>
                <w:tcPr>
                  <w:tcW w:w="4248" w:type="pct"/>
                  <w:shd w:val="clear" w:color="auto" w:fill="auto"/>
                  <w:hideMark/>
                </w:tcPr>
                <w:p w14:paraId="6EAF33F8" w14:textId="77777777" w:rsidR="0064579E" w:rsidRPr="00A74590" w:rsidRDefault="0064579E" w:rsidP="00B30165">
                  <w:pPr>
                    <w:rPr>
                      <w:color w:val="0000FF"/>
                      <w:sz w:val="24"/>
                    </w:rPr>
                  </w:pPr>
                  <w:r w:rsidRPr="00A74590">
                    <w:rPr>
                      <w:color w:val="0000FF"/>
                      <w:sz w:val="24"/>
                    </w:rPr>
                    <w:t>Quiet &amp; out of hours delivery</w:t>
                  </w:r>
                </w:p>
              </w:tc>
            </w:tr>
            <w:tr w:rsidR="0064579E" w:rsidRPr="00A74590" w14:paraId="4C9A1A74" w14:textId="77777777" w:rsidTr="00923EE0">
              <w:trPr>
                <w:cantSplit/>
              </w:trPr>
              <w:tc>
                <w:tcPr>
                  <w:tcW w:w="752" w:type="pct"/>
                  <w:vMerge/>
                  <w:shd w:val="clear" w:color="auto" w:fill="auto"/>
                  <w:hideMark/>
                </w:tcPr>
                <w:p w14:paraId="38794853" w14:textId="77777777" w:rsidR="0064579E" w:rsidRPr="00A74590" w:rsidRDefault="0064579E" w:rsidP="00B30165">
                  <w:pPr>
                    <w:rPr>
                      <w:color w:val="0000FF"/>
                      <w:sz w:val="24"/>
                    </w:rPr>
                  </w:pPr>
                </w:p>
              </w:tc>
              <w:tc>
                <w:tcPr>
                  <w:tcW w:w="4248" w:type="pct"/>
                  <w:shd w:val="clear" w:color="auto" w:fill="auto"/>
                  <w:hideMark/>
                </w:tcPr>
                <w:p w14:paraId="1FD86B53" w14:textId="77777777" w:rsidR="0064579E" w:rsidRPr="00A74590" w:rsidRDefault="0064579E" w:rsidP="00B30165">
                  <w:pPr>
                    <w:rPr>
                      <w:color w:val="0000FF"/>
                      <w:sz w:val="24"/>
                    </w:rPr>
                  </w:pPr>
                  <w:r w:rsidRPr="00A74590">
                    <w:rPr>
                      <w:color w:val="0000FF"/>
                      <w:sz w:val="24"/>
                    </w:rPr>
                    <w:t>Route Management Plans/ Strategic routing strategy for HGV's</w:t>
                  </w:r>
                </w:p>
              </w:tc>
            </w:tr>
            <w:tr w:rsidR="0064579E" w:rsidRPr="00A74590" w14:paraId="76BBB139" w14:textId="77777777" w:rsidTr="00923EE0">
              <w:trPr>
                <w:cantSplit/>
              </w:trPr>
              <w:tc>
                <w:tcPr>
                  <w:tcW w:w="752" w:type="pct"/>
                  <w:vMerge/>
                  <w:shd w:val="clear" w:color="auto" w:fill="auto"/>
                  <w:hideMark/>
                </w:tcPr>
                <w:p w14:paraId="4EF5C309" w14:textId="77777777" w:rsidR="0064579E" w:rsidRPr="00A74590" w:rsidRDefault="0064579E" w:rsidP="00B30165">
                  <w:pPr>
                    <w:rPr>
                      <w:color w:val="0000FF"/>
                      <w:sz w:val="24"/>
                    </w:rPr>
                  </w:pPr>
                </w:p>
              </w:tc>
              <w:tc>
                <w:tcPr>
                  <w:tcW w:w="4248" w:type="pct"/>
                  <w:shd w:val="clear" w:color="auto" w:fill="auto"/>
                  <w:hideMark/>
                </w:tcPr>
                <w:p w14:paraId="45480384" w14:textId="77777777" w:rsidR="0064579E" w:rsidRPr="00A74590" w:rsidRDefault="0064579E" w:rsidP="00B30165">
                  <w:pPr>
                    <w:rPr>
                      <w:color w:val="0000FF"/>
                      <w:sz w:val="24"/>
                    </w:rPr>
                  </w:pPr>
                  <w:r w:rsidRPr="00A74590">
                    <w:rPr>
                      <w:color w:val="0000FF"/>
                      <w:sz w:val="24"/>
                    </w:rPr>
                    <w:t>Other</w:t>
                  </w:r>
                </w:p>
              </w:tc>
            </w:tr>
            <w:tr w:rsidR="0064579E" w:rsidRPr="00A74590" w14:paraId="566EAAF5" w14:textId="77777777" w:rsidTr="00923EE0">
              <w:trPr>
                <w:cantSplit/>
              </w:trPr>
              <w:tc>
                <w:tcPr>
                  <w:tcW w:w="752" w:type="pct"/>
                  <w:vMerge w:val="restart"/>
                  <w:shd w:val="clear" w:color="auto" w:fill="auto"/>
                  <w:hideMark/>
                </w:tcPr>
                <w:p w14:paraId="198AC27C" w14:textId="77777777" w:rsidR="0064579E" w:rsidRPr="00A74590" w:rsidRDefault="0064579E" w:rsidP="00B50838">
                  <w:pPr>
                    <w:rPr>
                      <w:color w:val="0000FF"/>
                      <w:sz w:val="24"/>
                    </w:rPr>
                  </w:pPr>
                  <w:r w:rsidRPr="00A74590">
                    <w:rPr>
                      <w:color w:val="0000FF"/>
                      <w:sz w:val="24"/>
                    </w:rPr>
                    <w:t>Policy Guidance and Development Control</w:t>
                  </w:r>
                </w:p>
              </w:tc>
              <w:tc>
                <w:tcPr>
                  <w:tcW w:w="4248" w:type="pct"/>
                  <w:shd w:val="clear" w:color="auto" w:fill="auto"/>
                  <w:hideMark/>
                </w:tcPr>
                <w:p w14:paraId="7B53BC60" w14:textId="77777777" w:rsidR="0064579E" w:rsidRPr="00A74590" w:rsidRDefault="0064579E" w:rsidP="00C4425F">
                  <w:pPr>
                    <w:rPr>
                      <w:color w:val="0000FF"/>
                      <w:sz w:val="24"/>
                    </w:rPr>
                  </w:pPr>
                  <w:r w:rsidRPr="00A74590">
                    <w:rPr>
                      <w:color w:val="0000FF"/>
                      <w:sz w:val="24"/>
                    </w:rPr>
                    <w:t>Air Quality Planning and Policy Guidance</w:t>
                  </w:r>
                </w:p>
              </w:tc>
            </w:tr>
            <w:tr w:rsidR="0064579E" w:rsidRPr="00A74590" w14:paraId="07350BFE" w14:textId="77777777" w:rsidTr="00923EE0">
              <w:trPr>
                <w:cantSplit/>
              </w:trPr>
              <w:tc>
                <w:tcPr>
                  <w:tcW w:w="752" w:type="pct"/>
                  <w:vMerge/>
                  <w:shd w:val="clear" w:color="auto" w:fill="auto"/>
                  <w:hideMark/>
                </w:tcPr>
                <w:p w14:paraId="6EA14B0C" w14:textId="77777777" w:rsidR="0064579E" w:rsidRPr="00A74590" w:rsidRDefault="0064579E" w:rsidP="00B30165">
                  <w:pPr>
                    <w:rPr>
                      <w:color w:val="0000FF"/>
                      <w:sz w:val="24"/>
                    </w:rPr>
                  </w:pPr>
                </w:p>
              </w:tc>
              <w:tc>
                <w:tcPr>
                  <w:tcW w:w="4248" w:type="pct"/>
                  <w:shd w:val="clear" w:color="auto" w:fill="auto"/>
                  <w:hideMark/>
                </w:tcPr>
                <w:p w14:paraId="3CC90797" w14:textId="77777777" w:rsidR="0064579E" w:rsidRPr="00A74590" w:rsidRDefault="0064579E" w:rsidP="00B30165">
                  <w:pPr>
                    <w:rPr>
                      <w:color w:val="0000FF"/>
                      <w:sz w:val="24"/>
                    </w:rPr>
                  </w:pPr>
                  <w:r w:rsidRPr="00A74590">
                    <w:rPr>
                      <w:color w:val="0000FF"/>
                      <w:sz w:val="24"/>
                    </w:rPr>
                    <w:t>Low Emissions Strategy</w:t>
                  </w:r>
                </w:p>
              </w:tc>
            </w:tr>
            <w:tr w:rsidR="0064579E" w:rsidRPr="00A74590" w14:paraId="0569B91D" w14:textId="77777777" w:rsidTr="00923EE0">
              <w:trPr>
                <w:cantSplit/>
              </w:trPr>
              <w:tc>
                <w:tcPr>
                  <w:tcW w:w="752" w:type="pct"/>
                  <w:vMerge/>
                  <w:shd w:val="clear" w:color="auto" w:fill="auto"/>
                  <w:hideMark/>
                </w:tcPr>
                <w:p w14:paraId="1919C47A" w14:textId="77777777" w:rsidR="0064579E" w:rsidRPr="00A74590" w:rsidRDefault="0064579E" w:rsidP="00B30165">
                  <w:pPr>
                    <w:rPr>
                      <w:color w:val="0000FF"/>
                      <w:sz w:val="24"/>
                    </w:rPr>
                  </w:pPr>
                </w:p>
              </w:tc>
              <w:tc>
                <w:tcPr>
                  <w:tcW w:w="4248" w:type="pct"/>
                  <w:shd w:val="clear" w:color="auto" w:fill="auto"/>
                  <w:hideMark/>
                </w:tcPr>
                <w:p w14:paraId="0C932E73" w14:textId="77777777" w:rsidR="0064579E" w:rsidRPr="00A74590" w:rsidRDefault="0064579E" w:rsidP="00B30165">
                  <w:pPr>
                    <w:rPr>
                      <w:color w:val="0000FF"/>
                      <w:sz w:val="24"/>
                    </w:rPr>
                  </w:pPr>
                  <w:r w:rsidRPr="00A74590">
                    <w:rPr>
                      <w:color w:val="0000FF"/>
                      <w:sz w:val="24"/>
                    </w:rPr>
                    <w:t>Other policy</w:t>
                  </w:r>
                </w:p>
              </w:tc>
            </w:tr>
            <w:tr w:rsidR="0064579E" w:rsidRPr="00A74590" w14:paraId="24EA439B" w14:textId="77777777" w:rsidTr="00923EE0">
              <w:trPr>
                <w:cantSplit/>
              </w:trPr>
              <w:tc>
                <w:tcPr>
                  <w:tcW w:w="752" w:type="pct"/>
                  <w:vMerge/>
                  <w:shd w:val="clear" w:color="auto" w:fill="auto"/>
                  <w:hideMark/>
                </w:tcPr>
                <w:p w14:paraId="43EF3E04" w14:textId="77777777" w:rsidR="0064579E" w:rsidRPr="00A74590" w:rsidRDefault="0064579E" w:rsidP="00B30165">
                  <w:pPr>
                    <w:rPr>
                      <w:color w:val="0000FF"/>
                      <w:sz w:val="24"/>
                    </w:rPr>
                  </w:pPr>
                </w:p>
              </w:tc>
              <w:tc>
                <w:tcPr>
                  <w:tcW w:w="4248" w:type="pct"/>
                  <w:shd w:val="clear" w:color="auto" w:fill="auto"/>
                  <w:hideMark/>
                </w:tcPr>
                <w:p w14:paraId="4C2AE6EF" w14:textId="77777777" w:rsidR="0064579E" w:rsidRPr="00A74590" w:rsidRDefault="0064579E" w:rsidP="00B30165">
                  <w:pPr>
                    <w:rPr>
                      <w:color w:val="0000FF"/>
                      <w:sz w:val="24"/>
                    </w:rPr>
                  </w:pPr>
                  <w:r w:rsidRPr="00A74590">
                    <w:rPr>
                      <w:color w:val="0000FF"/>
                      <w:sz w:val="24"/>
                    </w:rPr>
                    <w:t>Regional Groups Co-ordinating programmes to develop Area wide Strategies to reduce emissions and improve air quality</w:t>
                  </w:r>
                </w:p>
              </w:tc>
            </w:tr>
            <w:tr w:rsidR="0064579E" w:rsidRPr="00A74590" w14:paraId="18A8E487" w14:textId="77777777" w:rsidTr="00923EE0">
              <w:trPr>
                <w:cantSplit/>
              </w:trPr>
              <w:tc>
                <w:tcPr>
                  <w:tcW w:w="752" w:type="pct"/>
                  <w:vMerge/>
                  <w:shd w:val="clear" w:color="auto" w:fill="auto"/>
                  <w:hideMark/>
                </w:tcPr>
                <w:p w14:paraId="4A30508C" w14:textId="77777777" w:rsidR="0064579E" w:rsidRPr="00A74590" w:rsidRDefault="0064579E" w:rsidP="00B30165">
                  <w:pPr>
                    <w:rPr>
                      <w:color w:val="0000FF"/>
                      <w:sz w:val="24"/>
                    </w:rPr>
                  </w:pPr>
                </w:p>
              </w:tc>
              <w:tc>
                <w:tcPr>
                  <w:tcW w:w="4248" w:type="pct"/>
                  <w:shd w:val="clear" w:color="auto" w:fill="auto"/>
                  <w:hideMark/>
                </w:tcPr>
                <w:p w14:paraId="3A8EF063" w14:textId="77777777" w:rsidR="0064579E" w:rsidRPr="00A74590" w:rsidRDefault="0064579E" w:rsidP="00B30165">
                  <w:pPr>
                    <w:rPr>
                      <w:color w:val="0000FF"/>
                      <w:sz w:val="24"/>
                    </w:rPr>
                  </w:pPr>
                  <w:r w:rsidRPr="00A74590">
                    <w:rPr>
                      <w:color w:val="0000FF"/>
                      <w:sz w:val="24"/>
                    </w:rPr>
                    <w:t>Sustainable Procurement Guidance</w:t>
                  </w:r>
                </w:p>
              </w:tc>
            </w:tr>
            <w:tr w:rsidR="0064579E" w:rsidRPr="00A74590" w14:paraId="2EE44766" w14:textId="77777777" w:rsidTr="00923EE0">
              <w:trPr>
                <w:cantSplit/>
              </w:trPr>
              <w:tc>
                <w:tcPr>
                  <w:tcW w:w="752" w:type="pct"/>
                  <w:vMerge w:val="restart"/>
                  <w:shd w:val="clear" w:color="auto" w:fill="auto"/>
                  <w:hideMark/>
                </w:tcPr>
                <w:p w14:paraId="2253CB5D" w14:textId="77777777" w:rsidR="0064579E" w:rsidRPr="00A74590" w:rsidRDefault="0064579E" w:rsidP="00B50838">
                  <w:pPr>
                    <w:rPr>
                      <w:color w:val="0000FF"/>
                      <w:sz w:val="24"/>
                    </w:rPr>
                  </w:pPr>
                  <w:r w:rsidRPr="00A74590">
                    <w:rPr>
                      <w:color w:val="0000FF"/>
                      <w:sz w:val="24"/>
                    </w:rPr>
                    <w:t>Promoting Low Emission Plant</w:t>
                  </w:r>
                </w:p>
              </w:tc>
              <w:tc>
                <w:tcPr>
                  <w:tcW w:w="4248" w:type="pct"/>
                  <w:shd w:val="clear" w:color="auto" w:fill="auto"/>
                  <w:hideMark/>
                </w:tcPr>
                <w:p w14:paraId="03AD6ABB" w14:textId="77777777" w:rsidR="0064579E" w:rsidRPr="00A74590" w:rsidRDefault="0064579E" w:rsidP="00C4425F">
                  <w:pPr>
                    <w:rPr>
                      <w:color w:val="0000FF"/>
                      <w:sz w:val="24"/>
                    </w:rPr>
                  </w:pPr>
                  <w:r w:rsidRPr="00A74590">
                    <w:rPr>
                      <w:color w:val="0000FF"/>
                      <w:sz w:val="24"/>
                    </w:rPr>
                    <w:t>Emission control equipment for small and medium sized stationary combustion sources / replacement of combustion sources</w:t>
                  </w:r>
                </w:p>
              </w:tc>
            </w:tr>
            <w:tr w:rsidR="0064579E" w:rsidRPr="00A74590" w14:paraId="02498D19" w14:textId="77777777" w:rsidTr="00923EE0">
              <w:trPr>
                <w:cantSplit/>
              </w:trPr>
              <w:tc>
                <w:tcPr>
                  <w:tcW w:w="752" w:type="pct"/>
                  <w:vMerge/>
                  <w:shd w:val="clear" w:color="auto" w:fill="auto"/>
                  <w:hideMark/>
                </w:tcPr>
                <w:p w14:paraId="0693E821" w14:textId="77777777" w:rsidR="0064579E" w:rsidRPr="00A74590" w:rsidRDefault="0064579E" w:rsidP="00B30165">
                  <w:pPr>
                    <w:rPr>
                      <w:color w:val="0000FF"/>
                      <w:sz w:val="24"/>
                    </w:rPr>
                  </w:pPr>
                </w:p>
              </w:tc>
              <w:tc>
                <w:tcPr>
                  <w:tcW w:w="4248" w:type="pct"/>
                  <w:shd w:val="clear" w:color="auto" w:fill="auto"/>
                  <w:hideMark/>
                </w:tcPr>
                <w:p w14:paraId="733CE5D2" w14:textId="77777777" w:rsidR="0064579E" w:rsidRPr="00A74590" w:rsidRDefault="0064579E" w:rsidP="00B30165">
                  <w:pPr>
                    <w:rPr>
                      <w:color w:val="0000FF"/>
                      <w:sz w:val="24"/>
                    </w:rPr>
                  </w:pPr>
                  <w:r w:rsidRPr="00A74590">
                    <w:rPr>
                      <w:color w:val="0000FF"/>
                      <w:sz w:val="24"/>
                    </w:rPr>
                    <w:t>Low Emission Fuels for stationary and mobile sources in Public Procurement</w:t>
                  </w:r>
                </w:p>
              </w:tc>
            </w:tr>
            <w:tr w:rsidR="0064579E" w:rsidRPr="00A74590" w14:paraId="26E75538" w14:textId="77777777" w:rsidTr="00923EE0">
              <w:trPr>
                <w:cantSplit/>
              </w:trPr>
              <w:tc>
                <w:tcPr>
                  <w:tcW w:w="752" w:type="pct"/>
                  <w:vMerge/>
                  <w:shd w:val="clear" w:color="auto" w:fill="auto"/>
                  <w:hideMark/>
                </w:tcPr>
                <w:p w14:paraId="5AB6A975" w14:textId="77777777" w:rsidR="0064579E" w:rsidRPr="00A74590" w:rsidRDefault="0064579E" w:rsidP="00B30165">
                  <w:pPr>
                    <w:rPr>
                      <w:color w:val="0000FF"/>
                      <w:sz w:val="24"/>
                    </w:rPr>
                  </w:pPr>
                </w:p>
              </w:tc>
              <w:tc>
                <w:tcPr>
                  <w:tcW w:w="4248" w:type="pct"/>
                  <w:shd w:val="clear" w:color="auto" w:fill="auto"/>
                  <w:hideMark/>
                </w:tcPr>
                <w:p w14:paraId="2C8FE23F" w14:textId="77777777" w:rsidR="0064579E" w:rsidRPr="00A74590" w:rsidRDefault="0064579E" w:rsidP="00B30165">
                  <w:pPr>
                    <w:rPr>
                      <w:color w:val="0000FF"/>
                      <w:sz w:val="24"/>
                    </w:rPr>
                  </w:pPr>
                  <w:r w:rsidRPr="00A74590">
                    <w:rPr>
                      <w:color w:val="0000FF"/>
                      <w:sz w:val="24"/>
                    </w:rPr>
                    <w:t>Other measure for low emission fuels for stationary and mobile sources</w:t>
                  </w:r>
                </w:p>
              </w:tc>
            </w:tr>
            <w:tr w:rsidR="0064579E" w:rsidRPr="00A74590" w14:paraId="71FCA942" w14:textId="77777777" w:rsidTr="00923EE0">
              <w:trPr>
                <w:cantSplit/>
              </w:trPr>
              <w:tc>
                <w:tcPr>
                  <w:tcW w:w="752" w:type="pct"/>
                  <w:vMerge/>
                  <w:shd w:val="clear" w:color="auto" w:fill="auto"/>
                  <w:hideMark/>
                </w:tcPr>
                <w:p w14:paraId="13BD0004" w14:textId="77777777" w:rsidR="0064579E" w:rsidRPr="00A74590" w:rsidRDefault="0064579E" w:rsidP="00B30165">
                  <w:pPr>
                    <w:rPr>
                      <w:color w:val="0000FF"/>
                      <w:sz w:val="24"/>
                    </w:rPr>
                  </w:pPr>
                </w:p>
              </w:tc>
              <w:tc>
                <w:tcPr>
                  <w:tcW w:w="4248" w:type="pct"/>
                  <w:shd w:val="clear" w:color="auto" w:fill="auto"/>
                  <w:hideMark/>
                </w:tcPr>
                <w:p w14:paraId="54B6558B" w14:textId="77777777" w:rsidR="0064579E" w:rsidRPr="00A74590" w:rsidRDefault="0064579E" w:rsidP="00B30165">
                  <w:pPr>
                    <w:rPr>
                      <w:color w:val="0000FF"/>
                      <w:sz w:val="24"/>
                    </w:rPr>
                  </w:pPr>
                  <w:r w:rsidRPr="00A74590">
                    <w:rPr>
                      <w:color w:val="0000FF"/>
                      <w:sz w:val="24"/>
                    </w:rPr>
                    <w:t>Public Procurement of stationary combustion sources</w:t>
                  </w:r>
                </w:p>
              </w:tc>
            </w:tr>
            <w:tr w:rsidR="0064579E" w:rsidRPr="00A74590" w14:paraId="011D9E71" w14:textId="77777777" w:rsidTr="00923EE0">
              <w:trPr>
                <w:cantSplit/>
              </w:trPr>
              <w:tc>
                <w:tcPr>
                  <w:tcW w:w="752" w:type="pct"/>
                  <w:vMerge/>
                  <w:shd w:val="clear" w:color="auto" w:fill="auto"/>
                  <w:hideMark/>
                </w:tcPr>
                <w:p w14:paraId="04F63B2C" w14:textId="77777777" w:rsidR="0064579E" w:rsidRPr="00A74590" w:rsidRDefault="0064579E" w:rsidP="00B30165">
                  <w:pPr>
                    <w:rPr>
                      <w:color w:val="0000FF"/>
                      <w:sz w:val="24"/>
                    </w:rPr>
                  </w:pPr>
                </w:p>
              </w:tc>
              <w:tc>
                <w:tcPr>
                  <w:tcW w:w="4248" w:type="pct"/>
                  <w:shd w:val="clear" w:color="auto" w:fill="auto"/>
                  <w:hideMark/>
                </w:tcPr>
                <w:p w14:paraId="7548B390" w14:textId="77777777" w:rsidR="0064579E" w:rsidRPr="00A74590" w:rsidRDefault="0064579E" w:rsidP="00B30165">
                  <w:pPr>
                    <w:rPr>
                      <w:color w:val="0000FF"/>
                      <w:sz w:val="24"/>
                    </w:rPr>
                  </w:pPr>
                  <w:r w:rsidRPr="00A74590">
                    <w:rPr>
                      <w:color w:val="0000FF"/>
                      <w:sz w:val="24"/>
                    </w:rPr>
                    <w:t>Regulations for fuel quality for low emission fuels for stationary and mobile sources</w:t>
                  </w:r>
                </w:p>
              </w:tc>
            </w:tr>
            <w:tr w:rsidR="0064579E" w:rsidRPr="00A74590" w14:paraId="38397C55" w14:textId="77777777" w:rsidTr="00923EE0">
              <w:trPr>
                <w:cantSplit/>
              </w:trPr>
              <w:tc>
                <w:tcPr>
                  <w:tcW w:w="752" w:type="pct"/>
                  <w:vMerge/>
                  <w:shd w:val="clear" w:color="auto" w:fill="auto"/>
                  <w:hideMark/>
                </w:tcPr>
                <w:p w14:paraId="685403BB" w14:textId="77777777" w:rsidR="0064579E" w:rsidRPr="00A74590" w:rsidRDefault="0064579E" w:rsidP="00B30165">
                  <w:pPr>
                    <w:rPr>
                      <w:color w:val="0000FF"/>
                      <w:sz w:val="24"/>
                    </w:rPr>
                  </w:pPr>
                </w:p>
              </w:tc>
              <w:tc>
                <w:tcPr>
                  <w:tcW w:w="4248" w:type="pct"/>
                  <w:shd w:val="clear" w:color="auto" w:fill="auto"/>
                  <w:hideMark/>
                </w:tcPr>
                <w:p w14:paraId="7A1FFCFD" w14:textId="77777777" w:rsidR="0064579E" w:rsidRPr="00A74590" w:rsidRDefault="0064579E" w:rsidP="00B30165">
                  <w:pPr>
                    <w:rPr>
                      <w:color w:val="0000FF"/>
                      <w:sz w:val="24"/>
                    </w:rPr>
                  </w:pPr>
                  <w:r w:rsidRPr="00A74590">
                    <w:rPr>
                      <w:color w:val="0000FF"/>
                      <w:sz w:val="24"/>
                    </w:rPr>
                    <w:t>Shift to installations using low emission fuels for stationary and mobile sources</w:t>
                  </w:r>
                </w:p>
              </w:tc>
            </w:tr>
            <w:tr w:rsidR="0064579E" w:rsidRPr="00A74590" w14:paraId="77C506C6" w14:textId="77777777" w:rsidTr="00923EE0">
              <w:trPr>
                <w:cantSplit/>
              </w:trPr>
              <w:tc>
                <w:tcPr>
                  <w:tcW w:w="752" w:type="pct"/>
                  <w:vMerge/>
                  <w:shd w:val="clear" w:color="auto" w:fill="auto"/>
                  <w:hideMark/>
                </w:tcPr>
                <w:p w14:paraId="10639DA0" w14:textId="77777777" w:rsidR="0064579E" w:rsidRPr="00A74590" w:rsidRDefault="0064579E" w:rsidP="00B30165">
                  <w:pPr>
                    <w:rPr>
                      <w:color w:val="0000FF"/>
                      <w:sz w:val="24"/>
                    </w:rPr>
                  </w:pPr>
                </w:p>
              </w:tc>
              <w:tc>
                <w:tcPr>
                  <w:tcW w:w="4248" w:type="pct"/>
                  <w:shd w:val="clear" w:color="auto" w:fill="auto"/>
                  <w:hideMark/>
                </w:tcPr>
                <w:p w14:paraId="58A2C74F" w14:textId="77777777" w:rsidR="0064579E" w:rsidRPr="00A74590" w:rsidRDefault="0064579E" w:rsidP="00B30165">
                  <w:pPr>
                    <w:rPr>
                      <w:color w:val="0000FF"/>
                      <w:sz w:val="24"/>
                    </w:rPr>
                  </w:pPr>
                  <w:r w:rsidRPr="00A74590">
                    <w:rPr>
                      <w:color w:val="0000FF"/>
                      <w:sz w:val="24"/>
                    </w:rPr>
                    <w:t>Other Policy</w:t>
                  </w:r>
                </w:p>
              </w:tc>
            </w:tr>
            <w:tr w:rsidR="0064579E" w:rsidRPr="00A74590" w14:paraId="4AFEF3B6" w14:textId="77777777" w:rsidTr="00923EE0">
              <w:trPr>
                <w:cantSplit/>
              </w:trPr>
              <w:tc>
                <w:tcPr>
                  <w:tcW w:w="752" w:type="pct"/>
                  <w:vMerge w:val="restart"/>
                  <w:shd w:val="clear" w:color="auto" w:fill="auto"/>
                  <w:hideMark/>
                </w:tcPr>
                <w:p w14:paraId="5CA1DB68" w14:textId="77777777" w:rsidR="0064579E" w:rsidRPr="00A74590" w:rsidRDefault="0064579E" w:rsidP="00B50838">
                  <w:pPr>
                    <w:rPr>
                      <w:color w:val="0000FF"/>
                      <w:sz w:val="24"/>
                    </w:rPr>
                  </w:pPr>
                  <w:r w:rsidRPr="00A74590">
                    <w:rPr>
                      <w:color w:val="0000FF"/>
                      <w:sz w:val="24"/>
                    </w:rPr>
                    <w:t>Promoting Low Emission Transport</w:t>
                  </w:r>
                </w:p>
              </w:tc>
              <w:tc>
                <w:tcPr>
                  <w:tcW w:w="4248" w:type="pct"/>
                  <w:shd w:val="clear" w:color="auto" w:fill="auto"/>
                  <w:hideMark/>
                </w:tcPr>
                <w:p w14:paraId="486AF9D3" w14:textId="77777777" w:rsidR="0064579E" w:rsidRPr="00A74590" w:rsidRDefault="0064579E" w:rsidP="00C4425F">
                  <w:pPr>
                    <w:rPr>
                      <w:color w:val="0000FF"/>
                      <w:sz w:val="24"/>
                    </w:rPr>
                  </w:pPr>
                  <w:r w:rsidRPr="00A74590">
                    <w:rPr>
                      <w:color w:val="0000FF"/>
                      <w:sz w:val="24"/>
                    </w:rPr>
                    <w:t>Company Vehicle Procurement -Prioritising uptake of low emission vehicles</w:t>
                  </w:r>
                </w:p>
              </w:tc>
            </w:tr>
            <w:tr w:rsidR="0064579E" w:rsidRPr="00A74590" w14:paraId="2F4A4FE4" w14:textId="77777777" w:rsidTr="00923EE0">
              <w:trPr>
                <w:cantSplit/>
              </w:trPr>
              <w:tc>
                <w:tcPr>
                  <w:tcW w:w="752" w:type="pct"/>
                  <w:vMerge/>
                  <w:shd w:val="clear" w:color="auto" w:fill="auto"/>
                </w:tcPr>
                <w:p w14:paraId="31D861B6" w14:textId="77777777" w:rsidR="0064579E" w:rsidRPr="00A74590" w:rsidRDefault="0064579E" w:rsidP="00B30165">
                  <w:pPr>
                    <w:rPr>
                      <w:color w:val="0000FF"/>
                      <w:sz w:val="24"/>
                    </w:rPr>
                  </w:pPr>
                </w:p>
              </w:tc>
              <w:tc>
                <w:tcPr>
                  <w:tcW w:w="4248" w:type="pct"/>
                  <w:shd w:val="clear" w:color="auto" w:fill="auto"/>
                  <w:hideMark/>
                </w:tcPr>
                <w:p w14:paraId="55295FBA" w14:textId="77777777" w:rsidR="0064579E" w:rsidRPr="00A74590" w:rsidRDefault="0064579E" w:rsidP="00B30165">
                  <w:pPr>
                    <w:rPr>
                      <w:color w:val="0000FF"/>
                      <w:sz w:val="24"/>
                    </w:rPr>
                  </w:pPr>
                  <w:r w:rsidRPr="00A74590">
                    <w:rPr>
                      <w:color w:val="0000FF"/>
                      <w:sz w:val="24"/>
                    </w:rPr>
                    <w:t>Low Emission Zone (LEZ)</w:t>
                  </w:r>
                </w:p>
              </w:tc>
            </w:tr>
            <w:tr w:rsidR="0064579E" w:rsidRPr="00A74590" w14:paraId="51DEE65F" w14:textId="77777777" w:rsidTr="00923EE0">
              <w:trPr>
                <w:cantSplit/>
              </w:trPr>
              <w:tc>
                <w:tcPr>
                  <w:tcW w:w="752" w:type="pct"/>
                  <w:vMerge/>
                  <w:shd w:val="clear" w:color="auto" w:fill="auto"/>
                </w:tcPr>
                <w:p w14:paraId="50E7B831" w14:textId="77777777" w:rsidR="0064579E" w:rsidRPr="00A74590" w:rsidRDefault="0064579E" w:rsidP="00B30165">
                  <w:pPr>
                    <w:rPr>
                      <w:color w:val="0000FF"/>
                      <w:sz w:val="24"/>
                    </w:rPr>
                  </w:pPr>
                </w:p>
              </w:tc>
              <w:tc>
                <w:tcPr>
                  <w:tcW w:w="4248" w:type="pct"/>
                  <w:shd w:val="clear" w:color="auto" w:fill="auto"/>
                  <w:hideMark/>
                </w:tcPr>
                <w:p w14:paraId="64920BE3" w14:textId="77777777" w:rsidR="0064579E" w:rsidRPr="00A74590" w:rsidRDefault="0064579E" w:rsidP="00B30165">
                  <w:pPr>
                    <w:rPr>
                      <w:color w:val="0000FF"/>
                      <w:sz w:val="24"/>
                    </w:rPr>
                  </w:pPr>
                  <w:r w:rsidRPr="00A74590">
                    <w:rPr>
                      <w:color w:val="0000FF"/>
                      <w:sz w:val="24"/>
                    </w:rPr>
                    <w:t>Priority parking for LEV's</w:t>
                  </w:r>
                </w:p>
              </w:tc>
            </w:tr>
            <w:tr w:rsidR="0064579E" w:rsidRPr="00A74590" w14:paraId="2AC866CF" w14:textId="77777777" w:rsidTr="00923EE0">
              <w:trPr>
                <w:cantSplit/>
              </w:trPr>
              <w:tc>
                <w:tcPr>
                  <w:tcW w:w="752" w:type="pct"/>
                  <w:vMerge/>
                  <w:shd w:val="clear" w:color="auto" w:fill="auto"/>
                </w:tcPr>
                <w:p w14:paraId="6F389B5B" w14:textId="77777777" w:rsidR="0064579E" w:rsidRPr="00A74590" w:rsidRDefault="0064579E" w:rsidP="00B30165">
                  <w:pPr>
                    <w:rPr>
                      <w:color w:val="0000FF"/>
                      <w:sz w:val="24"/>
                    </w:rPr>
                  </w:pPr>
                </w:p>
              </w:tc>
              <w:tc>
                <w:tcPr>
                  <w:tcW w:w="4248" w:type="pct"/>
                  <w:shd w:val="clear" w:color="auto" w:fill="auto"/>
                  <w:hideMark/>
                </w:tcPr>
                <w:p w14:paraId="69ACF1E2" w14:textId="77777777" w:rsidR="0064579E" w:rsidRPr="00A74590" w:rsidRDefault="0064579E" w:rsidP="00B30165">
                  <w:pPr>
                    <w:rPr>
                      <w:color w:val="0000FF"/>
                      <w:sz w:val="24"/>
                    </w:rPr>
                  </w:pPr>
                  <w:r w:rsidRPr="00A74590">
                    <w:rPr>
                      <w:color w:val="0000FF"/>
                      <w:sz w:val="24"/>
                    </w:rPr>
                    <w:t>Procuring alternative Refuelling infrastructure to promote Low Emission Vehicles, EV recharging, Gas fuel recharging</w:t>
                  </w:r>
                </w:p>
              </w:tc>
            </w:tr>
            <w:tr w:rsidR="0064579E" w:rsidRPr="00A74590" w14:paraId="135377F6" w14:textId="77777777" w:rsidTr="00923EE0">
              <w:trPr>
                <w:cantSplit/>
              </w:trPr>
              <w:tc>
                <w:tcPr>
                  <w:tcW w:w="752" w:type="pct"/>
                  <w:vMerge/>
                  <w:shd w:val="clear" w:color="auto" w:fill="auto"/>
                </w:tcPr>
                <w:p w14:paraId="651CE8C4" w14:textId="77777777" w:rsidR="0064579E" w:rsidRPr="00A74590" w:rsidRDefault="0064579E" w:rsidP="00B30165">
                  <w:pPr>
                    <w:rPr>
                      <w:color w:val="0000FF"/>
                      <w:sz w:val="24"/>
                    </w:rPr>
                  </w:pPr>
                </w:p>
              </w:tc>
              <w:tc>
                <w:tcPr>
                  <w:tcW w:w="4248" w:type="pct"/>
                  <w:shd w:val="clear" w:color="auto" w:fill="auto"/>
                  <w:hideMark/>
                </w:tcPr>
                <w:p w14:paraId="211A91AE" w14:textId="77777777" w:rsidR="0064579E" w:rsidRPr="00A74590" w:rsidRDefault="0064579E" w:rsidP="00B30165">
                  <w:pPr>
                    <w:rPr>
                      <w:color w:val="0000FF"/>
                      <w:sz w:val="24"/>
                    </w:rPr>
                  </w:pPr>
                  <w:r w:rsidRPr="00A74590">
                    <w:rPr>
                      <w:color w:val="0000FF"/>
                      <w:sz w:val="24"/>
                    </w:rPr>
                    <w:t>Public Vehicle Procurement -Prioritising uptake of low emission vehicles</w:t>
                  </w:r>
                </w:p>
              </w:tc>
            </w:tr>
            <w:tr w:rsidR="0064579E" w:rsidRPr="00A74590" w14:paraId="3F3DD999" w14:textId="77777777" w:rsidTr="00923EE0">
              <w:trPr>
                <w:cantSplit/>
              </w:trPr>
              <w:tc>
                <w:tcPr>
                  <w:tcW w:w="752" w:type="pct"/>
                  <w:vMerge/>
                  <w:shd w:val="clear" w:color="auto" w:fill="auto"/>
                </w:tcPr>
                <w:p w14:paraId="042DD13E" w14:textId="77777777" w:rsidR="0064579E" w:rsidRPr="00A74590" w:rsidRDefault="0064579E" w:rsidP="00B30165">
                  <w:pPr>
                    <w:rPr>
                      <w:color w:val="0000FF"/>
                      <w:sz w:val="24"/>
                    </w:rPr>
                  </w:pPr>
                </w:p>
              </w:tc>
              <w:tc>
                <w:tcPr>
                  <w:tcW w:w="4248" w:type="pct"/>
                  <w:shd w:val="clear" w:color="auto" w:fill="auto"/>
                  <w:hideMark/>
                </w:tcPr>
                <w:p w14:paraId="6CC0E5D4" w14:textId="77777777" w:rsidR="0064579E" w:rsidRPr="00A74590" w:rsidRDefault="0064579E" w:rsidP="00B30165">
                  <w:pPr>
                    <w:rPr>
                      <w:color w:val="0000FF"/>
                      <w:sz w:val="24"/>
                    </w:rPr>
                  </w:pPr>
                  <w:r w:rsidRPr="00A74590">
                    <w:rPr>
                      <w:color w:val="0000FF"/>
                      <w:sz w:val="24"/>
                    </w:rPr>
                    <w:t>Taxi emission incentives</w:t>
                  </w:r>
                </w:p>
              </w:tc>
            </w:tr>
            <w:tr w:rsidR="0064579E" w:rsidRPr="00A74590" w14:paraId="0D4D8722" w14:textId="77777777" w:rsidTr="00923EE0">
              <w:trPr>
                <w:cantSplit/>
              </w:trPr>
              <w:tc>
                <w:tcPr>
                  <w:tcW w:w="752" w:type="pct"/>
                  <w:vMerge/>
                  <w:shd w:val="clear" w:color="auto" w:fill="auto"/>
                </w:tcPr>
                <w:p w14:paraId="42D1857E" w14:textId="77777777" w:rsidR="0064579E" w:rsidRPr="00A74590" w:rsidRDefault="0064579E" w:rsidP="00B30165">
                  <w:pPr>
                    <w:rPr>
                      <w:color w:val="0000FF"/>
                      <w:sz w:val="24"/>
                    </w:rPr>
                  </w:pPr>
                </w:p>
              </w:tc>
              <w:tc>
                <w:tcPr>
                  <w:tcW w:w="4248" w:type="pct"/>
                  <w:shd w:val="clear" w:color="auto" w:fill="auto"/>
                  <w:hideMark/>
                </w:tcPr>
                <w:p w14:paraId="7AFB147A" w14:textId="77777777" w:rsidR="0064579E" w:rsidRPr="00A74590" w:rsidRDefault="0064579E" w:rsidP="00B30165">
                  <w:pPr>
                    <w:rPr>
                      <w:color w:val="0000FF"/>
                      <w:sz w:val="24"/>
                    </w:rPr>
                  </w:pPr>
                  <w:r w:rsidRPr="00A74590">
                    <w:rPr>
                      <w:color w:val="0000FF"/>
                      <w:sz w:val="24"/>
                    </w:rPr>
                    <w:t>Taxi Licensing conditions</w:t>
                  </w:r>
                </w:p>
              </w:tc>
            </w:tr>
            <w:tr w:rsidR="0064579E" w:rsidRPr="00A74590" w14:paraId="49BB85A9" w14:textId="77777777" w:rsidTr="00923EE0">
              <w:trPr>
                <w:cantSplit/>
              </w:trPr>
              <w:tc>
                <w:tcPr>
                  <w:tcW w:w="752" w:type="pct"/>
                  <w:vMerge/>
                  <w:shd w:val="clear" w:color="auto" w:fill="auto"/>
                </w:tcPr>
                <w:p w14:paraId="7245CBBC" w14:textId="77777777" w:rsidR="0064579E" w:rsidRPr="00A74590" w:rsidRDefault="0064579E" w:rsidP="00B30165">
                  <w:pPr>
                    <w:rPr>
                      <w:color w:val="0000FF"/>
                      <w:sz w:val="24"/>
                    </w:rPr>
                  </w:pPr>
                </w:p>
              </w:tc>
              <w:tc>
                <w:tcPr>
                  <w:tcW w:w="4248" w:type="pct"/>
                  <w:shd w:val="clear" w:color="auto" w:fill="auto"/>
                  <w:hideMark/>
                </w:tcPr>
                <w:p w14:paraId="7AA5E7D3" w14:textId="77777777" w:rsidR="0064579E" w:rsidRPr="00A74590" w:rsidRDefault="0064579E" w:rsidP="00B30165">
                  <w:pPr>
                    <w:rPr>
                      <w:color w:val="0000FF"/>
                      <w:sz w:val="24"/>
                    </w:rPr>
                  </w:pPr>
                  <w:r w:rsidRPr="00A74590">
                    <w:rPr>
                      <w:color w:val="0000FF"/>
                      <w:sz w:val="24"/>
                    </w:rPr>
                    <w:t>Other</w:t>
                  </w:r>
                </w:p>
              </w:tc>
            </w:tr>
            <w:tr w:rsidR="0064579E" w:rsidRPr="00A74590" w14:paraId="639FE369" w14:textId="77777777" w:rsidTr="00923EE0">
              <w:trPr>
                <w:cantSplit/>
              </w:trPr>
              <w:tc>
                <w:tcPr>
                  <w:tcW w:w="752" w:type="pct"/>
                  <w:vMerge w:val="restart"/>
                  <w:shd w:val="clear" w:color="auto" w:fill="auto"/>
                  <w:hideMark/>
                </w:tcPr>
                <w:p w14:paraId="3A036F8C" w14:textId="77777777" w:rsidR="0064579E" w:rsidRPr="00A74590" w:rsidRDefault="0064579E" w:rsidP="00B50838">
                  <w:pPr>
                    <w:rPr>
                      <w:color w:val="0000FF"/>
                      <w:sz w:val="24"/>
                    </w:rPr>
                  </w:pPr>
                  <w:r w:rsidRPr="00A74590">
                    <w:rPr>
                      <w:color w:val="0000FF"/>
                      <w:sz w:val="24"/>
                    </w:rPr>
                    <w:t>Promoting Travel Alternatives</w:t>
                  </w:r>
                </w:p>
              </w:tc>
              <w:tc>
                <w:tcPr>
                  <w:tcW w:w="4248" w:type="pct"/>
                  <w:shd w:val="clear" w:color="auto" w:fill="auto"/>
                  <w:hideMark/>
                </w:tcPr>
                <w:p w14:paraId="30DB2ED1" w14:textId="77777777" w:rsidR="0064579E" w:rsidRPr="00A74590" w:rsidRDefault="0064579E" w:rsidP="00C4425F">
                  <w:pPr>
                    <w:rPr>
                      <w:color w:val="0000FF"/>
                      <w:sz w:val="24"/>
                    </w:rPr>
                  </w:pPr>
                  <w:r w:rsidRPr="00A74590">
                    <w:rPr>
                      <w:color w:val="0000FF"/>
                      <w:sz w:val="24"/>
                    </w:rPr>
                    <w:t>Encourage / Facilitate home-working</w:t>
                  </w:r>
                </w:p>
              </w:tc>
            </w:tr>
            <w:tr w:rsidR="0064579E" w:rsidRPr="00A74590" w14:paraId="3DC8A8E4" w14:textId="77777777" w:rsidTr="00923EE0">
              <w:trPr>
                <w:cantSplit/>
              </w:trPr>
              <w:tc>
                <w:tcPr>
                  <w:tcW w:w="752" w:type="pct"/>
                  <w:vMerge/>
                  <w:shd w:val="clear" w:color="auto" w:fill="auto"/>
                  <w:hideMark/>
                </w:tcPr>
                <w:p w14:paraId="07E42B09" w14:textId="77777777" w:rsidR="0064579E" w:rsidRPr="00A74590" w:rsidRDefault="0064579E" w:rsidP="00B30165">
                  <w:pPr>
                    <w:rPr>
                      <w:color w:val="0000FF"/>
                      <w:sz w:val="24"/>
                    </w:rPr>
                  </w:pPr>
                </w:p>
              </w:tc>
              <w:tc>
                <w:tcPr>
                  <w:tcW w:w="4248" w:type="pct"/>
                  <w:shd w:val="clear" w:color="auto" w:fill="auto"/>
                  <w:hideMark/>
                </w:tcPr>
                <w:p w14:paraId="57539D5C" w14:textId="77777777" w:rsidR="0064579E" w:rsidRPr="00A74590" w:rsidRDefault="0064579E" w:rsidP="00B30165">
                  <w:pPr>
                    <w:rPr>
                      <w:color w:val="0000FF"/>
                      <w:sz w:val="24"/>
                    </w:rPr>
                  </w:pPr>
                  <w:r w:rsidRPr="00A74590">
                    <w:rPr>
                      <w:color w:val="0000FF"/>
                      <w:sz w:val="24"/>
                    </w:rPr>
                    <w:t>Intensive active travel campaign &amp; infrastructure</w:t>
                  </w:r>
                </w:p>
              </w:tc>
            </w:tr>
            <w:tr w:rsidR="0064579E" w:rsidRPr="00A74590" w14:paraId="5C7BD7C8" w14:textId="77777777" w:rsidTr="00923EE0">
              <w:trPr>
                <w:cantSplit/>
              </w:trPr>
              <w:tc>
                <w:tcPr>
                  <w:tcW w:w="752" w:type="pct"/>
                  <w:vMerge/>
                  <w:shd w:val="clear" w:color="auto" w:fill="auto"/>
                  <w:hideMark/>
                </w:tcPr>
                <w:p w14:paraId="5603FDD5" w14:textId="77777777" w:rsidR="0064579E" w:rsidRPr="00A74590" w:rsidRDefault="0064579E" w:rsidP="00B30165">
                  <w:pPr>
                    <w:rPr>
                      <w:color w:val="0000FF"/>
                      <w:sz w:val="24"/>
                    </w:rPr>
                  </w:pPr>
                </w:p>
              </w:tc>
              <w:tc>
                <w:tcPr>
                  <w:tcW w:w="4248" w:type="pct"/>
                  <w:shd w:val="clear" w:color="auto" w:fill="auto"/>
                  <w:hideMark/>
                </w:tcPr>
                <w:p w14:paraId="722DA766" w14:textId="77777777" w:rsidR="0064579E" w:rsidRPr="00A74590" w:rsidRDefault="0064579E" w:rsidP="00B30165">
                  <w:pPr>
                    <w:rPr>
                      <w:color w:val="0000FF"/>
                      <w:sz w:val="24"/>
                    </w:rPr>
                  </w:pPr>
                  <w:r w:rsidRPr="00A74590">
                    <w:rPr>
                      <w:color w:val="0000FF"/>
                      <w:sz w:val="24"/>
                    </w:rPr>
                    <w:t>Personalised Travel Planning</w:t>
                  </w:r>
                </w:p>
              </w:tc>
            </w:tr>
            <w:tr w:rsidR="0064579E" w:rsidRPr="00A74590" w14:paraId="6ED1EDBA" w14:textId="77777777" w:rsidTr="00923EE0">
              <w:trPr>
                <w:cantSplit/>
              </w:trPr>
              <w:tc>
                <w:tcPr>
                  <w:tcW w:w="752" w:type="pct"/>
                  <w:vMerge/>
                  <w:shd w:val="clear" w:color="auto" w:fill="auto"/>
                  <w:hideMark/>
                </w:tcPr>
                <w:p w14:paraId="16120ADF" w14:textId="77777777" w:rsidR="0064579E" w:rsidRPr="00A74590" w:rsidRDefault="0064579E" w:rsidP="00B30165">
                  <w:pPr>
                    <w:rPr>
                      <w:color w:val="0000FF"/>
                      <w:sz w:val="24"/>
                    </w:rPr>
                  </w:pPr>
                </w:p>
              </w:tc>
              <w:tc>
                <w:tcPr>
                  <w:tcW w:w="4248" w:type="pct"/>
                  <w:shd w:val="clear" w:color="auto" w:fill="auto"/>
                  <w:hideMark/>
                </w:tcPr>
                <w:p w14:paraId="4D37C01D" w14:textId="77777777" w:rsidR="0064579E" w:rsidRPr="00A74590" w:rsidRDefault="0064579E" w:rsidP="00B30165">
                  <w:pPr>
                    <w:rPr>
                      <w:color w:val="0000FF"/>
                      <w:sz w:val="24"/>
                    </w:rPr>
                  </w:pPr>
                  <w:r w:rsidRPr="00A74590">
                    <w:rPr>
                      <w:color w:val="0000FF"/>
                      <w:sz w:val="24"/>
                    </w:rPr>
                    <w:t>Promote use of rail and inland waterways</w:t>
                  </w:r>
                </w:p>
              </w:tc>
            </w:tr>
            <w:tr w:rsidR="0064579E" w:rsidRPr="00A74590" w14:paraId="7E468AE6" w14:textId="77777777" w:rsidTr="00923EE0">
              <w:trPr>
                <w:cantSplit/>
              </w:trPr>
              <w:tc>
                <w:tcPr>
                  <w:tcW w:w="752" w:type="pct"/>
                  <w:vMerge/>
                  <w:shd w:val="clear" w:color="auto" w:fill="auto"/>
                  <w:hideMark/>
                </w:tcPr>
                <w:p w14:paraId="0699E692" w14:textId="77777777" w:rsidR="0064579E" w:rsidRPr="00A74590" w:rsidRDefault="0064579E" w:rsidP="00B30165">
                  <w:pPr>
                    <w:rPr>
                      <w:color w:val="0000FF"/>
                      <w:sz w:val="24"/>
                    </w:rPr>
                  </w:pPr>
                </w:p>
              </w:tc>
              <w:tc>
                <w:tcPr>
                  <w:tcW w:w="4248" w:type="pct"/>
                  <w:shd w:val="clear" w:color="auto" w:fill="auto"/>
                  <w:hideMark/>
                </w:tcPr>
                <w:p w14:paraId="592F1507" w14:textId="77777777" w:rsidR="0064579E" w:rsidRPr="00A74590" w:rsidRDefault="0064579E" w:rsidP="00B30165">
                  <w:pPr>
                    <w:rPr>
                      <w:color w:val="0000FF"/>
                      <w:sz w:val="24"/>
                    </w:rPr>
                  </w:pPr>
                  <w:r w:rsidRPr="00A74590">
                    <w:rPr>
                      <w:color w:val="0000FF"/>
                      <w:sz w:val="24"/>
                    </w:rPr>
                    <w:t>Promotion of cycling</w:t>
                  </w:r>
                </w:p>
              </w:tc>
            </w:tr>
            <w:tr w:rsidR="0064579E" w:rsidRPr="00A74590" w14:paraId="301E09FE" w14:textId="77777777" w:rsidTr="00923EE0">
              <w:trPr>
                <w:cantSplit/>
              </w:trPr>
              <w:tc>
                <w:tcPr>
                  <w:tcW w:w="752" w:type="pct"/>
                  <w:vMerge/>
                  <w:shd w:val="clear" w:color="auto" w:fill="auto"/>
                  <w:hideMark/>
                </w:tcPr>
                <w:p w14:paraId="734BA631" w14:textId="77777777" w:rsidR="0064579E" w:rsidRPr="00A74590" w:rsidRDefault="0064579E" w:rsidP="00B30165">
                  <w:pPr>
                    <w:rPr>
                      <w:color w:val="0000FF"/>
                      <w:sz w:val="24"/>
                    </w:rPr>
                  </w:pPr>
                </w:p>
              </w:tc>
              <w:tc>
                <w:tcPr>
                  <w:tcW w:w="4248" w:type="pct"/>
                  <w:shd w:val="clear" w:color="auto" w:fill="auto"/>
                  <w:hideMark/>
                </w:tcPr>
                <w:p w14:paraId="3833A3C2" w14:textId="77777777" w:rsidR="0064579E" w:rsidRPr="00A74590" w:rsidRDefault="0064579E" w:rsidP="00B30165">
                  <w:pPr>
                    <w:rPr>
                      <w:color w:val="0000FF"/>
                      <w:sz w:val="24"/>
                    </w:rPr>
                  </w:pPr>
                  <w:r w:rsidRPr="00A74590">
                    <w:rPr>
                      <w:color w:val="0000FF"/>
                      <w:sz w:val="24"/>
                    </w:rPr>
                    <w:t>Promotion of walking</w:t>
                  </w:r>
                </w:p>
              </w:tc>
            </w:tr>
            <w:tr w:rsidR="0064579E" w:rsidRPr="00A74590" w14:paraId="5F5C4FA5" w14:textId="77777777" w:rsidTr="00923EE0">
              <w:trPr>
                <w:cantSplit/>
              </w:trPr>
              <w:tc>
                <w:tcPr>
                  <w:tcW w:w="752" w:type="pct"/>
                  <w:vMerge/>
                  <w:shd w:val="clear" w:color="auto" w:fill="auto"/>
                  <w:hideMark/>
                </w:tcPr>
                <w:p w14:paraId="0B7217D0" w14:textId="77777777" w:rsidR="0064579E" w:rsidRPr="00A74590" w:rsidRDefault="0064579E" w:rsidP="00B30165">
                  <w:pPr>
                    <w:rPr>
                      <w:color w:val="0000FF"/>
                      <w:sz w:val="24"/>
                    </w:rPr>
                  </w:pPr>
                </w:p>
              </w:tc>
              <w:tc>
                <w:tcPr>
                  <w:tcW w:w="4248" w:type="pct"/>
                  <w:shd w:val="clear" w:color="auto" w:fill="auto"/>
                  <w:hideMark/>
                </w:tcPr>
                <w:p w14:paraId="3308456E" w14:textId="77777777" w:rsidR="0064579E" w:rsidRPr="00A74590" w:rsidRDefault="0064579E" w:rsidP="00B30165">
                  <w:pPr>
                    <w:rPr>
                      <w:color w:val="0000FF"/>
                      <w:sz w:val="24"/>
                    </w:rPr>
                  </w:pPr>
                  <w:r w:rsidRPr="00A74590">
                    <w:rPr>
                      <w:color w:val="0000FF"/>
                      <w:sz w:val="24"/>
                    </w:rPr>
                    <w:t>School Travel Plans</w:t>
                  </w:r>
                </w:p>
              </w:tc>
            </w:tr>
            <w:tr w:rsidR="0064579E" w:rsidRPr="00A74590" w14:paraId="3F2596F3" w14:textId="77777777" w:rsidTr="00923EE0">
              <w:trPr>
                <w:cantSplit/>
              </w:trPr>
              <w:tc>
                <w:tcPr>
                  <w:tcW w:w="752" w:type="pct"/>
                  <w:vMerge/>
                  <w:shd w:val="clear" w:color="auto" w:fill="auto"/>
                  <w:hideMark/>
                </w:tcPr>
                <w:p w14:paraId="7368601A" w14:textId="77777777" w:rsidR="0064579E" w:rsidRPr="00A74590" w:rsidRDefault="0064579E" w:rsidP="00B30165">
                  <w:pPr>
                    <w:rPr>
                      <w:color w:val="0000FF"/>
                      <w:sz w:val="24"/>
                    </w:rPr>
                  </w:pPr>
                </w:p>
              </w:tc>
              <w:tc>
                <w:tcPr>
                  <w:tcW w:w="4248" w:type="pct"/>
                  <w:shd w:val="clear" w:color="auto" w:fill="auto"/>
                  <w:hideMark/>
                </w:tcPr>
                <w:p w14:paraId="063BCC9F" w14:textId="77777777" w:rsidR="0064579E" w:rsidRPr="00A74590" w:rsidRDefault="0064579E" w:rsidP="00B30165">
                  <w:pPr>
                    <w:rPr>
                      <w:color w:val="0000FF"/>
                      <w:sz w:val="24"/>
                    </w:rPr>
                  </w:pPr>
                  <w:r w:rsidRPr="00A74590">
                    <w:rPr>
                      <w:color w:val="0000FF"/>
                      <w:sz w:val="24"/>
                    </w:rPr>
                    <w:t>Workplace Travel Planning</w:t>
                  </w:r>
                </w:p>
              </w:tc>
            </w:tr>
            <w:tr w:rsidR="0064579E" w:rsidRPr="00A74590" w14:paraId="43D4B28A" w14:textId="77777777" w:rsidTr="00923EE0">
              <w:trPr>
                <w:cantSplit/>
              </w:trPr>
              <w:tc>
                <w:tcPr>
                  <w:tcW w:w="752" w:type="pct"/>
                  <w:vMerge/>
                  <w:shd w:val="clear" w:color="auto" w:fill="auto"/>
                  <w:hideMark/>
                </w:tcPr>
                <w:p w14:paraId="201CC20B" w14:textId="77777777" w:rsidR="0064579E" w:rsidRPr="00A74590" w:rsidRDefault="0064579E" w:rsidP="00B30165">
                  <w:pPr>
                    <w:rPr>
                      <w:color w:val="0000FF"/>
                      <w:sz w:val="24"/>
                    </w:rPr>
                  </w:pPr>
                </w:p>
              </w:tc>
              <w:tc>
                <w:tcPr>
                  <w:tcW w:w="4248" w:type="pct"/>
                  <w:shd w:val="clear" w:color="auto" w:fill="auto"/>
                  <w:hideMark/>
                </w:tcPr>
                <w:p w14:paraId="0A4CEAB4" w14:textId="77777777" w:rsidR="0064579E" w:rsidRPr="00A74590" w:rsidRDefault="0064579E" w:rsidP="00B30165">
                  <w:pPr>
                    <w:rPr>
                      <w:color w:val="0000FF"/>
                      <w:sz w:val="24"/>
                    </w:rPr>
                  </w:pPr>
                  <w:r w:rsidRPr="00A74590">
                    <w:rPr>
                      <w:color w:val="0000FF"/>
                      <w:sz w:val="24"/>
                    </w:rPr>
                    <w:t>Other</w:t>
                  </w:r>
                </w:p>
              </w:tc>
            </w:tr>
            <w:tr w:rsidR="0064579E" w:rsidRPr="00A74590" w14:paraId="7C876FDE" w14:textId="77777777" w:rsidTr="00923EE0">
              <w:trPr>
                <w:cantSplit/>
              </w:trPr>
              <w:tc>
                <w:tcPr>
                  <w:tcW w:w="752" w:type="pct"/>
                  <w:vMerge w:val="restart"/>
                  <w:shd w:val="clear" w:color="auto" w:fill="auto"/>
                  <w:hideMark/>
                </w:tcPr>
                <w:p w14:paraId="51D225FC" w14:textId="77777777" w:rsidR="0064579E" w:rsidRPr="00A74590" w:rsidRDefault="0064579E" w:rsidP="00B50838">
                  <w:pPr>
                    <w:rPr>
                      <w:color w:val="0000FF"/>
                      <w:sz w:val="24"/>
                    </w:rPr>
                  </w:pPr>
                  <w:r w:rsidRPr="00A74590">
                    <w:rPr>
                      <w:color w:val="0000FF"/>
                      <w:sz w:val="24"/>
                    </w:rPr>
                    <w:t>Public Information</w:t>
                  </w:r>
                </w:p>
              </w:tc>
              <w:tc>
                <w:tcPr>
                  <w:tcW w:w="4248" w:type="pct"/>
                  <w:shd w:val="clear" w:color="auto" w:fill="auto"/>
                  <w:hideMark/>
                </w:tcPr>
                <w:p w14:paraId="060803D3" w14:textId="77777777" w:rsidR="0064579E" w:rsidRPr="00A74590" w:rsidRDefault="0064579E" w:rsidP="00C4425F">
                  <w:pPr>
                    <w:rPr>
                      <w:color w:val="0000FF"/>
                      <w:sz w:val="24"/>
                    </w:rPr>
                  </w:pPr>
                  <w:r w:rsidRPr="00A74590">
                    <w:rPr>
                      <w:color w:val="0000FF"/>
                      <w:sz w:val="24"/>
                    </w:rPr>
                    <w:t>Via leaflets</w:t>
                  </w:r>
                </w:p>
              </w:tc>
            </w:tr>
            <w:tr w:rsidR="0064579E" w:rsidRPr="00A74590" w14:paraId="69FB4391" w14:textId="77777777" w:rsidTr="00923EE0">
              <w:trPr>
                <w:cantSplit/>
              </w:trPr>
              <w:tc>
                <w:tcPr>
                  <w:tcW w:w="752" w:type="pct"/>
                  <w:vMerge/>
                  <w:shd w:val="clear" w:color="auto" w:fill="auto"/>
                  <w:hideMark/>
                </w:tcPr>
                <w:p w14:paraId="72DB9D05" w14:textId="77777777" w:rsidR="0064579E" w:rsidRPr="00A74590" w:rsidRDefault="0064579E" w:rsidP="00B30165">
                  <w:pPr>
                    <w:rPr>
                      <w:color w:val="0000FF"/>
                      <w:sz w:val="24"/>
                    </w:rPr>
                  </w:pPr>
                </w:p>
              </w:tc>
              <w:tc>
                <w:tcPr>
                  <w:tcW w:w="4248" w:type="pct"/>
                  <w:shd w:val="clear" w:color="auto" w:fill="auto"/>
                  <w:hideMark/>
                </w:tcPr>
                <w:p w14:paraId="6E23AEF1" w14:textId="77777777" w:rsidR="0064579E" w:rsidRPr="00A74590" w:rsidRDefault="0064579E" w:rsidP="00B30165">
                  <w:pPr>
                    <w:rPr>
                      <w:color w:val="0000FF"/>
                      <w:sz w:val="24"/>
                    </w:rPr>
                  </w:pPr>
                  <w:r w:rsidRPr="00A74590">
                    <w:rPr>
                      <w:color w:val="0000FF"/>
                      <w:sz w:val="24"/>
                    </w:rPr>
                    <w:t>Via other mechanisms</w:t>
                  </w:r>
                </w:p>
              </w:tc>
            </w:tr>
            <w:tr w:rsidR="0064579E" w:rsidRPr="00A74590" w14:paraId="7B7A6476" w14:textId="77777777" w:rsidTr="00923EE0">
              <w:trPr>
                <w:cantSplit/>
              </w:trPr>
              <w:tc>
                <w:tcPr>
                  <w:tcW w:w="752" w:type="pct"/>
                  <w:vMerge/>
                  <w:shd w:val="clear" w:color="auto" w:fill="auto"/>
                  <w:hideMark/>
                </w:tcPr>
                <w:p w14:paraId="675C00CB" w14:textId="77777777" w:rsidR="0064579E" w:rsidRPr="00A74590" w:rsidRDefault="0064579E" w:rsidP="00B30165">
                  <w:pPr>
                    <w:rPr>
                      <w:color w:val="0000FF"/>
                      <w:sz w:val="24"/>
                    </w:rPr>
                  </w:pPr>
                </w:p>
              </w:tc>
              <w:tc>
                <w:tcPr>
                  <w:tcW w:w="4248" w:type="pct"/>
                  <w:shd w:val="clear" w:color="auto" w:fill="auto"/>
                  <w:hideMark/>
                </w:tcPr>
                <w:p w14:paraId="4F9753E5" w14:textId="77777777" w:rsidR="0064579E" w:rsidRPr="00A74590" w:rsidRDefault="0064579E" w:rsidP="00B30165">
                  <w:pPr>
                    <w:rPr>
                      <w:color w:val="0000FF"/>
                      <w:sz w:val="24"/>
                    </w:rPr>
                  </w:pPr>
                  <w:r w:rsidRPr="00A74590">
                    <w:rPr>
                      <w:color w:val="0000FF"/>
                      <w:sz w:val="24"/>
                    </w:rPr>
                    <w:t>Via radio</w:t>
                  </w:r>
                </w:p>
              </w:tc>
            </w:tr>
            <w:tr w:rsidR="0064579E" w:rsidRPr="00A74590" w14:paraId="779427A2" w14:textId="77777777" w:rsidTr="00923EE0">
              <w:trPr>
                <w:cantSplit/>
              </w:trPr>
              <w:tc>
                <w:tcPr>
                  <w:tcW w:w="752" w:type="pct"/>
                  <w:vMerge/>
                  <w:shd w:val="clear" w:color="auto" w:fill="auto"/>
                  <w:hideMark/>
                </w:tcPr>
                <w:p w14:paraId="216CEEC4" w14:textId="77777777" w:rsidR="0064579E" w:rsidRPr="00A74590" w:rsidRDefault="0064579E" w:rsidP="00B30165">
                  <w:pPr>
                    <w:rPr>
                      <w:color w:val="0000FF"/>
                      <w:sz w:val="24"/>
                    </w:rPr>
                  </w:pPr>
                </w:p>
              </w:tc>
              <w:tc>
                <w:tcPr>
                  <w:tcW w:w="4248" w:type="pct"/>
                  <w:shd w:val="clear" w:color="auto" w:fill="auto"/>
                  <w:hideMark/>
                </w:tcPr>
                <w:p w14:paraId="6B109E42" w14:textId="77777777" w:rsidR="0064579E" w:rsidRPr="00A74590" w:rsidRDefault="0064579E" w:rsidP="00B30165">
                  <w:pPr>
                    <w:rPr>
                      <w:color w:val="0000FF"/>
                      <w:sz w:val="24"/>
                    </w:rPr>
                  </w:pPr>
                  <w:r w:rsidRPr="00A74590">
                    <w:rPr>
                      <w:color w:val="0000FF"/>
                      <w:sz w:val="24"/>
                    </w:rPr>
                    <w:t>Via television</w:t>
                  </w:r>
                </w:p>
              </w:tc>
            </w:tr>
            <w:tr w:rsidR="0064579E" w:rsidRPr="00A74590" w14:paraId="3E13E4AD" w14:textId="77777777" w:rsidTr="00923EE0">
              <w:trPr>
                <w:cantSplit/>
              </w:trPr>
              <w:tc>
                <w:tcPr>
                  <w:tcW w:w="752" w:type="pct"/>
                  <w:vMerge/>
                  <w:shd w:val="clear" w:color="auto" w:fill="auto"/>
                  <w:hideMark/>
                </w:tcPr>
                <w:p w14:paraId="09C17428" w14:textId="77777777" w:rsidR="0064579E" w:rsidRPr="00A74590" w:rsidRDefault="0064579E" w:rsidP="00B30165">
                  <w:pPr>
                    <w:rPr>
                      <w:color w:val="0000FF"/>
                      <w:sz w:val="24"/>
                    </w:rPr>
                  </w:pPr>
                </w:p>
              </w:tc>
              <w:tc>
                <w:tcPr>
                  <w:tcW w:w="4248" w:type="pct"/>
                  <w:shd w:val="clear" w:color="auto" w:fill="auto"/>
                  <w:hideMark/>
                </w:tcPr>
                <w:p w14:paraId="5D91D136" w14:textId="77777777" w:rsidR="0064579E" w:rsidRPr="00A74590" w:rsidRDefault="0064579E" w:rsidP="00B30165">
                  <w:pPr>
                    <w:rPr>
                      <w:color w:val="0000FF"/>
                      <w:sz w:val="24"/>
                    </w:rPr>
                  </w:pPr>
                  <w:r w:rsidRPr="00A74590">
                    <w:rPr>
                      <w:color w:val="0000FF"/>
                      <w:sz w:val="24"/>
                    </w:rPr>
                    <w:t>Via the Internet</w:t>
                  </w:r>
                </w:p>
              </w:tc>
            </w:tr>
            <w:tr w:rsidR="0064579E" w:rsidRPr="00A74590" w14:paraId="7A88FCB6" w14:textId="77777777" w:rsidTr="00923EE0">
              <w:trPr>
                <w:cantSplit/>
              </w:trPr>
              <w:tc>
                <w:tcPr>
                  <w:tcW w:w="752" w:type="pct"/>
                  <w:vMerge/>
                  <w:shd w:val="clear" w:color="auto" w:fill="auto"/>
                  <w:hideMark/>
                </w:tcPr>
                <w:p w14:paraId="1C389572" w14:textId="77777777" w:rsidR="0064579E" w:rsidRPr="00A74590" w:rsidRDefault="0064579E" w:rsidP="00B30165">
                  <w:pPr>
                    <w:rPr>
                      <w:color w:val="0000FF"/>
                      <w:sz w:val="24"/>
                    </w:rPr>
                  </w:pPr>
                </w:p>
              </w:tc>
              <w:tc>
                <w:tcPr>
                  <w:tcW w:w="4248" w:type="pct"/>
                  <w:shd w:val="clear" w:color="auto" w:fill="auto"/>
                  <w:hideMark/>
                </w:tcPr>
                <w:p w14:paraId="41C9ECAA" w14:textId="77777777" w:rsidR="0064579E" w:rsidRPr="00A74590" w:rsidRDefault="0064579E" w:rsidP="00B30165">
                  <w:pPr>
                    <w:rPr>
                      <w:color w:val="0000FF"/>
                      <w:sz w:val="24"/>
                    </w:rPr>
                  </w:pPr>
                  <w:r w:rsidRPr="00A74590">
                    <w:rPr>
                      <w:color w:val="0000FF"/>
                      <w:sz w:val="24"/>
                    </w:rPr>
                    <w:t>Other</w:t>
                  </w:r>
                </w:p>
              </w:tc>
            </w:tr>
            <w:tr w:rsidR="0064579E" w:rsidRPr="00A74590" w14:paraId="170BDE4F" w14:textId="77777777" w:rsidTr="00923EE0">
              <w:trPr>
                <w:cantSplit/>
              </w:trPr>
              <w:tc>
                <w:tcPr>
                  <w:tcW w:w="752" w:type="pct"/>
                  <w:vMerge w:val="restart"/>
                  <w:shd w:val="clear" w:color="auto" w:fill="auto"/>
                  <w:hideMark/>
                </w:tcPr>
                <w:p w14:paraId="7453D2D7" w14:textId="77777777" w:rsidR="0064579E" w:rsidRPr="00A74590" w:rsidRDefault="0064579E" w:rsidP="00B50838">
                  <w:pPr>
                    <w:rPr>
                      <w:color w:val="0000FF"/>
                      <w:sz w:val="24"/>
                    </w:rPr>
                  </w:pPr>
                  <w:r w:rsidRPr="00A74590">
                    <w:rPr>
                      <w:color w:val="0000FF"/>
                      <w:sz w:val="24"/>
                    </w:rPr>
                    <w:t>Traffic Management</w:t>
                  </w:r>
                </w:p>
              </w:tc>
              <w:tc>
                <w:tcPr>
                  <w:tcW w:w="4248" w:type="pct"/>
                  <w:shd w:val="clear" w:color="auto" w:fill="auto"/>
                  <w:hideMark/>
                </w:tcPr>
                <w:p w14:paraId="4ECC84B4" w14:textId="77777777" w:rsidR="0064579E" w:rsidRPr="00A74590" w:rsidRDefault="0064579E" w:rsidP="00C4425F">
                  <w:pPr>
                    <w:rPr>
                      <w:color w:val="0000FF"/>
                      <w:sz w:val="24"/>
                    </w:rPr>
                  </w:pPr>
                  <w:r w:rsidRPr="00A74590">
                    <w:rPr>
                      <w:color w:val="0000FF"/>
                      <w:sz w:val="24"/>
                    </w:rPr>
                    <w:t>Anti-idling enforcement</w:t>
                  </w:r>
                </w:p>
              </w:tc>
            </w:tr>
            <w:tr w:rsidR="0064579E" w:rsidRPr="00A74590" w14:paraId="6E7FB634" w14:textId="77777777" w:rsidTr="00923EE0">
              <w:trPr>
                <w:cantSplit/>
              </w:trPr>
              <w:tc>
                <w:tcPr>
                  <w:tcW w:w="752" w:type="pct"/>
                  <w:vMerge/>
                  <w:shd w:val="clear" w:color="auto" w:fill="auto"/>
                  <w:hideMark/>
                </w:tcPr>
                <w:p w14:paraId="3D5C4C46" w14:textId="77777777" w:rsidR="0064579E" w:rsidRPr="00A74590" w:rsidRDefault="0064579E" w:rsidP="00B30165">
                  <w:pPr>
                    <w:rPr>
                      <w:color w:val="0000FF"/>
                      <w:sz w:val="24"/>
                    </w:rPr>
                  </w:pPr>
                </w:p>
              </w:tc>
              <w:tc>
                <w:tcPr>
                  <w:tcW w:w="4248" w:type="pct"/>
                  <w:shd w:val="clear" w:color="auto" w:fill="auto"/>
                  <w:hideMark/>
                </w:tcPr>
                <w:p w14:paraId="18E6EF86" w14:textId="77777777" w:rsidR="0064579E" w:rsidRPr="00A74590" w:rsidRDefault="0064579E" w:rsidP="00B30165">
                  <w:pPr>
                    <w:rPr>
                      <w:color w:val="0000FF"/>
                      <w:sz w:val="24"/>
                    </w:rPr>
                  </w:pPr>
                  <w:r w:rsidRPr="00A74590">
                    <w:rPr>
                      <w:color w:val="0000FF"/>
                      <w:sz w:val="24"/>
                    </w:rPr>
                    <w:t>Emission based parking or permit charges</w:t>
                  </w:r>
                </w:p>
              </w:tc>
            </w:tr>
            <w:tr w:rsidR="0064579E" w:rsidRPr="00A74590" w14:paraId="187A7C74" w14:textId="77777777" w:rsidTr="00923EE0">
              <w:trPr>
                <w:cantSplit/>
              </w:trPr>
              <w:tc>
                <w:tcPr>
                  <w:tcW w:w="752" w:type="pct"/>
                  <w:vMerge/>
                  <w:shd w:val="clear" w:color="auto" w:fill="auto"/>
                  <w:hideMark/>
                </w:tcPr>
                <w:p w14:paraId="347DD084" w14:textId="77777777" w:rsidR="0064579E" w:rsidRPr="00A74590" w:rsidRDefault="0064579E" w:rsidP="00B30165">
                  <w:pPr>
                    <w:rPr>
                      <w:color w:val="0000FF"/>
                      <w:sz w:val="24"/>
                    </w:rPr>
                  </w:pPr>
                </w:p>
              </w:tc>
              <w:tc>
                <w:tcPr>
                  <w:tcW w:w="4248" w:type="pct"/>
                  <w:shd w:val="clear" w:color="auto" w:fill="auto"/>
                  <w:hideMark/>
                </w:tcPr>
                <w:p w14:paraId="59B539E2" w14:textId="77777777" w:rsidR="0064579E" w:rsidRPr="00A74590" w:rsidRDefault="0064579E" w:rsidP="00B30165">
                  <w:pPr>
                    <w:rPr>
                      <w:color w:val="0000FF"/>
                      <w:sz w:val="24"/>
                    </w:rPr>
                  </w:pPr>
                  <w:r w:rsidRPr="00A74590">
                    <w:rPr>
                      <w:color w:val="0000FF"/>
                      <w:sz w:val="24"/>
                    </w:rPr>
                    <w:t>Reduction of speed limits, 20mph zones</w:t>
                  </w:r>
                </w:p>
              </w:tc>
            </w:tr>
            <w:tr w:rsidR="0064579E" w:rsidRPr="00A74590" w14:paraId="37057E48" w14:textId="77777777" w:rsidTr="00923EE0">
              <w:trPr>
                <w:cantSplit/>
              </w:trPr>
              <w:tc>
                <w:tcPr>
                  <w:tcW w:w="752" w:type="pct"/>
                  <w:vMerge/>
                  <w:shd w:val="clear" w:color="auto" w:fill="auto"/>
                  <w:hideMark/>
                </w:tcPr>
                <w:p w14:paraId="2E053074" w14:textId="77777777" w:rsidR="0064579E" w:rsidRPr="00A74590" w:rsidRDefault="0064579E" w:rsidP="00B30165">
                  <w:pPr>
                    <w:rPr>
                      <w:color w:val="0000FF"/>
                      <w:sz w:val="24"/>
                    </w:rPr>
                  </w:pPr>
                </w:p>
              </w:tc>
              <w:tc>
                <w:tcPr>
                  <w:tcW w:w="4248" w:type="pct"/>
                  <w:shd w:val="clear" w:color="auto" w:fill="auto"/>
                  <w:hideMark/>
                </w:tcPr>
                <w:p w14:paraId="1820A277" w14:textId="77777777" w:rsidR="0064579E" w:rsidRPr="00A74590" w:rsidRDefault="0064579E" w:rsidP="00B30165">
                  <w:pPr>
                    <w:rPr>
                      <w:color w:val="0000FF"/>
                      <w:sz w:val="24"/>
                    </w:rPr>
                  </w:pPr>
                  <w:r w:rsidRPr="00A74590">
                    <w:rPr>
                      <w:color w:val="0000FF"/>
                      <w:sz w:val="24"/>
                    </w:rPr>
                    <w:t>Road User Charging (RUC)/ Congestion charging</w:t>
                  </w:r>
                </w:p>
              </w:tc>
            </w:tr>
            <w:tr w:rsidR="0064579E" w:rsidRPr="00A74590" w14:paraId="3347DBC1" w14:textId="77777777" w:rsidTr="00923EE0">
              <w:trPr>
                <w:cantSplit/>
              </w:trPr>
              <w:tc>
                <w:tcPr>
                  <w:tcW w:w="752" w:type="pct"/>
                  <w:vMerge/>
                  <w:shd w:val="clear" w:color="auto" w:fill="auto"/>
                  <w:hideMark/>
                </w:tcPr>
                <w:p w14:paraId="68CA5BD5" w14:textId="77777777" w:rsidR="0064579E" w:rsidRPr="00A74590" w:rsidRDefault="0064579E" w:rsidP="00B30165">
                  <w:pPr>
                    <w:rPr>
                      <w:color w:val="0000FF"/>
                      <w:sz w:val="24"/>
                    </w:rPr>
                  </w:pPr>
                </w:p>
              </w:tc>
              <w:tc>
                <w:tcPr>
                  <w:tcW w:w="4248" w:type="pct"/>
                  <w:shd w:val="clear" w:color="auto" w:fill="auto"/>
                  <w:hideMark/>
                </w:tcPr>
                <w:p w14:paraId="3631E5C1" w14:textId="77777777" w:rsidR="0064579E" w:rsidRPr="00A74590" w:rsidRDefault="0064579E" w:rsidP="00B30165">
                  <w:pPr>
                    <w:rPr>
                      <w:color w:val="0000FF"/>
                      <w:sz w:val="24"/>
                    </w:rPr>
                  </w:pPr>
                  <w:r w:rsidRPr="00A74590">
                    <w:rPr>
                      <w:color w:val="0000FF"/>
                      <w:sz w:val="24"/>
                    </w:rPr>
                    <w:t>Strategic highway improvements, Re-prioritising road space away from cars, including Access management, Selective vehicle priority, bus priority, high vehicle occupancy lane</w:t>
                  </w:r>
                </w:p>
              </w:tc>
            </w:tr>
            <w:tr w:rsidR="0064579E" w:rsidRPr="00A74590" w14:paraId="5D69F4C3" w14:textId="77777777" w:rsidTr="00923EE0">
              <w:trPr>
                <w:cantSplit/>
              </w:trPr>
              <w:tc>
                <w:tcPr>
                  <w:tcW w:w="752" w:type="pct"/>
                  <w:vMerge/>
                  <w:shd w:val="clear" w:color="auto" w:fill="auto"/>
                  <w:hideMark/>
                </w:tcPr>
                <w:p w14:paraId="66C64F41" w14:textId="77777777" w:rsidR="0064579E" w:rsidRPr="00A74590" w:rsidRDefault="0064579E" w:rsidP="00B30165">
                  <w:pPr>
                    <w:rPr>
                      <w:color w:val="0000FF"/>
                      <w:sz w:val="24"/>
                    </w:rPr>
                  </w:pPr>
                </w:p>
              </w:tc>
              <w:tc>
                <w:tcPr>
                  <w:tcW w:w="4248" w:type="pct"/>
                  <w:shd w:val="clear" w:color="auto" w:fill="auto"/>
                  <w:hideMark/>
                </w:tcPr>
                <w:p w14:paraId="60DB7024" w14:textId="77777777" w:rsidR="0064579E" w:rsidRPr="00A74590" w:rsidRDefault="0064579E" w:rsidP="00B30165">
                  <w:pPr>
                    <w:rPr>
                      <w:color w:val="0000FF"/>
                      <w:sz w:val="24"/>
                    </w:rPr>
                  </w:pPr>
                  <w:r w:rsidRPr="00A74590">
                    <w:rPr>
                      <w:color w:val="0000FF"/>
                      <w:sz w:val="24"/>
                    </w:rPr>
                    <w:t>Testing Vehicle Emissions</w:t>
                  </w:r>
                </w:p>
              </w:tc>
            </w:tr>
            <w:tr w:rsidR="0064579E" w:rsidRPr="00A74590" w14:paraId="5CD7EE01" w14:textId="77777777" w:rsidTr="00923EE0">
              <w:trPr>
                <w:cantSplit/>
              </w:trPr>
              <w:tc>
                <w:tcPr>
                  <w:tcW w:w="752" w:type="pct"/>
                  <w:vMerge/>
                  <w:shd w:val="clear" w:color="auto" w:fill="auto"/>
                  <w:hideMark/>
                </w:tcPr>
                <w:p w14:paraId="44DFB4F5" w14:textId="77777777" w:rsidR="0064579E" w:rsidRPr="00A74590" w:rsidRDefault="0064579E" w:rsidP="00B30165">
                  <w:pPr>
                    <w:rPr>
                      <w:color w:val="0000FF"/>
                      <w:sz w:val="24"/>
                    </w:rPr>
                  </w:pPr>
                </w:p>
              </w:tc>
              <w:tc>
                <w:tcPr>
                  <w:tcW w:w="4248" w:type="pct"/>
                  <w:shd w:val="clear" w:color="auto" w:fill="auto"/>
                  <w:hideMark/>
                </w:tcPr>
                <w:p w14:paraId="552DE5DB" w14:textId="77777777" w:rsidR="0064579E" w:rsidRPr="00A74590" w:rsidRDefault="0064579E" w:rsidP="00B30165">
                  <w:pPr>
                    <w:rPr>
                      <w:color w:val="0000FF"/>
                      <w:sz w:val="24"/>
                    </w:rPr>
                  </w:pPr>
                  <w:r w:rsidRPr="00A74590">
                    <w:rPr>
                      <w:color w:val="0000FF"/>
                      <w:sz w:val="24"/>
                    </w:rPr>
                    <w:t>UTC, Congestion management, traffic reduction</w:t>
                  </w:r>
                </w:p>
              </w:tc>
            </w:tr>
            <w:tr w:rsidR="0064579E" w:rsidRPr="00A74590" w14:paraId="41B3D93E" w14:textId="77777777" w:rsidTr="00923EE0">
              <w:trPr>
                <w:cantSplit/>
              </w:trPr>
              <w:tc>
                <w:tcPr>
                  <w:tcW w:w="752" w:type="pct"/>
                  <w:vMerge/>
                  <w:shd w:val="clear" w:color="auto" w:fill="auto"/>
                  <w:hideMark/>
                </w:tcPr>
                <w:p w14:paraId="62D28855" w14:textId="77777777" w:rsidR="0064579E" w:rsidRPr="00A74590" w:rsidRDefault="0064579E" w:rsidP="00B30165">
                  <w:pPr>
                    <w:rPr>
                      <w:color w:val="0000FF"/>
                      <w:sz w:val="24"/>
                    </w:rPr>
                  </w:pPr>
                </w:p>
              </w:tc>
              <w:tc>
                <w:tcPr>
                  <w:tcW w:w="4248" w:type="pct"/>
                  <w:shd w:val="clear" w:color="auto" w:fill="auto"/>
                  <w:hideMark/>
                </w:tcPr>
                <w:p w14:paraId="41C51B44" w14:textId="77777777" w:rsidR="0064579E" w:rsidRPr="00A74590" w:rsidRDefault="0064579E" w:rsidP="00B30165">
                  <w:pPr>
                    <w:rPr>
                      <w:color w:val="0000FF"/>
                      <w:sz w:val="24"/>
                    </w:rPr>
                  </w:pPr>
                  <w:r w:rsidRPr="00A74590">
                    <w:rPr>
                      <w:color w:val="0000FF"/>
                      <w:sz w:val="24"/>
                    </w:rPr>
                    <w:t>Workplace Parking Levy, Parking Enforcement on highway</w:t>
                  </w:r>
                </w:p>
              </w:tc>
            </w:tr>
            <w:tr w:rsidR="0064579E" w:rsidRPr="00A74590" w14:paraId="6504D281" w14:textId="77777777" w:rsidTr="00923EE0">
              <w:trPr>
                <w:cantSplit/>
              </w:trPr>
              <w:tc>
                <w:tcPr>
                  <w:tcW w:w="752" w:type="pct"/>
                  <w:vMerge/>
                  <w:shd w:val="clear" w:color="auto" w:fill="auto"/>
                  <w:hideMark/>
                </w:tcPr>
                <w:p w14:paraId="2BA1FBB0" w14:textId="77777777" w:rsidR="0064579E" w:rsidRPr="00A74590" w:rsidRDefault="0064579E" w:rsidP="00B30165">
                  <w:pPr>
                    <w:rPr>
                      <w:color w:val="0000FF"/>
                      <w:sz w:val="24"/>
                    </w:rPr>
                  </w:pPr>
                </w:p>
              </w:tc>
              <w:tc>
                <w:tcPr>
                  <w:tcW w:w="4248" w:type="pct"/>
                  <w:shd w:val="clear" w:color="auto" w:fill="auto"/>
                  <w:hideMark/>
                </w:tcPr>
                <w:p w14:paraId="00415274" w14:textId="77777777" w:rsidR="0064579E" w:rsidRPr="00A74590" w:rsidRDefault="0064579E" w:rsidP="00B30165">
                  <w:pPr>
                    <w:rPr>
                      <w:color w:val="0000FF"/>
                      <w:sz w:val="24"/>
                    </w:rPr>
                  </w:pPr>
                  <w:r w:rsidRPr="00A74590">
                    <w:rPr>
                      <w:color w:val="0000FF"/>
                      <w:sz w:val="24"/>
                    </w:rPr>
                    <w:t>Other</w:t>
                  </w:r>
                </w:p>
              </w:tc>
            </w:tr>
            <w:tr w:rsidR="0064579E" w:rsidRPr="00A74590" w14:paraId="16301D60" w14:textId="77777777" w:rsidTr="00923EE0">
              <w:trPr>
                <w:cantSplit/>
              </w:trPr>
              <w:tc>
                <w:tcPr>
                  <w:tcW w:w="752" w:type="pct"/>
                  <w:vMerge w:val="restart"/>
                  <w:shd w:val="clear" w:color="auto" w:fill="auto"/>
                  <w:hideMark/>
                </w:tcPr>
                <w:p w14:paraId="050C78B5" w14:textId="77777777" w:rsidR="0064579E" w:rsidRPr="00A74590" w:rsidRDefault="0064579E" w:rsidP="00B50838">
                  <w:pPr>
                    <w:rPr>
                      <w:color w:val="0000FF"/>
                      <w:sz w:val="24"/>
                    </w:rPr>
                  </w:pPr>
                  <w:r w:rsidRPr="00A74590">
                    <w:rPr>
                      <w:color w:val="0000FF"/>
                      <w:sz w:val="24"/>
                    </w:rPr>
                    <w:t>Transport Planning and Infrastructure</w:t>
                  </w:r>
                </w:p>
              </w:tc>
              <w:tc>
                <w:tcPr>
                  <w:tcW w:w="4248" w:type="pct"/>
                  <w:shd w:val="clear" w:color="auto" w:fill="auto"/>
                  <w:hideMark/>
                </w:tcPr>
                <w:p w14:paraId="4A7F7173" w14:textId="77777777" w:rsidR="0064579E" w:rsidRPr="00A74590" w:rsidRDefault="0064579E" w:rsidP="00C4425F">
                  <w:pPr>
                    <w:rPr>
                      <w:color w:val="0000FF"/>
                      <w:sz w:val="24"/>
                    </w:rPr>
                  </w:pPr>
                  <w:r w:rsidRPr="00A74590">
                    <w:rPr>
                      <w:color w:val="0000FF"/>
                      <w:sz w:val="24"/>
                    </w:rPr>
                    <w:t>Bus route improvements</w:t>
                  </w:r>
                </w:p>
              </w:tc>
            </w:tr>
            <w:tr w:rsidR="0064579E" w:rsidRPr="00A74590" w14:paraId="69856A7D" w14:textId="77777777" w:rsidTr="00923EE0">
              <w:trPr>
                <w:cantSplit/>
              </w:trPr>
              <w:tc>
                <w:tcPr>
                  <w:tcW w:w="752" w:type="pct"/>
                  <w:vMerge/>
                  <w:shd w:val="clear" w:color="auto" w:fill="auto"/>
                  <w:hideMark/>
                </w:tcPr>
                <w:p w14:paraId="4EE3A21F" w14:textId="77777777" w:rsidR="0064579E" w:rsidRPr="00A74590" w:rsidRDefault="0064579E" w:rsidP="00B30165">
                  <w:pPr>
                    <w:rPr>
                      <w:color w:val="0000FF"/>
                      <w:sz w:val="24"/>
                    </w:rPr>
                  </w:pPr>
                </w:p>
              </w:tc>
              <w:tc>
                <w:tcPr>
                  <w:tcW w:w="4248" w:type="pct"/>
                  <w:shd w:val="clear" w:color="auto" w:fill="auto"/>
                  <w:hideMark/>
                </w:tcPr>
                <w:p w14:paraId="0DCF6C96" w14:textId="77777777" w:rsidR="0064579E" w:rsidRPr="00A74590" w:rsidRDefault="0064579E" w:rsidP="00B30165">
                  <w:pPr>
                    <w:rPr>
                      <w:color w:val="0000FF"/>
                      <w:sz w:val="24"/>
                    </w:rPr>
                  </w:pPr>
                  <w:r w:rsidRPr="00A74590">
                    <w:rPr>
                      <w:color w:val="0000FF"/>
                      <w:sz w:val="24"/>
                    </w:rPr>
                    <w:t>Cycle network</w:t>
                  </w:r>
                </w:p>
              </w:tc>
            </w:tr>
            <w:tr w:rsidR="0064579E" w:rsidRPr="00A74590" w14:paraId="2F103EDD" w14:textId="77777777" w:rsidTr="00923EE0">
              <w:trPr>
                <w:cantSplit/>
              </w:trPr>
              <w:tc>
                <w:tcPr>
                  <w:tcW w:w="752" w:type="pct"/>
                  <w:vMerge/>
                  <w:shd w:val="clear" w:color="auto" w:fill="auto"/>
                  <w:hideMark/>
                </w:tcPr>
                <w:p w14:paraId="3E533FDC" w14:textId="77777777" w:rsidR="0064579E" w:rsidRPr="00A74590" w:rsidRDefault="0064579E" w:rsidP="00B30165">
                  <w:pPr>
                    <w:rPr>
                      <w:color w:val="0000FF"/>
                      <w:sz w:val="24"/>
                    </w:rPr>
                  </w:pPr>
                </w:p>
              </w:tc>
              <w:tc>
                <w:tcPr>
                  <w:tcW w:w="4248" w:type="pct"/>
                  <w:shd w:val="clear" w:color="auto" w:fill="auto"/>
                  <w:hideMark/>
                </w:tcPr>
                <w:p w14:paraId="1AC5BDD4" w14:textId="77777777" w:rsidR="0064579E" w:rsidRPr="00A74590" w:rsidRDefault="0064579E" w:rsidP="00B30165">
                  <w:pPr>
                    <w:rPr>
                      <w:color w:val="0000FF"/>
                      <w:sz w:val="24"/>
                    </w:rPr>
                  </w:pPr>
                  <w:r w:rsidRPr="00A74590">
                    <w:rPr>
                      <w:color w:val="0000FF"/>
                      <w:sz w:val="24"/>
                    </w:rPr>
                    <w:t>Public cycle hire scheme</w:t>
                  </w:r>
                </w:p>
              </w:tc>
            </w:tr>
            <w:tr w:rsidR="0064579E" w:rsidRPr="00A74590" w14:paraId="6B5D228B" w14:textId="77777777" w:rsidTr="00923EE0">
              <w:trPr>
                <w:cantSplit/>
              </w:trPr>
              <w:tc>
                <w:tcPr>
                  <w:tcW w:w="752" w:type="pct"/>
                  <w:vMerge/>
                  <w:shd w:val="clear" w:color="auto" w:fill="auto"/>
                  <w:hideMark/>
                </w:tcPr>
                <w:p w14:paraId="1D487DC1" w14:textId="77777777" w:rsidR="0064579E" w:rsidRPr="00A74590" w:rsidRDefault="0064579E" w:rsidP="00B30165">
                  <w:pPr>
                    <w:rPr>
                      <w:color w:val="0000FF"/>
                      <w:sz w:val="24"/>
                    </w:rPr>
                  </w:pPr>
                </w:p>
              </w:tc>
              <w:tc>
                <w:tcPr>
                  <w:tcW w:w="4248" w:type="pct"/>
                  <w:shd w:val="clear" w:color="auto" w:fill="auto"/>
                  <w:hideMark/>
                </w:tcPr>
                <w:p w14:paraId="010D03F3" w14:textId="77777777" w:rsidR="0064579E" w:rsidRPr="00A74590" w:rsidRDefault="0064579E" w:rsidP="00B30165">
                  <w:pPr>
                    <w:rPr>
                      <w:color w:val="0000FF"/>
                      <w:sz w:val="24"/>
                    </w:rPr>
                  </w:pPr>
                  <w:r w:rsidRPr="00A74590">
                    <w:rPr>
                      <w:color w:val="0000FF"/>
                      <w:sz w:val="24"/>
                    </w:rPr>
                    <w:t>Public transport improvements-interchanges stations and services</w:t>
                  </w:r>
                </w:p>
              </w:tc>
            </w:tr>
            <w:tr w:rsidR="0064579E" w:rsidRPr="00A74590" w14:paraId="27967621" w14:textId="77777777" w:rsidTr="00923EE0">
              <w:trPr>
                <w:cantSplit/>
              </w:trPr>
              <w:tc>
                <w:tcPr>
                  <w:tcW w:w="752" w:type="pct"/>
                  <w:vMerge/>
                  <w:shd w:val="clear" w:color="auto" w:fill="auto"/>
                  <w:hideMark/>
                </w:tcPr>
                <w:p w14:paraId="6F032136" w14:textId="77777777" w:rsidR="0064579E" w:rsidRPr="00A74590" w:rsidRDefault="0064579E" w:rsidP="00B30165">
                  <w:pPr>
                    <w:rPr>
                      <w:color w:val="0000FF"/>
                      <w:sz w:val="24"/>
                    </w:rPr>
                  </w:pPr>
                </w:p>
              </w:tc>
              <w:tc>
                <w:tcPr>
                  <w:tcW w:w="4248" w:type="pct"/>
                  <w:shd w:val="clear" w:color="auto" w:fill="auto"/>
                  <w:hideMark/>
                </w:tcPr>
                <w:p w14:paraId="661DFD97" w14:textId="77777777" w:rsidR="0064579E" w:rsidRPr="00A74590" w:rsidRDefault="0064579E" w:rsidP="00B30165">
                  <w:pPr>
                    <w:rPr>
                      <w:color w:val="0000FF"/>
                      <w:sz w:val="24"/>
                    </w:rPr>
                  </w:pPr>
                  <w:r w:rsidRPr="00A74590">
                    <w:rPr>
                      <w:color w:val="0000FF"/>
                      <w:sz w:val="24"/>
                    </w:rPr>
                    <w:t>Other</w:t>
                  </w:r>
                </w:p>
              </w:tc>
            </w:tr>
            <w:tr w:rsidR="0064579E" w:rsidRPr="00A74590" w14:paraId="490B4FF5" w14:textId="77777777" w:rsidTr="00923EE0">
              <w:trPr>
                <w:cantSplit/>
              </w:trPr>
              <w:tc>
                <w:tcPr>
                  <w:tcW w:w="752" w:type="pct"/>
                  <w:vMerge w:val="restart"/>
                  <w:shd w:val="clear" w:color="auto" w:fill="auto"/>
                  <w:hideMark/>
                </w:tcPr>
                <w:p w14:paraId="523E9585" w14:textId="77777777" w:rsidR="0064579E" w:rsidRPr="00A74590" w:rsidRDefault="0064579E" w:rsidP="00B50838">
                  <w:pPr>
                    <w:rPr>
                      <w:color w:val="0000FF"/>
                      <w:sz w:val="24"/>
                    </w:rPr>
                  </w:pPr>
                  <w:r w:rsidRPr="00A74590">
                    <w:rPr>
                      <w:color w:val="0000FF"/>
                      <w:sz w:val="24"/>
                    </w:rPr>
                    <w:t>Vehicle Fleet Efficiency</w:t>
                  </w:r>
                </w:p>
              </w:tc>
              <w:tc>
                <w:tcPr>
                  <w:tcW w:w="4248" w:type="pct"/>
                  <w:shd w:val="clear" w:color="auto" w:fill="auto"/>
                  <w:hideMark/>
                </w:tcPr>
                <w:p w14:paraId="45FAFEBC" w14:textId="77777777" w:rsidR="0064579E" w:rsidRPr="00A74590" w:rsidRDefault="0064579E" w:rsidP="00C4425F">
                  <w:pPr>
                    <w:rPr>
                      <w:color w:val="0000FF"/>
                      <w:sz w:val="24"/>
                    </w:rPr>
                  </w:pPr>
                  <w:r w:rsidRPr="00A74590">
                    <w:rPr>
                      <w:color w:val="0000FF"/>
                      <w:sz w:val="24"/>
                    </w:rPr>
                    <w:t>Driver training and ECO driving aids</w:t>
                  </w:r>
                </w:p>
              </w:tc>
            </w:tr>
            <w:tr w:rsidR="0064579E" w:rsidRPr="00A74590" w14:paraId="23EE0AA0" w14:textId="77777777" w:rsidTr="00923EE0">
              <w:trPr>
                <w:cantSplit/>
              </w:trPr>
              <w:tc>
                <w:tcPr>
                  <w:tcW w:w="752" w:type="pct"/>
                  <w:vMerge/>
                  <w:shd w:val="clear" w:color="auto" w:fill="auto"/>
                  <w:hideMark/>
                </w:tcPr>
                <w:p w14:paraId="520745CA" w14:textId="77777777" w:rsidR="0064579E" w:rsidRPr="00A74590" w:rsidRDefault="0064579E" w:rsidP="00B30165">
                  <w:pPr>
                    <w:rPr>
                      <w:color w:val="0000FF"/>
                      <w:sz w:val="24"/>
                    </w:rPr>
                  </w:pPr>
                </w:p>
              </w:tc>
              <w:tc>
                <w:tcPr>
                  <w:tcW w:w="4248" w:type="pct"/>
                  <w:shd w:val="clear" w:color="auto" w:fill="auto"/>
                  <w:hideMark/>
                </w:tcPr>
                <w:p w14:paraId="7C0D43C6" w14:textId="77777777" w:rsidR="0064579E" w:rsidRPr="00A74590" w:rsidRDefault="0064579E" w:rsidP="00B30165">
                  <w:pPr>
                    <w:rPr>
                      <w:color w:val="0000FF"/>
                      <w:sz w:val="24"/>
                    </w:rPr>
                  </w:pPr>
                  <w:r w:rsidRPr="00A74590">
                    <w:rPr>
                      <w:color w:val="0000FF"/>
                      <w:sz w:val="24"/>
                    </w:rPr>
                    <w:t>Fleet efficiency and recognition schemes</w:t>
                  </w:r>
                </w:p>
              </w:tc>
            </w:tr>
            <w:tr w:rsidR="0064579E" w:rsidRPr="00A74590" w14:paraId="61619994" w14:textId="77777777" w:rsidTr="00923EE0">
              <w:trPr>
                <w:cantSplit/>
              </w:trPr>
              <w:tc>
                <w:tcPr>
                  <w:tcW w:w="752" w:type="pct"/>
                  <w:vMerge/>
                  <w:shd w:val="clear" w:color="auto" w:fill="auto"/>
                  <w:hideMark/>
                </w:tcPr>
                <w:p w14:paraId="7E1A742A" w14:textId="77777777" w:rsidR="0064579E" w:rsidRPr="00A74590" w:rsidRDefault="0064579E" w:rsidP="00B30165">
                  <w:pPr>
                    <w:rPr>
                      <w:color w:val="0000FF"/>
                      <w:sz w:val="24"/>
                    </w:rPr>
                  </w:pPr>
                </w:p>
              </w:tc>
              <w:tc>
                <w:tcPr>
                  <w:tcW w:w="4248" w:type="pct"/>
                  <w:shd w:val="clear" w:color="auto" w:fill="auto"/>
                  <w:hideMark/>
                </w:tcPr>
                <w:p w14:paraId="57E75981" w14:textId="77777777" w:rsidR="0064579E" w:rsidRPr="00A74590" w:rsidRDefault="0064579E" w:rsidP="00B30165">
                  <w:pPr>
                    <w:rPr>
                      <w:color w:val="0000FF"/>
                      <w:sz w:val="24"/>
                    </w:rPr>
                  </w:pPr>
                  <w:r w:rsidRPr="00A74590">
                    <w:rPr>
                      <w:color w:val="0000FF"/>
                      <w:sz w:val="24"/>
                    </w:rPr>
                    <w:t>Promoting Low Emission Public Transport</w:t>
                  </w:r>
                </w:p>
              </w:tc>
            </w:tr>
            <w:tr w:rsidR="0064579E" w:rsidRPr="00A74590" w14:paraId="2C60E966" w14:textId="77777777" w:rsidTr="00923EE0">
              <w:trPr>
                <w:cantSplit/>
              </w:trPr>
              <w:tc>
                <w:tcPr>
                  <w:tcW w:w="752" w:type="pct"/>
                  <w:vMerge/>
                  <w:shd w:val="clear" w:color="auto" w:fill="auto"/>
                  <w:hideMark/>
                </w:tcPr>
                <w:p w14:paraId="784DBC4C" w14:textId="77777777" w:rsidR="0064579E" w:rsidRPr="00A74590" w:rsidRDefault="0064579E" w:rsidP="00B30165">
                  <w:pPr>
                    <w:rPr>
                      <w:color w:val="0000FF"/>
                      <w:sz w:val="24"/>
                    </w:rPr>
                  </w:pPr>
                </w:p>
              </w:tc>
              <w:tc>
                <w:tcPr>
                  <w:tcW w:w="4248" w:type="pct"/>
                  <w:shd w:val="clear" w:color="auto" w:fill="auto"/>
                  <w:hideMark/>
                </w:tcPr>
                <w:p w14:paraId="593DA146" w14:textId="77777777" w:rsidR="0064579E" w:rsidRPr="00A74590" w:rsidRDefault="0064579E" w:rsidP="00B30165">
                  <w:pPr>
                    <w:rPr>
                      <w:color w:val="0000FF"/>
                      <w:sz w:val="24"/>
                    </w:rPr>
                  </w:pPr>
                  <w:r w:rsidRPr="00A74590">
                    <w:rPr>
                      <w:color w:val="0000FF"/>
                      <w:sz w:val="24"/>
                    </w:rPr>
                    <w:t>Testing Vehicle Emissions</w:t>
                  </w:r>
                </w:p>
              </w:tc>
            </w:tr>
            <w:tr w:rsidR="0064579E" w:rsidRPr="00A74590" w14:paraId="2CD6A221" w14:textId="77777777" w:rsidTr="00923EE0">
              <w:trPr>
                <w:cantSplit/>
              </w:trPr>
              <w:tc>
                <w:tcPr>
                  <w:tcW w:w="752" w:type="pct"/>
                  <w:vMerge/>
                  <w:shd w:val="clear" w:color="auto" w:fill="auto"/>
                  <w:hideMark/>
                </w:tcPr>
                <w:p w14:paraId="1CE6C845" w14:textId="77777777" w:rsidR="0064579E" w:rsidRPr="00A74590" w:rsidRDefault="0064579E" w:rsidP="00B30165">
                  <w:pPr>
                    <w:rPr>
                      <w:color w:val="0000FF"/>
                      <w:sz w:val="24"/>
                    </w:rPr>
                  </w:pPr>
                </w:p>
              </w:tc>
              <w:tc>
                <w:tcPr>
                  <w:tcW w:w="4248" w:type="pct"/>
                  <w:shd w:val="clear" w:color="auto" w:fill="auto"/>
                  <w:hideMark/>
                </w:tcPr>
                <w:p w14:paraId="5C9DCD37" w14:textId="77777777" w:rsidR="0064579E" w:rsidRPr="00A74590" w:rsidRDefault="0064579E" w:rsidP="00B30165">
                  <w:pPr>
                    <w:rPr>
                      <w:color w:val="0000FF"/>
                      <w:sz w:val="24"/>
                    </w:rPr>
                  </w:pPr>
                  <w:r w:rsidRPr="00A74590">
                    <w:rPr>
                      <w:color w:val="0000FF"/>
                      <w:sz w:val="24"/>
                    </w:rPr>
                    <w:t>Vehicle Retrofitting programmes</w:t>
                  </w:r>
                </w:p>
              </w:tc>
            </w:tr>
            <w:tr w:rsidR="0064579E" w:rsidRPr="00A74590" w14:paraId="06747E8B" w14:textId="77777777" w:rsidTr="00923EE0">
              <w:trPr>
                <w:cantSplit/>
              </w:trPr>
              <w:tc>
                <w:tcPr>
                  <w:tcW w:w="752" w:type="pct"/>
                  <w:vMerge/>
                  <w:shd w:val="clear" w:color="auto" w:fill="auto"/>
                  <w:hideMark/>
                </w:tcPr>
                <w:p w14:paraId="41169C16" w14:textId="77777777" w:rsidR="0064579E" w:rsidRPr="00A74590" w:rsidRDefault="0064579E" w:rsidP="00B30165">
                  <w:pPr>
                    <w:rPr>
                      <w:color w:val="0000FF"/>
                      <w:sz w:val="24"/>
                    </w:rPr>
                  </w:pPr>
                </w:p>
              </w:tc>
              <w:tc>
                <w:tcPr>
                  <w:tcW w:w="4248" w:type="pct"/>
                  <w:shd w:val="clear" w:color="auto" w:fill="auto"/>
                  <w:hideMark/>
                </w:tcPr>
                <w:p w14:paraId="1B6ED881" w14:textId="77777777" w:rsidR="0064579E" w:rsidRPr="00A74590" w:rsidRDefault="0064579E" w:rsidP="00B30165">
                  <w:pPr>
                    <w:rPr>
                      <w:color w:val="0000FF"/>
                      <w:sz w:val="24"/>
                    </w:rPr>
                  </w:pPr>
                  <w:r w:rsidRPr="00A74590">
                    <w:rPr>
                      <w:color w:val="0000FF"/>
                      <w:sz w:val="24"/>
                    </w:rPr>
                    <w:t>Other</w:t>
                  </w:r>
                </w:p>
              </w:tc>
            </w:tr>
          </w:tbl>
          <w:p w14:paraId="3E275E62" w14:textId="77777777" w:rsidR="002C2997" w:rsidRDefault="002C2997" w:rsidP="00B50838">
            <w:pPr>
              <w:rPr>
                <w:b/>
                <w:color w:val="0000FF"/>
                <w:sz w:val="24"/>
              </w:rPr>
            </w:pPr>
          </w:p>
          <w:p w14:paraId="075C9ECF" w14:textId="77777777" w:rsidR="006A4067" w:rsidRPr="00B30165" w:rsidRDefault="0064579E" w:rsidP="00B50838">
            <w:pPr>
              <w:rPr>
                <w:color w:val="0000FF"/>
                <w:sz w:val="24"/>
              </w:rPr>
            </w:pPr>
            <w:r w:rsidRPr="00B30165">
              <w:rPr>
                <w:color w:val="0000FF"/>
                <w:sz w:val="24"/>
              </w:rPr>
              <w:t>Delete this box when the document is finished</w:t>
            </w:r>
            <w:r w:rsidR="002C2997" w:rsidRPr="00B30165">
              <w:rPr>
                <w:color w:val="0000FF"/>
                <w:sz w:val="24"/>
              </w:rPr>
              <w:t>.</w:t>
            </w:r>
          </w:p>
          <w:p w14:paraId="07453070" w14:textId="77777777" w:rsidR="002C2997" w:rsidRPr="0064579E" w:rsidRDefault="002C2997" w:rsidP="00C4425F">
            <w:pPr>
              <w:rPr>
                <w:b/>
                <w:color w:val="0000FF"/>
                <w:sz w:val="24"/>
              </w:rPr>
            </w:pPr>
          </w:p>
        </w:tc>
      </w:tr>
    </w:tbl>
    <w:p w14:paraId="6E0263CA" w14:textId="77777777" w:rsidR="00677F97" w:rsidRDefault="00677F97" w:rsidP="00E86442">
      <w:pPr>
        <w:pStyle w:val="Caption"/>
        <w:keepNext/>
      </w:pPr>
    </w:p>
    <w:p w14:paraId="6CBB3D08" w14:textId="77777777" w:rsidR="0064579E" w:rsidRDefault="00C262B9" w:rsidP="00E86442">
      <w:pPr>
        <w:pStyle w:val="Caption"/>
        <w:keepNext/>
      </w:pPr>
      <w:bookmarkStart w:id="26" w:name="_Ref515383381"/>
      <w:bookmarkStart w:id="27" w:name="_Toc508206590"/>
      <w:r>
        <w:t xml:space="preserve">Table </w:t>
      </w:r>
      <w:r w:rsidR="001E28AF">
        <w:rPr>
          <w:noProof/>
        </w:rPr>
        <w:fldChar w:fldCharType="begin"/>
      </w:r>
      <w:r w:rsidR="001E28AF">
        <w:rPr>
          <w:noProof/>
        </w:rPr>
        <w:instrText xml:space="preserve"> STYLEREF 1 \s </w:instrText>
      </w:r>
      <w:r w:rsidR="001E28AF">
        <w:rPr>
          <w:noProof/>
        </w:rPr>
        <w:fldChar w:fldCharType="separate"/>
      </w:r>
      <w:r w:rsidR="00476EE7">
        <w:rPr>
          <w:noProof/>
        </w:rPr>
        <w:t>1</w:t>
      </w:r>
      <w:r w:rsidR="001E28AF">
        <w:rPr>
          <w:noProof/>
        </w:rPr>
        <w:fldChar w:fldCharType="end"/>
      </w:r>
      <w:r w:rsidR="006E3859">
        <w:t>.</w:t>
      </w:r>
      <w:r w:rsidR="001E28AF">
        <w:rPr>
          <w:noProof/>
        </w:rPr>
        <w:fldChar w:fldCharType="begin"/>
      </w:r>
      <w:r w:rsidR="001E28AF">
        <w:rPr>
          <w:noProof/>
        </w:rPr>
        <w:instrText xml:space="preserve"> SEQ Table \* ARABIC \s 1 </w:instrText>
      </w:r>
      <w:r w:rsidR="001E28AF">
        <w:rPr>
          <w:noProof/>
        </w:rPr>
        <w:fldChar w:fldCharType="separate"/>
      </w:r>
      <w:r w:rsidR="00476EE7">
        <w:rPr>
          <w:noProof/>
        </w:rPr>
        <w:t>2</w:t>
      </w:r>
      <w:r w:rsidR="001E28AF">
        <w:rPr>
          <w:noProof/>
        </w:rPr>
        <w:fldChar w:fldCharType="end"/>
      </w:r>
      <w:bookmarkEnd w:id="26"/>
      <w:r>
        <w:t xml:space="preserve"> </w:t>
      </w:r>
      <w:r w:rsidRPr="00516E4C">
        <w:t>– Progress on Measures to Improve Air Quality</w:t>
      </w:r>
      <w:bookmarkEnd w:id="27"/>
    </w:p>
    <w:tbl>
      <w:tblPr>
        <w:tblW w:w="15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283"/>
        <w:gridCol w:w="1822"/>
        <w:gridCol w:w="1017"/>
        <w:gridCol w:w="750"/>
        <w:gridCol w:w="928"/>
        <w:gridCol w:w="1417"/>
        <w:gridCol w:w="1418"/>
        <w:gridCol w:w="2005"/>
        <w:gridCol w:w="1801"/>
        <w:gridCol w:w="918"/>
        <w:gridCol w:w="1968"/>
      </w:tblGrid>
      <w:tr w:rsidR="0064579E" w:rsidRPr="00537D5D" w14:paraId="1FCD5F2D" w14:textId="77777777" w:rsidTr="00923EE0">
        <w:trPr>
          <w:cantSplit/>
          <w:trHeight w:val="2033"/>
          <w:tblHeader/>
          <w:jc w:val="center"/>
        </w:trPr>
        <w:tc>
          <w:tcPr>
            <w:tcW w:w="0" w:type="auto"/>
            <w:tcBorders>
              <w:bottom w:val="single" w:sz="4" w:space="0" w:color="auto"/>
            </w:tcBorders>
            <w:shd w:val="clear" w:color="auto" w:fill="D6E3BC"/>
            <w:textDirection w:val="tbRl"/>
            <w:vAlign w:val="center"/>
          </w:tcPr>
          <w:p w14:paraId="66215776" w14:textId="77777777" w:rsidR="0064579E" w:rsidRPr="00537D5D" w:rsidRDefault="0064579E" w:rsidP="00923EE0">
            <w:pPr>
              <w:ind w:left="113" w:right="113"/>
              <w:jc w:val="center"/>
              <w:rPr>
                <w:rFonts w:cs="Arial"/>
                <w:b/>
                <w:color w:val="000000"/>
                <w:szCs w:val="20"/>
              </w:rPr>
            </w:pPr>
            <w:r w:rsidRPr="00537D5D">
              <w:rPr>
                <w:rFonts w:cs="Arial"/>
                <w:b/>
                <w:color w:val="000000"/>
                <w:szCs w:val="20"/>
              </w:rPr>
              <w:t>No.</w:t>
            </w:r>
          </w:p>
        </w:tc>
        <w:tc>
          <w:tcPr>
            <w:tcW w:w="1283" w:type="dxa"/>
            <w:tcBorders>
              <w:bottom w:val="single" w:sz="4" w:space="0" w:color="auto"/>
            </w:tcBorders>
            <w:shd w:val="clear" w:color="auto" w:fill="D6E3BC"/>
            <w:textDirection w:val="tbRl"/>
            <w:vAlign w:val="center"/>
          </w:tcPr>
          <w:p w14:paraId="282537F0" w14:textId="77777777" w:rsidR="0064579E" w:rsidRPr="00537D5D" w:rsidRDefault="0064579E" w:rsidP="00923EE0">
            <w:pPr>
              <w:ind w:left="113" w:right="113"/>
              <w:jc w:val="center"/>
              <w:rPr>
                <w:rFonts w:cs="Arial"/>
                <w:b/>
                <w:color w:val="000000"/>
                <w:szCs w:val="20"/>
              </w:rPr>
            </w:pPr>
            <w:r w:rsidRPr="00537D5D">
              <w:rPr>
                <w:rFonts w:cs="Arial"/>
                <w:b/>
                <w:color w:val="000000"/>
                <w:szCs w:val="20"/>
              </w:rPr>
              <w:t>Measure</w:t>
            </w:r>
          </w:p>
        </w:tc>
        <w:tc>
          <w:tcPr>
            <w:tcW w:w="1822" w:type="dxa"/>
            <w:tcBorders>
              <w:bottom w:val="single" w:sz="4" w:space="0" w:color="auto"/>
            </w:tcBorders>
            <w:shd w:val="clear" w:color="auto" w:fill="D6E3BC"/>
            <w:textDirection w:val="tbRl"/>
            <w:vAlign w:val="center"/>
          </w:tcPr>
          <w:p w14:paraId="36DFC582" w14:textId="77777777" w:rsidR="0064579E" w:rsidRPr="00537D5D" w:rsidRDefault="0064579E" w:rsidP="00923EE0">
            <w:pPr>
              <w:ind w:left="113" w:right="113"/>
              <w:jc w:val="center"/>
              <w:rPr>
                <w:rFonts w:cs="Arial"/>
                <w:b/>
                <w:color w:val="000000"/>
                <w:szCs w:val="20"/>
              </w:rPr>
            </w:pPr>
            <w:r w:rsidRPr="00537D5D">
              <w:rPr>
                <w:rFonts w:cs="Arial"/>
                <w:b/>
                <w:color w:val="000000"/>
                <w:szCs w:val="20"/>
              </w:rPr>
              <w:t>Focus</w:t>
            </w:r>
          </w:p>
        </w:tc>
        <w:tc>
          <w:tcPr>
            <w:tcW w:w="1017" w:type="dxa"/>
            <w:tcBorders>
              <w:bottom w:val="single" w:sz="4" w:space="0" w:color="auto"/>
            </w:tcBorders>
            <w:shd w:val="clear" w:color="auto" w:fill="D6E3BC"/>
            <w:textDirection w:val="tbRl"/>
            <w:vAlign w:val="center"/>
          </w:tcPr>
          <w:p w14:paraId="41A8E577" w14:textId="77777777" w:rsidR="0064579E" w:rsidRPr="00537D5D" w:rsidRDefault="0064579E" w:rsidP="00923EE0">
            <w:pPr>
              <w:ind w:left="113" w:right="113"/>
              <w:jc w:val="center"/>
              <w:rPr>
                <w:rFonts w:cs="Arial"/>
                <w:b/>
                <w:color w:val="000000"/>
                <w:szCs w:val="20"/>
              </w:rPr>
            </w:pPr>
            <w:r w:rsidRPr="00537D5D">
              <w:rPr>
                <w:rFonts w:cs="Arial"/>
                <w:b/>
                <w:color w:val="000000"/>
                <w:szCs w:val="20"/>
              </w:rPr>
              <w:t>Lead Authority</w:t>
            </w:r>
          </w:p>
        </w:tc>
        <w:tc>
          <w:tcPr>
            <w:tcW w:w="750" w:type="dxa"/>
            <w:tcBorders>
              <w:bottom w:val="single" w:sz="4" w:space="0" w:color="auto"/>
            </w:tcBorders>
            <w:shd w:val="clear" w:color="auto" w:fill="D6E3BC"/>
            <w:textDirection w:val="tbRl"/>
            <w:vAlign w:val="center"/>
          </w:tcPr>
          <w:p w14:paraId="0777ECE3" w14:textId="77777777" w:rsidR="0064579E" w:rsidRPr="00537D5D" w:rsidRDefault="0064579E" w:rsidP="00923EE0">
            <w:pPr>
              <w:ind w:left="113" w:right="113"/>
              <w:jc w:val="center"/>
              <w:rPr>
                <w:rFonts w:cs="Arial"/>
                <w:b/>
                <w:color w:val="000000"/>
                <w:szCs w:val="20"/>
              </w:rPr>
            </w:pPr>
            <w:r w:rsidRPr="00537D5D">
              <w:rPr>
                <w:rFonts w:cs="Arial"/>
                <w:b/>
                <w:color w:val="000000"/>
                <w:szCs w:val="20"/>
              </w:rPr>
              <w:t>Planning Phase</w:t>
            </w:r>
          </w:p>
        </w:tc>
        <w:tc>
          <w:tcPr>
            <w:tcW w:w="928" w:type="dxa"/>
            <w:tcBorders>
              <w:bottom w:val="single" w:sz="4" w:space="0" w:color="auto"/>
            </w:tcBorders>
            <w:shd w:val="clear" w:color="auto" w:fill="D6E3BC"/>
            <w:textDirection w:val="tbRl"/>
            <w:vAlign w:val="center"/>
          </w:tcPr>
          <w:p w14:paraId="1EC76E19" w14:textId="77777777" w:rsidR="0064579E" w:rsidRPr="00537D5D" w:rsidRDefault="0064579E" w:rsidP="00923EE0">
            <w:pPr>
              <w:pStyle w:val="Tableheading"/>
              <w:ind w:left="113" w:right="113"/>
              <w:jc w:val="center"/>
              <w:rPr>
                <w:rFonts w:cs="Arial"/>
                <w:color w:val="000000"/>
                <w:szCs w:val="20"/>
              </w:rPr>
            </w:pPr>
            <w:r w:rsidRPr="00537D5D">
              <w:rPr>
                <w:rFonts w:cs="Arial"/>
                <w:color w:val="000000"/>
                <w:szCs w:val="20"/>
              </w:rPr>
              <w:t>Implementation Phase</w:t>
            </w:r>
          </w:p>
        </w:tc>
        <w:tc>
          <w:tcPr>
            <w:tcW w:w="1417" w:type="dxa"/>
            <w:tcBorders>
              <w:bottom w:val="single" w:sz="4" w:space="0" w:color="auto"/>
            </w:tcBorders>
            <w:shd w:val="clear" w:color="auto" w:fill="D6E3BC"/>
            <w:textDirection w:val="tbRl"/>
            <w:vAlign w:val="center"/>
          </w:tcPr>
          <w:p w14:paraId="63D7804F" w14:textId="77777777" w:rsidR="0064579E" w:rsidRPr="00537D5D" w:rsidRDefault="0064579E" w:rsidP="00923EE0">
            <w:pPr>
              <w:ind w:left="113" w:right="113"/>
              <w:jc w:val="center"/>
              <w:rPr>
                <w:rFonts w:cs="Arial"/>
                <w:b/>
                <w:color w:val="000000"/>
                <w:szCs w:val="20"/>
              </w:rPr>
            </w:pPr>
            <w:r w:rsidRPr="00537D5D">
              <w:rPr>
                <w:rFonts w:cs="Arial"/>
                <w:b/>
                <w:color w:val="000000"/>
                <w:szCs w:val="20"/>
              </w:rPr>
              <w:t>Indicator</w:t>
            </w:r>
          </w:p>
        </w:tc>
        <w:tc>
          <w:tcPr>
            <w:tcW w:w="1418" w:type="dxa"/>
            <w:tcBorders>
              <w:bottom w:val="single" w:sz="4" w:space="0" w:color="auto"/>
            </w:tcBorders>
            <w:shd w:val="clear" w:color="auto" w:fill="D6E3BC"/>
            <w:textDirection w:val="tbRl"/>
            <w:vAlign w:val="center"/>
          </w:tcPr>
          <w:p w14:paraId="5D623EA0" w14:textId="77777777" w:rsidR="0064579E" w:rsidRPr="00537D5D" w:rsidRDefault="0064579E" w:rsidP="00923EE0">
            <w:pPr>
              <w:pStyle w:val="Tableheading"/>
              <w:ind w:left="113" w:right="113"/>
              <w:jc w:val="center"/>
              <w:rPr>
                <w:rFonts w:cs="Arial"/>
                <w:color w:val="000000"/>
                <w:szCs w:val="20"/>
              </w:rPr>
            </w:pPr>
            <w:r w:rsidRPr="00537D5D">
              <w:rPr>
                <w:rFonts w:cs="Arial"/>
                <w:color w:val="000000"/>
                <w:szCs w:val="20"/>
              </w:rPr>
              <w:t>Target Annual Emission Reduction in the AQMA</w:t>
            </w:r>
          </w:p>
        </w:tc>
        <w:tc>
          <w:tcPr>
            <w:tcW w:w="2005" w:type="dxa"/>
            <w:tcBorders>
              <w:bottom w:val="single" w:sz="4" w:space="0" w:color="auto"/>
            </w:tcBorders>
            <w:shd w:val="clear" w:color="auto" w:fill="D6E3BC"/>
            <w:textDirection w:val="tbRl"/>
            <w:vAlign w:val="center"/>
          </w:tcPr>
          <w:p w14:paraId="1D09577E" w14:textId="77777777" w:rsidR="0064579E" w:rsidRPr="00537D5D" w:rsidRDefault="0064579E" w:rsidP="00923EE0">
            <w:pPr>
              <w:ind w:left="113" w:right="113"/>
              <w:jc w:val="center"/>
              <w:rPr>
                <w:rFonts w:cs="Arial"/>
                <w:b/>
                <w:color w:val="000000"/>
                <w:szCs w:val="20"/>
              </w:rPr>
            </w:pPr>
            <w:r w:rsidRPr="00537D5D">
              <w:rPr>
                <w:rFonts w:cs="Arial"/>
                <w:b/>
                <w:color w:val="000000"/>
                <w:szCs w:val="20"/>
              </w:rPr>
              <w:t>Progress to Date</w:t>
            </w:r>
          </w:p>
        </w:tc>
        <w:tc>
          <w:tcPr>
            <w:tcW w:w="0" w:type="auto"/>
            <w:tcBorders>
              <w:bottom w:val="single" w:sz="4" w:space="0" w:color="auto"/>
            </w:tcBorders>
            <w:shd w:val="clear" w:color="auto" w:fill="D6E3BC"/>
            <w:textDirection w:val="tbRl"/>
            <w:vAlign w:val="center"/>
          </w:tcPr>
          <w:p w14:paraId="0A6E4EAC" w14:textId="77777777" w:rsidR="0064579E" w:rsidRPr="00537D5D" w:rsidRDefault="0064579E" w:rsidP="00923EE0">
            <w:pPr>
              <w:ind w:left="113" w:right="113"/>
              <w:jc w:val="center"/>
              <w:rPr>
                <w:rFonts w:cs="Arial"/>
                <w:b/>
                <w:color w:val="000000"/>
                <w:szCs w:val="20"/>
              </w:rPr>
            </w:pPr>
            <w:r w:rsidRPr="00537D5D">
              <w:rPr>
                <w:rFonts w:cs="Arial"/>
                <w:b/>
                <w:color w:val="000000"/>
                <w:szCs w:val="20"/>
              </w:rPr>
              <w:t>Progress in Last 12 Months</w:t>
            </w:r>
          </w:p>
        </w:tc>
        <w:tc>
          <w:tcPr>
            <w:tcW w:w="918" w:type="dxa"/>
            <w:tcBorders>
              <w:bottom w:val="single" w:sz="4" w:space="0" w:color="auto"/>
            </w:tcBorders>
            <w:shd w:val="clear" w:color="auto" w:fill="D6E3BC"/>
            <w:textDirection w:val="tbRl"/>
            <w:vAlign w:val="center"/>
          </w:tcPr>
          <w:p w14:paraId="44CCE46A" w14:textId="77777777" w:rsidR="0064579E" w:rsidRPr="00537D5D" w:rsidRDefault="0064579E" w:rsidP="00923EE0">
            <w:pPr>
              <w:ind w:left="113" w:right="113"/>
              <w:jc w:val="center"/>
              <w:rPr>
                <w:rFonts w:cs="Arial"/>
                <w:b/>
                <w:color w:val="000000"/>
                <w:szCs w:val="20"/>
              </w:rPr>
            </w:pPr>
            <w:r w:rsidRPr="00537D5D">
              <w:rPr>
                <w:rFonts w:cs="Arial"/>
                <w:b/>
                <w:color w:val="000000"/>
                <w:szCs w:val="20"/>
              </w:rPr>
              <w:t>Estimated Completion Date</w:t>
            </w:r>
          </w:p>
        </w:tc>
        <w:tc>
          <w:tcPr>
            <w:tcW w:w="1968" w:type="dxa"/>
            <w:tcBorders>
              <w:bottom w:val="single" w:sz="4" w:space="0" w:color="auto"/>
            </w:tcBorders>
            <w:shd w:val="clear" w:color="auto" w:fill="D6E3BC"/>
            <w:textDirection w:val="tbRl"/>
            <w:vAlign w:val="center"/>
          </w:tcPr>
          <w:p w14:paraId="03639EBD" w14:textId="77777777" w:rsidR="0064579E" w:rsidRPr="00537D5D" w:rsidRDefault="0064579E" w:rsidP="00923EE0">
            <w:pPr>
              <w:ind w:left="113" w:right="113"/>
              <w:jc w:val="center"/>
              <w:rPr>
                <w:rFonts w:cs="Arial"/>
                <w:b/>
                <w:color w:val="000000"/>
                <w:szCs w:val="20"/>
              </w:rPr>
            </w:pPr>
            <w:r w:rsidRPr="00537D5D">
              <w:rPr>
                <w:rFonts w:cs="Arial"/>
                <w:b/>
                <w:color w:val="000000"/>
                <w:szCs w:val="20"/>
              </w:rPr>
              <w:t>Comments Relating to Emission Reductions</w:t>
            </w:r>
          </w:p>
        </w:tc>
      </w:tr>
      <w:tr w:rsidR="0064579E" w:rsidRPr="00537D5D" w14:paraId="2EEFED9D" w14:textId="77777777" w:rsidTr="00537D5D">
        <w:trPr>
          <w:cantSplit/>
          <w:jc w:val="center"/>
        </w:trPr>
        <w:tc>
          <w:tcPr>
            <w:tcW w:w="0" w:type="auto"/>
            <w:shd w:val="clear" w:color="auto" w:fill="auto"/>
            <w:vAlign w:val="center"/>
          </w:tcPr>
          <w:p w14:paraId="24C902C3" w14:textId="77777777" w:rsidR="0064579E" w:rsidRPr="00537D5D" w:rsidRDefault="0064579E" w:rsidP="00923EE0">
            <w:pPr>
              <w:jc w:val="center"/>
              <w:rPr>
                <w:rFonts w:cs="Arial"/>
                <w:szCs w:val="20"/>
              </w:rPr>
            </w:pPr>
            <w:r w:rsidRPr="00537D5D">
              <w:rPr>
                <w:rFonts w:cs="Arial"/>
                <w:szCs w:val="20"/>
              </w:rPr>
              <w:t>1</w:t>
            </w:r>
          </w:p>
        </w:tc>
        <w:tc>
          <w:tcPr>
            <w:tcW w:w="1283" w:type="dxa"/>
            <w:shd w:val="clear" w:color="auto" w:fill="auto"/>
            <w:vAlign w:val="center"/>
          </w:tcPr>
          <w:p w14:paraId="4E7BBC45" w14:textId="77777777" w:rsidR="0064579E" w:rsidRPr="00537D5D" w:rsidRDefault="0064579E" w:rsidP="00923EE0">
            <w:pPr>
              <w:jc w:val="center"/>
              <w:rPr>
                <w:rFonts w:cs="Arial"/>
                <w:szCs w:val="20"/>
              </w:rPr>
            </w:pPr>
            <w:r w:rsidRPr="00537D5D">
              <w:rPr>
                <w:rFonts w:cs="Arial"/>
                <w:szCs w:val="20"/>
              </w:rPr>
              <w:t>Manage bus emissions</w:t>
            </w:r>
          </w:p>
        </w:tc>
        <w:tc>
          <w:tcPr>
            <w:tcW w:w="1822" w:type="dxa"/>
            <w:shd w:val="clear" w:color="auto" w:fill="auto"/>
            <w:vAlign w:val="center"/>
          </w:tcPr>
          <w:p w14:paraId="7BF27D34" w14:textId="77777777" w:rsidR="0064579E" w:rsidRPr="00537D5D" w:rsidRDefault="0064579E" w:rsidP="00923EE0">
            <w:pPr>
              <w:jc w:val="center"/>
              <w:rPr>
                <w:rFonts w:cs="Arial"/>
                <w:szCs w:val="20"/>
              </w:rPr>
            </w:pPr>
            <w:r w:rsidRPr="00537D5D">
              <w:rPr>
                <w:rFonts w:cs="Arial"/>
                <w:szCs w:val="20"/>
              </w:rPr>
              <w:t>Reduce unit emissions in the AQMA using Bus Quality Partnership Agreements (BQPA)</w:t>
            </w:r>
          </w:p>
        </w:tc>
        <w:tc>
          <w:tcPr>
            <w:tcW w:w="1017" w:type="dxa"/>
            <w:shd w:val="clear" w:color="auto" w:fill="auto"/>
            <w:vAlign w:val="center"/>
          </w:tcPr>
          <w:p w14:paraId="20BA2170" w14:textId="77777777" w:rsidR="0064579E" w:rsidRPr="00537D5D" w:rsidRDefault="0064579E" w:rsidP="00923EE0">
            <w:pPr>
              <w:jc w:val="center"/>
              <w:rPr>
                <w:rFonts w:cs="Arial"/>
                <w:szCs w:val="20"/>
              </w:rPr>
            </w:pPr>
            <w:r w:rsidRPr="00537D5D">
              <w:rPr>
                <w:rFonts w:cs="Arial"/>
                <w:szCs w:val="20"/>
              </w:rPr>
              <w:t>County Council</w:t>
            </w:r>
          </w:p>
        </w:tc>
        <w:tc>
          <w:tcPr>
            <w:tcW w:w="750" w:type="dxa"/>
            <w:shd w:val="clear" w:color="auto" w:fill="auto"/>
            <w:vAlign w:val="center"/>
          </w:tcPr>
          <w:p w14:paraId="1FA18EBF" w14:textId="77777777" w:rsidR="0064579E" w:rsidRPr="00537D5D" w:rsidRDefault="0064579E" w:rsidP="00923EE0">
            <w:pPr>
              <w:jc w:val="center"/>
              <w:rPr>
                <w:rFonts w:cs="Arial"/>
                <w:szCs w:val="20"/>
              </w:rPr>
            </w:pPr>
            <w:r w:rsidRPr="00537D5D">
              <w:rPr>
                <w:rFonts w:cs="Arial"/>
                <w:szCs w:val="20"/>
              </w:rPr>
              <w:t>2013</w:t>
            </w:r>
          </w:p>
        </w:tc>
        <w:tc>
          <w:tcPr>
            <w:tcW w:w="928" w:type="dxa"/>
            <w:shd w:val="clear" w:color="auto" w:fill="auto"/>
            <w:vAlign w:val="center"/>
          </w:tcPr>
          <w:p w14:paraId="13EDECB0" w14:textId="77777777" w:rsidR="0064579E" w:rsidRPr="00537D5D" w:rsidRDefault="0064579E" w:rsidP="00923EE0">
            <w:pPr>
              <w:jc w:val="center"/>
              <w:rPr>
                <w:rFonts w:cs="Arial"/>
                <w:szCs w:val="20"/>
              </w:rPr>
            </w:pPr>
            <w:r w:rsidRPr="00537D5D">
              <w:rPr>
                <w:rFonts w:cs="Arial"/>
                <w:szCs w:val="20"/>
              </w:rPr>
              <w:t>2014-15</w:t>
            </w:r>
          </w:p>
        </w:tc>
        <w:tc>
          <w:tcPr>
            <w:tcW w:w="1417" w:type="dxa"/>
            <w:shd w:val="clear" w:color="auto" w:fill="auto"/>
            <w:vAlign w:val="center"/>
          </w:tcPr>
          <w:p w14:paraId="299DD15D" w14:textId="77777777" w:rsidR="0064579E" w:rsidRPr="00537D5D" w:rsidRDefault="0064579E" w:rsidP="00923EE0">
            <w:pPr>
              <w:jc w:val="center"/>
              <w:rPr>
                <w:rFonts w:cs="Arial"/>
                <w:szCs w:val="20"/>
              </w:rPr>
            </w:pPr>
            <w:r w:rsidRPr="00537D5D">
              <w:rPr>
                <w:rFonts w:cs="Arial"/>
                <w:szCs w:val="20"/>
              </w:rPr>
              <w:t xml:space="preserve">Elimination of Euro I and II buses by 2016 – </w:t>
            </w:r>
          </w:p>
        </w:tc>
        <w:tc>
          <w:tcPr>
            <w:tcW w:w="1418" w:type="dxa"/>
            <w:shd w:val="clear" w:color="auto" w:fill="auto"/>
            <w:vAlign w:val="center"/>
          </w:tcPr>
          <w:p w14:paraId="2675A3D2" w14:textId="77777777" w:rsidR="0064579E" w:rsidRPr="00537D5D" w:rsidRDefault="0064579E" w:rsidP="00923EE0">
            <w:pPr>
              <w:jc w:val="center"/>
              <w:rPr>
                <w:rFonts w:cs="Arial"/>
                <w:szCs w:val="20"/>
              </w:rPr>
            </w:pPr>
            <w:r w:rsidRPr="00537D5D">
              <w:rPr>
                <w:rFonts w:cs="Arial"/>
                <w:szCs w:val="20"/>
              </w:rPr>
              <w:t xml:space="preserve">2%* Extremely hard if not impossible to prove. </w:t>
            </w:r>
          </w:p>
        </w:tc>
        <w:tc>
          <w:tcPr>
            <w:tcW w:w="2005" w:type="dxa"/>
            <w:shd w:val="clear" w:color="auto" w:fill="auto"/>
            <w:vAlign w:val="center"/>
          </w:tcPr>
          <w:p w14:paraId="0A1A6A43" w14:textId="77777777" w:rsidR="0064579E" w:rsidRPr="00537D5D" w:rsidRDefault="0064579E" w:rsidP="00923EE0">
            <w:pPr>
              <w:jc w:val="center"/>
              <w:rPr>
                <w:rFonts w:cs="Arial"/>
                <w:szCs w:val="20"/>
              </w:rPr>
            </w:pPr>
            <w:r w:rsidRPr="00537D5D">
              <w:rPr>
                <w:rFonts w:cs="Arial"/>
                <w:szCs w:val="20"/>
              </w:rPr>
              <w:t>Failure to reach a BQPA meant the authority applied for a Traffic Regulation Control (TRC)</w:t>
            </w:r>
          </w:p>
        </w:tc>
        <w:tc>
          <w:tcPr>
            <w:tcW w:w="0" w:type="auto"/>
            <w:shd w:val="clear" w:color="auto" w:fill="auto"/>
            <w:vAlign w:val="center"/>
          </w:tcPr>
          <w:p w14:paraId="326B3DF2" w14:textId="77777777" w:rsidR="0064579E" w:rsidRPr="00537D5D" w:rsidRDefault="0064579E" w:rsidP="00923EE0">
            <w:pPr>
              <w:jc w:val="center"/>
              <w:rPr>
                <w:rFonts w:cs="Arial"/>
                <w:szCs w:val="20"/>
              </w:rPr>
            </w:pPr>
            <w:r w:rsidRPr="00537D5D">
              <w:rPr>
                <w:rFonts w:cs="Arial"/>
                <w:szCs w:val="20"/>
              </w:rPr>
              <w:t>The TRC was adopted with the condition of having no Euro I and Euro II buses passing through the AQMA from 2014 onwards</w:t>
            </w:r>
          </w:p>
        </w:tc>
        <w:tc>
          <w:tcPr>
            <w:tcW w:w="918" w:type="dxa"/>
            <w:shd w:val="clear" w:color="auto" w:fill="auto"/>
            <w:vAlign w:val="center"/>
          </w:tcPr>
          <w:p w14:paraId="573429D4" w14:textId="77777777" w:rsidR="0064579E" w:rsidRPr="00537D5D" w:rsidRDefault="0064579E" w:rsidP="00923EE0">
            <w:pPr>
              <w:jc w:val="center"/>
              <w:rPr>
                <w:rFonts w:cs="Arial"/>
                <w:szCs w:val="20"/>
              </w:rPr>
            </w:pPr>
            <w:r w:rsidRPr="00537D5D">
              <w:rPr>
                <w:rFonts w:cs="Arial"/>
                <w:szCs w:val="20"/>
              </w:rPr>
              <w:t>2016</w:t>
            </w:r>
          </w:p>
        </w:tc>
        <w:tc>
          <w:tcPr>
            <w:tcW w:w="1968" w:type="dxa"/>
            <w:shd w:val="clear" w:color="auto" w:fill="auto"/>
            <w:vAlign w:val="center"/>
          </w:tcPr>
          <w:p w14:paraId="07359DB5" w14:textId="77777777" w:rsidR="0064579E" w:rsidRPr="00537D5D" w:rsidRDefault="0064579E" w:rsidP="00923EE0">
            <w:pPr>
              <w:jc w:val="center"/>
              <w:rPr>
                <w:rFonts w:cs="Arial"/>
                <w:szCs w:val="20"/>
              </w:rPr>
            </w:pPr>
            <w:r w:rsidRPr="00537D5D">
              <w:rPr>
                <w:rFonts w:cs="Arial"/>
                <w:szCs w:val="20"/>
              </w:rPr>
              <w:t>Elimination of remaining few Euro I and II buses still estimated to deliver a 2% reduction in annual emissions.</w:t>
            </w:r>
          </w:p>
        </w:tc>
      </w:tr>
      <w:tr w:rsidR="0064579E" w:rsidRPr="00537D5D" w14:paraId="222127B1" w14:textId="77777777" w:rsidTr="00923EE0">
        <w:trPr>
          <w:cantSplit/>
          <w:jc w:val="center"/>
        </w:trPr>
        <w:tc>
          <w:tcPr>
            <w:tcW w:w="0" w:type="auto"/>
            <w:vAlign w:val="center"/>
          </w:tcPr>
          <w:p w14:paraId="457B771A" w14:textId="77777777" w:rsidR="0064579E" w:rsidRPr="00537D5D" w:rsidRDefault="0064579E" w:rsidP="00923EE0">
            <w:pPr>
              <w:jc w:val="center"/>
              <w:rPr>
                <w:rFonts w:cs="Arial"/>
                <w:szCs w:val="20"/>
              </w:rPr>
            </w:pPr>
            <w:r w:rsidRPr="00537D5D">
              <w:rPr>
                <w:rFonts w:cs="Arial"/>
                <w:szCs w:val="20"/>
              </w:rPr>
              <w:t>2</w:t>
            </w:r>
          </w:p>
        </w:tc>
        <w:tc>
          <w:tcPr>
            <w:tcW w:w="1283" w:type="dxa"/>
            <w:vAlign w:val="center"/>
          </w:tcPr>
          <w:p w14:paraId="2C94FCD5" w14:textId="77777777" w:rsidR="0064579E" w:rsidRPr="00537D5D" w:rsidRDefault="0064579E" w:rsidP="00923EE0">
            <w:pPr>
              <w:jc w:val="center"/>
              <w:rPr>
                <w:rFonts w:cs="Arial"/>
                <w:szCs w:val="20"/>
              </w:rPr>
            </w:pPr>
          </w:p>
        </w:tc>
        <w:tc>
          <w:tcPr>
            <w:tcW w:w="1822" w:type="dxa"/>
            <w:vAlign w:val="center"/>
          </w:tcPr>
          <w:p w14:paraId="6AB44FCB" w14:textId="77777777" w:rsidR="0064579E" w:rsidRPr="00537D5D" w:rsidRDefault="0064579E" w:rsidP="00923EE0">
            <w:pPr>
              <w:jc w:val="center"/>
              <w:rPr>
                <w:rFonts w:cs="Arial"/>
                <w:szCs w:val="20"/>
              </w:rPr>
            </w:pPr>
          </w:p>
        </w:tc>
        <w:tc>
          <w:tcPr>
            <w:tcW w:w="1017" w:type="dxa"/>
            <w:vAlign w:val="center"/>
          </w:tcPr>
          <w:p w14:paraId="2266057A" w14:textId="77777777" w:rsidR="0064579E" w:rsidRPr="00537D5D" w:rsidRDefault="0064579E" w:rsidP="00923EE0">
            <w:pPr>
              <w:jc w:val="center"/>
              <w:rPr>
                <w:rFonts w:cs="Arial"/>
                <w:szCs w:val="20"/>
              </w:rPr>
            </w:pPr>
          </w:p>
        </w:tc>
        <w:tc>
          <w:tcPr>
            <w:tcW w:w="750" w:type="dxa"/>
            <w:vAlign w:val="center"/>
          </w:tcPr>
          <w:p w14:paraId="3EECCDEC" w14:textId="77777777" w:rsidR="0064579E" w:rsidRPr="00537D5D" w:rsidRDefault="0064579E" w:rsidP="00923EE0">
            <w:pPr>
              <w:jc w:val="center"/>
              <w:rPr>
                <w:rFonts w:cs="Arial"/>
                <w:szCs w:val="20"/>
              </w:rPr>
            </w:pPr>
          </w:p>
        </w:tc>
        <w:tc>
          <w:tcPr>
            <w:tcW w:w="928" w:type="dxa"/>
            <w:vAlign w:val="center"/>
          </w:tcPr>
          <w:p w14:paraId="1DA49DD8" w14:textId="77777777" w:rsidR="0064579E" w:rsidRPr="00537D5D" w:rsidRDefault="0064579E" w:rsidP="00923EE0">
            <w:pPr>
              <w:jc w:val="center"/>
              <w:rPr>
                <w:rFonts w:cs="Arial"/>
                <w:szCs w:val="20"/>
              </w:rPr>
            </w:pPr>
          </w:p>
        </w:tc>
        <w:tc>
          <w:tcPr>
            <w:tcW w:w="1417" w:type="dxa"/>
            <w:vAlign w:val="center"/>
          </w:tcPr>
          <w:p w14:paraId="4F482968" w14:textId="77777777" w:rsidR="0064579E" w:rsidRPr="00537D5D" w:rsidRDefault="0064579E" w:rsidP="00923EE0">
            <w:pPr>
              <w:jc w:val="center"/>
              <w:rPr>
                <w:rFonts w:cs="Arial"/>
                <w:szCs w:val="20"/>
              </w:rPr>
            </w:pPr>
          </w:p>
        </w:tc>
        <w:tc>
          <w:tcPr>
            <w:tcW w:w="1418" w:type="dxa"/>
            <w:vAlign w:val="center"/>
          </w:tcPr>
          <w:p w14:paraId="1E694EA1" w14:textId="77777777" w:rsidR="0064579E" w:rsidRPr="00537D5D" w:rsidRDefault="0064579E" w:rsidP="00923EE0">
            <w:pPr>
              <w:jc w:val="center"/>
              <w:rPr>
                <w:rFonts w:cs="Arial"/>
                <w:szCs w:val="20"/>
              </w:rPr>
            </w:pPr>
          </w:p>
        </w:tc>
        <w:tc>
          <w:tcPr>
            <w:tcW w:w="2005" w:type="dxa"/>
            <w:vAlign w:val="center"/>
          </w:tcPr>
          <w:p w14:paraId="48FA33C8" w14:textId="77777777" w:rsidR="0064579E" w:rsidRPr="00537D5D" w:rsidRDefault="0064579E" w:rsidP="00923EE0">
            <w:pPr>
              <w:jc w:val="center"/>
              <w:rPr>
                <w:rFonts w:cs="Arial"/>
                <w:szCs w:val="20"/>
              </w:rPr>
            </w:pPr>
          </w:p>
        </w:tc>
        <w:tc>
          <w:tcPr>
            <w:tcW w:w="0" w:type="auto"/>
            <w:vAlign w:val="center"/>
          </w:tcPr>
          <w:p w14:paraId="41A14976" w14:textId="77777777" w:rsidR="0064579E" w:rsidRPr="00537D5D" w:rsidRDefault="0064579E" w:rsidP="00923EE0">
            <w:pPr>
              <w:jc w:val="center"/>
              <w:rPr>
                <w:rFonts w:cs="Arial"/>
                <w:szCs w:val="20"/>
              </w:rPr>
            </w:pPr>
          </w:p>
        </w:tc>
        <w:tc>
          <w:tcPr>
            <w:tcW w:w="918" w:type="dxa"/>
            <w:vAlign w:val="center"/>
          </w:tcPr>
          <w:p w14:paraId="638C0A7C" w14:textId="77777777" w:rsidR="0064579E" w:rsidRPr="00537D5D" w:rsidRDefault="0064579E" w:rsidP="00923EE0">
            <w:pPr>
              <w:jc w:val="center"/>
              <w:rPr>
                <w:rFonts w:cs="Arial"/>
                <w:szCs w:val="20"/>
              </w:rPr>
            </w:pPr>
          </w:p>
        </w:tc>
        <w:tc>
          <w:tcPr>
            <w:tcW w:w="1968" w:type="dxa"/>
            <w:vAlign w:val="center"/>
          </w:tcPr>
          <w:p w14:paraId="0E7B0FFD" w14:textId="77777777" w:rsidR="0064579E" w:rsidRPr="00537D5D" w:rsidRDefault="0064579E" w:rsidP="00923EE0">
            <w:pPr>
              <w:jc w:val="center"/>
              <w:rPr>
                <w:rFonts w:cs="Arial"/>
                <w:szCs w:val="20"/>
              </w:rPr>
            </w:pPr>
          </w:p>
        </w:tc>
      </w:tr>
      <w:tr w:rsidR="0064579E" w:rsidRPr="00537D5D" w14:paraId="12265BBE" w14:textId="77777777" w:rsidTr="00923EE0">
        <w:trPr>
          <w:cantSplit/>
          <w:jc w:val="center"/>
        </w:trPr>
        <w:tc>
          <w:tcPr>
            <w:tcW w:w="0" w:type="auto"/>
            <w:vAlign w:val="center"/>
          </w:tcPr>
          <w:p w14:paraId="6CFC6F6A" w14:textId="77777777" w:rsidR="0064579E" w:rsidRPr="00537D5D" w:rsidRDefault="0064579E" w:rsidP="00923EE0">
            <w:pPr>
              <w:jc w:val="center"/>
              <w:rPr>
                <w:rFonts w:cs="Arial"/>
                <w:szCs w:val="20"/>
              </w:rPr>
            </w:pPr>
            <w:r w:rsidRPr="00537D5D">
              <w:rPr>
                <w:rFonts w:cs="Arial"/>
                <w:szCs w:val="20"/>
              </w:rPr>
              <w:t>3</w:t>
            </w:r>
          </w:p>
        </w:tc>
        <w:tc>
          <w:tcPr>
            <w:tcW w:w="1283" w:type="dxa"/>
            <w:vAlign w:val="center"/>
          </w:tcPr>
          <w:p w14:paraId="2B4B259A" w14:textId="77777777" w:rsidR="0064579E" w:rsidRPr="00537D5D" w:rsidRDefault="0064579E" w:rsidP="00923EE0">
            <w:pPr>
              <w:jc w:val="center"/>
              <w:rPr>
                <w:rFonts w:cs="Arial"/>
                <w:szCs w:val="20"/>
              </w:rPr>
            </w:pPr>
          </w:p>
        </w:tc>
        <w:tc>
          <w:tcPr>
            <w:tcW w:w="1822" w:type="dxa"/>
            <w:vAlign w:val="center"/>
          </w:tcPr>
          <w:p w14:paraId="7CEE5497" w14:textId="77777777" w:rsidR="0064579E" w:rsidRPr="00537D5D" w:rsidRDefault="0064579E" w:rsidP="00923EE0">
            <w:pPr>
              <w:jc w:val="center"/>
              <w:rPr>
                <w:rFonts w:cs="Arial"/>
                <w:szCs w:val="20"/>
              </w:rPr>
            </w:pPr>
          </w:p>
        </w:tc>
        <w:tc>
          <w:tcPr>
            <w:tcW w:w="1017" w:type="dxa"/>
            <w:vAlign w:val="center"/>
          </w:tcPr>
          <w:p w14:paraId="5E302847" w14:textId="77777777" w:rsidR="0064579E" w:rsidRPr="00537D5D" w:rsidRDefault="0064579E" w:rsidP="00923EE0">
            <w:pPr>
              <w:jc w:val="center"/>
              <w:rPr>
                <w:rFonts w:cs="Arial"/>
                <w:szCs w:val="20"/>
              </w:rPr>
            </w:pPr>
          </w:p>
        </w:tc>
        <w:tc>
          <w:tcPr>
            <w:tcW w:w="750" w:type="dxa"/>
            <w:vAlign w:val="center"/>
          </w:tcPr>
          <w:p w14:paraId="78861CB5" w14:textId="77777777" w:rsidR="0064579E" w:rsidRPr="00537D5D" w:rsidRDefault="0064579E" w:rsidP="00923EE0">
            <w:pPr>
              <w:jc w:val="center"/>
              <w:rPr>
                <w:rFonts w:cs="Arial"/>
                <w:szCs w:val="20"/>
              </w:rPr>
            </w:pPr>
          </w:p>
        </w:tc>
        <w:tc>
          <w:tcPr>
            <w:tcW w:w="928" w:type="dxa"/>
            <w:vAlign w:val="center"/>
          </w:tcPr>
          <w:p w14:paraId="4C0841B1" w14:textId="77777777" w:rsidR="0064579E" w:rsidRPr="00537D5D" w:rsidRDefault="0064579E" w:rsidP="00923EE0">
            <w:pPr>
              <w:jc w:val="center"/>
              <w:rPr>
                <w:rFonts w:cs="Arial"/>
                <w:szCs w:val="20"/>
              </w:rPr>
            </w:pPr>
          </w:p>
        </w:tc>
        <w:tc>
          <w:tcPr>
            <w:tcW w:w="1417" w:type="dxa"/>
            <w:vAlign w:val="center"/>
          </w:tcPr>
          <w:p w14:paraId="73CCF98A" w14:textId="77777777" w:rsidR="0064579E" w:rsidRPr="00537D5D" w:rsidRDefault="0064579E" w:rsidP="00923EE0">
            <w:pPr>
              <w:jc w:val="center"/>
              <w:rPr>
                <w:rFonts w:cs="Arial"/>
                <w:szCs w:val="20"/>
              </w:rPr>
            </w:pPr>
          </w:p>
        </w:tc>
        <w:tc>
          <w:tcPr>
            <w:tcW w:w="1418" w:type="dxa"/>
            <w:vAlign w:val="center"/>
          </w:tcPr>
          <w:p w14:paraId="198E25F6" w14:textId="77777777" w:rsidR="0064579E" w:rsidRPr="00537D5D" w:rsidRDefault="0064579E" w:rsidP="00923EE0">
            <w:pPr>
              <w:jc w:val="center"/>
              <w:rPr>
                <w:rFonts w:cs="Arial"/>
                <w:szCs w:val="20"/>
              </w:rPr>
            </w:pPr>
          </w:p>
        </w:tc>
        <w:tc>
          <w:tcPr>
            <w:tcW w:w="2005" w:type="dxa"/>
            <w:vAlign w:val="center"/>
          </w:tcPr>
          <w:p w14:paraId="7D530789" w14:textId="77777777" w:rsidR="0064579E" w:rsidRPr="00537D5D" w:rsidRDefault="0064579E" w:rsidP="00923EE0">
            <w:pPr>
              <w:jc w:val="center"/>
              <w:rPr>
                <w:rFonts w:cs="Arial"/>
                <w:szCs w:val="20"/>
              </w:rPr>
            </w:pPr>
          </w:p>
        </w:tc>
        <w:tc>
          <w:tcPr>
            <w:tcW w:w="0" w:type="auto"/>
            <w:vAlign w:val="center"/>
          </w:tcPr>
          <w:p w14:paraId="7555034F" w14:textId="77777777" w:rsidR="0064579E" w:rsidRPr="00537D5D" w:rsidRDefault="0064579E" w:rsidP="00923EE0">
            <w:pPr>
              <w:jc w:val="center"/>
              <w:rPr>
                <w:rFonts w:cs="Arial"/>
                <w:szCs w:val="20"/>
              </w:rPr>
            </w:pPr>
          </w:p>
        </w:tc>
        <w:tc>
          <w:tcPr>
            <w:tcW w:w="918" w:type="dxa"/>
            <w:vAlign w:val="center"/>
          </w:tcPr>
          <w:p w14:paraId="596CE74E" w14:textId="77777777" w:rsidR="0064579E" w:rsidRPr="00537D5D" w:rsidRDefault="0064579E" w:rsidP="00923EE0">
            <w:pPr>
              <w:jc w:val="center"/>
              <w:rPr>
                <w:rFonts w:cs="Arial"/>
                <w:szCs w:val="20"/>
              </w:rPr>
            </w:pPr>
          </w:p>
        </w:tc>
        <w:tc>
          <w:tcPr>
            <w:tcW w:w="1968" w:type="dxa"/>
            <w:vAlign w:val="center"/>
          </w:tcPr>
          <w:p w14:paraId="41F2940C" w14:textId="77777777" w:rsidR="0064579E" w:rsidRPr="00537D5D" w:rsidRDefault="0064579E" w:rsidP="00923EE0">
            <w:pPr>
              <w:jc w:val="center"/>
              <w:rPr>
                <w:rFonts w:cs="Arial"/>
                <w:szCs w:val="20"/>
              </w:rPr>
            </w:pPr>
          </w:p>
        </w:tc>
      </w:tr>
      <w:tr w:rsidR="0064579E" w:rsidRPr="00537D5D" w14:paraId="49879D5B" w14:textId="77777777" w:rsidTr="00923EE0">
        <w:trPr>
          <w:cantSplit/>
          <w:jc w:val="center"/>
        </w:trPr>
        <w:tc>
          <w:tcPr>
            <w:tcW w:w="0" w:type="auto"/>
            <w:vAlign w:val="center"/>
          </w:tcPr>
          <w:p w14:paraId="649A3128" w14:textId="77777777" w:rsidR="0064579E" w:rsidRPr="00537D5D" w:rsidRDefault="0064579E" w:rsidP="00923EE0">
            <w:pPr>
              <w:jc w:val="center"/>
              <w:rPr>
                <w:rFonts w:cs="Arial"/>
                <w:szCs w:val="20"/>
              </w:rPr>
            </w:pPr>
            <w:r w:rsidRPr="00537D5D">
              <w:rPr>
                <w:rFonts w:cs="Arial"/>
                <w:szCs w:val="20"/>
              </w:rPr>
              <w:t>4</w:t>
            </w:r>
          </w:p>
        </w:tc>
        <w:tc>
          <w:tcPr>
            <w:tcW w:w="1283" w:type="dxa"/>
            <w:vAlign w:val="center"/>
          </w:tcPr>
          <w:p w14:paraId="0A5CC106" w14:textId="77777777" w:rsidR="0064579E" w:rsidRPr="00537D5D" w:rsidRDefault="0064579E" w:rsidP="00923EE0">
            <w:pPr>
              <w:jc w:val="center"/>
              <w:rPr>
                <w:rFonts w:cs="Arial"/>
                <w:szCs w:val="20"/>
              </w:rPr>
            </w:pPr>
          </w:p>
        </w:tc>
        <w:tc>
          <w:tcPr>
            <w:tcW w:w="1822" w:type="dxa"/>
            <w:vAlign w:val="center"/>
          </w:tcPr>
          <w:p w14:paraId="2365AF77" w14:textId="77777777" w:rsidR="0064579E" w:rsidRPr="00537D5D" w:rsidRDefault="0064579E" w:rsidP="00923EE0">
            <w:pPr>
              <w:jc w:val="center"/>
              <w:rPr>
                <w:rFonts w:cs="Arial"/>
                <w:szCs w:val="20"/>
              </w:rPr>
            </w:pPr>
          </w:p>
        </w:tc>
        <w:tc>
          <w:tcPr>
            <w:tcW w:w="1017" w:type="dxa"/>
            <w:vAlign w:val="center"/>
          </w:tcPr>
          <w:p w14:paraId="0F09291F" w14:textId="77777777" w:rsidR="0064579E" w:rsidRPr="00537D5D" w:rsidRDefault="0064579E" w:rsidP="00923EE0">
            <w:pPr>
              <w:jc w:val="center"/>
              <w:rPr>
                <w:rFonts w:cs="Arial"/>
                <w:szCs w:val="20"/>
              </w:rPr>
            </w:pPr>
          </w:p>
        </w:tc>
        <w:tc>
          <w:tcPr>
            <w:tcW w:w="750" w:type="dxa"/>
            <w:vAlign w:val="center"/>
          </w:tcPr>
          <w:p w14:paraId="6D7B4946" w14:textId="77777777" w:rsidR="0064579E" w:rsidRPr="00537D5D" w:rsidRDefault="0064579E" w:rsidP="00923EE0">
            <w:pPr>
              <w:jc w:val="center"/>
              <w:rPr>
                <w:rFonts w:cs="Arial"/>
                <w:szCs w:val="20"/>
              </w:rPr>
            </w:pPr>
          </w:p>
        </w:tc>
        <w:tc>
          <w:tcPr>
            <w:tcW w:w="928" w:type="dxa"/>
            <w:vAlign w:val="center"/>
          </w:tcPr>
          <w:p w14:paraId="2DB6F96B" w14:textId="77777777" w:rsidR="0064579E" w:rsidRPr="00537D5D" w:rsidRDefault="0064579E" w:rsidP="00923EE0">
            <w:pPr>
              <w:jc w:val="center"/>
              <w:rPr>
                <w:rFonts w:cs="Arial"/>
                <w:szCs w:val="20"/>
              </w:rPr>
            </w:pPr>
          </w:p>
        </w:tc>
        <w:tc>
          <w:tcPr>
            <w:tcW w:w="1417" w:type="dxa"/>
            <w:vAlign w:val="center"/>
          </w:tcPr>
          <w:p w14:paraId="5F8B426E" w14:textId="77777777" w:rsidR="0064579E" w:rsidRPr="00537D5D" w:rsidRDefault="0064579E" w:rsidP="00923EE0">
            <w:pPr>
              <w:jc w:val="center"/>
              <w:rPr>
                <w:rFonts w:cs="Arial"/>
                <w:szCs w:val="20"/>
              </w:rPr>
            </w:pPr>
          </w:p>
        </w:tc>
        <w:tc>
          <w:tcPr>
            <w:tcW w:w="1418" w:type="dxa"/>
            <w:vAlign w:val="center"/>
          </w:tcPr>
          <w:p w14:paraId="7C805784" w14:textId="77777777" w:rsidR="0064579E" w:rsidRPr="00537D5D" w:rsidRDefault="0064579E" w:rsidP="00923EE0">
            <w:pPr>
              <w:jc w:val="center"/>
              <w:rPr>
                <w:rFonts w:cs="Arial"/>
                <w:szCs w:val="20"/>
              </w:rPr>
            </w:pPr>
          </w:p>
        </w:tc>
        <w:tc>
          <w:tcPr>
            <w:tcW w:w="2005" w:type="dxa"/>
            <w:vAlign w:val="center"/>
          </w:tcPr>
          <w:p w14:paraId="62AA4FD2" w14:textId="77777777" w:rsidR="0064579E" w:rsidRPr="00537D5D" w:rsidRDefault="0064579E" w:rsidP="00923EE0">
            <w:pPr>
              <w:jc w:val="center"/>
              <w:rPr>
                <w:rFonts w:cs="Arial"/>
                <w:szCs w:val="20"/>
              </w:rPr>
            </w:pPr>
          </w:p>
        </w:tc>
        <w:tc>
          <w:tcPr>
            <w:tcW w:w="0" w:type="auto"/>
            <w:vAlign w:val="center"/>
          </w:tcPr>
          <w:p w14:paraId="3AC528A5" w14:textId="77777777" w:rsidR="0064579E" w:rsidRPr="00537D5D" w:rsidRDefault="0064579E" w:rsidP="00923EE0">
            <w:pPr>
              <w:jc w:val="center"/>
              <w:rPr>
                <w:rFonts w:cs="Arial"/>
                <w:szCs w:val="20"/>
              </w:rPr>
            </w:pPr>
          </w:p>
        </w:tc>
        <w:tc>
          <w:tcPr>
            <w:tcW w:w="918" w:type="dxa"/>
            <w:vAlign w:val="center"/>
          </w:tcPr>
          <w:p w14:paraId="38B5175C" w14:textId="77777777" w:rsidR="0064579E" w:rsidRPr="00537D5D" w:rsidRDefault="0064579E" w:rsidP="00923EE0">
            <w:pPr>
              <w:jc w:val="center"/>
              <w:rPr>
                <w:rFonts w:cs="Arial"/>
                <w:szCs w:val="20"/>
              </w:rPr>
            </w:pPr>
          </w:p>
        </w:tc>
        <w:tc>
          <w:tcPr>
            <w:tcW w:w="1968" w:type="dxa"/>
            <w:vAlign w:val="center"/>
          </w:tcPr>
          <w:p w14:paraId="164E00F6" w14:textId="77777777" w:rsidR="0064579E" w:rsidRPr="00537D5D" w:rsidRDefault="0064579E" w:rsidP="00923EE0">
            <w:pPr>
              <w:jc w:val="center"/>
              <w:rPr>
                <w:rFonts w:cs="Arial"/>
                <w:szCs w:val="20"/>
              </w:rPr>
            </w:pPr>
          </w:p>
        </w:tc>
      </w:tr>
      <w:tr w:rsidR="0064579E" w:rsidRPr="00537D5D" w14:paraId="70E2DCCE" w14:textId="77777777" w:rsidTr="00923EE0">
        <w:trPr>
          <w:cantSplit/>
          <w:jc w:val="center"/>
        </w:trPr>
        <w:tc>
          <w:tcPr>
            <w:tcW w:w="0" w:type="auto"/>
            <w:vAlign w:val="center"/>
          </w:tcPr>
          <w:p w14:paraId="72AC8A8A" w14:textId="77777777" w:rsidR="0064579E" w:rsidRPr="00537D5D" w:rsidRDefault="0064579E" w:rsidP="00923EE0">
            <w:pPr>
              <w:jc w:val="center"/>
              <w:rPr>
                <w:rFonts w:cs="Arial"/>
                <w:szCs w:val="20"/>
              </w:rPr>
            </w:pPr>
            <w:r w:rsidRPr="00537D5D">
              <w:rPr>
                <w:rFonts w:cs="Arial"/>
                <w:szCs w:val="20"/>
              </w:rPr>
              <w:t>5</w:t>
            </w:r>
          </w:p>
        </w:tc>
        <w:tc>
          <w:tcPr>
            <w:tcW w:w="1283" w:type="dxa"/>
            <w:vAlign w:val="center"/>
          </w:tcPr>
          <w:p w14:paraId="604BD235" w14:textId="77777777" w:rsidR="0064579E" w:rsidRPr="00537D5D" w:rsidRDefault="0064579E" w:rsidP="00923EE0">
            <w:pPr>
              <w:jc w:val="center"/>
              <w:rPr>
                <w:rFonts w:cs="Arial"/>
                <w:szCs w:val="20"/>
              </w:rPr>
            </w:pPr>
          </w:p>
        </w:tc>
        <w:tc>
          <w:tcPr>
            <w:tcW w:w="1822" w:type="dxa"/>
            <w:vAlign w:val="center"/>
          </w:tcPr>
          <w:p w14:paraId="57CC21AE" w14:textId="77777777" w:rsidR="0064579E" w:rsidRPr="00537D5D" w:rsidRDefault="0064579E" w:rsidP="00923EE0">
            <w:pPr>
              <w:jc w:val="center"/>
              <w:rPr>
                <w:rFonts w:cs="Arial"/>
                <w:szCs w:val="20"/>
              </w:rPr>
            </w:pPr>
          </w:p>
        </w:tc>
        <w:tc>
          <w:tcPr>
            <w:tcW w:w="1017" w:type="dxa"/>
            <w:vAlign w:val="center"/>
          </w:tcPr>
          <w:p w14:paraId="4D34F5AA" w14:textId="77777777" w:rsidR="0064579E" w:rsidRPr="00537D5D" w:rsidRDefault="0064579E" w:rsidP="00923EE0">
            <w:pPr>
              <w:jc w:val="center"/>
              <w:rPr>
                <w:rFonts w:cs="Arial"/>
                <w:szCs w:val="20"/>
              </w:rPr>
            </w:pPr>
          </w:p>
        </w:tc>
        <w:tc>
          <w:tcPr>
            <w:tcW w:w="750" w:type="dxa"/>
            <w:vAlign w:val="center"/>
          </w:tcPr>
          <w:p w14:paraId="03C1525A" w14:textId="77777777" w:rsidR="0064579E" w:rsidRPr="00537D5D" w:rsidRDefault="0064579E" w:rsidP="00923EE0">
            <w:pPr>
              <w:jc w:val="center"/>
              <w:rPr>
                <w:rFonts w:cs="Arial"/>
                <w:szCs w:val="20"/>
              </w:rPr>
            </w:pPr>
          </w:p>
        </w:tc>
        <w:tc>
          <w:tcPr>
            <w:tcW w:w="928" w:type="dxa"/>
            <w:vAlign w:val="center"/>
          </w:tcPr>
          <w:p w14:paraId="2A810723" w14:textId="77777777" w:rsidR="0064579E" w:rsidRPr="00537D5D" w:rsidRDefault="0064579E" w:rsidP="00923EE0">
            <w:pPr>
              <w:jc w:val="center"/>
              <w:rPr>
                <w:rFonts w:cs="Arial"/>
                <w:szCs w:val="20"/>
              </w:rPr>
            </w:pPr>
          </w:p>
        </w:tc>
        <w:tc>
          <w:tcPr>
            <w:tcW w:w="1417" w:type="dxa"/>
            <w:vAlign w:val="center"/>
          </w:tcPr>
          <w:p w14:paraId="32FB8549" w14:textId="77777777" w:rsidR="0064579E" w:rsidRPr="00537D5D" w:rsidRDefault="0064579E" w:rsidP="00923EE0">
            <w:pPr>
              <w:jc w:val="center"/>
              <w:rPr>
                <w:rFonts w:cs="Arial"/>
                <w:szCs w:val="20"/>
              </w:rPr>
            </w:pPr>
          </w:p>
        </w:tc>
        <w:tc>
          <w:tcPr>
            <w:tcW w:w="1418" w:type="dxa"/>
            <w:vAlign w:val="center"/>
          </w:tcPr>
          <w:p w14:paraId="76350481" w14:textId="77777777" w:rsidR="0064579E" w:rsidRPr="00537D5D" w:rsidRDefault="0064579E" w:rsidP="00923EE0">
            <w:pPr>
              <w:jc w:val="center"/>
              <w:rPr>
                <w:rFonts w:cs="Arial"/>
                <w:szCs w:val="20"/>
              </w:rPr>
            </w:pPr>
          </w:p>
        </w:tc>
        <w:tc>
          <w:tcPr>
            <w:tcW w:w="2005" w:type="dxa"/>
            <w:vAlign w:val="center"/>
          </w:tcPr>
          <w:p w14:paraId="6AFAB189" w14:textId="77777777" w:rsidR="0064579E" w:rsidRPr="00537D5D" w:rsidRDefault="0064579E" w:rsidP="00923EE0">
            <w:pPr>
              <w:jc w:val="center"/>
              <w:rPr>
                <w:rFonts w:cs="Arial"/>
                <w:szCs w:val="20"/>
              </w:rPr>
            </w:pPr>
          </w:p>
        </w:tc>
        <w:tc>
          <w:tcPr>
            <w:tcW w:w="0" w:type="auto"/>
            <w:vAlign w:val="center"/>
          </w:tcPr>
          <w:p w14:paraId="2E79CB88" w14:textId="77777777" w:rsidR="0064579E" w:rsidRPr="00537D5D" w:rsidRDefault="0064579E" w:rsidP="00923EE0">
            <w:pPr>
              <w:jc w:val="center"/>
              <w:rPr>
                <w:rFonts w:cs="Arial"/>
                <w:szCs w:val="20"/>
              </w:rPr>
            </w:pPr>
          </w:p>
        </w:tc>
        <w:tc>
          <w:tcPr>
            <w:tcW w:w="918" w:type="dxa"/>
            <w:vAlign w:val="center"/>
          </w:tcPr>
          <w:p w14:paraId="1181F681" w14:textId="77777777" w:rsidR="0064579E" w:rsidRPr="00537D5D" w:rsidRDefault="0064579E" w:rsidP="00923EE0">
            <w:pPr>
              <w:jc w:val="center"/>
              <w:rPr>
                <w:rFonts w:cs="Arial"/>
                <w:szCs w:val="20"/>
              </w:rPr>
            </w:pPr>
          </w:p>
        </w:tc>
        <w:tc>
          <w:tcPr>
            <w:tcW w:w="1968" w:type="dxa"/>
            <w:vAlign w:val="center"/>
          </w:tcPr>
          <w:p w14:paraId="41DA5B06" w14:textId="77777777" w:rsidR="0064579E" w:rsidRPr="00537D5D" w:rsidRDefault="0064579E" w:rsidP="00923EE0">
            <w:pPr>
              <w:jc w:val="center"/>
              <w:rPr>
                <w:rFonts w:cs="Arial"/>
                <w:szCs w:val="20"/>
              </w:rPr>
            </w:pPr>
          </w:p>
        </w:tc>
      </w:tr>
    </w:tbl>
    <w:p w14:paraId="4A3DACB1" w14:textId="77777777" w:rsidR="00C262B9" w:rsidRDefault="00C262B9" w:rsidP="00E86442">
      <w:pPr>
        <w:pStyle w:val="Caption"/>
        <w:keepNext/>
      </w:pPr>
    </w:p>
    <w:p w14:paraId="3B16E4D5" w14:textId="77777777" w:rsidR="000027FC" w:rsidRDefault="000027FC" w:rsidP="005D6B6D">
      <w:pPr>
        <w:pStyle w:val="Heading2"/>
        <w:numPr>
          <w:ilvl w:val="0"/>
          <w:numId w:val="0"/>
        </w:numPr>
        <w:sectPr w:rsidR="000027FC" w:rsidSect="0045688E">
          <w:footerReference w:type="default" r:id="rId14"/>
          <w:pgSz w:w="16838" w:h="11906" w:orient="landscape" w:code="9"/>
          <w:pgMar w:top="1418" w:right="1474" w:bottom="1418" w:left="1134" w:header="964" w:footer="454" w:gutter="0"/>
          <w:cols w:space="708"/>
          <w:docGrid w:linePitch="360"/>
        </w:sectPr>
      </w:pPr>
    </w:p>
    <w:p w14:paraId="785593BF" w14:textId="77777777" w:rsidR="00685107" w:rsidRDefault="00685107" w:rsidP="00685107">
      <w:pPr>
        <w:spacing w:before="120" w:after="120" w:line="360" w:lineRule="auto"/>
        <w:rPr>
          <w:color w:val="FF0000"/>
          <w:sz w:val="24"/>
        </w:rPr>
      </w:pPr>
      <w:r>
        <w:rPr>
          <w:color w:val="FF0000"/>
          <w:sz w:val="24"/>
        </w:rPr>
        <w:lastRenderedPageBreak/>
        <w:t>Any a</w:t>
      </w:r>
      <w:r w:rsidRPr="002120A2">
        <w:rPr>
          <w:color w:val="FF0000"/>
          <w:sz w:val="24"/>
        </w:rPr>
        <w:t xml:space="preserve">dditional supporting information on the measures </w:t>
      </w:r>
      <w:r>
        <w:rPr>
          <w:color w:val="FF0000"/>
          <w:sz w:val="24"/>
        </w:rPr>
        <w:t xml:space="preserve">within </w:t>
      </w:r>
      <w:r w:rsidR="003F6275">
        <w:rPr>
          <w:color w:val="FF0000"/>
          <w:sz w:val="24"/>
        </w:rPr>
        <w:fldChar w:fldCharType="begin"/>
      </w:r>
      <w:r w:rsidR="003F6275">
        <w:rPr>
          <w:color w:val="FF0000"/>
          <w:sz w:val="24"/>
        </w:rPr>
        <w:instrText xml:space="preserve"> REF _Ref515383381 \h  \* MERGEFORMAT </w:instrText>
      </w:r>
      <w:r w:rsidR="003F6275">
        <w:rPr>
          <w:color w:val="FF0000"/>
          <w:sz w:val="24"/>
        </w:rPr>
      </w:r>
      <w:r w:rsidR="003F6275">
        <w:rPr>
          <w:color w:val="FF0000"/>
          <w:sz w:val="24"/>
        </w:rPr>
        <w:fldChar w:fldCharType="separate"/>
      </w:r>
      <w:r w:rsidR="00476EE7" w:rsidRPr="00476EE7">
        <w:rPr>
          <w:color w:val="FF0000"/>
          <w:sz w:val="24"/>
        </w:rPr>
        <w:t>Table 1.2</w:t>
      </w:r>
      <w:r w:rsidR="003F6275">
        <w:rPr>
          <w:color w:val="FF0000"/>
          <w:sz w:val="24"/>
        </w:rPr>
        <w:fldChar w:fldCharType="end"/>
      </w:r>
      <w:r>
        <w:rPr>
          <w:color w:val="FF0000"/>
          <w:sz w:val="24"/>
        </w:rPr>
        <w:t xml:space="preserve"> </w:t>
      </w:r>
      <w:r w:rsidRPr="002120A2">
        <w:rPr>
          <w:color w:val="FF0000"/>
          <w:sz w:val="24"/>
        </w:rPr>
        <w:t xml:space="preserve">and progress towards their completion </w:t>
      </w:r>
      <w:r>
        <w:rPr>
          <w:color w:val="FF0000"/>
          <w:sz w:val="24"/>
        </w:rPr>
        <w:t>should</w:t>
      </w:r>
      <w:r w:rsidRPr="002120A2">
        <w:rPr>
          <w:color w:val="FF0000"/>
          <w:sz w:val="24"/>
        </w:rPr>
        <w:t xml:space="preserve"> be </w:t>
      </w:r>
      <w:r>
        <w:rPr>
          <w:color w:val="FF0000"/>
          <w:sz w:val="24"/>
        </w:rPr>
        <w:t>provided</w:t>
      </w:r>
      <w:r w:rsidRPr="002120A2">
        <w:rPr>
          <w:color w:val="FF0000"/>
          <w:sz w:val="24"/>
        </w:rPr>
        <w:t xml:space="preserve"> here…</w:t>
      </w:r>
    </w:p>
    <w:p w14:paraId="52620C31" w14:textId="77777777" w:rsidR="00415D75" w:rsidRPr="00415D75" w:rsidRDefault="00415D75" w:rsidP="00415D75">
      <w:pPr>
        <w:rPr>
          <w:sz w:val="24"/>
        </w:rPr>
      </w:pPr>
    </w:p>
    <w:p w14:paraId="167A9EA7" w14:textId="77777777" w:rsidR="00AB5E1D" w:rsidRPr="00415D75" w:rsidRDefault="00AB5E1D" w:rsidP="001E28AF">
      <w:pPr>
        <w:rPr>
          <w:sz w:val="24"/>
        </w:rPr>
        <w:sectPr w:rsidR="00AB5E1D" w:rsidRPr="00415D75" w:rsidSect="005D6B6D">
          <w:footerReference w:type="default" r:id="rId15"/>
          <w:pgSz w:w="11906" w:h="16838" w:code="9"/>
          <w:pgMar w:top="1474" w:right="1418" w:bottom="1134" w:left="1418" w:header="964" w:footer="454" w:gutter="0"/>
          <w:cols w:space="708"/>
          <w:docGrid w:linePitch="360"/>
        </w:sectPr>
      </w:pPr>
    </w:p>
    <w:p w14:paraId="792520E4" w14:textId="77777777" w:rsidR="006A4067" w:rsidRDefault="006A4067" w:rsidP="00E86442">
      <w:pPr>
        <w:pStyle w:val="Heading1"/>
      </w:pPr>
      <w:bookmarkStart w:id="28" w:name="_Toc447882357"/>
      <w:bookmarkStart w:id="29" w:name="_Toc447882409"/>
      <w:bookmarkStart w:id="30" w:name="_Toc447882455"/>
      <w:bookmarkStart w:id="31" w:name="_Toc447886093"/>
      <w:bookmarkStart w:id="32" w:name="_Ref515382790"/>
      <w:bookmarkStart w:id="33" w:name="_Toc532381771"/>
      <w:bookmarkStart w:id="34" w:name="_Toc37168725"/>
      <w:bookmarkEnd w:id="25"/>
      <w:bookmarkEnd w:id="28"/>
      <w:bookmarkEnd w:id="29"/>
      <w:bookmarkEnd w:id="30"/>
      <w:bookmarkEnd w:id="31"/>
      <w:r w:rsidRPr="001A625A">
        <w:lastRenderedPageBreak/>
        <w:t>Air</w:t>
      </w:r>
      <w:r w:rsidRPr="00FA6A7B">
        <w:t xml:space="preserve"> Quality Monitoring Data and Comparison with Air Quality Objectives</w:t>
      </w:r>
      <w:bookmarkEnd w:id="32"/>
      <w:bookmarkEnd w:id="33"/>
      <w:bookmarkEnd w:id="34"/>
      <w:r w:rsidRPr="00FA6A7B">
        <w:t xml:space="preserve"> </w:t>
      </w:r>
    </w:p>
    <w:p w14:paraId="206BBBD2" w14:textId="062C3431" w:rsidR="006A4067" w:rsidRDefault="006A4067" w:rsidP="00E86442">
      <w:pPr>
        <w:pStyle w:val="Heading2"/>
      </w:pPr>
      <w:bookmarkStart w:id="35" w:name="_Toc72901070"/>
      <w:bookmarkStart w:id="36" w:name="_Toc532381772"/>
      <w:bookmarkStart w:id="37" w:name="_Toc37168726"/>
      <w:r w:rsidRPr="00FA6A7B">
        <w:t xml:space="preserve">Summary of Monitoring </w:t>
      </w:r>
      <w:r w:rsidRPr="001A625A">
        <w:t>Undertaken</w:t>
      </w:r>
      <w:bookmarkEnd w:id="35"/>
      <w:r w:rsidR="00907E3D">
        <w:t xml:space="preserve"> in </w:t>
      </w:r>
      <w:bookmarkEnd w:id="36"/>
      <w:r w:rsidR="00907E3D">
        <w:t>201</w:t>
      </w:r>
      <w:r w:rsidR="00415D75">
        <w:t>9</w:t>
      </w:r>
      <w:bookmarkEnd w:id="37"/>
    </w:p>
    <w:p w14:paraId="60113DD4" w14:textId="77777777" w:rsidR="00B50C98" w:rsidRDefault="00B50C98" w:rsidP="00E86442">
      <w:pPr>
        <w:pStyle w:val="Heading3"/>
      </w:pPr>
      <w:bookmarkStart w:id="38" w:name="_Toc532381773"/>
      <w:bookmarkStart w:id="39" w:name="_Toc37168727"/>
      <w:r w:rsidRPr="00271DDF">
        <w:t>Automatic Monitoring Sites</w:t>
      </w:r>
      <w:bookmarkEnd w:id="38"/>
      <w:bookmarkEnd w:id="39"/>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907E3D" w14:paraId="7104DF30" w14:textId="77777777" w:rsidTr="00923EE0">
        <w:tc>
          <w:tcPr>
            <w:tcW w:w="9286" w:type="dxa"/>
            <w:shd w:val="clear" w:color="auto" w:fill="DAEEF3"/>
          </w:tcPr>
          <w:p w14:paraId="107DE65B" w14:textId="77777777" w:rsidR="00907E3D" w:rsidRDefault="00907E3D" w:rsidP="00923EE0">
            <w:pPr>
              <w:rPr>
                <w:color w:val="0000FF"/>
                <w:sz w:val="24"/>
              </w:rPr>
            </w:pPr>
          </w:p>
          <w:p w14:paraId="48FAD998" w14:textId="77777777" w:rsidR="00907E3D" w:rsidRDefault="00907E3D" w:rsidP="00923EE0">
            <w:pPr>
              <w:rPr>
                <w:color w:val="0000FF"/>
                <w:sz w:val="24"/>
              </w:rPr>
            </w:pPr>
            <w:r w:rsidRPr="00583AA1">
              <w:rPr>
                <w:color w:val="0000FF"/>
                <w:sz w:val="24"/>
              </w:rPr>
              <w:t>Please provide details of automatic monitoring carried out in the year</w:t>
            </w:r>
            <w:r>
              <w:rPr>
                <w:color w:val="0000FF"/>
                <w:sz w:val="24"/>
              </w:rPr>
              <w:t xml:space="preserve"> covered by this report. </w:t>
            </w:r>
            <w:r w:rsidR="003F6275">
              <w:rPr>
                <w:color w:val="0000FF"/>
                <w:sz w:val="24"/>
              </w:rPr>
              <w:fldChar w:fldCharType="begin"/>
            </w:r>
            <w:r w:rsidR="003F6275">
              <w:rPr>
                <w:color w:val="0000FF"/>
                <w:sz w:val="24"/>
              </w:rPr>
              <w:instrText xml:space="preserve"> REF _Ref515383459 \h  \* MERGEFORMAT </w:instrText>
            </w:r>
            <w:r w:rsidR="003F6275">
              <w:rPr>
                <w:color w:val="0000FF"/>
                <w:sz w:val="24"/>
              </w:rPr>
            </w:r>
            <w:r w:rsidR="003F6275">
              <w:rPr>
                <w:color w:val="0000FF"/>
                <w:sz w:val="24"/>
              </w:rPr>
              <w:fldChar w:fldCharType="separate"/>
            </w:r>
            <w:r w:rsidR="00476EE7" w:rsidRPr="00476EE7">
              <w:rPr>
                <w:color w:val="0000FF"/>
                <w:sz w:val="24"/>
              </w:rPr>
              <w:t>Table 2.1</w:t>
            </w:r>
            <w:r w:rsidR="003F6275">
              <w:rPr>
                <w:color w:val="0000FF"/>
                <w:sz w:val="24"/>
              </w:rPr>
              <w:fldChar w:fldCharType="end"/>
            </w:r>
            <w:r w:rsidRPr="00583AA1">
              <w:rPr>
                <w:color w:val="0000FF"/>
                <w:sz w:val="24"/>
              </w:rPr>
              <w:t xml:space="preserve"> below provides the recommended format for a table of site details. Include in this section</w:t>
            </w:r>
            <w:r>
              <w:rPr>
                <w:color w:val="0000FF"/>
                <w:sz w:val="24"/>
              </w:rPr>
              <w:t>:</w:t>
            </w:r>
            <w:r w:rsidRPr="00583AA1">
              <w:rPr>
                <w:color w:val="0000FF"/>
                <w:sz w:val="24"/>
              </w:rPr>
              <w:t xml:space="preserve"> </w:t>
            </w:r>
          </w:p>
          <w:p w14:paraId="5A7A8052" w14:textId="77777777" w:rsidR="002C2997" w:rsidRPr="00583AA1" w:rsidRDefault="002C2997" w:rsidP="00923EE0">
            <w:pPr>
              <w:rPr>
                <w:color w:val="0000FF"/>
                <w:sz w:val="24"/>
              </w:rPr>
            </w:pPr>
          </w:p>
          <w:p w14:paraId="2899BD68" w14:textId="77777777" w:rsidR="00907E3D" w:rsidRPr="00BE6233" w:rsidRDefault="00907E3D" w:rsidP="00907E3D">
            <w:pPr>
              <w:numPr>
                <w:ilvl w:val="0"/>
                <w:numId w:val="30"/>
              </w:numPr>
              <w:rPr>
                <w:b/>
                <w:color w:val="0000FF"/>
                <w:sz w:val="24"/>
              </w:rPr>
            </w:pPr>
            <w:r w:rsidRPr="00583AA1">
              <w:rPr>
                <w:color w:val="0000FF"/>
                <w:sz w:val="24"/>
              </w:rPr>
              <w:t>A map showing the location of your monitoring sites</w:t>
            </w:r>
            <w:r>
              <w:rPr>
                <w:color w:val="0000FF"/>
                <w:sz w:val="24"/>
              </w:rPr>
              <w:t xml:space="preserve">. </w:t>
            </w:r>
            <w:r>
              <w:rPr>
                <w:b/>
                <w:color w:val="0000FF"/>
                <w:sz w:val="24"/>
              </w:rPr>
              <w:t>If applicable</w:t>
            </w:r>
            <w:r w:rsidRPr="00BE6233">
              <w:rPr>
                <w:b/>
                <w:color w:val="0000FF"/>
                <w:sz w:val="24"/>
              </w:rPr>
              <w:t>, AQMAs should also be included</w:t>
            </w:r>
          </w:p>
          <w:p w14:paraId="2D03FCAC" w14:textId="77777777" w:rsidR="00907E3D" w:rsidRPr="00583AA1" w:rsidRDefault="00907E3D" w:rsidP="00907E3D">
            <w:pPr>
              <w:numPr>
                <w:ilvl w:val="0"/>
                <w:numId w:val="30"/>
              </w:numPr>
              <w:rPr>
                <w:color w:val="0000FF"/>
                <w:sz w:val="24"/>
              </w:rPr>
            </w:pPr>
            <w:r w:rsidRPr="00583AA1">
              <w:rPr>
                <w:color w:val="0000FF"/>
                <w:sz w:val="24"/>
              </w:rPr>
              <w:t>Details of any sites that started up, or closed down, since th</w:t>
            </w:r>
            <w:r>
              <w:rPr>
                <w:color w:val="0000FF"/>
                <w:sz w:val="24"/>
              </w:rPr>
              <w:t>e previous report, with reasons</w:t>
            </w:r>
          </w:p>
          <w:p w14:paraId="0D012DAD" w14:textId="77777777" w:rsidR="00907E3D" w:rsidRDefault="00907E3D" w:rsidP="00923EE0">
            <w:pPr>
              <w:rPr>
                <w:color w:val="0000FF"/>
                <w:sz w:val="24"/>
              </w:rPr>
            </w:pPr>
          </w:p>
          <w:p w14:paraId="0141FB80" w14:textId="77777777" w:rsidR="00907E3D" w:rsidRDefault="00907E3D" w:rsidP="00923EE0">
            <w:pPr>
              <w:rPr>
                <w:color w:val="0000FF"/>
                <w:sz w:val="24"/>
              </w:rPr>
            </w:pPr>
            <w:r>
              <w:rPr>
                <w:color w:val="0000FF"/>
                <w:sz w:val="24"/>
              </w:rPr>
              <w:t>Please provide, for each monitoring site, a unique identifier (Site ID), which should be used in all relevant tables and maps. For example, CM1, CM2… could be used for continuous monitoring sites, and DT1, DT2… for diffusion tube sites. Alternatively, the following IDs could also be used:</w:t>
            </w:r>
          </w:p>
          <w:p w14:paraId="5B5A1313" w14:textId="77777777" w:rsidR="00907E3D" w:rsidRDefault="00907E3D" w:rsidP="00923EE0">
            <w:pPr>
              <w:rPr>
                <w:color w:val="0000FF"/>
                <w:sz w:val="24"/>
              </w:rPr>
            </w:pPr>
          </w:p>
          <w:p w14:paraId="299A94E0" w14:textId="77777777" w:rsidR="00907E3D" w:rsidRDefault="00907E3D" w:rsidP="00B30165">
            <w:pPr>
              <w:numPr>
                <w:ilvl w:val="0"/>
                <w:numId w:val="30"/>
              </w:numPr>
              <w:rPr>
                <w:color w:val="0000FF"/>
                <w:sz w:val="24"/>
              </w:rPr>
            </w:pPr>
            <w:r w:rsidRPr="0025097A">
              <w:rPr>
                <w:color w:val="0000FF"/>
                <w:sz w:val="24"/>
              </w:rPr>
              <w:t>AN1, AN2… for Automatic NO</w:t>
            </w:r>
            <w:r w:rsidRPr="00B50838">
              <w:rPr>
                <w:color w:val="0000FF"/>
                <w:sz w:val="24"/>
                <w:vertAlign w:val="subscript"/>
              </w:rPr>
              <w:t>2</w:t>
            </w:r>
          </w:p>
          <w:p w14:paraId="2A4E1391" w14:textId="77777777" w:rsidR="00907E3D" w:rsidRPr="0025097A" w:rsidRDefault="00907E3D" w:rsidP="00B30165">
            <w:pPr>
              <w:numPr>
                <w:ilvl w:val="0"/>
                <w:numId w:val="30"/>
              </w:numPr>
              <w:rPr>
                <w:color w:val="0000FF"/>
                <w:sz w:val="24"/>
              </w:rPr>
            </w:pPr>
            <w:r w:rsidRPr="0025097A">
              <w:rPr>
                <w:color w:val="0000FF"/>
                <w:sz w:val="24"/>
              </w:rPr>
              <w:t>PN1, PN2… for Passive NO</w:t>
            </w:r>
            <w:r w:rsidRPr="00B50838">
              <w:rPr>
                <w:color w:val="0000FF"/>
                <w:sz w:val="24"/>
                <w:vertAlign w:val="subscript"/>
              </w:rPr>
              <w:t>2</w:t>
            </w:r>
          </w:p>
          <w:p w14:paraId="10517260" w14:textId="77777777" w:rsidR="00907E3D" w:rsidRDefault="00907E3D" w:rsidP="00B30165">
            <w:pPr>
              <w:numPr>
                <w:ilvl w:val="0"/>
                <w:numId w:val="30"/>
              </w:numPr>
              <w:rPr>
                <w:color w:val="0000FF"/>
                <w:sz w:val="24"/>
              </w:rPr>
            </w:pPr>
            <w:r>
              <w:rPr>
                <w:color w:val="0000FF"/>
                <w:sz w:val="24"/>
              </w:rPr>
              <w:t>A</w:t>
            </w:r>
            <w:r w:rsidRPr="0025097A">
              <w:rPr>
                <w:color w:val="0000FF"/>
                <w:sz w:val="24"/>
              </w:rPr>
              <w:t xml:space="preserve">PM1, </w:t>
            </w:r>
            <w:r>
              <w:rPr>
                <w:color w:val="0000FF"/>
                <w:sz w:val="24"/>
              </w:rPr>
              <w:t>A</w:t>
            </w:r>
            <w:r w:rsidRPr="0025097A">
              <w:rPr>
                <w:color w:val="0000FF"/>
                <w:sz w:val="24"/>
              </w:rPr>
              <w:t>PM2</w:t>
            </w:r>
            <w:r>
              <w:rPr>
                <w:color w:val="0000FF"/>
                <w:sz w:val="24"/>
              </w:rPr>
              <w:t>…</w:t>
            </w:r>
            <w:r w:rsidRPr="0025097A">
              <w:rPr>
                <w:color w:val="0000FF"/>
                <w:sz w:val="24"/>
              </w:rPr>
              <w:t xml:space="preserve"> for Automatic PM</w:t>
            </w:r>
            <w:r w:rsidRPr="00B50838">
              <w:rPr>
                <w:color w:val="0000FF"/>
                <w:sz w:val="24"/>
                <w:vertAlign w:val="subscript"/>
              </w:rPr>
              <w:t>10</w:t>
            </w:r>
          </w:p>
          <w:p w14:paraId="1F9D9868" w14:textId="77777777" w:rsidR="00907E3D" w:rsidRPr="00ED0576" w:rsidRDefault="00907E3D" w:rsidP="00B30165">
            <w:pPr>
              <w:numPr>
                <w:ilvl w:val="0"/>
                <w:numId w:val="30"/>
              </w:numPr>
              <w:rPr>
                <w:color w:val="0000FF"/>
                <w:sz w:val="24"/>
              </w:rPr>
            </w:pPr>
            <w:r>
              <w:rPr>
                <w:color w:val="0000FF"/>
                <w:sz w:val="24"/>
              </w:rPr>
              <w:t>A</w:t>
            </w:r>
            <w:r w:rsidRPr="0025097A">
              <w:rPr>
                <w:color w:val="0000FF"/>
                <w:sz w:val="24"/>
              </w:rPr>
              <w:t xml:space="preserve">S1, </w:t>
            </w:r>
            <w:r>
              <w:rPr>
                <w:color w:val="0000FF"/>
                <w:sz w:val="24"/>
              </w:rPr>
              <w:t>A</w:t>
            </w:r>
            <w:r w:rsidRPr="0025097A">
              <w:rPr>
                <w:color w:val="0000FF"/>
                <w:sz w:val="24"/>
              </w:rPr>
              <w:t>S2</w:t>
            </w:r>
            <w:r>
              <w:rPr>
                <w:color w:val="0000FF"/>
                <w:sz w:val="24"/>
              </w:rPr>
              <w:t>…</w:t>
            </w:r>
            <w:r w:rsidRPr="0025097A">
              <w:rPr>
                <w:color w:val="0000FF"/>
                <w:sz w:val="24"/>
              </w:rPr>
              <w:t xml:space="preserve"> for Automatic SO</w:t>
            </w:r>
            <w:r w:rsidRPr="00B50838">
              <w:rPr>
                <w:color w:val="0000FF"/>
                <w:sz w:val="24"/>
                <w:vertAlign w:val="subscript"/>
              </w:rPr>
              <w:t>2</w:t>
            </w:r>
          </w:p>
          <w:p w14:paraId="7BEC84DA" w14:textId="77777777" w:rsidR="00907E3D" w:rsidRPr="00ED0576" w:rsidRDefault="00907E3D" w:rsidP="00B30165">
            <w:pPr>
              <w:numPr>
                <w:ilvl w:val="0"/>
                <w:numId w:val="30"/>
              </w:numPr>
              <w:rPr>
                <w:color w:val="0000FF"/>
                <w:sz w:val="24"/>
              </w:rPr>
            </w:pPr>
            <w:r>
              <w:rPr>
                <w:color w:val="0000FF"/>
                <w:sz w:val="24"/>
              </w:rPr>
              <w:t>…</w:t>
            </w:r>
          </w:p>
          <w:p w14:paraId="3BB18C71" w14:textId="77777777" w:rsidR="00907E3D" w:rsidRPr="00583AA1" w:rsidRDefault="00907E3D" w:rsidP="00923EE0">
            <w:pPr>
              <w:rPr>
                <w:color w:val="0000FF"/>
                <w:sz w:val="24"/>
              </w:rPr>
            </w:pPr>
          </w:p>
          <w:p w14:paraId="25659E99" w14:textId="77777777" w:rsidR="00907E3D" w:rsidRPr="002C3926" w:rsidRDefault="00907E3D" w:rsidP="00923EE0">
            <w:pPr>
              <w:rPr>
                <w:color w:val="0000FF"/>
                <w:sz w:val="24"/>
              </w:rPr>
            </w:pPr>
            <w:r w:rsidRPr="00583AA1">
              <w:rPr>
                <w:color w:val="0000FF"/>
                <w:sz w:val="24"/>
              </w:rPr>
              <w:t>Descriptions of monitoring site classifications can be found in</w:t>
            </w:r>
            <w:r w:rsidRPr="00657E3A">
              <w:rPr>
                <w:b/>
                <w:color w:val="0000FF"/>
                <w:sz w:val="24"/>
              </w:rPr>
              <w:t xml:space="preserve"> </w:t>
            </w:r>
            <w:r>
              <w:rPr>
                <w:color w:val="0000FF"/>
                <w:sz w:val="24"/>
              </w:rPr>
              <w:t>Table 7.7 of LAQM.TG16. The term</w:t>
            </w:r>
            <w:r w:rsidRPr="002C3926">
              <w:rPr>
                <w:color w:val="0000FF"/>
                <w:sz w:val="24"/>
              </w:rPr>
              <w:t xml:space="preserve"> </w:t>
            </w:r>
            <w:r>
              <w:rPr>
                <w:color w:val="0000FF"/>
                <w:sz w:val="24"/>
              </w:rPr>
              <w:t>‘</w:t>
            </w:r>
            <w:r w:rsidRPr="002C3926">
              <w:rPr>
                <w:color w:val="0000FF"/>
                <w:sz w:val="24"/>
              </w:rPr>
              <w:t>worst-case</w:t>
            </w:r>
            <w:r>
              <w:rPr>
                <w:color w:val="0000FF"/>
                <w:sz w:val="24"/>
              </w:rPr>
              <w:t>’</w:t>
            </w:r>
            <w:r w:rsidRPr="002C3926">
              <w:rPr>
                <w:color w:val="0000FF"/>
                <w:sz w:val="24"/>
              </w:rPr>
              <w:t xml:space="preserve"> exposure</w:t>
            </w:r>
            <w:r>
              <w:rPr>
                <w:color w:val="0000FF"/>
                <w:sz w:val="24"/>
              </w:rPr>
              <w:t xml:space="preserve"> is used to represent those places </w:t>
            </w:r>
            <w:r w:rsidRPr="002C3926">
              <w:rPr>
                <w:color w:val="0000FF"/>
                <w:sz w:val="24"/>
              </w:rPr>
              <w:t>where concentrations are expected to be the highest, and where the public may be exposed over the relevant averaging period of the</w:t>
            </w:r>
            <w:r>
              <w:rPr>
                <w:color w:val="0000FF"/>
                <w:sz w:val="24"/>
              </w:rPr>
              <w:t xml:space="preserve"> objectives. </w:t>
            </w:r>
          </w:p>
          <w:p w14:paraId="46821B5D" w14:textId="77777777" w:rsidR="00907E3D" w:rsidRPr="009A667A" w:rsidRDefault="00907E3D" w:rsidP="00923EE0">
            <w:pPr>
              <w:rPr>
                <w:color w:val="0000FF"/>
                <w:sz w:val="24"/>
              </w:rPr>
            </w:pPr>
          </w:p>
          <w:p w14:paraId="08609914" w14:textId="77777777" w:rsidR="00907E3D" w:rsidRDefault="00907E3D" w:rsidP="00923EE0">
            <w:pPr>
              <w:rPr>
                <w:color w:val="0000FF"/>
                <w:sz w:val="24"/>
              </w:rPr>
            </w:pPr>
            <w:r w:rsidRPr="00583AA1">
              <w:rPr>
                <w:color w:val="0000FF"/>
                <w:sz w:val="24"/>
              </w:rPr>
              <w:t>Also include in this section or as a separate appendix, details of QA/QC:</w:t>
            </w:r>
          </w:p>
          <w:p w14:paraId="7CDD4304" w14:textId="77777777" w:rsidR="002C2997" w:rsidRPr="00583AA1" w:rsidRDefault="002C2997" w:rsidP="00923EE0">
            <w:pPr>
              <w:rPr>
                <w:color w:val="0000FF"/>
                <w:sz w:val="24"/>
              </w:rPr>
            </w:pPr>
          </w:p>
          <w:p w14:paraId="4F60FDD8" w14:textId="77777777" w:rsidR="00907E3D" w:rsidRPr="00583AA1" w:rsidRDefault="00907E3D" w:rsidP="00907E3D">
            <w:pPr>
              <w:numPr>
                <w:ilvl w:val="0"/>
                <w:numId w:val="29"/>
              </w:numPr>
              <w:rPr>
                <w:color w:val="0000FF"/>
                <w:sz w:val="24"/>
              </w:rPr>
            </w:pPr>
            <w:r w:rsidRPr="00583AA1">
              <w:rPr>
                <w:color w:val="0000FF"/>
                <w:sz w:val="24"/>
              </w:rPr>
              <w:t>Frequency of routine calibrations a</w:t>
            </w:r>
            <w:r>
              <w:rPr>
                <w:color w:val="0000FF"/>
                <w:sz w:val="24"/>
              </w:rPr>
              <w:t>nd periodic site audits</w:t>
            </w:r>
          </w:p>
          <w:p w14:paraId="56F71804" w14:textId="77777777" w:rsidR="00907E3D" w:rsidRPr="00583AA1" w:rsidRDefault="00907E3D" w:rsidP="00907E3D">
            <w:pPr>
              <w:numPr>
                <w:ilvl w:val="0"/>
                <w:numId w:val="29"/>
              </w:numPr>
              <w:rPr>
                <w:color w:val="0000FF"/>
                <w:sz w:val="24"/>
              </w:rPr>
            </w:pPr>
            <w:r w:rsidRPr="00583AA1">
              <w:rPr>
                <w:color w:val="0000FF"/>
                <w:sz w:val="24"/>
              </w:rPr>
              <w:t>Who carrie</w:t>
            </w:r>
            <w:r>
              <w:rPr>
                <w:color w:val="0000FF"/>
                <w:sz w:val="24"/>
              </w:rPr>
              <w:t>s these out? (LA or contractor)</w:t>
            </w:r>
          </w:p>
          <w:p w14:paraId="60613568" w14:textId="77777777" w:rsidR="00907E3D" w:rsidRPr="00583AA1" w:rsidRDefault="00907E3D" w:rsidP="00907E3D">
            <w:pPr>
              <w:numPr>
                <w:ilvl w:val="0"/>
                <w:numId w:val="29"/>
              </w:numPr>
              <w:rPr>
                <w:color w:val="0000FF"/>
                <w:sz w:val="24"/>
              </w:rPr>
            </w:pPr>
            <w:r w:rsidRPr="00583AA1">
              <w:rPr>
                <w:color w:val="0000FF"/>
                <w:sz w:val="24"/>
              </w:rPr>
              <w:t>Data validat</w:t>
            </w:r>
            <w:r>
              <w:rPr>
                <w:color w:val="0000FF"/>
                <w:sz w:val="24"/>
              </w:rPr>
              <w:t>ion and ratification procedures</w:t>
            </w:r>
          </w:p>
          <w:p w14:paraId="0C4ABC76" w14:textId="77777777" w:rsidR="00907E3D" w:rsidRPr="00583AA1" w:rsidRDefault="00907E3D" w:rsidP="00907E3D">
            <w:pPr>
              <w:numPr>
                <w:ilvl w:val="0"/>
                <w:numId w:val="29"/>
              </w:numPr>
              <w:rPr>
                <w:color w:val="0000FF"/>
                <w:sz w:val="24"/>
              </w:rPr>
            </w:pPr>
            <w:r w:rsidRPr="00583AA1">
              <w:rPr>
                <w:color w:val="0000FF"/>
                <w:sz w:val="24"/>
              </w:rPr>
              <w:t>Monitoring period, if not full calendar year</w:t>
            </w:r>
          </w:p>
          <w:p w14:paraId="2A2CC100" w14:textId="77777777" w:rsidR="00907E3D" w:rsidRPr="00583AA1" w:rsidRDefault="00907E3D" w:rsidP="00907E3D">
            <w:pPr>
              <w:numPr>
                <w:ilvl w:val="0"/>
                <w:numId w:val="29"/>
              </w:numPr>
              <w:rPr>
                <w:color w:val="0000FF"/>
                <w:sz w:val="24"/>
              </w:rPr>
            </w:pPr>
            <w:r w:rsidRPr="00583AA1">
              <w:rPr>
                <w:color w:val="0000FF"/>
                <w:sz w:val="24"/>
              </w:rPr>
              <w:t>Clearly labelled maps of all monitoring locations (monitoring site lab</w:t>
            </w:r>
            <w:r>
              <w:rPr>
                <w:color w:val="0000FF"/>
                <w:sz w:val="24"/>
              </w:rPr>
              <w:t>els should match those in tables</w:t>
            </w:r>
            <w:r w:rsidRPr="00583AA1">
              <w:rPr>
                <w:color w:val="0000FF"/>
                <w:sz w:val="24"/>
              </w:rPr>
              <w:t>)</w:t>
            </w:r>
          </w:p>
          <w:p w14:paraId="11F4F771" w14:textId="77777777" w:rsidR="00907E3D" w:rsidRPr="00583AA1" w:rsidRDefault="00907E3D" w:rsidP="00923EE0">
            <w:pPr>
              <w:rPr>
                <w:color w:val="0000FF"/>
                <w:sz w:val="24"/>
              </w:rPr>
            </w:pPr>
          </w:p>
          <w:p w14:paraId="7DC566BD" w14:textId="77777777" w:rsidR="00907E3D" w:rsidRPr="00CD1EC3" w:rsidRDefault="00907E3D" w:rsidP="00923EE0">
            <w:pPr>
              <w:rPr>
                <w:color w:val="0000FF"/>
                <w:sz w:val="24"/>
              </w:rPr>
            </w:pPr>
            <w:r w:rsidRPr="00583AA1">
              <w:rPr>
                <w:color w:val="0000FF"/>
                <w:sz w:val="24"/>
              </w:rPr>
              <w:t>In the case of PM</w:t>
            </w:r>
            <w:r w:rsidRPr="00583AA1">
              <w:rPr>
                <w:color w:val="0000FF"/>
                <w:sz w:val="24"/>
                <w:vertAlign w:val="subscript"/>
              </w:rPr>
              <w:t>10</w:t>
            </w:r>
            <w:r w:rsidRPr="00583AA1">
              <w:rPr>
                <w:color w:val="0000FF"/>
                <w:sz w:val="24"/>
              </w:rPr>
              <w:t xml:space="preserve"> monitoring, provide the equipment type and details of any adjustments applied to the data, e.g. correction factors applied to BAM data</w:t>
            </w:r>
            <w:r>
              <w:rPr>
                <w:color w:val="0000FF"/>
                <w:sz w:val="24"/>
              </w:rPr>
              <w:t xml:space="preserve"> or use of VCM to correct TEOM </w:t>
            </w:r>
            <w:r w:rsidRPr="00583AA1">
              <w:rPr>
                <w:color w:val="0000FF"/>
                <w:sz w:val="24"/>
              </w:rPr>
              <w:t xml:space="preserve">data. (You can find out more the </w:t>
            </w:r>
            <w:hyperlink r:id="rId16" w:history="1">
              <w:r w:rsidRPr="006F6011">
                <w:rPr>
                  <w:rStyle w:val="Hyperlink"/>
                  <w:b/>
                  <w:sz w:val="24"/>
                </w:rPr>
                <w:t>VCM model here</w:t>
              </w:r>
            </w:hyperlink>
            <w:r w:rsidRPr="00583AA1">
              <w:rPr>
                <w:color w:val="0000FF"/>
                <w:sz w:val="24"/>
              </w:rPr>
              <w:t>)</w:t>
            </w:r>
            <w:r>
              <w:rPr>
                <w:color w:val="0000FF"/>
                <w:sz w:val="24"/>
              </w:rPr>
              <w:t>.</w:t>
            </w:r>
          </w:p>
          <w:p w14:paraId="190365CF" w14:textId="77777777" w:rsidR="00907E3D" w:rsidRDefault="00907E3D" w:rsidP="00923EE0">
            <w:pPr>
              <w:rPr>
                <w:color w:val="0000FF"/>
                <w:sz w:val="24"/>
              </w:rPr>
            </w:pPr>
          </w:p>
          <w:p w14:paraId="3265877F" w14:textId="77777777" w:rsidR="00907E3D" w:rsidRPr="00276F33" w:rsidRDefault="00907E3D" w:rsidP="00923EE0">
            <w:pPr>
              <w:rPr>
                <w:b/>
                <w:bCs/>
                <w:color w:val="0000FF"/>
                <w:sz w:val="24"/>
              </w:rPr>
            </w:pPr>
            <w:r>
              <w:rPr>
                <w:color w:val="0000FF"/>
                <w:sz w:val="24"/>
              </w:rPr>
              <w:t>Delete this box when the document is finished.</w:t>
            </w:r>
          </w:p>
          <w:p w14:paraId="7C0BF00B" w14:textId="77777777" w:rsidR="00907E3D" w:rsidRDefault="00907E3D" w:rsidP="00923EE0">
            <w:pPr>
              <w:rPr>
                <w:color w:val="0000FF"/>
                <w:sz w:val="24"/>
              </w:rPr>
            </w:pPr>
          </w:p>
        </w:tc>
      </w:tr>
    </w:tbl>
    <w:p w14:paraId="62F324C1" w14:textId="77777777" w:rsidR="00907E3D" w:rsidRPr="00907E3D" w:rsidRDefault="00907E3D" w:rsidP="00907E3D"/>
    <w:p w14:paraId="24D5E4BE" w14:textId="77777777" w:rsidR="006A4067" w:rsidRPr="00287BEC" w:rsidRDefault="006A4067" w:rsidP="006A4067">
      <w:pPr>
        <w:pStyle w:val="Style1"/>
      </w:pPr>
      <w:r w:rsidRPr="00287BEC">
        <w:lastRenderedPageBreak/>
        <w:t xml:space="preserve">This section sets out what monitoring has taken place and how </w:t>
      </w:r>
      <w:r w:rsidR="00A77CBE">
        <w:t>results</w:t>
      </w:r>
      <w:r w:rsidR="0045688E">
        <w:t xml:space="preserve"> </w:t>
      </w:r>
      <w:r w:rsidRPr="00287BEC">
        <w:t xml:space="preserve">compare with </w:t>
      </w:r>
      <w:r w:rsidR="0045688E">
        <w:t xml:space="preserve">the </w:t>
      </w:r>
      <w:r w:rsidRPr="00287BEC">
        <w:t>objectives</w:t>
      </w:r>
      <w:r>
        <w:t>.</w:t>
      </w:r>
    </w:p>
    <w:p w14:paraId="3CB524B1" w14:textId="300F2001" w:rsidR="006A4067" w:rsidRPr="003F6275" w:rsidRDefault="006A4067" w:rsidP="006A4067">
      <w:pPr>
        <w:pStyle w:val="Style1"/>
      </w:pPr>
      <w:r>
        <w:rPr>
          <w:color w:val="FF0000"/>
        </w:rPr>
        <w:t>&lt;Local Authority N</w:t>
      </w:r>
      <w:r w:rsidRPr="00D76202">
        <w:rPr>
          <w:color w:val="FF0000"/>
        </w:rPr>
        <w:t xml:space="preserve">ame&gt; </w:t>
      </w:r>
      <w:r w:rsidRPr="00A94A86">
        <w:t xml:space="preserve">undertook automatic (continuous) monitoring at </w:t>
      </w:r>
      <w:r w:rsidRPr="00454A05">
        <w:rPr>
          <w:color w:val="FF0000"/>
        </w:rPr>
        <w:t>&lt;X</w:t>
      </w:r>
      <w:r w:rsidRPr="006A17A2">
        <w:rPr>
          <w:color w:val="FF0000"/>
        </w:rPr>
        <w:t>&gt;</w:t>
      </w:r>
      <w:r w:rsidRPr="006A17A2">
        <w:t xml:space="preserve"> sites during </w:t>
      </w:r>
      <w:r w:rsidR="00023F0A" w:rsidRPr="003F6275">
        <w:rPr>
          <w:rFonts w:cs="Arial"/>
          <w:lang w:eastAsia="en-GB"/>
        </w:rPr>
        <w:t>201</w:t>
      </w:r>
      <w:r w:rsidR="00415D75">
        <w:rPr>
          <w:rFonts w:cs="Arial"/>
          <w:lang w:eastAsia="en-GB"/>
        </w:rPr>
        <w:t>9</w:t>
      </w:r>
      <w:r w:rsidRPr="003F6275">
        <w:t xml:space="preserve">. </w:t>
      </w:r>
      <w:r w:rsidR="003F6275" w:rsidRPr="003F6275">
        <w:fldChar w:fldCharType="begin"/>
      </w:r>
      <w:r w:rsidR="003F6275" w:rsidRPr="003F6275">
        <w:instrText xml:space="preserve"> REF _Ref515383459 \h </w:instrText>
      </w:r>
      <w:r w:rsidR="003F6275">
        <w:instrText xml:space="preserve"> \* MERGEFORMAT </w:instrText>
      </w:r>
      <w:r w:rsidR="003F6275" w:rsidRPr="003F6275">
        <w:fldChar w:fldCharType="separate"/>
      </w:r>
      <w:r w:rsidR="00476EE7">
        <w:t xml:space="preserve">Table </w:t>
      </w:r>
      <w:r w:rsidR="00476EE7">
        <w:rPr>
          <w:noProof/>
        </w:rPr>
        <w:t>2.1</w:t>
      </w:r>
      <w:r w:rsidR="003F6275" w:rsidRPr="003F6275">
        <w:fldChar w:fldCharType="end"/>
      </w:r>
      <w:r w:rsidR="003F6275">
        <w:t xml:space="preserve"> presents</w:t>
      </w:r>
      <w:r w:rsidRPr="006A17A2">
        <w:t xml:space="preserve"> the details of the sites.</w:t>
      </w:r>
      <w:r w:rsidRPr="00BC6A60">
        <w:t xml:space="preserve"> </w:t>
      </w:r>
      <w:r>
        <w:t xml:space="preserve">National monitoring results are </w:t>
      </w:r>
      <w:r w:rsidRPr="003F6275">
        <w:t xml:space="preserve">available at </w:t>
      </w:r>
      <w:r w:rsidRPr="003F6275">
        <w:rPr>
          <w:color w:val="FF0000"/>
        </w:rPr>
        <w:t>&lt;please insert link&gt;.</w:t>
      </w:r>
    </w:p>
    <w:p w14:paraId="0C4D61B6" w14:textId="77777777" w:rsidR="00907E3D" w:rsidRDefault="006A4067" w:rsidP="006A4067">
      <w:pPr>
        <w:pStyle w:val="Style1"/>
      </w:pPr>
      <w:r w:rsidRPr="003F6275">
        <w:t xml:space="preserve">Maps showing the location of the monitoring sites are provided in </w:t>
      </w:r>
      <w:r w:rsidRPr="003F6275">
        <w:rPr>
          <w:color w:val="FF0000"/>
        </w:rPr>
        <w:t>&lt;</w:t>
      </w:r>
      <w:r w:rsidR="003F6275" w:rsidRPr="003F6275">
        <w:rPr>
          <w:color w:val="FF0000"/>
        </w:rPr>
        <w:fldChar w:fldCharType="begin"/>
      </w:r>
      <w:r w:rsidR="003F6275" w:rsidRPr="003F6275">
        <w:rPr>
          <w:color w:val="FF0000"/>
        </w:rPr>
        <w:instrText xml:space="preserve"> REF _Ref515383689 \h  \* MERGEFORMAT </w:instrText>
      </w:r>
      <w:r w:rsidR="003F6275" w:rsidRPr="003F6275">
        <w:rPr>
          <w:color w:val="FF0000"/>
        </w:rPr>
      </w:r>
      <w:r w:rsidR="003F6275" w:rsidRPr="003F6275">
        <w:rPr>
          <w:color w:val="FF0000"/>
        </w:rPr>
        <w:fldChar w:fldCharType="separate"/>
      </w:r>
      <w:r w:rsidR="00476EE7" w:rsidRPr="00476EE7">
        <w:rPr>
          <w:color w:val="FF0000"/>
        </w:rPr>
        <w:t xml:space="preserve">Figure </w:t>
      </w:r>
      <w:r w:rsidR="00476EE7" w:rsidRPr="00476EE7">
        <w:rPr>
          <w:noProof/>
          <w:color w:val="FF0000"/>
        </w:rPr>
        <w:t>2.1</w:t>
      </w:r>
      <w:r w:rsidR="003F6275" w:rsidRPr="003F6275">
        <w:rPr>
          <w:color w:val="FF0000"/>
        </w:rPr>
        <w:fldChar w:fldCharType="end"/>
      </w:r>
      <w:r w:rsidR="003F6275" w:rsidRPr="003F6275">
        <w:rPr>
          <w:color w:val="FF0000"/>
        </w:rPr>
        <w:t xml:space="preserve"> </w:t>
      </w:r>
      <w:r w:rsidRPr="003F6275">
        <w:rPr>
          <w:color w:val="FF0000"/>
        </w:rPr>
        <w:t>/ or link&gt;</w:t>
      </w:r>
      <w:r w:rsidRPr="003F6275">
        <w:t>. Further details on how the monitors are calibrated and how the data has been adjusted are included in Appendix C.</w:t>
      </w:r>
    </w:p>
    <w:p w14:paraId="0FAA3A91" w14:textId="77777777" w:rsidR="00813386" w:rsidRPr="00D828E9" w:rsidRDefault="00813386" w:rsidP="00813386">
      <w:pPr>
        <w:pStyle w:val="Heading3"/>
      </w:pPr>
      <w:bookmarkStart w:id="40" w:name="_Toc532381774"/>
      <w:bookmarkStart w:id="41" w:name="_Toc37168728"/>
      <w:r w:rsidRPr="001A625A">
        <w:t>Non-Automatic Monitoring Sites</w:t>
      </w:r>
      <w:bookmarkEnd w:id="40"/>
      <w:bookmarkEnd w:id="41"/>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813386" w14:paraId="3F373DA4" w14:textId="77777777" w:rsidTr="00923EE0">
        <w:tc>
          <w:tcPr>
            <w:tcW w:w="9286" w:type="dxa"/>
            <w:shd w:val="clear" w:color="auto" w:fill="DAEEF3"/>
          </w:tcPr>
          <w:p w14:paraId="1095900A" w14:textId="77777777" w:rsidR="002C2997" w:rsidRDefault="002C2997" w:rsidP="00923EE0">
            <w:pPr>
              <w:rPr>
                <w:color w:val="0000FF"/>
                <w:sz w:val="24"/>
              </w:rPr>
            </w:pPr>
          </w:p>
          <w:p w14:paraId="54C38E6C" w14:textId="77777777" w:rsidR="00813386" w:rsidRPr="00583AA1" w:rsidRDefault="00813386" w:rsidP="00923EE0">
            <w:pPr>
              <w:rPr>
                <w:color w:val="0000FF"/>
                <w:sz w:val="24"/>
              </w:rPr>
            </w:pPr>
            <w:r w:rsidRPr="00583AA1">
              <w:rPr>
                <w:color w:val="0000FF"/>
                <w:sz w:val="24"/>
              </w:rPr>
              <w:t>Please provide details of non-automatic monitoring. This will most commonly be NO</w:t>
            </w:r>
            <w:r w:rsidRPr="00583AA1">
              <w:rPr>
                <w:color w:val="0000FF"/>
                <w:sz w:val="24"/>
                <w:vertAlign w:val="subscript"/>
              </w:rPr>
              <w:t>2</w:t>
            </w:r>
            <w:r w:rsidRPr="00583AA1">
              <w:rPr>
                <w:color w:val="0000FF"/>
                <w:sz w:val="24"/>
              </w:rPr>
              <w:t xml:space="preserve"> diffusion tubes but could also include benzene diffusion tubes</w:t>
            </w:r>
            <w:r>
              <w:rPr>
                <w:color w:val="0000FF"/>
                <w:sz w:val="24"/>
              </w:rPr>
              <w:t>.</w:t>
            </w:r>
          </w:p>
          <w:p w14:paraId="6D3BA750" w14:textId="77777777" w:rsidR="00813386" w:rsidRPr="00583AA1" w:rsidRDefault="00813386" w:rsidP="00923EE0">
            <w:pPr>
              <w:rPr>
                <w:color w:val="0000FF"/>
                <w:sz w:val="24"/>
              </w:rPr>
            </w:pPr>
          </w:p>
          <w:p w14:paraId="248E9F5A" w14:textId="77777777" w:rsidR="00813386" w:rsidRDefault="003F6275" w:rsidP="00923EE0">
            <w:pPr>
              <w:rPr>
                <w:color w:val="0000FF"/>
                <w:sz w:val="24"/>
              </w:rPr>
            </w:pPr>
            <w:r>
              <w:rPr>
                <w:color w:val="0000FF"/>
                <w:sz w:val="24"/>
              </w:rPr>
              <w:fldChar w:fldCharType="begin"/>
            </w:r>
            <w:r>
              <w:rPr>
                <w:color w:val="0000FF"/>
                <w:sz w:val="24"/>
              </w:rPr>
              <w:instrText xml:space="preserve"> REF _Ref515383524 \h  \* MERGEFORMAT </w:instrText>
            </w:r>
            <w:r>
              <w:rPr>
                <w:color w:val="0000FF"/>
                <w:sz w:val="24"/>
              </w:rPr>
            </w:r>
            <w:r>
              <w:rPr>
                <w:color w:val="0000FF"/>
                <w:sz w:val="24"/>
              </w:rPr>
              <w:fldChar w:fldCharType="separate"/>
            </w:r>
            <w:r w:rsidR="00476EE7" w:rsidRPr="00476EE7">
              <w:rPr>
                <w:color w:val="0000FF"/>
                <w:sz w:val="24"/>
              </w:rPr>
              <w:t>Table 2.2</w:t>
            </w:r>
            <w:r>
              <w:rPr>
                <w:color w:val="0000FF"/>
                <w:sz w:val="24"/>
              </w:rPr>
              <w:fldChar w:fldCharType="end"/>
            </w:r>
            <w:r w:rsidR="00813386" w:rsidRPr="00583AA1">
              <w:rPr>
                <w:color w:val="0000FF"/>
                <w:sz w:val="24"/>
              </w:rPr>
              <w:t xml:space="preserve"> below provides the recommended format for a table of site details.</w:t>
            </w:r>
          </w:p>
          <w:p w14:paraId="0E83F9C5" w14:textId="77777777" w:rsidR="00813386" w:rsidRDefault="00813386" w:rsidP="00923EE0">
            <w:pPr>
              <w:rPr>
                <w:color w:val="0000FF"/>
                <w:sz w:val="24"/>
              </w:rPr>
            </w:pPr>
          </w:p>
          <w:p w14:paraId="7811A546" w14:textId="77777777" w:rsidR="00813386" w:rsidRPr="00583AA1" w:rsidRDefault="00813386" w:rsidP="00923EE0">
            <w:pPr>
              <w:rPr>
                <w:color w:val="0000FF"/>
                <w:sz w:val="24"/>
              </w:rPr>
            </w:pPr>
            <w:r w:rsidRPr="00C86992">
              <w:rPr>
                <w:color w:val="0000FF"/>
                <w:sz w:val="24"/>
              </w:rPr>
              <w:t>Maps showing locations of monitoring sites (if applicable) shoul</w:t>
            </w:r>
            <w:r>
              <w:rPr>
                <w:color w:val="0000FF"/>
                <w:sz w:val="24"/>
              </w:rPr>
              <w:t xml:space="preserve">d be included (see Figure 2.2) </w:t>
            </w:r>
            <w:r w:rsidRPr="00E3151C">
              <w:rPr>
                <w:b/>
                <w:color w:val="0000FF"/>
                <w:sz w:val="24"/>
              </w:rPr>
              <w:t>with the site ID clearly identified</w:t>
            </w:r>
            <w:r w:rsidR="00FF48D4">
              <w:rPr>
                <w:b/>
                <w:color w:val="0000FF"/>
                <w:sz w:val="24"/>
              </w:rPr>
              <w:t>.</w:t>
            </w:r>
            <w:r>
              <w:rPr>
                <w:color w:val="0000FF"/>
                <w:sz w:val="24"/>
              </w:rPr>
              <w:t xml:space="preserve"> In case the maps show many monitoring sites, it may be useful to provide several maps at various zoom levels to allow for clear identification of each monitoring site. </w:t>
            </w:r>
            <w:r w:rsidRPr="00C86992">
              <w:rPr>
                <w:color w:val="0000FF"/>
                <w:sz w:val="24"/>
              </w:rPr>
              <w:t>If there are AQMAs in place for the relevant pollutants, these should also be included on any maps</w:t>
            </w:r>
            <w:r>
              <w:rPr>
                <w:color w:val="0000FF"/>
                <w:sz w:val="24"/>
              </w:rPr>
              <w:t>.</w:t>
            </w:r>
          </w:p>
          <w:p w14:paraId="57FE5CCC" w14:textId="77777777" w:rsidR="00813386" w:rsidRPr="00583AA1" w:rsidRDefault="00813386" w:rsidP="00923EE0">
            <w:pPr>
              <w:rPr>
                <w:color w:val="0000FF"/>
                <w:sz w:val="24"/>
              </w:rPr>
            </w:pPr>
          </w:p>
          <w:p w14:paraId="543AED61" w14:textId="77777777" w:rsidR="002C2997" w:rsidRDefault="00813386" w:rsidP="00923EE0">
            <w:pPr>
              <w:rPr>
                <w:color w:val="0000FF"/>
                <w:sz w:val="24"/>
              </w:rPr>
            </w:pPr>
            <w:r w:rsidRPr="00583AA1">
              <w:rPr>
                <w:color w:val="0000FF"/>
                <w:sz w:val="24"/>
              </w:rPr>
              <w:t xml:space="preserve">Also include in this section </w:t>
            </w:r>
            <w:r w:rsidRPr="00583AA1">
              <w:rPr>
                <w:bCs/>
                <w:i/>
                <w:iCs/>
                <w:color w:val="0000FF"/>
                <w:sz w:val="24"/>
              </w:rPr>
              <w:t>or in a separate appendix</w:t>
            </w:r>
            <w:r>
              <w:rPr>
                <w:color w:val="0000FF"/>
                <w:sz w:val="24"/>
              </w:rPr>
              <w:t xml:space="preserve">, </w:t>
            </w:r>
            <w:r w:rsidRPr="00583AA1">
              <w:rPr>
                <w:color w:val="0000FF"/>
                <w:sz w:val="24"/>
              </w:rPr>
              <w:t>details of QA/QC: for diffusion tubes this should include</w:t>
            </w:r>
            <w:r w:rsidR="002C2997">
              <w:rPr>
                <w:color w:val="0000FF"/>
                <w:sz w:val="24"/>
              </w:rPr>
              <w:t>:</w:t>
            </w:r>
          </w:p>
          <w:p w14:paraId="73B171F6" w14:textId="77777777" w:rsidR="00813386" w:rsidRPr="00583AA1" w:rsidRDefault="00813386" w:rsidP="00923EE0">
            <w:pPr>
              <w:rPr>
                <w:color w:val="0000FF"/>
                <w:sz w:val="24"/>
              </w:rPr>
            </w:pPr>
          </w:p>
          <w:p w14:paraId="796DCE65" w14:textId="77777777" w:rsidR="00813386" w:rsidRPr="00583AA1" w:rsidRDefault="00813386" w:rsidP="00813386">
            <w:pPr>
              <w:numPr>
                <w:ilvl w:val="0"/>
                <w:numId w:val="32"/>
              </w:numPr>
              <w:rPr>
                <w:color w:val="0000FF"/>
                <w:sz w:val="24"/>
              </w:rPr>
            </w:pPr>
            <w:r w:rsidRPr="00583AA1">
              <w:rPr>
                <w:color w:val="0000FF"/>
                <w:sz w:val="24"/>
              </w:rPr>
              <w:t>Lab</w:t>
            </w:r>
            <w:r>
              <w:rPr>
                <w:color w:val="0000FF"/>
                <w:sz w:val="24"/>
              </w:rPr>
              <w:t>oratory</w:t>
            </w:r>
            <w:r w:rsidRPr="00583AA1">
              <w:rPr>
                <w:color w:val="0000FF"/>
                <w:sz w:val="24"/>
              </w:rPr>
              <w:t xml:space="preserve"> sup</w:t>
            </w:r>
            <w:r>
              <w:rPr>
                <w:color w:val="0000FF"/>
                <w:sz w:val="24"/>
              </w:rPr>
              <w:t>plying and analysing the tubes</w:t>
            </w:r>
          </w:p>
          <w:p w14:paraId="0493E56B" w14:textId="77777777" w:rsidR="00813386" w:rsidRPr="00583AA1" w:rsidRDefault="00813386" w:rsidP="00813386">
            <w:pPr>
              <w:numPr>
                <w:ilvl w:val="0"/>
                <w:numId w:val="32"/>
              </w:numPr>
              <w:rPr>
                <w:color w:val="0000FF"/>
                <w:sz w:val="24"/>
              </w:rPr>
            </w:pPr>
            <w:r>
              <w:rPr>
                <w:color w:val="0000FF"/>
                <w:sz w:val="24"/>
              </w:rPr>
              <w:t>Preparation method used</w:t>
            </w:r>
          </w:p>
          <w:p w14:paraId="38D4DC90" w14:textId="77777777" w:rsidR="00813386" w:rsidRPr="00583AA1" w:rsidRDefault="00813386" w:rsidP="00813386">
            <w:pPr>
              <w:numPr>
                <w:ilvl w:val="0"/>
                <w:numId w:val="32"/>
              </w:numPr>
              <w:rPr>
                <w:color w:val="0000FF"/>
                <w:sz w:val="24"/>
              </w:rPr>
            </w:pPr>
            <w:r w:rsidRPr="00583AA1">
              <w:rPr>
                <w:color w:val="0000FF"/>
                <w:sz w:val="24"/>
              </w:rPr>
              <w:t>Confirmation that the lab</w:t>
            </w:r>
            <w:r>
              <w:rPr>
                <w:color w:val="0000FF"/>
                <w:sz w:val="24"/>
              </w:rPr>
              <w:t>oratory</w:t>
            </w:r>
            <w:r w:rsidRPr="00583AA1">
              <w:rPr>
                <w:color w:val="0000FF"/>
                <w:sz w:val="24"/>
              </w:rPr>
              <w:t xml:space="preserve"> follows the procedures se</w:t>
            </w:r>
            <w:r>
              <w:rPr>
                <w:color w:val="0000FF"/>
                <w:sz w:val="24"/>
              </w:rPr>
              <w:t>t out in the Practical Guidance</w:t>
            </w:r>
          </w:p>
          <w:p w14:paraId="591E5DF9" w14:textId="77777777" w:rsidR="00813386" w:rsidRPr="00583AA1" w:rsidRDefault="00813386" w:rsidP="00813386">
            <w:pPr>
              <w:numPr>
                <w:ilvl w:val="0"/>
                <w:numId w:val="32"/>
              </w:numPr>
              <w:rPr>
                <w:color w:val="0000FF"/>
                <w:sz w:val="24"/>
              </w:rPr>
            </w:pPr>
            <w:r w:rsidRPr="00583AA1">
              <w:rPr>
                <w:color w:val="0000FF"/>
                <w:sz w:val="24"/>
              </w:rPr>
              <w:t xml:space="preserve">Results of laboratory precision and </w:t>
            </w:r>
            <w:r>
              <w:rPr>
                <w:color w:val="0000FF"/>
                <w:sz w:val="24"/>
              </w:rPr>
              <w:t>AIR-PT (</w:t>
            </w:r>
            <w:r w:rsidR="002C2997">
              <w:rPr>
                <w:color w:val="0000FF"/>
                <w:sz w:val="24"/>
              </w:rPr>
              <w:t xml:space="preserve">formerly </w:t>
            </w:r>
            <w:r w:rsidRPr="00583AA1">
              <w:rPr>
                <w:color w:val="0000FF"/>
                <w:sz w:val="24"/>
              </w:rPr>
              <w:t>WASP</w:t>
            </w:r>
            <w:r>
              <w:rPr>
                <w:color w:val="0000FF"/>
                <w:sz w:val="24"/>
              </w:rPr>
              <w:t>)</w:t>
            </w:r>
            <w:r w:rsidRPr="00583AA1">
              <w:rPr>
                <w:color w:val="0000FF"/>
                <w:sz w:val="24"/>
              </w:rPr>
              <w:t xml:space="preserve"> </w:t>
            </w:r>
            <w:r>
              <w:rPr>
                <w:color w:val="0000FF"/>
                <w:sz w:val="24"/>
              </w:rPr>
              <w:t xml:space="preserve">proficiency testing </w:t>
            </w:r>
            <w:r w:rsidRPr="00583AA1">
              <w:rPr>
                <w:color w:val="0000FF"/>
                <w:sz w:val="24"/>
              </w:rPr>
              <w:t xml:space="preserve">scheme </w:t>
            </w:r>
            <w:r>
              <w:rPr>
                <w:color w:val="0000FF"/>
                <w:sz w:val="24"/>
              </w:rPr>
              <w:t>referenced in Paragraph 7.183 in LAQM.TG16</w:t>
            </w:r>
          </w:p>
          <w:p w14:paraId="7D07F53E" w14:textId="77777777" w:rsidR="00813386" w:rsidRPr="00583AA1" w:rsidRDefault="00813386" w:rsidP="00813386">
            <w:pPr>
              <w:numPr>
                <w:ilvl w:val="0"/>
                <w:numId w:val="32"/>
              </w:numPr>
              <w:rPr>
                <w:color w:val="0000FF"/>
                <w:sz w:val="24"/>
              </w:rPr>
            </w:pPr>
            <w:r w:rsidRPr="00583AA1">
              <w:rPr>
                <w:color w:val="0000FF"/>
                <w:sz w:val="24"/>
              </w:rPr>
              <w:t>Whether the Local Authority has compared the diffusion tubes with the reference method in a</w:t>
            </w:r>
            <w:r>
              <w:rPr>
                <w:color w:val="0000FF"/>
                <w:sz w:val="24"/>
              </w:rPr>
              <w:t xml:space="preserve"> co-location</w:t>
            </w:r>
            <w:r w:rsidRPr="00583AA1">
              <w:rPr>
                <w:color w:val="0000FF"/>
                <w:sz w:val="24"/>
              </w:rPr>
              <w:t xml:space="preserve"> study (details of this can be included as a sub-section</w:t>
            </w:r>
            <w:r>
              <w:rPr>
                <w:color w:val="0000FF"/>
                <w:sz w:val="24"/>
              </w:rPr>
              <w:t xml:space="preserve"> or appendix)</w:t>
            </w:r>
          </w:p>
          <w:p w14:paraId="355838EB" w14:textId="77777777" w:rsidR="00813386" w:rsidRPr="00583AA1" w:rsidRDefault="00813386" w:rsidP="00813386">
            <w:pPr>
              <w:numPr>
                <w:ilvl w:val="0"/>
                <w:numId w:val="32"/>
              </w:numPr>
              <w:rPr>
                <w:color w:val="0000FF"/>
                <w:sz w:val="24"/>
              </w:rPr>
            </w:pPr>
            <w:r w:rsidRPr="00583AA1">
              <w:rPr>
                <w:color w:val="0000FF"/>
                <w:sz w:val="24"/>
              </w:rPr>
              <w:t xml:space="preserve">The bias adjustment factor being applied to the annual </w:t>
            </w:r>
            <w:r>
              <w:rPr>
                <w:color w:val="0000FF"/>
                <w:sz w:val="24"/>
              </w:rPr>
              <w:t>means from the diffusion tubes</w:t>
            </w:r>
          </w:p>
          <w:p w14:paraId="148C70B5" w14:textId="77777777" w:rsidR="00813386" w:rsidRPr="00583AA1" w:rsidRDefault="00813386" w:rsidP="00813386">
            <w:pPr>
              <w:numPr>
                <w:ilvl w:val="0"/>
                <w:numId w:val="32"/>
              </w:numPr>
              <w:rPr>
                <w:color w:val="0000FF"/>
                <w:sz w:val="24"/>
              </w:rPr>
            </w:pPr>
            <w:r w:rsidRPr="00583AA1">
              <w:rPr>
                <w:color w:val="0000FF"/>
                <w:sz w:val="24"/>
              </w:rPr>
              <w:t xml:space="preserve">Where this came from – i.e. local </w:t>
            </w:r>
            <w:r>
              <w:rPr>
                <w:color w:val="0000FF"/>
                <w:sz w:val="24"/>
              </w:rPr>
              <w:t>co-location, LAQM Support website</w:t>
            </w:r>
          </w:p>
          <w:p w14:paraId="6ACC815B" w14:textId="77777777" w:rsidR="00813386" w:rsidRPr="00583AA1" w:rsidRDefault="00813386" w:rsidP="00923EE0">
            <w:pPr>
              <w:rPr>
                <w:color w:val="0000FF"/>
                <w:sz w:val="24"/>
              </w:rPr>
            </w:pPr>
          </w:p>
          <w:p w14:paraId="428B6357" w14:textId="77777777" w:rsidR="00813386" w:rsidRDefault="00813386" w:rsidP="00923EE0">
            <w:pPr>
              <w:rPr>
                <w:color w:val="0000FF"/>
                <w:sz w:val="24"/>
              </w:rPr>
            </w:pPr>
            <w:r w:rsidRPr="00583AA1">
              <w:rPr>
                <w:color w:val="0000FF"/>
                <w:sz w:val="24"/>
              </w:rPr>
              <w:t xml:space="preserve">The national bias adjustment factors are available at </w:t>
            </w:r>
            <w:hyperlink r:id="rId17" w:history="1">
              <w:r w:rsidRPr="00800D93">
                <w:rPr>
                  <w:rStyle w:val="Hyperlink"/>
                  <w:sz w:val="24"/>
                </w:rPr>
                <w:t>https://laqm.defra.gov.uk/bias-adjustment-factors/national-bias.html</w:t>
              </w:r>
            </w:hyperlink>
            <w:r w:rsidRPr="00583AA1">
              <w:rPr>
                <w:color w:val="0000FF"/>
                <w:sz w:val="24"/>
              </w:rPr>
              <w:t xml:space="preserve"> and the questionnaire for adding your own </w:t>
            </w:r>
            <w:r>
              <w:rPr>
                <w:color w:val="0000FF"/>
                <w:sz w:val="24"/>
              </w:rPr>
              <w:t>co-location</w:t>
            </w:r>
            <w:r w:rsidRPr="00583AA1">
              <w:rPr>
                <w:color w:val="0000FF"/>
                <w:sz w:val="24"/>
              </w:rPr>
              <w:t xml:space="preserve"> study to the database is at </w:t>
            </w:r>
            <w:hyperlink r:id="rId18" w:history="1">
              <w:r w:rsidRPr="00800D93">
                <w:rPr>
                  <w:rStyle w:val="Hyperlink"/>
                  <w:sz w:val="24"/>
                </w:rPr>
                <w:t>https://laqm.defra.gov.uk/bias-adjustment-factors/co-location-data.html</w:t>
              </w:r>
            </w:hyperlink>
            <w:r w:rsidRPr="00583AA1">
              <w:rPr>
                <w:color w:val="0000FF"/>
                <w:sz w:val="24"/>
              </w:rPr>
              <w:t>.</w:t>
            </w:r>
          </w:p>
          <w:p w14:paraId="786ECE01" w14:textId="77777777" w:rsidR="00813386" w:rsidRDefault="00813386" w:rsidP="00923EE0">
            <w:pPr>
              <w:rPr>
                <w:color w:val="0000FF"/>
                <w:sz w:val="24"/>
              </w:rPr>
            </w:pPr>
          </w:p>
          <w:p w14:paraId="4DE1EE8E" w14:textId="77777777" w:rsidR="00813386" w:rsidRPr="001D4C3B" w:rsidRDefault="00813386" w:rsidP="00923EE0">
            <w:pPr>
              <w:rPr>
                <w:color w:val="0000FF"/>
                <w:sz w:val="24"/>
              </w:rPr>
            </w:pPr>
            <w:r>
              <w:rPr>
                <w:color w:val="0000FF"/>
                <w:sz w:val="24"/>
              </w:rPr>
              <w:t>Local authorities are encouraged to share co-location infor</w:t>
            </w:r>
            <w:r w:rsidR="003F6275">
              <w:rPr>
                <w:color w:val="0000FF"/>
                <w:sz w:val="24"/>
              </w:rPr>
              <w:t xml:space="preserve">mation with other authorities. </w:t>
            </w:r>
            <w:r>
              <w:rPr>
                <w:color w:val="0000FF"/>
                <w:sz w:val="24"/>
              </w:rPr>
              <w:t xml:space="preserve">Please complete and return the co-location </w:t>
            </w:r>
            <w:r w:rsidRPr="001D4C3B">
              <w:rPr>
                <w:color w:val="0000FF"/>
                <w:sz w:val="24"/>
              </w:rPr>
              <w:t>question</w:t>
            </w:r>
            <w:r>
              <w:rPr>
                <w:color w:val="0000FF"/>
                <w:sz w:val="24"/>
              </w:rPr>
              <w:t>naire to ensure your monitoring data</w:t>
            </w:r>
            <w:r w:rsidRPr="001D4C3B">
              <w:rPr>
                <w:color w:val="0000FF"/>
                <w:sz w:val="24"/>
              </w:rPr>
              <w:t xml:space="preserve"> is considered for inclusion in the database of bias adjustment </w:t>
            </w:r>
            <w:r w:rsidRPr="001D4C3B">
              <w:rPr>
                <w:color w:val="0000FF"/>
                <w:sz w:val="24"/>
              </w:rPr>
              <w:lastRenderedPageBreak/>
              <w:t>factors provided by the LAQM Helpdesk.</w:t>
            </w:r>
            <w:r>
              <w:rPr>
                <w:color w:val="0000FF"/>
                <w:sz w:val="24"/>
              </w:rPr>
              <w:t xml:space="preserve"> </w:t>
            </w:r>
            <w:r w:rsidRPr="00DE6D49">
              <w:rPr>
                <w:b/>
                <w:color w:val="0000FF"/>
                <w:sz w:val="24"/>
              </w:rPr>
              <w:t>This should be done as soon as possible to ensure the database is updated in advance of report submission.</w:t>
            </w:r>
          </w:p>
          <w:p w14:paraId="6F899087" w14:textId="77777777" w:rsidR="00813386" w:rsidRPr="00583AA1" w:rsidRDefault="00813386" w:rsidP="00923EE0">
            <w:pPr>
              <w:rPr>
                <w:i/>
                <w:iCs/>
                <w:color w:val="0000FF"/>
                <w:sz w:val="24"/>
              </w:rPr>
            </w:pPr>
          </w:p>
          <w:p w14:paraId="0B7A8E2C" w14:textId="77777777" w:rsidR="00813386" w:rsidRPr="00583AA1" w:rsidRDefault="00813386" w:rsidP="00923EE0">
            <w:pPr>
              <w:rPr>
                <w:color w:val="0000FF"/>
                <w:sz w:val="24"/>
              </w:rPr>
            </w:pPr>
            <w:r w:rsidRPr="00583AA1">
              <w:rPr>
                <w:i/>
                <w:iCs/>
                <w:color w:val="0000FF"/>
                <w:sz w:val="24"/>
              </w:rPr>
              <w:t xml:space="preserve">Information on QA/QC for diffusion tubes can be found on the LAQM website at </w:t>
            </w:r>
            <w:hyperlink r:id="rId19" w:history="1">
              <w:r w:rsidRPr="00800D93">
                <w:rPr>
                  <w:rStyle w:val="Hyperlink"/>
                  <w:sz w:val="24"/>
                </w:rPr>
                <w:t>https://laqm.defra.gov.uk/diffusion-tubes/diffusion-tubes.html</w:t>
              </w:r>
            </w:hyperlink>
          </w:p>
          <w:p w14:paraId="77ACDCA9" w14:textId="77777777" w:rsidR="00813386" w:rsidRPr="00583AA1" w:rsidRDefault="00813386" w:rsidP="00923EE0">
            <w:pPr>
              <w:rPr>
                <w:color w:val="0000FF"/>
                <w:sz w:val="24"/>
              </w:rPr>
            </w:pPr>
          </w:p>
          <w:p w14:paraId="3D9A45D1" w14:textId="77777777" w:rsidR="00813386" w:rsidRPr="002C3926" w:rsidRDefault="00813386" w:rsidP="00923EE0">
            <w:pPr>
              <w:rPr>
                <w:color w:val="0000FF"/>
                <w:sz w:val="24"/>
              </w:rPr>
            </w:pPr>
            <w:r>
              <w:rPr>
                <w:color w:val="0000FF"/>
                <w:sz w:val="24"/>
              </w:rPr>
              <w:t>The term</w:t>
            </w:r>
            <w:r w:rsidRPr="002C3926">
              <w:rPr>
                <w:color w:val="0000FF"/>
                <w:sz w:val="24"/>
              </w:rPr>
              <w:t xml:space="preserve"> </w:t>
            </w:r>
            <w:r>
              <w:rPr>
                <w:color w:val="0000FF"/>
                <w:sz w:val="24"/>
              </w:rPr>
              <w:t>‘</w:t>
            </w:r>
            <w:r w:rsidRPr="002C3926">
              <w:rPr>
                <w:color w:val="0000FF"/>
                <w:sz w:val="24"/>
              </w:rPr>
              <w:t>worst-case</w:t>
            </w:r>
            <w:r>
              <w:rPr>
                <w:color w:val="0000FF"/>
                <w:sz w:val="24"/>
              </w:rPr>
              <w:t>’</w:t>
            </w:r>
            <w:r w:rsidRPr="002C3926">
              <w:rPr>
                <w:color w:val="0000FF"/>
                <w:sz w:val="24"/>
              </w:rPr>
              <w:t xml:space="preserve"> exposure</w:t>
            </w:r>
            <w:r>
              <w:rPr>
                <w:color w:val="0000FF"/>
                <w:sz w:val="24"/>
              </w:rPr>
              <w:t xml:space="preserve"> is used to represent those places </w:t>
            </w:r>
            <w:r w:rsidRPr="002C3926">
              <w:rPr>
                <w:color w:val="0000FF"/>
                <w:sz w:val="24"/>
              </w:rPr>
              <w:t>where concentrations are expected to be the highest, and where the public may be exposed over the relevant averaging period of the objectives.</w:t>
            </w:r>
          </w:p>
          <w:p w14:paraId="627537AB" w14:textId="77777777" w:rsidR="00813386" w:rsidRDefault="00813386" w:rsidP="00923EE0">
            <w:pPr>
              <w:rPr>
                <w:color w:val="0000FF"/>
                <w:sz w:val="24"/>
              </w:rPr>
            </w:pPr>
          </w:p>
          <w:p w14:paraId="45E585AB" w14:textId="77777777" w:rsidR="00813386" w:rsidRPr="00276F33" w:rsidRDefault="00813386" w:rsidP="00923EE0">
            <w:pPr>
              <w:rPr>
                <w:b/>
                <w:bCs/>
                <w:color w:val="0000FF"/>
                <w:sz w:val="24"/>
              </w:rPr>
            </w:pPr>
            <w:r>
              <w:rPr>
                <w:color w:val="0000FF"/>
                <w:sz w:val="24"/>
              </w:rPr>
              <w:t>Delete this box when the document is finished.</w:t>
            </w:r>
          </w:p>
          <w:p w14:paraId="1145D634" w14:textId="77777777" w:rsidR="00813386" w:rsidRPr="00904A17" w:rsidRDefault="00813386" w:rsidP="00923EE0">
            <w:pPr>
              <w:rPr>
                <w:b/>
                <w:bCs/>
                <w:color w:val="0000FF"/>
                <w:sz w:val="24"/>
              </w:rPr>
            </w:pPr>
          </w:p>
        </w:tc>
      </w:tr>
    </w:tbl>
    <w:p w14:paraId="4544919F" w14:textId="77777777" w:rsidR="00813386" w:rsidRDefault="00813386" w:rsidP="00813386">
      <w:pPr>
        <w:pStyle w:val="Style1"/>
        <w:rPr>
          <w:color w:val="FF0000"/>
        </w:rPr>
      </w:pPr>
    </w:p>
    <w:p w14:paraId="729360D1" w14:textId="20A75B16" w:rsidR="00813386" w:rsidRPr="00AB3456" w:rsidRDefault="00813386" w:rsidP="00813386">
      <w:pPr>
        <w:pStyle w:val="Style1"/>
      </w:pPr>
      <w:r>
        <w:rPr>
          <w:color w:val="FF0000"/>
        </w:rPr>
        <w:t>&lt;</w:t>
      </w:r>
      <w:r w:rsidRPr="00AB3456">
        <w:rPr>
          <w:color w:val="FF0000"/>
        </w:rPr>
        <w:t>Local Authority Name&gt;</w:t>
      </w:r>
      <w:r w:rsidRPr="00AB3456">
        <w:t xml:space="preserve"> undertook non- automatic (passive) monitoring of </w:t>
      </w:r>
      <w:r w:rsidRPr="00AB3456">
        <w:rPr>
          <w:noProof/>
        </w:rPr>
        <w:t>NO</w:t>
      </w:r>
      <w:r w:rsidRPr="00AB3456">
        <w:rPr>
          <w:noProof/>
          <w:vertAlign w:val="subscript"/>
        </w:rPr>
        <w:t>2</w:t>
      </w:r>
      <w:r w:rsidRPr="00AB3456">
        <w:t xml:space="preserve"> at </w:t>
      </w:r>
      <w:r w:rsidRPr="00AB3456">
        <w:rPr>
          <w:color w:val="FF0000"/>
        </w:rPr>
        <w:t>&lt;X&gt;</w:t>
      </w:r>
      <w:r w:rsidRPr="00AB3456">
        <w:t xml:space="preserve"> sites during </w:t>
      </w:r>
      <w:r w:rsidRPr="00AB3456">
        <w:rPr>
          <w:rFonts w:cs="Arial"/>
          <w:lang w:eastAsia="en-GB"/>
        </w:rPr>
        <w:t>201</w:t>
      </w:r>
      <w:r w:rsidR="00415D75">
        <w:rPr>
          <w:rFonts w:cs="Arial"/>
          <w:lang w:eastAsia="en-GB"/>
        </w:rPr>
        <w:t>9</w:t>
      </w:r>
      <w:r w:rsidRPr="00AB3456">
        <w:t xml:space="preserve">. </w:t>
      </w:r>
      <w:r w:rsidR="003F6275" w:rsidRPr="00AB3456">
        <w:fldChar w:fldCharType="begin"/>
      </w:r>
      <w:r w:rsidR="003F6275" w:rsidRPr="00AB3456">
        <w:instrText xml:space="preserve"> REF _Ref515383524 \h </w:instrText>
      </w:r>
      <w:r w:rsidR="00AB3456">
        <w:instrText xml:space="preserve"> \* MERGEFORMAT </w:instrText>
      </w:r>
      <w:r w:rsidR="003F6275" w:rsidRPr="00AB3456">
        <w:fldChar w:fldCharType="separate"/>
      </w:r>
      <w:r w:rsidR="00476EE7">
        <w:t xml:space="preserve">Table </w:t>
      </w:r>
      <w:r w:rsidR="00476EE7">
        <w:rPr>
          <w:noProof/>
        </w:rPr>
        <w:t>2.2</w:t>
      </w:r>
      <w:r w:rsidR="003F6275" w:rsidRPr="00AB3456">
        <w:fldChar w:fldCharType="end"/>
      </w:r>
      <w:r w:rsidRPr="00AB3456">
        <w:t xml:space="preserve"> </w:t>
      </w:r>
      <w:r w:rsidR="003F6275" w:rsidRPr="00AB3456">
        <w:t>presents</w:t>
      </w:r>
      <w:r w:rsidRPr="00AB3456">
        <w:t xml:space="preserve"> the details of the sites.</w:t>
      </w:r>
    </w:p>
    <w:p w14:paraId="1AF62CE3" w14:textId="77777777" w:rsidR="00813386" w:rsidRDefault="00813386" w:rsidP="00813386">
      <w:pPr>
        <w:pStyle w:val="Style1"/>
      </w:pPr>
      <w:r w:rsidRPr="00AB3456">
        <w:t xml:space="preserve">Maps showing the location of the monitoring sites are provided in </w:t>
      </w:r>
      <w:r w:rsidRPr="00AB3456">
        <w:rPr>
          <w:color w:val="FF0000"/>
        </w:rPr>
        <w:t>&lt;</w:t>
      </w:r>
      <w:r w:rsidR="00AB3456" w:rsidRPr="00AB3456">
        <w:rPr>
          <w:color w:val="FF0000"/>
        </w:rPr>
        <w:fldChar w:fldCharType="begin"/>
      </w:r>
      <w:r w:rsidR="00AB3456" w:rsidRPr="00AB3456">
        <w:rPr>
          <w:color w:val="FF0000"/>
        </w:rPr>
        <w:instrText xml:space="preserve"> REF _Ref515383743 \h  \* MERGEFORMAT </w:instrText>
      </w:r>
      <w:r w:rsidR="00AB3456" w:rsidRPr="00AB3456">
        <w:rPr>
          <w:color w:val="FF0000"/>
        </w:rPr>
      </w:r>
      <w:r w:rsidR="00AB3456" w:rsidRPr="00AB3456">
        <w:rPr>
          <w:color w:val="FF0000"/>
        </w:rPr>
        <w:fldChar w:fldCharType="separate"/>
      </w:r>
      <w:r w:rsidR="00476EE7" w:rsidRPr="00476EE7">
        <w:rPr>
          <w:color w:val="FF0000"/>
        </w:rPr>
        <w:t xml:space="preserve">Figure </w:t>
      </w:r>
      <w:r w:rsidR="00476EE7" w:rsidRPr="00476EE7">
        <w:rPr>
          <w:noProof/>
          <w:color w:val="FF0000"/>
        </w:rPr>
        <w:t>2.2</w:t>
      </w:r>
      <w:r w:rsidR="00AB3456" w:rsidRPr="00AB3456">
        <w:rPr>
          <w:color w:val="FF0000"/>
        </w:rPr>
        <w:fldChar w:fldCharType="end"/>
      </w:r>
      <w:r w:rsidR="00AB3456" w:rsidRPr="00AB3456">
        <w:rPr>
          <w:color w:val="FF0000"/>
        </w:rPr>
        <w:t xml:space="preserve"> </w:t>
      </w:r>
      <w:r w:rsidRPr="00AB3456">
        <w:rPr>
          <w:color w:val="FF0000"/>
        </w:rPr>
        <w:t>/ or link&gt;</w:t>
      </w:r>
      <w:r w:rsidRPr="00AB3456">
        <w:t>. Further details on Quality Assurance/Quality Control (QA/QC) and bias adjustment for the diffusion tubes are included in Appendix C.</w:t>
      </w:r>
    </w:p>
    <w:p w14:paraId="7124B6C9" w14:textId="77777777" w:rsidR="00813386" w:rsidRDefault="00813386" w:rsidP="006A4067">
      <w:pPr>
        <w:pStyle w:val="Style1"/>
      </w:pPr>
    </w:p>
    <w:p w14:paraId="2885314F" w14:textId="77777777" w:rsidR="00813386" w:rsidRDefault="00813386" w:rsidP="006A4067">
      <w:pPr>
        <w:pStyle w:val="Style1"/>
        <w:sectPr w:rsidR="00813386" w:rsidSect="0045688E">
          <w:footerReference w:type="default" r:id="rId20"/>
          <w:pgSz w:w="11906" w:h="16838" w:code="9"/>
          <w:pgMar w:top="1474" w:right="1418" w:bottom="1134" w:left="1418" w:header="964" w:footer="454" w:gutter="0"/>
          <w:cols w:space="708"/>
          <w:docGrid w:linePitch="360"/>
        </w:sectPr>
      </w:pPr>
    </w:p>
    <w:p w14:paraId="18C179F2" w14:textId="77777777" w:rsidR="00813386" w:rsidRDefault="00813386" w:rsidP="00813386">
      <w:pPr>
        <w:pStyle w:val="Caption"/>
      </w:pPr>
      <w:bookmarkStart w:id="42" w:name="_Ref515383459"/>
      <w:r>
        <w:lastRenderedPageBreak/>
        <w:t xml:space="preserve">Table </w:t>
      </w:r>
      <w:r w:rsidR="001E28AF">
        <w:rPr>
          <w:noProof/>
        </w:rPr>
        <w:fldChar w:fldCharType="begin"/>
      </w:r>
      <w:r w:rsidR="001E28AF">
        <w:rPr>
          <w:noProof/>
        </w:rPr>
        <w:instrText xml:space="preserve"> STYLEREF 1 \s </w:instrText>
      </w:r>
      <w:r w:rsidR="001E28AF">
        <w:rPr>
          <w:noProof/>
        </w:rPr>
        <w:fldChar w:fldCharType="separate"/>
      </w:r>
      <w:r w:rsidR="00476EE7">
        <w:rPr>
          <w:noProof/>
        </w:rPr>
        <w:t>2</w:t>
      </w:r>
      <w:r w:rsidR="001E28AF">
        <w:rPr>
          <w:noProof/>
        </w:rPr>
        <w:fldChar w:fldCharType="end"/>
      </w:r>
      <w:r w:rsidR="006E3859">
        <w:t>.</w:t>
      </w:r>
      <w:r w:rsidR="001E28AF">
        <w:rPr>
          <w:noProof/>
        </w:rPr>
        <w:fldChar w:fldCharType="begin"/>
      </w:r>
      <w:r w:rsidR="001E28AF">
        <w:rPr>
          <w:noProof/>
        </w:rPr>
        <w:instrText xml:space="preserve"> SEQ Table \* ARABIC \s 1 </w:instrText>
      </w:r>
      <w:r w:rsidR="001E28AF">
        <w:rPr>
          <w:noProof/>
        </w:rPr>
        <w:fldChar w:fldCharType="separate"/>
      </w:r>
      <w:r w:rsidR="00476EE7">
        <w:rPr>
          <w:noProof/>
        </w:rPr>
        <w:t>1</w:t>
      </w:r>
      <w:r w:rsidR="001E28AF">
        <w:rPr>
          <w:noProof/>
        </w:rPr>
        <w:fldChar w:fldCharType="end"/>
      </w:r>
      <w:bookmarkEnd w:id="42"/>
      <w:r>
        <w:t xml:space="preserve"> – Details of Automatic Monitoring Sites</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993"/>
        <w:gridCol w:w="1275"/>
        <w:gridCol w:w="1560"/>
        <w:gridCol w:w="992"/>
        <w:gridCol w:w="992"/>
        <w:gridCol w:w="1276"/>
        <w:gridCol w:w="1276"/>
        <w:gridCol w:w="992"/>
        <w:gridCol w:w="1728"/>
        <w:gridCol w:w="1560"/>
        <w:gridCol w:w="1275"/>
      </w:tblGrid>
      <w:tr w:rsidR="00D97C29" w:rsidRPr="008050A4" w14:paraId="3F7C3C3A" w14:textId="77777777" w:rsidTr="00363E06">
        <w:trPr>
          <w:cantSplit/>
          <w:trHeight w:val="737"/>
          <w:tblHeader/>
        </w:trPr>
        <w:tc>
          <w:tcPr>
            <w:tcW w:w="931" w:type="dxa"/>
            <w:vMerge w:val="restart"/>
            <w:shd w:val="clear" w:color="auto" w:fill="D6E3BC"/>
            <w:vAlign w:val="center"/>
          </w:tcPr>
          <w:p w14:paraId="516FEF03" w14:textId="77777777" w:rsidR="0052530F" w:rsidRPr="008050A4" w:rsidRDefault="0052530F" w:rsidP="008050A4">
            <w:pPr>
              <w:jc w:val="center"/>
              <w:rPr>
                <w:rFonts w:cs="Arial"/>
                <w:b/>
                <w:szCs w:val="20"/>
              </w:rPr>
            </w:pPr>
            <w:r w:rsidRPr="008050A4">
              <w:rPr>
                <w:rFonts w:cs="Arial"/>
                <w:b/>
                <w:szCs w:val="20"/>
              </w:rPr>
              <w:t xml:space="preserve">Site </w:t>
            </w:r>
            <w:r>
              <w:rPr>
                <w:rFonts w:cs="Arial"/>
                <w:b/>
                <w:szCs w:val="20"/>
              </w:rPr>
              <w:t>ID</w:t>
            </w:r>
          </w:p>
        </w:tc>
        <w:tc>
          <w:tcPr>
            <w:tcW w:w="993" w:type="dxa"/>
            <w:vMerge w:val="restart"/>
            <w:shd w:val="clear" w:color="auto" w:fill="D6E3BC"/>
            <w:vAlign w:val="center"/>
          </w:tcPr>
          <w:p w14:paraId="4E312579" w14:textId="77777777" w:rsidR="0052530F" w:rsidRPr="008050A4" w:rsidRDefault="0052530F" w:rsidP="008050A4">
            <w:pPr>
              <w:jc w:val="center"/>
              <w:rPr>
                <w:rFonts w:cs="Arial"/>
                <w:b/>
                <w:szCs w:val="20"/>
              </w:rPr>
            </w:pPr>
            <w:r>
              <w:rPr>
                <w:rFonts w:cs="Arial"/>
                <w:b/>
                <w:szCs w:val="20"/>
              </w:rPr>
              <w:t>Site Name</w:t>
            </w:r>
          </w:p>
        </w:tc>
        <w:tc>
          <w:tcPr>
            <w:tcW w:w="1275" w:type="dxa"/>
            <w:vMerge w:val="restart"/>
            <w:shd w:val="clear" w:color="auto" w:fill="D6E3BC"/>
            <w:vAlign w:val="center"/>
          </w:tcPr>
          <w:p w14:paraId="4E777590" w14:textId="77777777" w:rsidR="0052530F" w:rsidRPr="008050A4" w:rsidRDefault="0052530F" w:rsidP="008050A4">
            <w:pPr>
              <w:jc w:val="center"/>
              <w:rPr>
                <w:rFonts w:cs="Arial"/>
                <w:b/>
                <w:szCs w:val="20"/>
              </w:rPr>
            </w:pPr>
            <w:r w:rsidRPr="008050A4">
              <w:rPr>
                <w:rFonts w:cs="Arial"/>
                <w:b/>
                <w:szCs w:val="20"/>
              </w:rPr>
              <w:t>Site Type</w:t>
            </w:r>
          </w:p>
        </w:tc>
        <w:tc>
          <w:tcPr>
            <w:tcW w:w="1560" w:type="dxa"/>
            <w:vMerge w:val="restart"/>
            <w:shd w:val="clear" w:color="auto" w:fill="D6E3BC"/>
            <w:vAlign w:val="center"/>
          </w:tcPr>
          <w:p w14:paraId="57E5F0A6" w14:textId="77777777" w:rsidR="0052530F" w:rsidRPr="008050A4" w:rsidRDefault="0052530F" w:rsidP="008050A4">
            <w:pPr>
              <w:jc w:val="center"/>
              <w:rPr>
                <w:rFonts w:cs="Arial"/>
                <w:b/>
                <w:szCs w:val="20"/>
              </w:rPr>
            </w:pPr>
            <w:r w:rsidRPr="008050A4">
              <w:rPr>
                <w:rFonts w:cs="Arial"/>
                <w:b/>
                <w:szCs w:val="20"/>
              </w:rPr>
              <w:t>Associated with (Named) AQMA?</w:t>
            </w:r>
          </w:p>
        </w:tc>
        <w:tc>
          <w:tcPr>
            <w:tcW w:w="1984" w:type="dxa"/>
            <w:gridSpan w:val="2"/>
            <w:shd w:val="clear" w:color="auto" w:fill="D6E3BC"/>
            <w:vAlign w:val="center"/>
          </w:tcPr>
          <w:p w14:paraId="2B4DFA41" w14:textId="77777777" w:rsidR="0052530F" w:rsidRPr="008050A4" w:rsidRDefault="0052530F" w:rsidP="008050A4">
            <w:pPr>
              <w:jc w:val="center"/>
              <w:rPr>
                <w:rFonts w:cs="Arial"/>
                <w:b/>
                <w:szCs w:val="20"/>
              </w:rPr>
            </w:pPr>
            <w:r w:rsidRPr="008050A4">
              <w:rPr>
                <w:rFonts w:cs="Arial"/>
                <w:b/>
                <w:szCs w:val="20"/>
              </w:rPr>
              <w:t>OS Grid Reference</w:t>
            </w:r>
          </w:p>
        </w:tc>
        <w:tc>
          <w:tcPr>
            <w:tcW w:w="1276" w:type="dxa"/>
            <w:vMerge w:val="restart"/>
            <w:shd w:val="clear" w:color="auto" w:fill="D6E3BC"/>
            <w:vAlign w:val="center"/>
          </w:tcPr>
          <w:p w14:paraId="6986634E" w14:textId="77777777" w:rsidR="0052530F" w:rsidRPr="008050A4" w:rsidRDefault="0052530F" w:rsidP="008050A4">
            <w:pPr>
              <w:jc w:val="center"/>
              <w:rPr>
                <w:rFonts w:cs="Arial"/>
                <w:b/>
                <w:szCs w:val="20"/>
              </w:rPr>
            </w:pPr>
            <w:r w:rsidRPr="008050A4">
              <w:rPr>
                <w:rFonts w:cs="Arial"/>
                <w:b/>
                <w:szCs w:val="20"/>
              </w:rPr>
              <w:t>Pollutants Monitored</w:t>
            </w:r>
          </w:p>
        </w:tc>
        <w:tc>
          <w:tcPr>
            <w:tcW w:w="1276" w:type="dxa"/>
            <w:vMerge w:val="restart"/>
            <w:shd w:val="clear" w:color="auto" w:fill="D6E3BC"/>
            <w:vAlign w:val="center"/>
          </w:tcPr>
          <w:p w14:paraId="639CA36A" w14:textId="77777777" w:rsidR="0052530F" w:rsidRPr="008050A4" w:rsidRDefault="0052530F" w:rsidP="008050A4">
            <w:pPr>
              <w:jc w:val="center"/>
              <w:rPr>
                <w:rFonts w:cs="Arial"/>
                <w:b/>
                <w:szCs w:val="20"/>
              </w:rPr>
            </w:pPr>
            <w:r w:rsidRPr="008050A4">
              <w:rPr>
                <w:rFonts w:cs="Arial"/>
                <w:b/>
                <w:szCs w:val="20"/>
              </w:rPr>
              <w:t>Monitoring Technique</w:t>
            </w:r>
          </w:p>
        </w:tc>
        <w:tc>
          <w:tcPr>
            <w:tcW w:w="992" w:type="dxa"/>
            <w:vMerge w:val="restart"/>
            <w:shd w:val="clear" w:color="auto" w:fill="D6E3BC"/>
            <w:vAlign w:val="center"/>
          </w:tcPr>
          <w:p w14:paraId="0B3611EC" w14:textId="77777777" w:rsidR="0052530F" w:rsidRPr="008050A4" w:rsidDel="00B625E9" w:rsidRDefault="0052530F" w:rsidP="008050A4">
            <w:pPr>
              <w:jc w:val="center"/>
              <w:rPr>
                <w:rFonts w:cs="Arial"/>
                <w:b/>
                <w:szCs w:val="20"/>
              </w:rPr>
            </w:pPr>
            <w:r w:rsidRPr="008050A4">
              <w:rPr>
                <w:rFonts w:cs="Arial"/>
                <w:b/>
                <w:szCs w:val="20"/>
              </w:rPr>
              <w:t>Inlet Height (m)</w:t>
            </w:r>
          </w:p>
        </w:tc>
        <w:tc>
          <w:tcPr>
            <w:tcW w:w="1728" w:type="dxa"/>
            <w:vMerge w:val="restart"/>
            <w:shd w:val="clear" w:color="auto" w:fill="D6E3BC"/>
          </w:tcPr>
          <w:p w14:paraId="345A3A3D" w14:textId="77777777" w:rsidR="0052530F" w:rsidRDefault="0052530F" w:rsidP="008050A4">
            <w:pPr>
              <w:jc w:val="center"/>
              <w:rPr>
                <w:rFonts w:cs="Arial"/>
                <w:b/>
                <w:szCs w:val="20"/>
              </w:rPr>
            </w:pPr>
          </w:p>
          <w:p w14:paraId="04791626" w14:textId="77777777" w:rsidR="0052530F" w:rsidRPr="008050A4" w:rsidRDefault="0052530F" w:rsidP="008050A4">
            <w:pPr>
              <w:jc w:val="center"/>
              <w:rPr>
                <w:rFonts w:cs="Arial"/>
                <w:b/>
                <w:szCs w:val="20"/>
              </w:rPr>
            </w:pPr>
            <w:r w:rsidRPr="00291879">
              <w:rPr>
                <w:rFonts w:cs="Arial"/>
                <w:b/>
                <w:szCs w:val="20"/>
              </w:rPr>
              <w:t>Distance from monitor to nearest relevant exposure</w:t>
            </w:r>
            <w:r w:rsidRPr="0052530F">
              <w:rPr>
                <w:rFonts w:cs="Arial"/>
                <w:b/>
                <w:szCs w:val="20"/>
              </w:rPr>
              <w:t xml:space="preserve"> (m) </w:t>
            </w:r>
            <w:r w:rsidRPr="001914A5">
              <w:rPr>
                <w:rFonts w:cs="Arial"/>
                <w:b/>
                <w:szCs w:val="20"/>
                <w:vertAlign w:val="superscript"/>
              </w:rPr>
              <w:t>(1)</w:t>
            </w:r>
          </w:p>
        </w:tc>
        <w:tc>
          <w:tcPr>
            <w:tcW w:w="1560" w:type="dxa"/>
            <w:vMerge w:val="restart"/>
            <w:shd w:val="clear" w:color="auto" w:fill="D6E3BC"/>
            <w:vAlign w:val="center"/>
          </w:tcPr>
          <w:p w14:paraId="34535711" w14:textId="77777777" w:rsidR="0052530F" w:rsidRPr="008050A4" w:rsidRDefault="0052530F" w:rsidP="008050A4">
            <w:pPr>
              <w:jc w:val="center"/>
              <w:rPr>
                <w:rFonts w:cs="Arial"/>
                <w:b/>
                <w:szCs w:val="20"/>
                <w:vertAlign w:val="superscript"/>
              </w:rPr>
            </w:pPr>
            <w:r w:rsidRPr="008050A4">
              <w:rPr>
                <w:rFonts w:cs="Arial"/>
                <w:b/>
                <w:szCs w:val="20"/>
              </w:rPr>
              <w:t>Distance from Kerb to Nearest Relevant Exposure (m)</w:t>
            </w:r>
          </w:p>
        </w:tc>
        <w:tc>
          <w:tcPr>
            <w:tcW w:w="1275" w:type="dxa"/>
            <w:vMerge w:val="restart"/>
            <w:shd w:val="clear" w:color="auto" w:fill="D6E3BC"/>
            <w:vAlign w:val="center"/>
          </w:tcPr>
          <w:p w14:paraId="7C4007E8" w14:textId="77777777" w:rsidR="0052530F" w:rsidRPr="008050A4" w:rsidRDefault="0052530F" w:rsidP="008050A4">
            <w:pPr>
              <w:jc w:val="center"/>
              <w:rPr>
                <w:rFonts w:cs="Arial"/>
                <w:b/>
                <w:szCs w:val="20"/>
              </w:rPr>
            </w:pPr>
            <w:r w:rsidRPr="008050A4">
              <w:rPr>
                <w:rFonts w:cs="Arial"/>
                <w:b/>
                <w:szCs w:val="20"/>
              </w:rPr>
              <w:t xml:space="preserve">Distance from Kerb to Monitor (m) </w:t>
            </w:r>
          </w:p>
        </w:tc>
      </w:tr>
      <w:tr w:rsidR="00D97C29" w:rsidRPr="008050A4" w14:paraId="4A250228" w14:textId="77777777" w:rsidTr="00363E06">
        <w:trPr>
          <w:cantSplit/>
          <w:trHeight w:val="569"/>
          <w:tblHeader/>
        </w:trPr>
        <w:tc>
          <w:tcPr>
            <w:tcW w:w="931" w:type="dxa"/>
            <w:vMerge/>
            <w:shd w:val="clear" w:color="auto" w:fill="D6E3BC"/>
            <w:vAlign w:val="center"/>
          </w:tcPr>
          <w:p w14:paraId="1C1F5B1C" w14:textId="77777777" w:rsidR="0052530F" w:rsidRPr="008050A4" w:rsidRDefault="0052530F" w:rsidP="008050A4">
            <w:pPr>
              <w:jc w:val="center"/>
              <w:rPr>
                <w:rFonts w:cs="Arial"/>
                <w:b/>
                <w:szCs w:val="20"/>
              </w:rPr>
            </w:pPr>
          </w:p>
        </w:tc>
        <w:tc>
          <w:tcPr>
            <w:tcW w:w="993" w:type="dxa"/>
            <w:vMerge/>
            <w:shd w:val="clear" w:color="auto" w:fill="D6E3BC"/>
            <w:vAlign w:val="center"/>
          </w:tcPr>
          <w:p w14:paraId="79F6F312" w14:textId="77777777" w:rsidR="0052530F" w:rsidRPr="008050A4" w:rsidRDefault="0052530F" w:rsidP="008050A4">
            <w:pPr>
              <w:jc w:val="center"/>
              <w:rPr>
                <w:rFonts w:cs="Arial"/>
                <w:b/>
                <w:szCs w:val="20"/>
              </w:rPr>
            </w:pPr>
          </w:p>
        </w:tc>
        <w:tc>
          <w:tcPr>
            <w:tcW w:w="1275" w:type="dxa"/>
            <w:vMerge/>
            <w:shd w:val="clear" w:color="auto" w:fill="D6E3BC"/>
            <w:vAlign w:val="center"/>
          </w:tcPr>
          <w:p w14:paraId="11D7F8B2" w14:textId="77777777" w:rsidR="0052530F" w:rsidRPr="008050A4" w:rsidRDefault="0052530F" w:rsidP="008050A4">
            <w:pPr>
              <w:jc w:val="center"/>
              <w:rPr>
                <w:rFonts w:cs="Arial"/>
                <w:b/>
                <w:szCs w:val="20"/>
              </w:rPr>
            </w:pPr>
          </w:p>
        </w:tc>
        <w:tc>
          <w:tcPr>
            <w:tcW w:w="1560" w:type="dxa"/>
            <w:vMerge/>
            <w:shd w:val="clear" w:color="auto" w:fill="D6E3BC"/>
            <w:vAlign w:val="center"/>
          </w:tcPr>
          <w:p w14:paraId="256C8195" w14:textId="77777777" w:rsidR="0052530F" w:rsidRPr="008050A4" w:rsidRDefault="0052530F" w:rsidP="008050A4">
            <w:pPr>
              <w:jc w:val="center"/>
              <w:rPr>
                <w:rFonts w:cs="Arial"/>
                <w:b/>
                <w:szCs w:val="20"/>
              </w:rPr>
            </w:pPr>
          </w:p>
        </w:tc>
        <w:tc>
          <w:tcPr>
            <w:tcW w:w="992" w:type="dxa"/>
            <w:shd w:val="clear" w:color="auto" w:fill="D6E3BC"/>
            <w:vAlign w:val="center"/>
          </w:tcPr>
          <w:p w14:paraId="4EB3FE74" w14:textId="77777777" w:rsidR="0052530F" w:rsidRPr="008050A4" w:rsidRDefault="0052530F" w:rsidP="008050A4">
            <w:pPr>
              <w:jc w:val="center"/>
              <w:rPr>
                <w:rFonts w:cs="Arial"/>
                <w:b/>
                <w:szCs w:val="20"/>
              </w:rPr>
            </w:pPr>
            <w:r w:rsidRPr="008050A4">
              <w:rPr>
                <w:rFonts w:cs="Arial"/>
                <w:b/>
                <w:szCs w:val="20"/>
              </w:rPr>
              <w:t>X</w:t>
            </w:r>
          </w:p>
        </w:tc>
        <w:tc>
          <w:tcPr>
            <w:tcW w:w="992" w:type="dxa"/>
            <w:shd w:val="clear" w:color="auto" w:fill="D6E3BC"/>
            <w:vAlign w:val="center"/>
          </w:tcPr>
          <w:p w14:paraId="6A35935C" w14:textId="77777777" w:rsidR="0052530F" w:rsidRPr="008050A4" w:rsidRDefault="0052530F" w:rsidP="008050A4">
            <w:pPr>
              <w:jc w:val="center"/>
              <w:rPr>
                <w:rFonts w:cs="Arial"/>
                <w:b/>
                <w:szCs w:val="20"/>
              </w:rPr>
            </w:pPr>
            <w:r w:rsidRPr="008050A4">
              <w:rPr>
                <w:rFonts w:cs="Arial"/>
                <w:b/>
                <w:szCs w:val="20"/>
              </w:rPr>
              <w:t>Y</w:t>
            </w:r>
          </w:p>
        </w:tc>
        <w:tc>
          <w:tcPr>
            <w:tcW w:w="1276" w:type="dxa"/>
            <w:vMerge/>
            <w:shd w:val="clear" w:color="auto" w:fill="D6E3BC"/>
            <w:vAlign w:val="center"/>
          </w:tcPr>
          <w:p w14:paraId="24632DDB" w14:textId="77777777" w:rsidR="0052530F" w:rsidRPr="008050A4" w:rsidRDefault="0052530F" w:rsidP="008050A4">
            <w:pPr>
              <w:jc w:val="center"/>
              <w:rPr>
                <w:rFonts w:cs="Arial"/>
                <w:b/>
                <w:szCs w:val="20"/>
              </w:rPr>
            </w:pPr>
          </w:p>
        </w:tc>
        <w:tc>
          <w:tcPr>
            <w:tcW w:w="1276" w:type="dxa"/>
            <w:vMerge/>
            <w:shd w:val="clear" w:color="auto" w:fill="D6E3BC"/>
            <w:vAlign w:val="center"/>
          </w:tcPr>
          <w:p w14:paraId="0BE2E096" w14:textId="77777777" w:rsidR="0052530F" w:rsidRPr="008050A4" w:rsidRDefault="0052530F" w:rsidP="008050A4">
            <w:pPr>
              <w:jc w:val="center"/>
              <w:rPr>
                <w:rFonts w:cs="Arial"/>
                <w:b/>
                <w:szCs w:val="20"/>
              </w:rPr>
            </w:pPr>
          </w:p>
        </w:tc>
        <w:tc>
          <w:tcPr>
            <w:tcW w:w="992" w:type="dxa"/>
            <w:vMerge/>
            <w:shd w:val="clear" w:color="auto" w:fill="D6E3BC"/>
            <w:vAlign w:val="center"/>
          </w:tcPr>
          <w:p w14:paraId="19CE8C8C" w14:textId="77777777" w:rsidR="0052530F" w:rsidRPr="008050A4" w:rsidRDefault="0052530F" w:rsidP="008050A4">
            <w:pPr>
              <w:jc w:val="center"/>
              <w:rPr>
                <w:rFonts w:cs="Arial"/>
                <w:b/>
                <w:szCs w:val="20"/>
              </w:rPr>
            </w:pPr>
          </w:p>
        </w:tc>
        <w:tc>
          <w:tcPr>
            <w:tcW w:w="1728" w:type="dxa"/>
            <w:vMerge/>
            <w:shd w:val="clear" w:color="auto" w:fill="D6E3BC"/>
          </w:tcPr>
          <w:p w14:paraId="23F2973A" w14:textId="77777777" w:rsidR="0052530F" w:rsidRPr="008050A4" w:rsidRDefault="0052530F" w:rsidP="008050A4">
            <w:pPr>
              <w:jc w:val="center"/>
              <w:rPr>
                <w:rFonts w:cs="Arial"/>
                <w:b/>
                <w:szCs w:val="20"/>
              </w:rPr>
            </w:pPr>
          </w:p>
        </w:tc>
        <w:tc>
          <w:tcPr>
            <w:tcW w:w="1560" w:type="dxa"/>
            <w:vMerge/>
            <w:shd w:val="clear" w:color="auto" w:fill="D6E3BC"/>
            <w:vAlign w:val="center"/>
          </w:tcPr>
          <w:p w14:paraId="2CA040AC" w14:textId="77777777" w:rsidR="0052530F" w:rsidRPr="008050A4" w:rsidRDefault="0052530F" w:rsidP="008050A4">
            <w:pPr>
              <w:jc w:val="center"/>
              <w:rPr>
                <w:rFonts w:cs="Arial"/>
                <w:b/>
                <w:szCs w:val="20"/>
              </w:rPr>
            </w:pPr>
          </w:p>
        </w:tc>
        <w:tc>
          <w:tcPr>
            <w:tcW w:w="1275" w:type="dxa"/>
            <w:vMerge/>
            <w:shd w:val="clear" w:color="auto" w:fill="D6E3BC"/>
            <w:vAlign w:val="center"/>
          </w:tcPr>
          <w:p w14:paraId="1ADDCD98" w14:textId="77777777" w:rsidR="0052530F" w:rsidRPr="008050A4" w:rsidRDefault="0052530F" w:rsidP="008050A4">
            <w:pPr>
              <w:jc w:val="center"/>
              <w:rPr>
                <w:rFonts w:cs="Arial"/>
                <w:b/>
                <w:szCs w:val="20"/>
              </w:rPr>
            </w:pPr>
          </w:p>
        </w:tc>
      </w:tr>
      <w:tr w:rsidR="00D97C29" w:rsidRPr="008050A4" w14:paraId="5765E75C" w14:textId="77777777" w:rsidTr="00363E06">
        <w:trPr>
          <w:cantSplit/>
        </w:trPr>
        <w:tc>
          <w:tcPr>
            <w:tcW w:w="931" w:type="dxa"/>
            <w:shd w:val="clear" w:color="auto" w:fill="auto"/>
            <w:vAlign w:val="center"/>
          </w:tcPr>
          <w:p w14:paraId="08D08C61" w14:textId="77777777" w:rsidR="0052530F" w:rsidRPr="00AB3456" w:rsidRDefault="0052530F" w:rsidP="008050A4">
            <w:pPr>
              <w:jc w:val="center"/>
              <w:rPr>
                <w:rFonts w:cs="Arial"/>
                <w:color w:val="FF0000"/>
                <w:szCs w:val="20"/>
              </w:rPr>
            </w:pPr>
            <w:r w:rsidRPr="00AB3456">
              <w:rPr>
                <w:rFonts w:cs="Arial"/>
                <w:color w:val="FF0000"/>
                <w:szCs w:val="20"/>
              </w:rPr>
              <w:t>AN1</w:t>
            </w:r>
          </w:p>
        </w:tc>
        <w:tc>
          <w:tcPr>
            <w:tcW w:w="993" w:type="dxa"/>
            <w:shd w:val="clear" w:color="auto" w:fill="auto"/>
            <w:vAlign w:val="center"/>
          </w:tcPr>
          <w:p w14:paraId="43A62288" w14:textId="77777777" w:rsidR="0052530F" w:rsidRPr="00AB3456" w:rsidRDefault="0052530F" w:rsidP="008050A4">
            <w:pPr>
              <w:jc w:val="center"/>
              <w:rPr>
                <w:rFonts w:cs="Arial"/>
                <w:color w:val="FF0000"/>
                <w:szCs w:val="20"/>
              </w:rPr>
            </w:pPr>
            <w:r w:rsidRPr="00AB3456">
              <w:rPr>
                <w:rFonts w:cs="Arial"/>
                <w:color w:val="FF0000"/>
                <w:szCs w:val="20"/>
              </w:rPr>
              <w:t>Smith Street</w:t>
            </w:r>
          </w:p>
        </w:tc>
        <w:tc>
          <w:tcPr>
            <w:tcW w:w="1275" w:type="dxa"/>
            <w:shd w:val="clear" w:color="auto" w:fill="auto"/>
            <w:vAlign w:val="center"/>
          </w:tcPr>
          <w:p w14:paraId="57878536" w14:textId="77777777" w:rsidR="0052530F" w:rsidRPr="00AB3456" w:rsidRDefault="0052530F" w:rsidP="008050A4">
            <w:pPr>
              <w:jc w:val="center"/>
              <w:rPr>
                <w:rFonts w:cs="Arial"/>
                <w:color w:val="FF0000"/>
                <w:szCs w:val="20"/>
              </w:rPr>
            </w:pPr>
            <w:r w:rsidRPr="00AB3456">
              <w:rPr>
                <w:rFonts w:cs="Arial"/>
                <w:color w:val="FF0000"/>
                <w:szCs w:val="20"/>
              </w:rPr>
              <w:t>Urban background</w:t>
            </w:r>
          </w:p>
        </w:tc>
        <w:tc>
          <w:tcPr>
            <w:tcW w:w="1560" w:type="dxa"/>
            <w:shd w:val="clear" w:color="auto" w:fill="auto"/>
            <w:vAlign w:val="center"/>
          </w:tcPr>
          <w:p w14:paraId="050E3F3D" w14:textId="77777777" w:rsidR="0052530F" w:rsidRPr="00AB3456" w:rsidRDefault="0052530F" w:rsidP="008050A4">
            <w:pPr>
              <w:jc w:val="center"/>
              <w:rPr>
                <w:rFonts w:cs="Arial"/>
                <w:color w:val="FF0000"/>
                <w:szCs w:val="20"/>
              </w:rPr>
            </w:pPr>
            <w:r w:rsidRPr="00AB3456">
              <w:rPr>
                <w:rFonts w:cs="Arial"/>
                <w:color w:val="FF0000"/>
                <w:szCs w:val="20"/>
              </w:rPr>
              <w:t>Smith Street AQMA</w:t>
            </w:r>
          </w:p>
        </w:tc>
        <w:tc>
          <w:tcPr>
            <w:tcW w:w="992" w:type="dxa"/>
            <w:shd w:val="clear" w:color="auto" w:fill="auto"/>
            <w:vAlign w:val="center"/>
          </w:tcPr>
          <w:p w14:paraId="0E9CB9BD" w14:textId="77777777" w:rsidR="0052530F" w:rsidRPr="00AB3456" w:rsidRDefault="0052530F" w:rsidP="008050A4">
            <w:pPr>
              <w:jc w:val="center"/>
              <w:rPr>
                <w:rFonts w:cs="Arial"/>
                <w:color w:val="FF0000"/>
                <w:szCs w:val="20"/>
              </w:rPr>
            </w:pPr>
            <w:r w:rsidRPr="00AB3456">
              <w:rPr>
                <w:rFonts w:cs="Arial"/>
                <w:color w:val="FF0000"/>
                <w:szCs w:val="20"/>
              </w:rPr>
              <w:t>332395</w:t>
            </w:r>
          </w:p>
        </w:tc>
        <w:tc>
          <w:tcPr>
            <w:tcW w:w="992" w:type="dxa"/>
            <w:shd w:val="clear" w:color="auto" w:fill="auto"/>
            <w:vAlign w:val="center"/>
          </w:tcPr>
          <w:p w14:paraId="2D8E5271" w14:textId="77777777" w:rsidR="0052530F" w:rsidRPr="00AB3456" w:rsidRDefault="0052530F" w:rsidP="008050A4">
            <w:pPr>
              <w:jc w:val="center"/>
              <w:rPr>
                <w:rFonts w:cs="Arial"/>
                <w:color w:val="FF0000"/>
                <w:szCs w:val="20"/>
              </w:rPr>
            </w:pPr>
            <w:r w:rsidRPr="00AB3456">
              <w:rPr>
                <w:rStyle w:val="largetext1"/>
                <w:rFonts w:ascii="Arial" w:hAnsi="Arial" w:cs="Arial"/>
                <w:color w:val="FF0000"/>
                <w:sz w:val="20"/>
                <w:szCs w:val="20"/>
              </w:rPr>
              <w:t>433175</w:t>
            </w:r>
          </w:p>
        </w:tc>
        <w:tc>
          <w:tcPr>
            <w:tcW w:w="1276" w:type="dxa"/>
            <w:shd w:val="clear" w:color="auto" w:fill="auto"/>
            <w:vAlign w:val="center"/>
          </w:tcPr>
          <w:p w14:paraId="47FD772B" w14:textId="77777777" w:rsidR="0052530F" w:rsidRPr="00AB3456" w:rsidRDefault="0052530F" w:rsidP="008050A4">
            <w:pPr>
              <w:jc w:val="center"/>
              <w:rPr>
                <w:rFonts w:cs="Arial"/>
                <w:color w:val="FF0000"/>
                <w:szCs w:val="20"/>
              </w:rPr>
            </w:pPr>
            <w:r w:rsidRPr="00AB3456">
              <w:rPr>
                <w:rFonts w:cs="Arial"/>
                <w:color w:val="FF0000"/>
                <w:szCs w:val="20"/>
              </w:rPr>
              <w:t>PM</w:t>
            </w:r>
            <w:r w:rsidRPr="00AB3456">
              <w:rPr>
                <w:rFonts w:cs="Arial"/>
                <w:color w:val="FF0000"/>
                <w:szCs w:val="20"/>
                <w:vertAlign w:val="subscript"/>
              </w:rPr>
              <w:t>10</w:t>
            </w:r>
          </w:p>
        </w:tc>
        <w:tc>
          <w:tcPr>
            <w:tcW w:w="1276" w:type="dxa"/>
            <w:shd w:val="clear" w:color="auto" w:fill="auto"/>
            <w:vAlign w:val="center"/>
          </w:tcPr>
          <w:p w14:paraId="61D17659" w14:textId="77777777" w:rsidR="0052530F" w:rsidRPr="00AB3456" w:rsidRDefault="0052530F" w:rsidP="008050A4">
            <w:pPr>
              <w:jc w:val="center"/>
              <w:rPr>
                <w:rFonts w:cs="Arial"/>
                <w:color w:val="FF0000"/>
                <w:szCs w:val="20"/>
              </w:rPr>
            </w:pPr>
            <w:r w:rsidRPr="00AB3456">
              <w:rPr>
                <w:rFonts w:cs="Arial"/>
                <w:color w:val="FF0000"/>
                <w:szCs w:val="20"/>
              </w:rPr>
              <w:t>FDMS</w:t>
            </w:r>
          </w:p>
        </w:tc>
        <w:tc>
          <w:tcPr>
            <w:tcW w:w="992" w:type="dxa"/>
            <w:shd w:val="clear" w:color="auto" w:fill="auto"/>
            <w:vAlign w:val="center"/>
          </w:tcPr>
          <w:p w14:paraId="3BB62A58" w14:textId="77777777" w:rsidR="0052530F" w:rsidRPr="00AB3456" w:rsidRDefault="0052530F" w:rsidP="008050A4">
            <w:pPr>
              <w:jc w:val="center"/>
              <w:rPr>
                <w:rFonts w:cs="Arial"/>
                <w:color w:val="FF0000"/>
                <w:szCs w:val="20"/>
              </w:rPr>
            </w:pPr>
            <w:r w:rsidRPr="00AB3456">
              <w:rPr>
                <w:rFonts w:cs="Arial"/>
                <w:color w:val="FF0000"/>
                <w:szCs w:val="20"/>
              </w:rPr>
              <w:t>2.0</w:t>
            </w:r>
          </w:p>
        </w:tc>
        <w:tc>
          <w:tcPr>
            <w:tcW w:w="1728" w:type="dxa"/>
          </w:tcPr>
          <w:p w14:paraId="56834F07" w14:textId="77777777" w:rsidR="0052530F" w:rsidRPr="00AB3456" w:rsidRDefault="0052530F" w:rsidP="008050A4">
            <w:pPr>
              <w:jc w:val="center"/>
              <w:rPr>
                <w:rFonts w:cs="Arial"/>
                <w:color w:val="FF0000"/>
                <w:szCs w:val="20"/>
              </w:rPr>
            </w:pPr>
          </w:p>
        </w:tc>
        <w:tc>
          <w:tcPr>
            <w:tcW w:w="1560" w:type="dxa"/>
            <w:shd w:val="clear" w:color="auto" w:fill="auto"/>
            <w:vAlign w:val="center"/>
          </w:tcPr>
          <w:p w14:paraId="067BB050" w14:textId="77777777" w:rsidR="0052530F" w:rsidRPr="00AB3456" w:rsidRDefault="0052530F" w:rsidP="008050A4">
            <w:pPr>
              <w:jc w:val="center"/>
              <w:rPr>
                <w:rFonts w:cs="Arial"/>
                <w:color w:val="FF0000"/>
                <w:szCs w:val="20"/>
              </w:rPr>
            </w:pPr>
            <w:r w:rsidRPr="00AB3456">
              <w:rPr>
                <w:rFonts w:cs="Arial"/>
                <w:color w:val="FF0000"/>
                <w:szCs w:val="20"/>
              </w:rPr>
              <w:t>1</w:t>
            </w:r>
          </w:p>
        </w:tc>
        <w:tc>
          <w:tcPr>
            <w:tcW w:w="1275" w:type="dxa"/>
            <w:shd w:val="clear" w:color="auto" w:fill="auto"/>
            <w:vAlign w:val="center"/>
          </w:tcPr>
          <w:p w14:paraId="5227AEB3" w14:textId="77777777" w:rsidR="0052530F" w:rsidRPr="00AB3456" w:rsidRDefault="0052530F" w:rsidP="008050A4">
            <w:pPr>
              <w:jc w:val="center"/>
              <w:rPr>
                <w:rFonts w:cs="Arial"/>
                <w:b/>
                <w:color w:val="FF0000"/>
                <w:szCs w:val="20"/>
              </w:rPr>
            </w:pPr>
            <w:r w:rsidRPr="00AB3456">
              <w:rPr>
                <w:rFonts w:cs="Arial"/>
                <w:color w:val="FF0000"/>
                <w:szCs w:val="20"/>
              </w:rPr>
              <w:t>3.5</w:t>
            </w:r>
          </w:p>
        </w:tc>
      </w:tr>
      <w:tr w:rsidR="00D97C29" w:rsidRPr="008050A4" w14:paraId="5E7CE0C0" w14:textId="77777777" w:rsidTr="00363E06">
        <w:trPr>
          <w:cantSplit/>
        </w:trPr>
        <w:tc>
          <w:tcPr>
            <w:tcW w:w="931" w:type="dxa"/>
            <w:shd w:val="clear" w:color="auto" w:fill="auto"/>
            <w:vAlign w:val="center"/>
          </w:tcPr>
          <w:p w14:paraId="7B69A88F" w14:textId="77777777" w:rsidR="0052530F" w:rsidRPr="008050A4" w:rsidRDefault="0052530F" w:rsidP="008050A4">
            <w:pPr>
              <w:pStyle w:val="Style1"/>
              <w:jc w:val="center"/>
              <w:rPr>
                <w:rFonts w:cs="Arial"/>
                <w:sz w:val="20"/>
                <w:szCs w:val="20"/>
              </w:rPr>
            </w:pPr>
          </w:p>
        </w:tc>
        <w:tc>
          <w:tcPr>
            <w:tcW w:w="993" w:type="dxa"/>
            <w:shd w:val="clear" w:color="auto" w:fill="auto"/>
            <w:vAlign w:val="center"/>
          </w:tcPr>
          <w:p w14:paraId="1F74649F" w14:textId="77777777" w:rsidR="0052530F" w:rsidRPr="008050A4" w:rsidRDefault="0052530F" w:rsidP="008050A4">
            <w:pPr>
              <w:pStyle w:val="Style1"/>
              <w:jc w:val="center"/>
              <w:rPr>
                <w:rFonts w:cs="Arial"/>
                <w:sz w:val="20"/>
                <w:szCs w:val="20"/>
              </w:rPr>
            </w:pPr>
          </w:p>
        </w:tc>
        <w:tc>
          <w:tcPr>
            <w:tcW w:w="1275" w:type="dxa"/>
            <w:shd w:val="clear" w:color="auto" w:fill="auto"/>
            <w:vAlign w:val="center"/>
          </w:tcPr>
          <w:p w14:paraId="4F44E62D" w14:textId="77777777" w:rsidR="0052530F" w:rsidRPr="008050A4" w:rsidRDefault="0052530F" w:rsidP="008050A4">
            <w:pPr>
              <w:pStyle w:val="Style1"/>
              <w:jc w:val="center"/>
              <w:rPr>
                <w:rFonts w:cs="Arial"/>
                <w:sz w:val="20"/>
                <w:szCs w:val="20"/>
              </w:rPr>
            </w:pPr>
          </w:p>
        </w:tc>
        <w:tc>
          <w:tcPr>
            <w:tcW w:w="1560" w:type="dxa"/>
            <w:vAlign w:val="center"/>
          </w:tcPr>
          <w:p w14:paraId="213F31F4" w14:textId="77777777" w:rsidR="0052530F" w:rsidRPr="008050A4" w:rsidRDefault="0052530F" w:rsidP="008050A4">
            <w:pPr>
              <w:pStyle w:val="Style1"/>
              <w:jc w:val="center"/>
              <w:rPr>
                <w:rFonts w:cs="Arial"/>
                <w:sz w:val="20"/>
                <w:szCs w:val="20"/>
              </w:rPr>
            </w:pPr>
          </w:p>
        </w:tc>
        <w:tc>
          <w:tcPr>
            <w:tcW w:w="992" w:type="dxa"/>
            <w:shd w:val="clear" w:color="auto" w:fill="auto"/>
            <w:vAlign w:val="center"/>
          </w:tcPr>
          <w:p w14:paraId="106C1CCF" w14:textId="77777777" w:rsidR="0052530F" w:rsidRPr="008050A4" w:rsidRDefault="0052530F" w:rsidP="008050A4">
            <w:pPr>
              <w:pStyle w:val="Style1"/>
              <w:jc w:val="center"/>
              <w:rPr>
                <w:rFonts w:cs="Arial"/>
                <w:sz w:val="20"/>
                <w:szCs w:val="20"/>
              </w:rPr>
            </w:pPr>
          </w:p>
        </w:tc>
        <w:tc>
          <w:tcPr>
            <w:tcW w:w="992" w:type="dxa"/>
            <w:vAlign w:val="center"/>
          </w:tcPr>
          <w:p w14:paraId="1E99E966" w14:textId="77777777" w:rsidR="0052530F" w:rsidRPr="008050A4" w:rsidRDefault="0052530F" w:rsidP="008050A4">
            <w:pPr>
              <w:pStyle w:val="Style1"/>
              <w:jc w:val="center"/>
              <w:rPr>
                <w:rFonts w:cs="Arial"/>
                <w:sz w:val="20"/>
                <w:szCs w:val="20"/>
              </w:rPr>
            </w:pPr>
          </w:p>
        </w:tc>
        <w:tc>
          <w:tcPr>
            <w:tcW w:w="1276" w:type="dxa"/>
            <w:shd w:val="clear" w:color="auto" w:fill="auto"/>
            <w:vAlign w:val="center"/>
          </w:tcPr>
          <w:p w14:paraId="119BAA60" w14:textId="77777777" w:rsidR="0052530F" w:rsidRPr="008050A4" w:rsidRDefault="0052530F" w:rsidP="008050A4">
            <w:pPr>
              <w:pStyle w:val="Style1"/>
              <w:jc w:val="center"/>
              <w:rPr>
                <w:rFonts w:cs="Arial"/>
                <w:sz w:val="20"/>
                <w:szCs w:val="20"/>
              </w:rPr>
            </w:pPr>
          </w:p>
        </w:tc>
        <w:tc>
          <w:tcPr>
            <w:tcW w:w="1276" w:type="dxa"/>
            <w:vAlign w:val="center"/>
          </w:tcPr>
          <w:p w14:paraId="1BE3E0D2" w14:textId="77777777" w:rsidR="0052530F" w:rsidRPr="008050A4" w:rsidRDefault="0052530F" w:rsidP="008050A4">
            <w:pPr>
              <w:pStyle w:val="Style1"/>
              <w:jc w:val="center"/>
              <w:rPr>
                <w:rFonts w:cs="Arial"/>
                <w:sz w:val="20"/>
                <w:szCs w:val="20"/>
              </w:rPr>
            </w:pPr>
          </w:p>
        </w:tc>
        <w:tc>
          <w:tcPr>
            <w:tcW w:w="992" w:type="dxa"/>
            <w:vAlign w:val="center"/>
          </w:tcPr>
          <w:p w14:paraId="103497C2" w14:textId="77777777" w:rsidR="0052530F" w:rsidRPr="008050A4" w:rsidRDefault="0052530F" w:rsidP="008050A4">
            <w:pPr>
              <w:pStyle w:val="Style1"/>
              <w:jc w:val="center"/>
              <w:rPr>
                <w:rFonts w:cs="Arial"/>
                <w:sz w:val="20"/>
                <w:szCs w:val="20"/>
              </w:rPr>
            </w:pPr>
          </w:p>
        </w:tc>
        <w:tc>
          <w:tcPr>
            <w:tcW w:w="1728" w:type="dxa"/>
          </w:tcPr>
          <w:p w14:paraId="4CAE9B2F" w14:textId="77777777" w:rsidR="0052530F" w:rsidRPr="008050A4" w:rsidRDefault="0052530F" w:rsidP="008050A4">
            <w:pPr>
              <w:pStyle w:val="Style1"/>
              <w:jc w:val="center"/>
              <w:rPr>
                <w:rFonts w:cs="Arial"/>
                <w:sz w:val="20"/>
                <w:szCs w:val="20"/>
              </w:rPr>
            </w:pPr>
          </w:p>
        </w:tc>
        <w:tc>
          <w:tcPr>
            <w:tcW w:w="1560" w:type="dxa"/>
            <w:shd w:val="clear" w:color="auto" w:fill="auto"/>
            <w:vAlign w:val="center"/>
          </w:tcPr>
          <w:p w14:paraId="61842C45" w14:textId="77777777" w:rsidR="0052530F" w:rsidRPr="008050A4" w:rsidRDefault="0052530F" w:rsidP="008050A4">
            <w:pPr>
              <w:pStyle w:val="Style1"/>
              <w:jc w:val="center"/>
              <w:rPr>
                <w:rFonts w:cs="Arial"/>
                <w:sz w:val="20"/>
                <w:szCs w:val="20"/>
              </w:rPr>
            </w:pPr>
          </w:p>
        </w:tc>
        <w:tc>
          <w:tcPr>
            <w:tcW w:w="1275" w:type="dxa"/>
            <w:shd w:val="clear" w:color="auto" w:fill="auto"/>
            <w:vAlign w:val="center"/>
          </w:tcPr>
          <w:p w14:paraId="26A336DF" w14:textId="77777777" w:rsidR="0052530F" w:rsidRPr="008050A4" w:rsidRDefault="0052530F" w:rsidP="008050A4">
            <w:pPr>
              <w:pStyle w:val="Style1"/>
              <w:jc w:val="center"/>
              <w:rPr>
                <w:rFonts w:cs="Arial"/>
                <w:sz w:val="20"/>
                <w:szCs w:val="20"/>
              </w:rPr>
            </w:pPr>
          </w:p>
        </w:tc>
      </w:tr>
      <w:tr w:rsidR="00D97C29" w:rsidRPr="008050A4" w14:paraId="68FC4563" w14:textId="77777777" w:rsidTr="00363E06">
        <w:trPr>
          <w:cantSplit/>
        </w:trPr>
        <w:tc>
          <w:tcPr>
            <w:tcW w:w="931" w:type="dxa"/>
            <w:shd w:val="clear" w:color="auto" w:fill="auto"/>
            <w:vAlign w:val="center"/>
          </w:tcPr>
          <w:p w14:paraId="77C71A7C" w14:textId="77777777" w:rsidR="0052530F" w:rsidRPr="008050A4" w:rsidRDefault="0052530F" w:rsidP="008050A4">
            <w:pPr>
              <w:pStyle w:val="Style1"/>
              <w:jc w:val="center"/>
              <w:rPr>
                <w:rFonts w:cs="Arial"/>
                <w:sz w:val="20"/>
                <w:szCs w:val="20"/>
              </w:rPr>
            </w:pPr>
          </w:p>
        </w:tc>
        <w:tc>
          <w:tcPr>
            <w:tcW w:w="993" w:type="dxa"/>
            <w:shd w:val="clear" w:color="auto" w:fill="auto"/>
            <w:vAlign w:val="center"/>
          </w:tcPr>
          <w:p w14:paraId="2C50071A" w14:textId="77777777" w:rsidR="0052530F" w:rsidRPr="008050A4" w:rsidRDefault="0052530F" w:rsidP="008050A4">
            <w:pPr>
              <w:pStyle w:val="Style1"/>
              <w:jc w:val="center"/>
              <w:rPr>
                <w:rFonts w:cs="Arial"/>
                <w:sz w:val="20"/>
                <w:szCs w:val="20"/>
              </w:rPr>
            </w:pPr>
          </w:p>
        </w:tc>
        <w:tc>
          <w:tcPr>
            <w:tcW w:w="1275" w:type="dxa"/>
            <w:shd w:val="clear" w:color="auto" w:fill="auto"/>
            <w:vAlign w:val="center"/>
          </w:tcPr>
          <w:p w14:paraId="152D3442" w14:textId="77777777" w:rsidR="0052530F" w:rsidRPr="008050A4" w:rsidRDefault="0052530F" w:rsidP="008050A4">
            <w:pPr>
              <w:pStyle w:val="Style1"/>
              <w:jc w:val="center"/>
              <w:rPr>
                <w:rFonts w:cs="Arial"/>
                <w:sz w:val="20"/>
                <w:szCs w:val="20"/>
              </w:rPr>
            </w:pPr>
          </w:p>
        </w:tc>
        <w:tc>
          <w:tcPr>
            <w:tcW w:w="1560" w:type="dxa"/>
            <w:vAlign w:val="center"/>
          </w:tcPr>
          <w:p w14:paraId="023A8A38" w14:textId="77777777" w:rsidR="0052530F" w:rsidRPr="008050A4" w:rsidRDefault="0052530F" w:rsidP="008050A4">
            <w:pPr>
              <w:pStyle w:val="Style1"/>
              <w:jc w:val="center"/>
              <w:rPr>
                <w:rFonts w:cs="Arial"/>
                <w:sz w:val="20"/>
                <w:szCs w:val="20"/>
              </w:rPr>
            </w:pPr>
          </w:p>
        </w:tc>
        <w:tc>
          <w:tcPr>
            <w:tcW w:w="992" w:type="dxa"/>
            <w:shd w:val="clear" w:color="auto" w:fill="auto"/>
            <w:vAlign w:val="center"/>
          </w:tcPr>
          <w:p w14:paraId="1AD52956" w14:textId="77777777" w:rsidR="0052530F" w:rsidRPr="008050A4" w:rsidRDefault="0052530F" w:rsidP="008050A4">
            <w:pPr>
              <w:pStyle w:val="Style1"/>
              <w:jc w:val="center"/>
              <w:rPr>
                <w:rFonts w:cs="Arial"/>
                <w:sz w:val="20"/>
                <w:szCs w:val="20"/>
              </w:rPr>
            </w:pPr>
          </w:p>
        </w:tc>
        <w:tc>
          <w:tcPr>
            <w:tcW w:w="992" w:type="dxa"/>
            <w:vAlign w:val="center"/>
          </w:tcPr>
          <w:p w14:paraId="7E9F9B69" w14:textId="77777777" w:rsidR="0052530F" w:rsidRPr="008050A4" w:rsidRDefault="0052530F" w:rsidP="008050A4">
            <w:pPr>
              <w:pStyle w:val="Style1"/>
              <w:jc w:val="center"/>
              <w:rPr>
                <w:rFonts w:cs="Arial"/>
                <w:sz w:val="20"/>
                <w:szCs w:val="20"/>
              </w:rPr>
            </w:pPr>
          </w:p>
        </w:tc>
        <w:tc>
          <w:tcPr>
            <w:tcW w:w="1276" w:type="dxa"/>
            <w:shd w:val="clear" w:color="auto" w:fill="auto"/>
            <w:vAlign w:val="center"/>
          </w:tcPr>
          <w:p w14:paraId="4C1A13D0" w14:textId="77777777" w:rsidR="0052530F" w:rsidRPr="008050A4" w:rsidRDefault="0052530F" w:rsidP="008050A4">
            <w:pPr>
              <w:pStyle w:val="Style1"/>
              <w:jc w:val="center"/>
              <w:rPr>
                <w:rFonts w:cs="Arial"/>
                <w:sz w:val="20"/>
                <w:szCs w:val="20"/>
              </w:rPr>
            </w:pPr>
          </w:p>
        </w:tc>
        <w:tc>
          <w:tcPr>
            <w:tcW w:w="1276" w:type="dxa"/>
            <w:vAlign w:val="center"/>
          </w:tcPr>
          <w:p w14:paraId="1F76F864" w14:textId="77777777" w:rsidR="0052530F" w:rsidRPr="008050A4" w:rsidRDefault="0052530F" w:rsidP="008050A4">
            <w:pPr>
              <w:pStyle w:val="Style1"/>
              <w:jc w:val="center"/>
              <w:rPr>
                <w:rFonts w:cs="Arial"/>
                <w:sz w:val="20"/>
                <w:szCs w:val="20"/>
              </w:rPr>
            </w:pPr>
          </w:p>
        </w:tc>
        <w:tc>
          <w:tcPr>
            <w:tcW w:w="992" w:type="dxa"/>
            <w:vAlign w:val="center"/>
          </w:tcPr>
          <w:p w14:paraId="3223E866" w14:textId="77777777" w:rsidR="0052530F" w:rsidRPr="008050A4" w:rsidRDefault="0052530F" w:rsidP="008050A4">
            <w:pPr>
              <w:pStyle w:val="Style1"/>
              <w:jc w:val="center"/>
              <w:rPr>
                <w:rFonts w:cs="Arial"/>
                <w:sz w:val="20"/>
                <w:szCs w:val="20"/>
              </w:rPr>
            </w:pPr>
          </w:p>
        </w:tc>
        <w:tc>
          <w:tcPr>
            <w:tcW w:w="1728" w:type="dxa"/>
          </w:tcPr>
          <w:p w14:paraId="26976341" w14:textId="77777777" w:rsidR="0052530F" w:rsidRPr="008050A4" w:rsidRDefault="0052530F" w:rsidP="008050A4">
            <w:pPr>
              <w:pStyle w:val="Style1"/>
              <w:jc w:val="center"/>
              <w:rPr>
                <w:rFonts w:cs="Arial"/>
                <w:sz w:val="20"/>
                <w:szCs w:val="20"/>
              </w:rPr>
            </w:pPr>
          </w:p>
        </w:tc>
        <w:tc>
          <w:tcPr>
            <w:tcW w:w="1560" w:type="dxa"/>
            <w:shd w:val="clear" w:color="auto" w:fill="auto"/>
            <w:vAlign w:val="center"/>
          </w:tcPr>
          <w:p w14:paraId="18C7720F" w14:textId="77777777" w:rsidR="0052530F" w:rsidRPr="008050A4" w:rsidRDefault="0052530F" w:rsidP="008050A4">
            <w:pPr>
              <w:pStyle w:val="Style1"/>
              <w:jc w:val="center"/>
              <w:rPr>
                <w:rFonts w:cs="Arial"/>
                <w:sz w:val="20"/>
                <w:szCs w:val="20"/>
              </w:rPr>
            </w:pPr>
          </w:p>
        </w:tc>
        <w:tc>
          <w:tcPr>
            <w:tcW w:w="1275" w:type="dxa"/>
            <w:shd w:val="clear" w:color="auto" w:fill="auto"/>
            <w:vAlign w:val="center"/>
          </w:tcPr>
          <w:p w14:paraId="366F5AD4" w14:textId="77777777" w:rsidR="0052530F" w:rsidRPr="008050A4" w:rsidRDefault="0052530F" w:rsidP="008050A4">
            <w:pPr>
              <w:pStyle w:val="Style1"/>
              <w:jc w:val="center"/>
              <w:rPr>
                <w:rFonts w:cs="Arial"/>
                <w:sz w:val="20"/>
                <w:szCs w:val="20"/>
              </w:rPr>
            </w:pPr>
          </w:p>
        </w:tc>
      </w:tr>
    </w:tbl>
    <w:p w14:paraId="30FEE705" w14:textId="77777777" w:rsidR="00813386" w:rsidRPr="00813386" w:rsidRDefault="00813386" w:rsidP="00813386"/>
    <w:p w14:paraId="3DF16E8D" w14:textId="77777777" w:rsidR="00813386" w:rsidRPr="00C24DBB" w:rsidRDefault="00813386" w:rsidP="00813386">
      <w:pPr>
        <w:pStyle w:val="Style1"/>
        <w:spacing w:before="60" w:after="60" w:line="240" w:lineRule="auto"/>
        <w:rPr>
          <w:b/>
          <w:sz w:val="20"/>
        </w:rPr>
      </w:pPr>
      <w:r w:rsidRPr="00C24DBB">
        <w:rPr>
          <w:b/>
          <w:sz w:val="20"/>
        </w:rPr>
        <w:t>Notes:</w:t>
      </w:r>
    </w:p>
    <w:p w14:paraId="722AF8DA" w14:textId="77777777" w:rsidR="00813386" w:rsidRDefault="00813386" w:rsidP="008C5CDE">
      <w:pPr>
        <w:pStyle w:val="Style1"/>
        <w:spacing w:before="60" w:after="60" w:line="240" w:lineRule="auto"/>
        <w:rPr>
          <w:sz w:val="20"/>
        </w:rPr>
      </w:pPr>
      <w:r>
        <w:rPr>
          <w:sz w:val="20"/>
        </w:rPr>
        <w:t xml:space="preserve">(1) </w:t>
      </w:r>
      <w:r w:rsidRPr="008603A5">
        <w:rPr>
          <w:sz w:val="20"/>
        </w:rPr>
        <w:t>0</w:t>
      </w:r>
      <w:r>
        <w:rPr>
          <w:sz w:val="20"/>
        </w:rPr>
        <w:t>m</w:t>
      </w:r>
      <w:r w:rsidRPr="008603A5">
        <w:rPr>
          <w:sz w:val="20"/>
        </w:rPr>
        <w:t xml:space="preserve"> </w:t>
      </w:r>
      <w:r w:rsidR="0052530F">
        <w:rPr>
          <w:sz w:val="20"/>
        </w:rPr>
        <w:t xml:space="preserve">indicates that the sited monitor represents exposure and as such </w:t>
      </w:r>
      <w:r w:rsidR="0052530F" w:rsidRPr="00291879">
        <w:rPr>
          <w:b/>
          <w:sz w:val="20"/>
        </w:rPr>
        <w:t>no distance calculation is required</w:t>
      </w:r>
      <w:r w:rsidR="0052530F" w:rsidRPr="008603A5" w:rsidDel="0052530F">
        <w:rPr>
          <w:sz w:val="20"/>
        </w:rPr>
        <w:t xml:space="preserve"> </w:t>
      </w:r>
    </w:p>
    <w:p w14:paraId="7599B708" w14:textId="77777777" w:rsidR="00813386" w:rsidRDefault="00813386" w:rsidP="00813386">
      <w:pPr>
        <w:pStyle w:val="Style1"/>
      </w:pPr>
    </w:p>
    <w:p w14:paraId="250FA738" w14:textId="77777777" w:rsidR="006A4067" w:rsidRDefault="00813386" w:rsidP="00907E3D">
      <w:pPr>
        <w:pStyle w:val="Caption"/>
        <w:rPr>
          <w:b w:val="0"/>
          <w:bCs w:val="0"/>
          <w:color w:val="FF0000"/>
        </w:rPr>
      </w:pPr>
      <w:r>
        <w:br w:type="page"/>
      </w:r>
      <w:bookmarkStart w:id="43" w:name="_Ref515383689"/>
      <w:r w:rsidR="00907E3D">
        <w:lastRenderedPageBreak/>
        <w:t xml:space="preserve">Figure </w:t>
      </w:r>
      <w:r w:rsidR="001E28AF">
        <w:rPr>
          <w:noProof/>
        </w:rPr>
        <w:fldChar w:fldCharType="begin"/>
      </w:r>
      <w:r w:rsidR="001E28AF">
        <w:rPr>
          <w:noProof/>
        </w:rPr>
        <w:instrText xml:space="preserve"> STYLEREF 1 \s </w:instrText>
      </w:r>
      <w:r w:rsidR="001E28AF">
        <w:rPr>
          <w:noProof/>
        </w:rPr>
        <w:fldChar w:fldCharType="separate"/>
      </w:r>
      <w:r w:rsidR="00476EE7">
        <w:rPr>
          <w:noProof/>
        </w:rPr>
        <w:t>2</w:t>
      </w:r>
      <w:r w:rsidR="001E28AF">
        <w:rPr>
          <w:noProof/>
        </w:rPr>
        <w:fldChar w:fldCharType="end"/>
      </w:r>
      <w:r w:rsidR="006E3859">
        <w:t>.</w:t>
      </w:r>
      <w:r w:rsidR="001E28AF">
        <w:rPr>
          <w:noProof/>
        </w:rPr>
        <w:fldChar w:fldCharType="begin"/>
      </w:r>
      <w:r w:rsidR="001E28AF">
        <w:rPr>
          <w:noProof/>
        </w:rPr>
        <w:instrText xml:space="preserve"> SEQ Figure \* ARABIC \s 1 </w:instrText>
      </w:r>
      <w:r w:rsidR="001E28AF">
        <w:rPr>
          <w:noProof/>
        </w:rPr>
        <w:fldChar w:fldCharType="separate"/>
      </w:r>
      <w:r w:rsidR="00476EE7">
        <w:rPr>
          <w:noProof/>
        </w:rPr>
        <w:t>1</w:t>
      </w:r>
      <w:r w:rsidR="001E28AF">
        <w:rPr>
          <w:noProof/>
        </w:rPr>
        <w:fldChar w:fldCharType="end"/>
      </w:r>
      <w:bookmarkEnd w:id="43"/>
      <w:r w:rsidR="00907E3D">
        <w:t xml:space="preserve"> – Map(s) of Automatic Monitoring Sites </w:t>
      </w:r>
      <w:r w:rsidR="00907E3D" w:rsidRPr="002120A2">
        <w:rPr>
          <w:b w:val="0"/>
          <w:bCs w:val="0"/>
          <w:color w:val="FF0000"/>
        </w:rPr>
        <w:t>(if applicable)</w:t>
      </w:r>
      <w:r w:rsidR="00907E3D">
        <w:rPr>
          <w:b w:val="0"/>
          <w:bCs w:val="0"/>
          <w:color w:val="FF0000"/>
        </w:rPr>
        <w:t xml:space="preserve"> [Link to WAQF Website GIS]</w:t>
      </w:r>
    </w:p>
    <w:p w14:paraId="5447BEC9" w14:textId="77777777" w:rsidR="00907E3D" w:rsidRDefault="00907E3D" w:rsidP="00907E3D">
      <w:pPr>
        <w:pStyle w:val="Style1"/>
      </w:pPr>
    </w:p>
    <w:p w14:paraId="5F6F1962" w14:textId="77777777" w:rsidR="0039489C" w:rsidRDefault="00EE64FA" w:rsidP="00EE64FA">
      <w:pPr>
        <w:pStyle w:val="Caption"/>
      </w:pPr>
      <w:r>
        <w:br w:type="page"/>
      </w:r>
      <w:bookmarkStart w:id="44" w:name="_Ref515383524"/>
      <w:r>
        <w:lastRenderedPageBreak/>
        <w:t xml:space="preserve">Table </w:t>
      </w:r>
      <w:r w:rsidR="001E28AF">
        <w:rPr>
          <w:noProof/>
        </w:rPr>
        <w:fldChar w:fldCharType="begin"/>
      </w:r>
      <w:r w:rsidR="001E28AF">
        <w:rPr>
          <w:noProof/>
        </w:rPr>
        <w:instrText xml:space="preserve"> STYLEREF 1 \s </w:instrText>
      </w:r>
      <w:r w:rsidR="001E28AF">
        <w:rPr>
          <w:noProof/>
        </w:rPr>
        <w:fldChar w:fldCharType="separate"/>
      </w:r>
      <w:r w:rsidR="00476EE7">
        <w:rPr>
          <w:noProof/>
        </w:rPr>
        <w:t>2</w:t>
      </w:r>
      <w:r w:rsidR="001E28AF">
        <w:rPr>
          <w:noProof/>
        </w:rPr>
        <w:fldChar w:fldCharType="end"/>
      </w:r>
      <w:r w:rsidR="006E3859">
        <w:t>.</w:t>
      </w:r>
      <w:r w:rsidR="001E28AF">
        <w:rPr>
          <w:noProof/>
        </w:rPr>
        <w:fldChar w:fldCharType="begin"/>
      </w:r>
      <w:r w:rsidR="001E28AF">
        <w:rPr>
          <w:noProof/>
        </w:rPr>
        <w:instrText xml:space="preserve"> SEQ Table \* ARABIC \s 1 </w:instrText>
      </w:r>
      <w:r w:rsidR="001E28AF">
        <w:rPr>
          <w:noProof/>
        </w:rPr>
        <w:fldChar w:fldCharType="separate"/>
      </w:r>
      <w:r w:rsidR="00476EE7">
        <w:rPr>
          <w:noProof/>
        </w:rPr>
        <w:t>2</w:t>
      </w:r>
      <w:r w:rsidR="001E28AF">
        <w:rPr>
          <w:noProof/>
        </w:rPr>
        <w:fldChar w:fldCharType="end"/>
      </w:r>
      <w:bookmarkEnd w:id="44"/>
      <w:r>
        <w:t xml:space="preserve"> – Details of Non-Automatic Monitoring Sites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330"/>
        <w:gridCol w:w="1545"/>
        <w:gridCol w:w="1543"/>
        <w:gridCol w:w="933"/>
        <w:gridCol w:w="933"/>
        <w:gridCol w:w="938"/>
        <w:gridCol w:w="1661"/>
        <w:gridCol w:w="1489"/>
        <w:gridCol w:w="1681"/>
        <w:gridCol w:w="1464"/>
      </w:tblGrid>
      <w:tr w:rsidR="00291879" w:rsidRPr="008050A4" w14:paraId="2ED8DADE" w14:textId="77777777" w:rsidTr="0033683A">
        <w:trPr>
          <w:cantSplit/>
          <w:trHeight w:val="743"/>
          <w:tblHeader/>
          <w:jc w:val="center"/>
        </w:trPr>
        <w:tc>
          <w:tcPr>
            <w:tcW w:w="721" w:type="dxa"/>
            <w:vMerge w:val="restart"/>
            <w:shd w:val="clear" w:color="auto" w:fill="D6E3BC"/>
            <w:vAlign w:val="center"/>
          </w:tcPr>
          <w:p w14:paraId="442DA1D0" w14:textId="77777777" w:rsidR="00291879" w:rsidRPr="008050A4" w:rsidRDefault="00291879" w:rsidP="00923EE0">
            <w:pPr>
              <w:jc w:val="center"/>
              <w:rPr>
                <w:rFonts w:cs="Arial"/>
                <w:b/>
                <w:szCs w:val="20"/>
              </w:rPr>
            </w:pPr>
            <w:r w:rsidRPr="008050A4">
              <w:rPr>
                <w:rFonts w:cs="Arial"/>
                <w:b/>
                <w:szCs w:val="20"/>
              </w:rPr>
              <w:t>Site ID</w:t>
            </w:r>
          </w:p>
        </w:tc>
        <w:tc>
          <w:tcPr>
            <w:tcW w:w="1425" w:type="dxa"/>
            <w:vMerge w:val="restart"/>
            <w:shd w:val="clear" w:color="auto" w:fill="D6E3BC"/>
            <w:vAlign w:val="center"/>
          </w:tcPr>
          <w:p w14:paraId="25A580E8" w14:textId="77777777" w:rsidR="00291879" w:rsidRPr="008050A4" w:rsidRDefault="00291879" w:rsidP="00923EE0">
            <w:pPr>
              <w:jc w:val="center"/>
              <w:rPr>
                <w:rFonts w:cs="Arial"/>
                <w:b/>
                <w:szCs w:val="20"/>
              </w:rPr>
            </w:pPr>
            <w:r w:rsidRPr="008050A4">
              <w:rPr>
                <w:rFonts w:cs="Arial"/>
                <w:b/>
                <w:szCs w:val="20"/>
              </w:rPr>
              <w:t>Site Name</w:t>
            </w:r>
          </w:p>
        </w:tc>
        <w:tc>
          <w:tcPr>
            <w:tcW w:w="1593" w:type="dxa"/>
            <w:vMerge w:val="restart"/>
            <w:shd w:val="clear" w:color="auto" w:fill="D6E3BC"/>
            <w:vAlign w:val="center"/>
          </w:tcPr>
          <w:p w14:paraId="594EFDAD" w14:textId="77777777" w:rsidR="00291879" w:rsidRPr="008050A4" w:rsidRDefault="00291879" w:rsidP="00923EE0">
            <w:pPr>
              <w:jc w:val="center"/>
              <w:rPr>
                <w:rFonts w:cs="Arial"/>
                <w:b/>
                <w:szCs w:val="20"/>
              </w:rPr>
            </w:pPr>
            <w:r w:rsidRPr="008050A4">
              <w:rPr>
                <w:rFonts w:cs="Arial"/>
                <w:b/>
                <w:szCs w:val="20"/>
              </w:rPr>
              <w:t>Site Type</w:t>
            </w:r>
          </w:p>
        </w:tc>
        <w:tc>
          <w:tcPr>
            <w:tcW w:w="1586" w:type="dxa"/>
            <w:vMerge w:val="restart"/>
            <w:shd w:val="clear" w:color="auto" w:fill="D6E3BC"/>
            <w:vAlign w:val="center"/>
          </w:tcPr>
          <w:p w14:paraId="4666B4EE" w14:textId="77777777" w:rsidR="00291879" w:rsidRPr="008050A4" w:rsidRDefault="00291879" w:rsidP="00923EE0">
            <w:pPr>
              <w:jc w:val="center"/>
              <w:rPr>
                <w:rFonts w:cs="Arial"/>
                <w:b/>
                <w:szCs w:val="20"/>
              </w:rPr>
            </w:pPr>
            <w:r w:rsidRPr="008050A4">
              <w:rPr>
                <w:rFonts w:cs="Arial"/>
                <w:b/>
                <w:szCs w:val="20"/>
              </w:rPr>
              <w:t>Associated with Named AMQA?</w:t>
            </w:r>
          </w:p>
        </w:tc>
        <w:tc>
          <w:tcPr>
            <w:tcW w:w="1882" w:type="dxa"/>
            <w:gridSpan w:val="2"/>
            <w:shd w:val="clear" w:color="auto" w:fill="D6E3BC"/>
            <w:vAlign w:val="center"/>
          </w:tcPr>
          <w:p w14:paraId="6D37FB8E" w14:textId="77777777" w:rsidR="00291879" w:rsidRPr="008050A4" w:rsidRDefault="00291879" w:rsidP="00923EE0">
            <w:pPr>
              <w:jc w:val="center"/>
              <w:rPr>
                <w:rFonts w:cs="Arial"/>
                <w:b/>
                <w:szCs w:val="20"/>
              </w:rPr>
            </w:pPr>
            <w:r w:rsidRPr="008050A4">
              <w:rPr>
                <w:rFonts w:cs="Arial"/>
                <w:b/>
                <w:szCs w:val="20"/>
              </w:rPr>
              <w:t>OS Grid Reference</w:t>
            </w:r>
          </w:p>
        </w:tc>
        <w:tc>
          <w:tcPr>
            <w:tcW w:w="955" w:type="dxa"/>
            <w:vMerge w:val="restart"/>
            <w:shd w:val="clear" w:color="auto" w:fill="D6E3BC"/>
            <w:vAlign w:val="center"/>
          </w:tcPr>
          <w:p w14:paraId="17BA6269" w14:textId="77777777" w:rsidR="00291879" w:rsidRPr="008050A4" w:rsidRDefault="00291879" w:rsidP="00923EE0">
            <w:pPr>
              <w:jc w:val="center"/>
              <w:rPr>
                <w:rFonts w:cs="Arial"/>
                <w:b/>
                <w:szCs w:val="20"/>
              </w:rPr>
            </w:pPr>
            <w:r w:rsidRPr="008050A4">
              <w:rPr>
                <w:rFonts w:cs="Arial"/>
                <w:b/>
                <w:szCs w:val="20"/>
              </w:rPr>
              <w:t xml:space="preserve">Site Height </w:t>
            </w:r>
            <w:r>
              <w:rPr>
                <w:rFonts w:cs="Arial"/>
                <w:b/>
                <w:szCs w:val="20"/>
              </w:rPr>
              <w:t>(m)</w:t>
            </w:r>
          </w:p>
        </w:tc>
        <w:tc>
          <w:tcPr>
            <w:tcW w:w="1717" w:type="dxa"/>
            <w:vMerge w:val="restart"/>
            <w:shd w:val="clear" w:color="auto" w:fill="D6E3BC"/>
            <w:vAlign w:val="center"/>
          </w:tcPr>
          <w:p w14:paraId="645E184E" w14:textId="77777777" w:rsidR="00291879" w:rsidRPr="008050A4" w:rsidRDefault="00291879" w:rsidP="00923EE0">
            <w:pPr>
              <w:jc w:val="center"/>
              <w:rPr>
                <w:rFonts w:cs="Arial"/>
                <w:b/>
                <w:szCs w:val="20"/>
              </w:rPr>
            </w:pPr>
            <w:r w:rsidRPr="008050A4">
              <w:rPr>
                <w:rFonts w:cs="Arial"/>
                <w:b/>
                <w:szCs w:val="20"/>
              </w:rPr>
              <w:t>Collocated with a Continuous Analyser?</w:t>
            </w:r>
          </w:p>
        </w:tc>
        <w:tc>
          <w:tcPr>
            <w:tcW w:w="1553" w:type="dxa"/>
            <w:vMerge w:val="restart"/>
            <w:shd w:val="clear" w:color="auto" w:fill="D6E3BC"/>
          </w:tcPr>
          <w:p w14:paraId="08D75117" w14:textId="77777777" w:rsidR="00291879" w:rsidRDefault="00291879" w:rsidP="00923EE0">
            <w:pPr>
              <w:jc w:val="center"/>
              <w:rPr>
                <w:rFonts w:cs="Arial"/>
                <w:b/>
                <w:szCs w:val="20"/>
              </w:rPr>
            </w:pPr>
          </w:p>
          <w:p w14:paraId="474E9049" w14:textId="77777777" w:rsidR="00291879" w:rsidRPr="00B30165" w:rsidRDefault="00291879" w:rsidP="00923EE0">
            <w:pPr>
              <w:jc w:val="center"/>
              <w:rPr>
                <w:rFonts w:cs="Arial"/>
                <w:b/>
                <w:szCs w:val="20"/>
              </w:rPr>
            </w:pPr>
            <w:r w:rsidRPr="00291879">
              <w:rPr>
                <w:rFonts w:cs="Arial"/>
                <w:b/>
                <w:szCs w:val="20"/>
              </w:rPr>
              <w:t>Distance from monitor to nearest relevant exposure</w:t>
            </w:r>
            <w:r w:rsidRPr="0052530F">
              <w:rPr>
                <w:rFonts w:cs="Arial"/>
                <w:b/>
                <w:szCs w:val="20"/>
              </w:rPr>
              <w:t xml:space="preserve"> (m) </w:t>
            </w:r>
            <w:r w:rsidRPr="008C5CDE">
              <w:rPr>
                <w:rFonts w:cs="Arial"/>
                <w:b/>
                <w:szCs w:val="20"/>
                <w:vertAlign w:val="superscript"/>
              </w:rPr>
              <w:t>(1)</w:t>
            </w:r>
          </w:p>
        </w:tc>
        <w:tc>
          <w:tcPr>
            <w:tcW w:w="1774" w:type="dxa"/>
            <w:vMerge w:val="restart"/>
            <w:shd w:val="clear" w:color="auto" w:fill="D6E3BC"/>
            <w:vAlign w:val="center"/>
          </w:tcPr>
          <w:p w14:paraId="2C020B73" w14:textId="77777777" w:rsidR="00291879" w:rsidRPr="008050A4" w:rsidRDefault="00291879" w:rsidP="00291879">
            <w:pPr>
              <w:jc w:val="center"/>
              <w:rPr>
                <w:rFonts w:cs="Arial"/>
                <w:b/>
                <w:szCs w:val="20"/>
                <w:vertAlign w:val="superscript"/>
              </w:rPr>
            </w:pPr>
            <w:r w:rsidRPr="008050A4">
              <w:rPr>
                <w:rFonts w:cs="Arial"/>
                <w:b/>
                <w:szCs w:val="20"/>
              </w:rPr>
              <w:t xml:space="preserve">Distance from Kerb to Nearest Relevant Exposure (m) </w:t>
            </w:r>
          </w:p>
        </w:tc>
        <w:tc>
          <w:tcPr>
            <w:tcW w:w="1534" w:type="dxa"/>
            <w:vMerge w:val="restart"/>
            <w:shd w:val="clear" w:color="auto" w:fill="D6E3BC"/>
            <w:vAlign w:val="center"/>
          </w:tcPr>
          <w:p w14:paraId="657E06D4" w14:textId="77777777" w:rsidR="00291879" w:rsidRPr="008050A4" w:rsidRDefault="00291879" w:rsidP="00291879">
            <w:pPr>
              <w:jc w:val="center"/>
              <w:rPr>
                <w:rFonts w:cs="Arial"/>
                <w:b/>
                <w:szCs w:val="20"/>
              </w:rPr>
            </w:pPr>
            <w:r w:rsidRPr="008050A4">
              <w:rPr>
                <w:rFonts w:cs="Arial"/>
                <w:b/>
                <w:szCs w:val="20"/>
              </w:rPr>
              <w:t xml:space="preserve">Distance from Kerb to Monitor (m) </w:t>
            </w:r>
          </w:p>
        </w:tc>
      </w:tr>
      <w:tr w:rsidR="00291879" w:rsidRPr="008050A4" w14:paraId="74F7F2EB" w14:textId="77777777" w:rsidTr="00B30165">
        <w:trPr>
          <w:cantSplit/>
          <w:trHeight w:val="1136"/>
          <w:tblHeader/>
          <w:jc w:val="center"/>
        </w:trPr>
        <w:tc>
          <w:tcPr>
            <w:tcW w:w="721" w:type="dxa"/>
            <w:vMerge/>
            <w:vAlign w:val="center"/>
          </w:tcPr>
          <w:p w14:paraId="5051470C" w14:textId="77777777" w:rsidR="00291879" w:rsidRPr="008050A4" w:rsidRDefault="00291879" w:rsidP="00923EE0">
            <w:pPr>
              <w:jc w:val="center"/>
              <w:rPr>
                <w:rFonts w:cs="Arial"/>
                <w:b/>
                <w:szCs w:val="20"/>
              </w:rPr>
            </w:pPr>
          </w:p>
        </w:tc>
        <w:tc>
          <w:tcPr>
            <w:tcW w:w="1425" w:type="dxa"/>
            <w:vMerge/>
            <w:shd w:val="clear" w:color="auto" w:fill="auto"/>
            <w:vAlign w:val="center"/>
          </w:tcPr>
          <w:p w14:paraId="591F6D60" w14:textId="77777777" w:rsidR="00291879" w:rsidRPr="008050A4" w:rsidRDefault="00291879" w:rsidP="00923EE0">
            <w:pPr>
              <w:jc w:val="center"/>
              <w:rPr>
                <w:rFonts w:cs="Arial"/>
                <w:b/>
                <w:szCs w:val="20"/>
              </w:rPr>
            </w:pPr>
          </w:p>
        </w:tc>
        <w:tc>
          <w:tcPr>
            <w:tcW w:w="1593" w:type="dxa"/>
            <w:vMerge/>
            <w:shd w:val="clear" w:color="auto" w:fill="auto"/>
            <w:vAlign w:val="center"/>
          </w:tcPr>
          <w:p w14:paraId="25B3E9CC" w14:textId="77777777" w:rsidR="00291879" w:rsidRPr="008050A4" w:rsidRDefault="00291879" w:rsidP="00923EE0">
            <w:pPr>
              <w:jc w:val="center"/>
              <w:rPr>
                <w:rFonts w:cs="Arial"/>
                <w:b/>
                <w:szCs w:val="20"/>
              </w:rPr>
            </w:pPr>
          </w:p>
        </w:tc>
        <w:tc>
          <w:tcPr>
            <w:tcW w:w="1586" w:type="dxa"/>
            <w:vMerge/>
            <w:vAlign w:val="center"/>
          </w:tcPr>
          <w:p w14:paraId="021CFC7F" w14:textId="77777777" w:rsidR="00291879" w:rsidRPr="008050A4" w:rsidRDefault="00291879" w:rsidP="00923EE0">
            <w:pPr>
              <w:jc w:val="center"/>
              <w:rPr>
                <w:rFonts w:cs="Arial"/>
                <w:b/>
                <w:szCs w:val="20"/>
              </w:rPr>
            </w:pPr>
          </w:p>
        </w:tc>
        <w:tc>
          <w:tcPr>
            <w:tcW w:w="941" w:type="dxa"/>
            <w:shd w:val="clear" w:color="auto" w:fill="D6E3BC"/>
            <w:vAlign w:val="center"/>
          </w:tcPr>
          <w:p w14:paraId="2D0F4F42" w14:textId="77777777" w:rsidR="00291879" w:rsidRPr="008050A4" w:rsidRDefault="00291879" w:rsidP="00923EE0">
            <w:pPr>
              <w:jc w:val="center"/>
              <w:rPr>
                <w:rFonts w:cs="Arial"/>
                <w:b/>
                <w:szCs w:val="20"/>
              </w:rPr>
            </w:pPr>
            <w:r w:rsidRPr="008050A4">
              <w:rPr>
                <w:rFonts w:cs="Arial"/>
                <w:b/>
                <w:szCs w:val="20"/>
              </w:rPr>
              <w:t>X</w:t>
            </w:r>
          </w:p>
        </w:tc>
        <w:tc>
          <w:tcPr>
            <w:tcW w:w="941" w:type="dxa"/>
            <w:shd w:val="clear" w:color="auto" w:fill="D6E3BC"/>
            <w:vAlign w:val="center"/>
          </w:tcPr>
          <w:p w14:paraId="3F605685" w14:textId="77777777" w:rsidR="00291879" w:rsidRPr="008050A4" w:rsidRDefault="00291879" w:rsidP="00923EE0">
            <w:pPr>
              <w:jc w:val="center"/>
              <w:rPr>
                <w:rFonts w:cs="Arial"/>
                <w:b/>
                <w:szCs w:val="20"/>
              </w:rPr>
            </w:pPr>
            <w:r w:rsidRPr="008050A4">
              <w:rPr>
                <w:rFonts w:cs="Arial"/>
                <w:b/>
                <w:szCs w:val="20"/>
              </w:rPr>
              <w:t>Y</w:t>
            </w:r>
          </w:p>
        </w:tc>
        <w:tc>
          <w:tcPr>
            <w:tcW w:w="955" w:type="dxa"/>
            <w:vMerge/>
            <w:vAlign w:val="center"/>
          </w:tcPr>
          <w:p w14:paraId="6DE3F7FE" w14:textId="77777777" w:rsidR="00291879" w:rsidRPr="008050A4" w:rsidRDefault="00291879" w:rsidP="00923EE0">
            <w:pPr>
              <w:jc w:val="center"/>
              <w:rPr>
                <w:rFonts w:cs="Arial"/>
                <w:b/>
                <w:szCs w:val="20"/>
              </w:rPr>
            </w:pPr>
          </w:p>
        </w:tc>
        <w:tc>
          <w:tcPr>
            <w:tcW w:w="1717" w:type="dxa"/>
            <w:vMerge/>
            <w:shd w:val="clear" w:color="auto" w:fill="auto"/>
            <w:vAlign w:val="center"/>
          </w:tcPr>
          <w:p w14:paraId="5DADB6A5" w14:textId="77777777" w:rsidR="00291879" w:rsidRPr="008050A4" w:rsidRDefault="00291879" w:rsidP="00923EE0">
            <w:pPr>
              <w:jc w:val="center"/>
              <w:rPr>
                <w:rFonts w:cs="Arial"/>
                <w:b/>
                <w:szCs w:val="20"/>
              </w:rPr>
            </w:pPr>
          </w:p>
        </w:tc>
        <w:tc>
          <w:tcPr>
            <w:tcW w:w="1553" w:type="dxa"/>
            <w:vMerge/>
          </w:tcPr>
          <w:p w14:paraId="6C44BD04" w14:textId="77777777" w:rsidR="00291879" w:rsidRPr="008050A4" w:rsidRDefault="00291879" w:rsidP="00923EE0">
            <w:pPr>
              <w:jc w:val="center"/>
              <w:rPr>
                <w:rFonts w:cs="Arial"/>
                <w:b/>
                <w:szCs w:val="20"/>
              </w:rPr>
            </w:pPr>
          </w:p>
        </w:tc>
        <w:tc>
          <w:tcPr>
            <w:tcW w:w="1774" w:type="dxa"/>
            <w:vMerge/>
            <w:shd w:val="clear" w:color="auto" w:fill="auto"/>
            <w:vAlign w:val="center"/>
          </w:tcPr>
          <w:p w14:paraId="241443EE" w14:textId="77777777" w:rsidR="00291879" w:rsidRPr="008050A4" w:rsidRDefault="00291879" w:rsidP="00923EE0">
            <w:pPr>
              <w:jc w:val="center"/>
              <w:rPr>
                <w:rFonts w:cs="Arial"/>
                <w:b/>
                <w:szCs w:val="20"/>
              </w:rPr>
            </w:pPr>
          </w:p>
        </w:tc>
        <w:tc>
          <w:tcPr>
            <w:tcW w:w="1534" w:type="dxa"/>
            <w:vMerge/>
            <w:vAlign w:val="center"/>
          </w:tcPr>
          <w:p w14:paraId="387ED681" w14:textId="77777777" w:rsidR="00291879" w:rsidRPr="008050A4" w:rsidRDefault="00291879" w:rsidP="00923EE0">
            <w:pPr>
              <w:jc w:val="center"/>
              <w:rPr>
                <w:rFonts w:cs="Arial"/>
                <w:b/>
                <w:szCs w:val="20"/>
              </w:rPr>
            </w:pPr>
          </w:p>
        </w:tc>
      </w:tr>
      <w:tr w:rsidR="00291879" w:rsidRPr="008050A4" w14:paraId="23830365" w14:textId="77777777" w:rsidTr="00B30165">
        <w:trPr>
          <w:cantSplit/>
          <w:jc w:val="center"/>
        </w:trPr>
        <w:tc>
          <w:tcPr>
            <w:tcW w:w="721" w:type="dxa"/>
            <w:shd w:val="clear" w:color="auto" w:fill="auto"/>
            <w:vAlign w:val="center"/>
          </w:tcPr>
          <w:p w14:paraId="672F1C54" w14:textId="77777777" w:rsidR="00291879" w:rsidRPr="00AB3456" w:rsidRDefault="00291879" w:rsidP="00923EE0">
            <w:pPr>
              <w:jc w:val="center"/>
              <w:rPr>
                <w:rFonts w:cs="Arial"/>
                <w:color w:val="FF0000"/>
                <w:szCs w:val="20"/>
              </w:rPr>
            </w:pPr>
            <w:r w:rsidRPr="00AB3456">
              <w:rPr>
                <w:rFonts w:cs="Arial"/>
                <w:color w:val="FF0000"/>
                <w:szCs w:val="20"/>
              </w:rPr>
              <w:t>DT1</w:t>
            </w:r>
          </w:p>
        </w:tc>
        <w:tc>
          <w:tcPr>
            <w:tcW w:w="1425" w:type="dxa"/>
            <w:shd w:val="clear" w:color="auto" w:fill="auto"/>
            <w:vAlign w:val="center"/>
          </w:tcPr>
          <w:p w14:paraId="155E9F34" w14:textId="77777777" w:rsidR="00291879" w:rsidRPr="00AB3456" w:rsidRDefault="00291879" w:rsidP="00923EE0">
            <w:pPr>
              <w:jc w:val="center"/>
              <w:rPr>
                <w:rFonts w:cs="Arial"/>
                <w:color w:val="FF0000"/>
                <w:szCs w:val="20"/>
              </w:rPr>
            </w:pPr>
            <w:r w:rsidRPr="00AB3456">
              <w:rPr>
                <w:rFonts w:cs="Arial"/>
                <w:color w:val="FF0000"/>
                <w:szCs w:val="20"/>
              </w:rPr>
              <w:t>Site Name 1</w:t>
            </w:r>
          </w:p>
        </w:tc>
        <w:tc>
          <w:tcPr>
            <w:tcW w:w="1593" w:type="dxa"/>
            <w:shd w:val="clear" w:color="auto" w:fill="auto"/>
            <w:vAlign w:val="center"/>
          </w:tcPr>
          <w:p w14:paraId="6A0E5BD0" w14:textId="77777777" w:rsidR="00291879" w:rsidRPr="00AB3456" w:rsidRDefault="00291879" w:rsidP="00923EE0">
            <w:pPr>
              <w:jc w:val="center"/>
              <w:rPr>
                <w:rFonts w:cs="Arial"/>
                <w:color w:val="FF0000"/>
                <w:szCs w:val="20"/>
              </w:rPr>
            </w:pPr>
            <w:r w:rsidRPr="00AB3456">
              <w:rPr>
                <w:rFonts w:cs="Arial"/>
                <w:color w:val="FF0000"/>
                <w:szCs w:val="20"/>
              </w:rPr>
              <w:t>Urban background</w:t>
            </w:r>
          </w:p>
        </w:tc>
        <w:tc>
          <w:tcPr>
            <w:tcW w:w="1586" w:type="dxa"/>
            <w:vAlign w:val="center"/>
          </w:tcPr>
          <w:p w14:paraId="43E5372B" w14:textId="77777777" w:rsidR="00291879" w:rsidRPr="00AB3456" w:rsidRDefault="00291879" w:rsidP="00923EE0">
            <w:pPr>
              <w:jc w:val="center"/>
              <w:rPr>
                <w:rFonts w:cs="Arial"/>
                <w:color w:val="FF0000"/>
                <w:szCs w:val="20"/>
              </w:rPr>
            </w:pPr>
            <w:r w:rsidRPr="00AB3456">
              <w:rPr>
                <w:rFonts w:cs="Arial"/>
                <w:color w:val="FF0000"/>
                <w:szCs w:val="20"/>
              </w:rPr>
              <w:t>Smith Street</w:t>
            </w:r>
          </w:p>
        </w:tc>
        <w:tc>
          <w:tcPr>
            <w:tcW w:w="941" w:type="dxa"/>
            <w:shd w:val="clear" w:color="auto" w:fill="auto"/>
            <w:vAlign w:val="center"/>
          </w:tcPr>
          <w:p w14:paraId="4B824915" w14:textId="77777777" w:rsidR="00291879" w:rsidRPr="00AB3456" w:rsidRDefault="00291879" w:rsidP="00923EE0">
            <w:pPr>
              <w:jc w:val="center"/>
              <w:rPr>
                <w:rFonts w:cs="Arial"/>
                <w:color w:val="FF0000"/>
                <w:szCs w:val="20"/>
              </w:rPr>
            </w:pPr>
            <w:r w:rsidRPr="00AB3456">
              <w:rPr>
                <w:rFonts w:cs="Arial"/>
                <w:color w:val="FF0000"/>
                <w:szCs w:val="20"/>
              </w:rPr>
              <w:t>332395</w:t>
            </w:r>
          </w:p>
        </w:tc>
        <w:tc>
          <w:tcPr>
            <w:tcW w:w="941" w:type="dxa"/>
            <w:shd w:val="clear" w:color="auto" w:fill="auto"/>
            <w:vAlign w:val="center"/>
          </w:tcPr>
          <w:p w14:paraId="603A8A03" w14:textId="77777777" w:rsidR="00291879" w:rsidRPr="00AB3456" w:rsidRDefault="00291879" w:rsidP="00923EE0">
            <w:pPr>
              <w:jc w:val="center"/>
              <w:rPr>
                <w:rFonts w:cs="Arial"/>
                <w:color w:val="FF0000"/>
                <w:szCs w:val="20"/>
              </w:rPr>
            </w:pPr>
            <w:r w:rsidRPr="00AB3456">
              <w:rPr>
                <w:rStyle w:val="largetext1"/>
                <w:rFonts w:ascii="Arial" w:hAnsi="Arial" w:cs="Arial"/>
                <w:color w:val="FF0000"/>
                <w:sz w:val="20"/>
                <w:szCs w:val="20"/>
              </w:rPr>
              <w:t>433175</w:t>
            </w:r>
          </w:p>
        </w:tc>
        <w:tc>
          <w:tcPr>
            <w:tcW w:w="955" w:type="dxa"/>
            <w:shd w:val="clear" w:color="auto" w:fill="auto"/>
            <w:vAlign w:val="center"/>
          </w:tcPr>
          <w:p w14:paraId="40CD77B2" w14:textId="77777777" w:rsidR="00291879" w:rsidRPr="00AB3456" w:rsidRDefault="00291879" w:rsidP="00923EE0">
            <w:pPr>
              <w:jc w:val="center"/>
              <w:rPr>
                <w:rFonts w:cs="Arial"/>
                <w:color w:val="FF0000"/>
                <w:szCs w:val="20"/>
              </w:rPr>
            </w:pPr>
            <w:r w:rsidRPr="00AB3456">
              <w:rPr>
                <w:rFonts w:cs="Arial"/>
                <w:color w:val="FF0000"/>
                <w:szCs w:val="20"/>
              </w:rPr>
              <w:t>2.5</w:t>
            </w:r>
          </w:p>
        </w:tc>
        <w:tc>
          <w:tcPr>
            <w:tcW w:w="1717" w:type="dxa"/>
            <w:shd w:val="clear" w:color="auto" w:fill="auto"/>
            <w:vAlign w:val="center"/>
          </w:tcPr>
          <w:p w14:paraId="2575C301" w14:textId="77777777" w:rsidR="00291879" w:rsidRPr="00AB3456" w:rsidRDefault="00291879" w:rsidP="00923EE0">
            <w:pPr>
              <w:jc w:val="center"/>
              <w:rPr>
                <w:rFonts w:cs="Arial"/>
                <w:color w:val="FF0000"/>
                <w:szCs w:val="20"/>
              </w:rPr>
            </w:pPr>
            <w:r w:rsidRPr="00AB3456">
              <w:rPr>
                <w:rFonts w:cs="Arial"/>
                <w:color w:val="FF0000"/>
                <w:szCs w:val="20"/>
              </w:rPr>
              <w:t>Y</w:t>
            </w:r>
          </w:p>
        </w:tc>
        <w:tc>
          <w:tcPr>
            <w:tcW w:w="1553" w:type="dxa"/>
          </w:tcPr>
          <w:p w14:paraId="31C6C0F3" w14:textId="77777777" w:rsidR="00291879" w:rsidRPr="00AB3456" w:rsidRDefault="00291879" w:rsidP="00923EE0">
            <w:pPr>
              <w:jc w:val="center"/>
              <w:rPr>
                <w:rFonts w:cs="Arial"/>
                <w:color w:val="FF0000"/>
                <w:szCs w:val="20"/>
              </w:rPr>
            </w:pPr>
          </w:p>
        </w:tc>
        <w:tc>
          <w:tcPr>
            <w:tcW w:w="1774" w:type="dxa"/>
            <w:shd w:val="clear" w:color="auto" w:fill="auto"/>
            <w:vAlign w:val="center"/>
          </w:tcPr>
          <w:p w14:paraId="30E4FDF9" w14:textId="77777777" w:rsidR="00291879" w:rsidRPr="00AB3456" w:rsidRDefault="00291879" w:rsidP="00923EE0">
            <w:pPr>
              <w:jc w:val="center"/>
              <w:rPr>
                <w:rFonts w:cs="Arial"/>
                <w:color w:val="FF0000"/>
                <w:szCs w:val="20"/>
              </w:rPr>
            </w:pPr>
            <w:r w:rsidRPr="00AB3456">
              <w:rPr>
                <w:rFonts w:cs="Arial"/>
                <w:color w:val="FF0000"/>
                <w:szCs w:val="20"/>
              </w:rPr>
              <w:t>N/A</w:t>
            </w:r>
          </w:p>
        </w:tc>
        <w:tc>
          <w:tcPr>
            <w:tcW w:w="1534" w:type="dxa"/>
            <w:shd w:val="clear" w:color="auto" w:fill="auto"/>
            <w:vAlign w:val="center"/>
          </w:tcPr>
          <w:p w14:paraId="5BF00F2C" w14:textId="77777777" w:rsidR="00291879" w:rsidRPr="00AB3456" w:rsidRDefault="00291879" w:rsidP="00923EE0">
            <w:pPr>
              <w:jc w:val="center"/>
              <w:rPr>
                <w:rFonts w:cs="Arial"/>
                <w:color w:val="FF0000"/>
                <w:szCs w:val="20"/>
              </w:rPr>
            </w:pPr>
            <w:r>
              <w:rPr>
                <w:rFonts w:cs="Arial"/>
                <w:color w:val="FF0000"/>
                <w:szCs w:val="20"/>
              </w:rPr>
              <w:t>10</w:t>
            </w:r>
          </w:p>
        </w:tc>
      </w:tr>
      <w:tr w:rsidR="00291879" w:rsidRPr="008050A4" w14:paraId="021FDA78" w14:textId="77777777" w:rsidTr="00B30165">
        <w:trPr>
          <w:cantSplit/>
          <w:jc w:val="center"/>
        </w:trPr>
        <w:tc>
          <w:tcPr>
            <w:tcW w:w="721" w:type="dxa"/>
            <w:shd w:val="clear" w:color="auto" w:fill="auto"/>
            <w:vAlign w:val="center"/>
          </w:tcPr>
          <w:p w14:paraId="74260F8E" w14:textId="77777777" w:rsidR="00291879" w:rsidRPr="00AB3456" w:rsidRDefault="00291879" w:rsidP="00923EE0">
            <w:pPr>
              <w:jc w:val="center"/>
              <w:rPr>
                <w:rFonts w:cs="Arial"/>
                <w:color w:val="FF0000"/>
                <w:szCs w:val="20"/>
              </w:rPr>
            </w:pPr>
            <w:r w:rsidRPr="00AB3456">
              <w:rPr>
                <w:rFonts w:cs="Arial"/>
                <w:color w:val="FF0000"/>
                <w:szCs w:val="20"/>
              </w:rPr>
              <w:t>DT2</w:t>
            </w:r>
          </w:p>
        </w:tc>
        <w:tc>
          <w:tcPr>
            <w:tcW w:w="1425" w:type="dxa"/>
            <w:shd w:val="clear" w:color="auto" w:fill="auto"/>
            <w:vAlign w:val="center"/>
          </w:tcPr>
          <w:p w14:paraId="732FC0EE" w14:textId="77777777" w:rsidR="00291879" w:rsidRPr="00AB3456" w:rsidRDefault="00291879" w:rsidP="00923EE0">
            <w:pPr>
              <w:jc w:val="center"/>
              <w:rPr>
                <w:rFonts w:cs="Arial"/>
                <w:color w:val="FF0000"/>
                <w:szCs w:val="20"/>
              </w:rPr>
            </w:pPr>
            <w:r w:rsidRPr="00AB3456">
              <w:rPr>
                <w:rFonts w:cs="Arial"/>
                <w:color w:val="FF0000"/>
                <w:szCs w:val="20"/>
              </w:rPr>
              <w:t>Site Name 2</w:t>
            </w:r>
          </w:p>
        </w:tc>
        <w:tc>
          <w:tcPr>
            <w:tcW w:w="1593" w:type="dxa"/>
            <w:shd w:val="clear" w:color="auto" w:fill="auto"/>
            <w:vAlign w:val="center"/>
          </w:tcPr>
          <w:p w14:paraId="0A095E87" w14:textId="77777777" w:rsidR="00291879" w:rsidRPr="00AB3456" w:rsidRDefault="00291879" w:rsidP="00923EE0">
            <w:pPr>
              <w:jc w:val="center"/>
              <w:rPr>
                <w:rFonts w:cs="Arial"/>
                <w:color w:val="FF0000"/>
                <w:szCs w:val="20"/>
              </w:rPr>
            </w:pPr>
            <w:r w:rsidRPr="00AB3456">
              <w:rPr>
                <w:rFonts w:cs="Arial"/>
                <w:color w:val="FF0000"/>
                <w:szCs w:val="20"/>
              </w:rPr>
              <w:t>Façade</w:t>
            </w:r>
          </w:p>
        </w:tc>
        <w:tc>
          <w:tcPr>
            <w:tcW w:w="1586" w:type="dxa"/>
            <w:vAlign w:val="center"/>
          </w:tcPr>
          <w:p w14:paraId="247C2275" w14:textId="77777777" w:rsidR="00291879" w:rsidRPr="00AB3456" w:rsidRDefault="00291879" w:rsidP="00923EE0">
            <w:pPr>
              <w:jc w:val="center"/>
              <w:rPr>
                <w:rFonts w:cs="Arial"/>
                <w:color w:val="FF0000"/>
                <w:szCs w:val="20"/>
              </w:rPr>
            </w:pPr>
            <w:r w:rsidRPr="00AB3456">
              <w:rPr>
                <w:rFonts w:cs="Arial"/>
                <w:color w:val="FF0000"/>
                <w:szCs w:val="20"/>
              </w:rPr>
              <w:t>John Street</w:t>
            </w:r>
          </w:p>
        </w:tc>
        <w:tc>
          <w:tcPr>
            <w:tcW w:w="941" w:type="dxa"/>
            <w:shd w:val="clear" w:color="auto" w:fill="auto"/>
            <w:vAlign w:val="center"/>
          </w:tcPr>
          <w:p w14:paraId="4942ABEF" w14:textId="77777777" w:rsidR="00291879" w:rsidRPr="00AB3456" w:rsidRDefault="00291879" w:rsidP="00923EE0">
            <w:pPr>
              <w:jc w:val="center"/>
              <w:rPr>
                <w:rFonts w:cs="Arial"/>
                <w:color w:val="FF0000"/>
                <w:szCs w:val="20"/>
              </w:rPr>
            </w:pPr>
            <w:r w:rsidRPr="00AB3456">
              <w:rPr>
                <w:rFonts w:cs="Arial"/>
                <w:color w:val="FF0000"/>
                <w:szCs w:val="20"/>
              </w:rPr>
              <w:t>334949</w:t>
            </w:r>
          </w:p>
        </w:tc>
        <w:tc>
          <w:tcPr>
            <w:tcW w:w="941" w:type="dxa"/>
            <w:shd w:val="clear" w:color="auto" w:fill="auto"/>
            <w:vAlign w:val="center"/>
          </w:tcPr>
          <w:p w14:paraId="1DCAC9F7" w14:textId="77777777" w:rsidR="00291879" w:rsidRPr="00AB3456" w:rsidRDefault="00291879" w:rsidP="00923EE0">
            <w:pPr>
              <w:jc w:val="center"/>
              <w:rPr>
                <w:rStyle w:val="largetext1"/>
                <w:rFonts w:ascii="Arial" w:hAnsi="Arial" w:cs="Arial"/>
                <w:color w:val="FF0000"/>
                <w:sz w:val="20"/>
                <w:szCs w:val="20"/>
              </w:rPr>
            </w:pPr>
            <w:r w:rsidRPr="00AB3456">
              <w:rPr>
                <w:rStyle w:val="largetext1"/>
                <w:rFonts w:ascii="Arial" w:hAnsi="Arial" w:cs="Arial"/>
                <w:color w:val="FF0000"/>
                <w:sz w:val="20"/>
                <w:szCs w:val="20"/>
              </w:rPr>
              <w:t>433494</w:t>
            </w:r>
          </w:p>
        </w:tc>
        <w:tc>
          <w:tcPr>
            <w:tcW w:w="955" w:type="dxa"/>
            <w:shd w:val="clear" w:color="auto" w:fill="auto"/>
            <w:vAlign w:val="center"/>
          </w:tcPr>
          <w:p w14:paraId="07B2CFEB" w14:textId="77777777" w:rsidR="00291879" w:rsidRPr="00AB3456" w:rsidRDefault="00291879" w:rsidP="00923EE0">
            <w:pPr>
              <w:jc w:val="center"/>
              <w:rPr>
                <w:rFonts w:cs="Arial"/>
                <w:color w:val="FF0000"/>
                <w:szCs w:val="20"/>
              </w:rPr>
            </w:pPr>
            <w:r w:rsidRPr="00AB3456">
              <w:rPr>
                <w:rFonts w:cs="Arial"/>
                <w:color w:val="FF0000"/>
                <w:szCs w:val="20"/>
              </w:rPr>
              <w:t>2.1</w:t>
            </w:r>
          </w:p>
        </w:tc>
        <w:tc>
          <w:tcPr>
            <w:tcW w:w="1717" w:type="dxa"/>
            <w:shd w:val="clear" w:color="auto" w:fill="auto"/>
            <w:vAlign w:val="center"/>
          </w:tcPr>
          <w:p w14:paraId="71DF0CE9" w14:textId="77777777" w:rsidR="00291879" w:rsidRPr="00AB3456" w:rsidRDefault="00291879" w:rsidP="00923EE0">
            <w:pPr>
              <w:jc w:val="center"/>
              <w:rPr>
                <w:rFonts w:cs="Arial"/>
                <w:color w:val="FF0000"/>
                <w:szCs w:val="20"/>
              </w:rPr>
            </w:pPr>
            <w:r w:rsidRPr="00AB3456">
              <w:rPr>
                <w:rFonts w:cs="Arial"/>
                <w:color w:val="FF0000"/>
                <w:szCs w:val="20"/>
              </w:rPr>
              <w:t>N</w:t>
            </w:r>
          </w:p>
        </w:tc>
        <w:tc>
          <w:tcPr>
            <w:tcW w:w="1553" w:type="dxa"/>
          </w:tcPr>
          <w:p w14:paraId="14FF3CBC" w14:textId="77777777" w:rsidR="00291879" w:rsidRPr="00AB3456" w:rsidRDefault="00291879" w:rsidP="00923EE0">
            <w:pPr>
              <w:jc w:val="center"/>
              <w:rPr>
                <w:rFonts w:cs="Arial"/>
                <w:color w:val="FF0000"/>
                <w:szCs w:val="20"/>
              </w:rPr>
            </w:pPr>
          </w:p>
        </w:tc>
        <w:tc>
          <w:tcPr>
            <w:tcW w:w="1774" w:type="dxa"/>
            <w:shd w:val="clear" w:color="auto" w:fill="auto"/>
            <w:vAlign w:val="center"/>
          </w:tcPr>
          <w:p w14:paraId="1EC9B5F7" w14:textId="77777777" w:rsidR="00291879" w:rsidRPr="00AB3456" w:rsidRDefault="00291879" w:rsidP="00923EE0">
            <w:pPr>
              <w:jc w:val="center"/>
              <w:rPr>
                <w:rFonts w:cs="Arial"/>
                <w:color w:val="FF0000"/>
                <w:szCs w:val="20"/>
              </w:rPr>
            </w:pPr>
            <w:r w:rsidRPr="00AB3456">
              <w:rPr>
                <w:rFonts w:cs="Arial"/>
                <w:color w:val="FF0000"/>
                <w:szCs w:val="20"/>
              </w:rPr>
              <w:t>1.2</w:t>
            </w:r>
          </w:p>
        </w:tc>
        <w:tc>
          <w:tcPr>
            <w:tcW w:w="1534" w:type="dxa"/>
            <w:shd w:val="clear" w:color="auto" w:fill="auto"/>
            <w:vAlign w:val="center"/>
          </w:tcPr>
          <w:p w14:paraId="3B568B04" w14:textId="77777777" w:rsidR="00291879" w:rsidRPr="00AB3456" w:rsidRDefault="00291879" w:rsidP="00923EE0">
            <w:pPr>
              <w:jc w:val="center"/>
              <w:rPr>
                <w:rFonts w:cs="Arial"/>
                <w:color w:val="FF0000"/>
                <w:szCs w:val="20"/>
              </w:rPr>
            </w:pPr>
            <w:r>
              <w:rPr>
                <w:rFonts w:cs="Arial"/>
                <w:color w:val="FF0000"/>
                <w:szCs w:val="20"/>
              </w:rPr>
              <w:t>5.5</w:t>
            </w:r>
          </w:p>
        </w:tc>
      </w:tr>
      <w:tr w:rsidR="00291879" w:rsidRPr="008050A4" w14:paraId="6C69E82E" w14:textId="77777777" w:rsidTr="00B30165">
        <w:trPr>
          <w:cantSplit/>
          <w:jc w:val="center"/>
        </w:trPr>
        <w:tc>
          <w:tcPr>
            <w:tcW w:w="721" w:type="dxa"/>
            <w:shd w:val="clear" w:color="auto" w:fill="auto"/>
            <w:vAlign w:val="center"/>
          </w:tcPr>
          <w:p w14:paraId="1B0CE20C" w14:textId="77777777" w:rsidR="00291879" w:rsidRPr="00AB3456" w:rsidRDefault="00291879" w:rsidP="00923EE0">
            <w:pPr>
              <w:jc w:val="center"/>
              <w:rPr>
                <w:rFonts w:cs="Arial"/>
                <w:color w:val="FF0000"/>
                <w:szCs w:val="20"/>
              </w:rPr>
            </w:pPr>
            <w:r w:rsidRPr="00AB3456">
              <w:rPr>
                <w:rFonts w:cs="Arial"/>
                <w:color w:val="FF0000"/>
                <w:szCs w:val="20"/>
              </w:rPr>
              <w:t>DT3</w:t>
            </w:r>
          </w:p>
        </w:tc>
        <w:tc>
          <w:tcPr>
            <w:tcW w:w="1425" w:type="dxa"/>
            <w:shd w:val="clear" w:color="auto" w:fill="auto"/>
            <w:vAlign w:val="center"/>
          </w:tcPr>
          <w:p w14:paraId="58489F88" w14:textId="77777777" w:rsidR="00291879" w:rsidRPr="00AB3456" w:rsidRDefault="00291879" w:rsidP="00923EE0">
            <w:pPr>
              <w:jc w:val="center"/>
              <w:rPr>
                <w:rFonts w:cs="Arial"/>
                <w:color w:val="FF0000"/>
                <w:szCs w:val="20"/>
              </w:rPr>
            </w:pPr>
            <w:r w:rsidRPr="00AB3456">
              <w:rPr>
                <w:rFonts w:cs="Arial"/>
                <w:color w:val="FF0000"/>
                <w:szCs w:val="20"/>
              </w:rPr>
              <w:t>Site Name 3</w:t>
            </w:r>
          </w:p>
        </w:tc>
        <w:tc>
          <w:tcPr>
            <w:tcW w:w="1593" w:type="dxa"/>
            <w:shd w:val="clear" w:color="auto" w:fill="auto"/>
            <w:vAlign w:val="center"/>
          </w:tcPr>
          <w:p w14:paraId="751D0596" w14:textId="77777777" w:rsidR="00291879" w:rsidRPr="00AB3456" w:rsidRDefault="00291879" w:rsidP="00923EE0">
            <w:pPr>
              <w:jc w:val="center"/>
              <w:rPr>
                <w:rFonts w:cs="Arial"/>
                <w:color w:val="FF0000"/>
                <w:szCs w:val="20"/>
              </w:rPr>
            </w:pPr>
            <w:r w:rsidRPr="00AB3456">
              <w:rPr>
                <w:rFonts w:cs="Arial"/>
                <w:color w:val="FF0000"/>
                <w:szCs w:val="20"/>
              </w:rPr>
              <w:t>Roadside</w:t>
            </w:r>
          </w:p>
        </w:tc>
        <w:tc>
          <w:tcPr>
            <w:tcW w:w="1586" w:type="dxa"/>
            <w:vAlign w:val="center"/>
          </w:tcPr>
          <w:p w14:paraId="756C3BE2" w14:textId="77777777" w:rsidR="00291879" w:rsidRPr="00AB3456" w:rsidRDefault="00291879" w:rsidP="00923EE0">
            <w:pPr>
              <w:jc w:val="center"/>
              <w:rPr>
                <w:rFonts w:cs="Arial"/>
                <w:color w:val="FF0000"/>
                <w:szCs w:val="20"/>
              </w:rPr>
            </w:pPr>
            <w:r w:rsidRPr="00AB3456">
              <w:rPr>
                <w:rFonts w:cs="Arial"/>
                <w:color w:val="FF0000"/>
                <w:szCs w:val="20"/>
              </w:rPr>
              <w:t>N/A</w:t>
            </w:r>
          </w:p>
        </w:tc>
        <w:tc>
          <w:tcPr>
            <w:tcW w:w="941" w:type="dxa"/>
            <w:shd w:val="clear" w:color="auto" w:fill="auto"/>
            <w:vAlign w:val="center"/>
          </w:tcPr>
          <w:p w14:paraId="5442389F" w14:textId="77777777" w:rsidR="00291879" w:rsidRPr="00AB3456" w:rsidRDefault="00291879" w:rsidP="00923EE0">
            <w:pPr>
              <w:jc w:val="center"/>
              <w:rPr>
                <w:rFonts w:cs="Arial"/>
                <w:color w:val="FF0000"/>
                <w:szCs w:val="20"/>
              </w:rPr>
            </w:pPr>
            <w:r w:rsidRPr="00AB3456">
              <w:rPr>
                <w:rFonts w:cs="Arial"/>
                <w:color w:val="FF0000"/>
                <w:szCs w:val="20"/>
              </w:rPr>
              <w:t>334698</w:t>
            </w:r>
          </w:p>
        </w:tc>
        <w:tc>
          <w:tcPr>
            <w:tcW w:w="941" w:type="dxa"/>
            <w:shd w:val="clear" w:color="auto" w:fill="auto"/>
            <w:vAlign w:val="center"/>
          </w:tcPr>
          <w:p w14:paraId="0B831EC8" w14:textId="77777777" w:rsidR="00291879" w:rsidRPr="00AB3456" w:rsidRDefault="00291879" w:rsidP="00923EE0">
            <w:pPr>
              <w:jc w:val="center"/>
              <w:rPr>
                <w:rStyle w:val="largetext1"/>
                <w:rFonts w:ascii="Arial" w:hAnsi="Arial" w:cs="Arial"/>
                <w:color w:val="FF0000"/>
                <w:sz w:val="20"/>
                <w:szCs w:val="20"/>
              </w:rPr>
            </w:pPr>
            <w:r w:rsidRPr="00AB3456">
              <w:rPr>
                <w:rStyle w:val="largetext1"/>
                <w:rFonts w:ascii="Arial" w:hAnsi="Arial" w:cs="Arial"/>
                <w:color w:val="FF0000"/>
                <w:sz w:val="20"/>
                <w:szCs w:val="20"/>
              </w:rPr>
              <w:t>443549</w:t>
            </w:r>
          </w:p>
        </w:tc>
        <w:tc>
          <w:tcPr>
            <w:tcW w:w="955" w:type="dxa"/>
            <w:shd w:val="clear" w:color="auto" w:fill="auto"/>
            <w:vAlign w:val="center"/>
          </w:tcPr>
          <w:p w14:paraId="40408B2A" w14:textId="77777777" w:rsidR="00291879" w:rsidRPr="00AB3456" w:rsidRDefault="00291879" w:rsidP="00923EE0">
            <w:pPr>
              <w:jc w:val="center"/>
              <w:rPr>
                <w:rFonts w:cs="Arial"/>
                <w:color w:val="FF0000"/>
                <w:szCs w:val="20"/>
              </w:rPr>
            </w:pPr>
            <w:r w:rsidRPr="00AB3456">
              <w:rPr>
                <w:rFonts w:cs="Arial"/>
                <w:color w:val="FF0000"/>
                <w:szCs w:val="20"/>
              </w:rPr>
              <w:t>2.1</w:t>
            </w:r>
          </w:p>
        </w:tc>
        <w:tc>
          <w:tcPr>
            <w:tcW w:w="1717" w:type="dxa"/>
            <w:shd w:val="clear" w:color="auto" w:fill="auto"/>
            <w:vAlign w:val="center"/>
          </w:tcPr>
          <w:p w14:paraId="0727A00E" w14:textId="77777777" w:rsidR="00291879" w:rsidRPr="00AB3456" w:rsidRDefault="00291879" w:rsidP="00923EE0">
            <w:pPr>
              <w:jc w:val="center"/>
              <w:rPr>
                <w:rFonts w:cs="Arial"/>
                <w:color w:val="FF0000"/>
                <w:szCs w:val="20"/>
              </w:rPr>
            </w:pPr>
            <w:r w:rsidRPr="00AB3456">
              <w:rPr>
                <w:rFonts w:cs="Arial"/>
                <w:color w:val="FF0000"/>
                <w:szCs w:val="20"/>
              </w:rPr>
              <w:t>N</w:t>
            </w:r>
          </w:p>
        </w:tc>
        <w:tc>
          <w:tcPr>
            <w:tcW w:w="1553" w:type="dxa"/>
          </w:tcPr>
          <w:p w14:paraId="1633EBBE" w14:textId="77777777" w:rsidR="00291879" w:rsidRPr="00AB3456" w:rsidRDefault="00291879" w:rsidP="00923EE0">
            <w:pPr>
              <w:jc w:val="center"/>
              <w:rPr>
                <w:rFonts w:cs="Arial"/>
                <w:color w:val="FF0000"/>
                <w:szCs w:val="20"/>
              </w:rPr>
            </w:pPr>
          </w:p>
        </w:tc>
        <w:tc>
          <w:tcPr>
            <w:tcW w:w="1774" w:type="dxa"/>
            <w:shd w:val="clear" w:color="auto" w:fill="auto"/>
            <w:vAlign w:val="center"/>
          </w:tcPr>
          <w:p w14:paraId="60E78368" w14:textId="77777777" w:rsidR="00291879" w:rsidRPr="00AB3456" w:rsidRDefault="00291879" w:rsidP="00923EE0">
            <w:pPr>
              <w:jc w:val="center"/>
              <w:rPr>
                <w:rFonts w:cs="Arial"/>
                <w:color w:val="FF0000"/>
                <w:szCs w:val="20"/>
              </w:rPr>
            </w:pPr>
            <w:r w:rsidRPr="00AB3456">
              <w:rPr>
                <w:rFonts w:cs="Arial"/>
                <w:color w:val="FF0000"/>
                <w:szCs w:val="20"/>
              </w:rPr>
              <w:t>0.8</w:t>
            </w:r>
          </w:p>
        </w:tc>
        <w:tc>
          <w:tcPr>
            <w:tcW w:w="1534" w:type="dxa"/>
            <w:shd w:val="clear" w:color="auto" w:fill="auto"/>
            <w:vAlign w:val="center"/>
          </w:tcPr>
          <w:p w14:paraId="2CA90D24" w14:textId="77777777" w:rsidR="00291879" w:rsidRPr="00AB3456" w:rsidRDefault="00291879" w:rsidP="00923EE0">
            <w:pPr>
              <w:jc w:val="center"/>
              <w:rPr>
                <w:rFonts w:cs="Arial"/>
                <w:color w:val="FF0000"/>
                <w:szCs w:val="20"/>
              </w:rPr>
            </w:pPr>
            <w:r w:rsidRPr="00AB3456">
              <w:rPr>
                <w:rFonts w:cs="Arial"/>
                <w:color w:val="FF0000"/>
                <w:szCs w:val="20"/>
              </w:rPr>
              <w:t>3</w:t>
            </w:r>
          </w:p>
        </w:tc>
      </w:tr>
    </w:tbl>
    <w:p w14:paraId="35FD1F34" w14:textId="77777777" w:rsidR="00907E3D" w:rsidRDefault="00907E3D" w:rsidP="008050A4"/>
    <w:p w14:paraId="4AA2D659" w14:textId="77777777" w:rsidR="008050A4" w:rsidRPr="00C24DBB" w:rsidRDefault="008050A4" w:rsidP="008050A4">
      <w:pPr>
        <w:pStyle w:val="Style1"/>
        <w:spacing w:before="60" w:after="60" w:line="240" w:lineRule="auto"/>
        <w:rPr>
          <w:b/>
          <w:sz w:val="20"/>
        </w:rPr>
      </w:pPr>
      <w:r w:rsidRPr="00C24DBB">
        <w:rPr>
          <w:b/>
          <w:sz w:val="20"/>
        </w:rPr>
        <w:t>Notes:</w:t>
      </w:r>
    </w:p>
    <w:p w14:paraId="6405E09B" w14:textId="77777777" w:rsidR="008050A4" w:rsidRDefault="008050A4" w:rsidP="0052530F">
      <w:pPr>
        <w:pStyle w:val="Style1"/>
        <w:spacing w:before="60" w:after="60" w:line="240" w:lineRule="auto"/>
        <w:rPr>
          <w:sz w:val="20"/>
        </w:rPr>
      </w:pPr>
      <w:r>
        <w:rPr>
          <w:sz w:val="20"/>
        </w:rPr>
        <w:t xml:space="preserve">(1) </w:t>
      </w:r>
      <w:r w:rsidRPr="008603A5">
        <w:rPr>
          <w:sz w:val="20"/>
        </w:rPr>
        <w:t>0</w:t>
      </w:r>
      <w:r>
        <w:rPr>
          <w:sz w:val="20"/>
        </w:rPr>
        <w:t>m</w:t>
      </w:r>
      <w:r w:rsidR="00291879">
        <w:rPr>
          <w:sz w:val="20"/>
        </w:rPr>
        <w:t xml:space="preserve"> indicates that the sited monitor represents exposure and as such </w:t>
      </w:r>
      <w:r w:rsidR="00291879" w:rsidRPr="00291879">
        <w:rPr>
          <w:b/>
          <w:sz w:val="20"/>
        </w:rPr>
        <w:t>no distance calculation is required</w:t>
      </w:r>
      <w:r w:rsidR="00291879">
        <w:rPr>
          <w:sz w:val="20"/>
        </w:rPr>
        <w:t>.</w:t>
      </w:r>
    </w:p>
    <w:p w14:paraId="77C72ED4" w14:textId="77777777" w:rsidR="00EE64FA" w:rsidRDefault="00EE64FA" w:rsidP="00907E3D">
      <w:pPr>
        <w:pStyle w:val="Style1"/>
      </w:pPr>
    </w:p>
    <w:p w14:paraId="2F5C75D3" w14:textId="77777777" w:rsidR="00EE64FA" w:rsidRDefault="00EE64FA" w:rsidP="00EE64FA">
      <w:pPr>
        <w:pStyle w:val="Caption"/>
      </w:pPr>
      <w:r>
        <w:br w:type="page"/>
      </w:r>
      <w:bookmarkStart w:id="45" w:name="_Ref515383743"/>
      <w:r>
        <w:lastRenderedPageBreak/>
        <w:t xml:space="preserve">Figure </w:t>
      </w:r>
      <w:r w:rsidR="001E28AF">
        <w:rPr>
          <w:noProof/>
        </w:rPr>
        <w:fldChar w:fldCharType="begin"/>
      </w:r>
      <w:r w:rsidR="001E28AF">
        <w:rPr>
          <w:noProof/>
        </w:rPr>
        <w:instrText xml:space="preserve"> STYLEREF 1 \s </w:instrText>
      </w:r>
      <w:r w:rsidR="001E28AF">
        <w:rPr>
          <w:noProof/>
        </w:rPr>
        <w:fldChar w:fldCharType="separate"/>
      </w:r>
      <w:r w:rsidR="00476EE7">
        <w:rPr>
          <w:noProof/>
        </w:rPr>
        <w:t>2</w:t>
      </w:r>
      <w:r w:rsidR="001E28AF">
        <w:rPr>
          <w:noProof/>
        </w:rPr>
        <w:fldChar w:fldCharType="end"/>
      </w:r>
      <w:r w:rsidR="006E3859">
        <w:t>.</w:t>
      </w:r>
      <w:r w:rsidR="001E28AF">
        <w:rPr>
          <w:noProof/>
        </w:rPr>
        <w:fldChar w:fldCharType="begin"/>
      </w:r>
      <w:r w:rsidR="001E28AF">
        <w:rPr>
          <w:noProof/>
        </w:rPr>
        <w:instrText xml:space="preserve"> SEQ Figure \* ARABIC \s 1 </w:instrText>
      </w:r>
      <w:r w:rsidR="001E28AF">
        <w:rPr>
          <w:noProof/>
        </w:rPr>
        <w:fldChar w:fldCharType="separate"/>
      </w:r>
      <w:r w:rsidR="00476EE7">
        <w:rPr>
          <w:noProof/>
        </w:rPr>
        <w:t>2</w:t>
      </w:r>
      <w:r w:rsidR="001E28AF">
        <w:rPr>
          <w:noProof/>
        </w:rPr>
        <w:fldChar w:fldCharType="end"/>
      </w:r>
      <w:bookmarkEnd w:id="45"/>
      <w:r>
        <w:t xml:space="preserve"> – Map(s) of Non-Automatic Monitoring Sites </w:t>
      </w:r>
      <w:r w:rsidRPr="002120A2">
        <w:rPr>
          <w:b w:val="0"/>
          <w:bCs w:val="0"/>
          <w:color w:val="FF0000"/>
        </w:rPr>
        <w:t>(if applicable)</w:t>
      </w:r>
    </w:p>
    <w:p w14:paraId="4F66BB96" w14:textId="77777777" w:rsidR="00907E3D" w:rsidRDefault="00907E3D" w:rsidP="006A4067">
      <w:pPr>
        <w:pStyle w:val="Style1"/>
      </w:pPr>
    </w:p>
    <w:p w14:paraId="33373EFD" w14:textId="68520CC3" w:rsidR="00923EE0" w:rsidRDefault="00923EE0" w:rsidP="00E86442">
      <w:pPr>
        <w:pStyle w:val="Heading2"/>
      </w:pPr>
      <w:r>
        <w:br w:type="page"/>
      </w:r>
      <w:bookmarkStart w:id="46" w:name="_Ref515384221"/>
      <w:bookmarkStart w:id="47" w:name="_Toc532381775"/>
      <w:bookmarkStart w:id="48" w:name="_Toc37168729"/>
      <w:r>
        <w:lastRenderedPageBreak/>
        <w:t>201</w:t>
      </w:r>
      <w:r w:rsidR="007154BD">
        <w:t>9</w:t>
      </w:r>
      <w:r>
        <w:t xml:space="preserve"> Air Quality Monitoring Results</w:t>
      </w:r>
      <w:bookmarkEnd w:id="46"/>
      <w:bookmarkEnd w:id="47"/>
      <w:bookmarkEnd w:id="48"/>
    </w:p>
    <w:p w14:paraId="69782D0D" w14:textId="77777777" w:rsidR="00923EE0" w:rsidRPr="00923EE0" w:rsidRDefault="00923EE0" w:rsidP="00923EE0">
      <w:pPr>
        <w:pStyle w:val="Caption"/>
      </w:pPr>
      <w:bookmarkStart w:id="49" w:name="_Ref534298134"/>
      <w:r>
        <w:t xml:space="preserve">Table </w:t>
      </w:r>
      <w:r w:rsidR="001E28AF">
        <w:rPr>
          <w:noProof/>
        </w:rPr>
        <w:fldChar w:fldCharType="begin"/>
      </w:r>
      <w:r w:rsidR="001E28AF">
        <w:rPr>
          <w:noProof/>
        </w:rPr>
        <w:instrText xml:space="preserve"> STYLEREF 1 \s </w:instrText>
      </w:r>
      <w:r w:rsidR="001E28AF">
        <w:rPr>
          <w:noProof/>
        </w:rPr>
        <w:fldChar w:fldCharType="separate"/>
      </w:r>
      <w:r w:rsidR="00476EE7">
        <w:rPr>
          <w:noProof/>
        </w:rPr>
        <w:t>2</w:t>
      </w:r>
      <w:r w:rsidR="001E28AF">
        <w:rPr>
          <w:noProof/>
        </w:rPr>
        <w:fldChar w:fldCharType="end"/>
      </w:r>
      <w:r w:rsidR="006E3859">
        <w:t>.</w:t>
      </w:r>
      <w:r w:rsidR="001E28AF">
        <w:rPr>
          <w:noProof/>
        </w:rPr>
        <w:fldChar w:fldCharType="begin"/>
      </w:r>
      <w:r w:rsidR="001E28AF">
        <w:rPr>
          <w:noProof/>
        </w:rPr>
        <w:instrText xml:space="preserve"> SEQ Table \* ARABIC \s 1 </w:instrText>
      </w:r>
      <w:r w:rsidR="001E28AF">
        <w:rPr>
          <w:noProof/>
        </w:rPr>
        <w:fldChar w:fldCharType="separate"/>
      </w:r>
      <w:r w:rsidR="00476EE7">
        <w:rPr>
          <w:noProof/>
        </w:rPr>
        <w:t>3</w:t>
      </w:r>
      <w:r w:rsidR="001E28AF">
        <w:rPr>
          <w:noProof/>
        </w:rPr>
        <w:fldChar w:fldCharType="end"/>
      </w:r>
      <w:bookmarkEnd w:id="49"/>
      <w:r>
        <w:t xml:space="preserve"> – Annual Mean NO</w:t>
      </w:r>
      <w:r>
        <w:rPr>
          <w:vertAlign w:val="subscript"/>
        </w:rPr>
        <w:t>2</w:t>
      </w:r>
      <w:r>
        <w:t xml:space="preserve"> Monitoring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417"/>
        <w:gridCol w:w="1418"/>
        <w:gridCol w:w="1400"/>
        <w:gridCol w:w="1293"/>
        <w:gridCol w:w="1427"/>
        <w:gridCol w:w="1427"/>
        <w:gridCol w:w="1427"/>
        <w:gridCol w:w="1427"/>
        <w:gridCol w:w="1427"/>
      </w:tblGrid>
      <w:tr w:rsidR="00923EE0" w:rsidRPr="008050A4" w14:paraId="731CC49B" w14:textId="77777777" w:rsidTr="00923EE0">
        <w:trPr>
          <w:cantSplit/>
          <w:trHeight w:val="638"/>
          <w:tblHeader/>
          <w:jc w:val="center"/>
        </w:trPr>
        <w:tc>
          <w:tcPr>
            <w:tcW w:w="1554" w:type="dxa"/>
            <w:vMerge w:val="restart"/>
            <w:shd w:val="clear" w:color="auto" w:fill="D6E3BC"/>
            <w:vAlign w:val="center"/>
          </w:tcPr>
          <w:p w14:paraId="42652DF4" w14:textId="77777777" w:rsidR="00923EE0" w:rsidRPr="008050A4" w:rsidRDefault="00923EE0" w:rsidP="00923EE0">
            <w:pPr>
              <w:jc w:val="center"/>
              <w:rPr>
                <w:rFonts w:cs="Arial"/>
                <w:b/>
                <w:szCs w:val="20"/>
              </w:rPr>
            </w:pPr>
            <w:r>
              <w:rPr>
                <w:rFonts w:cs="Arial"/>
                <w:b/>
                <w:szCs w:val="20"/>
              </w:rPr>
              <w:t>Site ID</w:t>
            </w:r>
          </w:p>
        </w:tc>
        <w:tc>
          <w:tcPr>
            <w:tcW w:w="1417" w:type="dxa"/>
            <w:vMerge w:val="restart"/>
            <w:shd w:val="clear" w:color="auto" w:fill="D6E3BC"/>
            <w:vAlign w:val="center"/>
          </w:tcPr>
          <w:p w14:paraId="3EA0C880" w14:textId="77777777" w:rsidR="00923EE0" w:rsidRPr="008050A4" w:rsidRDefault="00923EE0" w:rsidP="00923EE0">
            <w:pPr>
              <w:jc w:val="center"/>
              <w:rPr>
                <w:rFonts w:cs="Arial"/>
                <w:b/>
                <w:szCs w:val="20"/>
              </w:rPr>
            </w:pPr>
            <w:r>
              <w:rPr>
                <w:rFonts w:cs="Arial"/>
                <w:b/>
                <w:szCs w:val="20"/>
              </w:rPr>
              <w:t>Site Type</w:t>
            </w:r>
          </w:p>
        </w:tc>
        <w:tc>
          <w:tcPr>
            <w:tcW w:w="1418" w:type="dxa"/>
            <w:vMerge w:val="restart"/>
            <w:shd w:val="clear" w:color="auto" w:fill="D6E3BC"/>
            <w:vAlign w:val="center"/>
          </w:tcPr>
          <w:p w14:paraId="3938AEB1" w14:textId="77777777" w:rsidR="00923EE0" w:rsidRPr="008050A4" w:rsidRDefault="00923EE0" w:rsidP="00923EE0">
            <w:pPr>
              <w:jc w:val="center"/>
              <w:rPr>
                <w:rFonts w:cs="Arial"/>
                <w:b/>
                <w:szCs w:val="20"/>
              </w:rPr>
            </w:pPr>
            <w:r>
              <w:rPr>
                <w:rFonts w:cs="Arial"/>
                <w:b/>
                <w:szCs w:val="20"/>
              </w:rPr>
              <w:t>Monitoring Type</w:t>
            </w:r>
          </w:p>
        </w:tc>
        <w:tc>
          <w:tcPr>
            <w:tcW w:w="1400" w:type="dxa"/>
            <w:vMerge w:val="restart"/>
            <w:shd w:val="clear" w:color="auto" w:fill="D6E3BC"/>
            <w:vAlign w:val="center"/>
          </w:tcPr>
          <w:p w14:paraId="4E928E1F" w14:textId="77777777" w:rsidR="00923EE0" w:rsidRPr="008050A4" w:rsidRDefault="00923EE0" w:rsidP="00923EE0">
            <w:pPr>
              <w:jc w:val="center"/>
              <w:rPr>
                <w:rFonts w:cs="Arial"/>
                <w:b/>
                <w:szCs w:val="20"/>
              </w:rPr>
            </w:pPr>
            <w:r w:rsidRPr="00923EE0">
              <w:rPr>
                <w:rFonts w:cs="Arial"/>
                <w:b/>
                <w:bCs/>
                <w:szCs w:val="20"/>
              </w:rPr>
              <w:t xml:space="preserve">Valid Data Capture for Monitoring Period (%) </w:t>
            </w:r>
            <w:r w:rsidRPr="00923EE0">
              <w:rPr>
                <w:rFonts w:cs="Arial"/>
                <w:b/>
                <w:bCs/>
                <w:szCs w:val="20"/>
                <w:vertAlign w:val="superscript"/>
              </w:rPr>
              <w:t>(1)</w:t>
            </w:r>
          </w:p>
        </w:tc>
        <w:tc>
          <w:tcPr>
            <w:tcW w:w="1293" w:type="dxa"/>
            <w:vMerge w:val="restart"/>
            <w:shd w:val="clear" w:color="auto" w:fill="D6E3BC"/>
            <w:vAlign w:val="center"/>
          </w:tcPr>
          <w:p w14:paraId="67632296" w14:textId="2917C73A" w:rsidR="00923EE0" w:rsidRPr="008050A4" w:rsidRDefault="00AB3456" w:rsidP="00415D75">
            <w:pPr>
              <w:jc w:val="center"/>
              <w:rPr>
                <w:rFonts w:cs="Arial"/>
                <w:b/>
                <w:szCs w:val="20"/>
              </w:rPr>
            </w:pPr>
            <w:r>
              <w:rPr>
                <w:rFonts w:cs="Arial"/>
                <w:b/>
                <w:bCs/>
                <w:szCs w:val="20"/>
              </w:rPr>
              <w:t>Valid Data Capture 201</w:t>
            </w:r>
            <w:r w:rsidR="00415D75">
              <w:rPr>
                <w:rFonts w:cs="Arial"/>
                <w:b/>
                <w:bCs/>
                <w:szCs w:val="20"/>
              </w:rPr>
              <w:t>9</w:t>
            </w:r>
            <w:r w:rsidR="00923EE0" w:rsidRPr="00923EE0">
              <w:rPr>
                <w:rFonts w:cs="Arial"/>
                <w:b/>
                <w:bCs/>
                <w:szCs w:val="20"/>
              </w:rPr>
              <w:t xml:space="preserve"> (%) </w:t>
            </w:r>
            <w:r w:rsidR="00923EE0" w:rsidRPr="00923EE0">
              <w:rPr>
                <w:rFonts w:cs="Arial"/>
                <w:b/>
                <w:bCs/>
                <w:szCs w:val="20"/>
                <w:vertAlign w:val="superscript"/>
              </w:rPr>
              <w:t>(2)</w:t>
            </w:r>
          </w:p>
        </w:tc>
        <w:tc>
          <w:tcPr>
            <w:tcW w:w="7135" w:type="dxa"/>
            <w:gridSpan w:val="5"/>
            <w:shd w:val="clear" w:color="auto" w:fill="D6E3BC"/>
            <w:vAlign w:val="center"/>
          </w:tcPr>
          <w:p w14:paraId="6132C0D6" w14:textId="77777777" w:rsidR="00923EE0" w:rsidRPr="008050A4" w:rsidRDefault="00923EE0" w:rsidP="00923EE0">
            <w:pPr>
              <w:jc w:val="center"/>
              <w:rPr>
                <w:rFonts w:cs="Arial"/>
                <w:b/>
                <w:szCs w:val="20"/>
              </w:rPr>
            </w:pPr>
            <w:r w:rsidRPr="00923EE0">
              <w:rPr>
                <w:rFonts w:cs="Arial"/>
                <w:b/>
                <w:bCs/>
                <w:szCs w:val="20"/>
              </w:rPr>
              <w:t>NO</w:t>
            </w:r>
            <w:r w:rsidRPr="00923EE0">
              <w:rPr>
                <w:rFonts w:cs="Arial"/>
                <w:b/>
                <w:bCs/>
                <w:szCs w:val="20"/>
                <w:vertAlign w:val="subscript"/>
              </w:rPr>
              <w:t>2</w:t>
            </w:r>
            <w:r w:rsidRPr="00923EE0">
              <w:rPr>
                <w:rFonts w:cs="Arial"/>
                <w:b/>
                <w:bCs/>
                <w:szCs w:val="20"/>
              </w:rPr>
              <w:t xml:space="preserve"> Annual Mean Concentration (µg/m</w:t>
            </w:r>
            <w:r w:rsidRPr="00923EE0">
              <w:rPr>
                <w:rFonts w:cs="Arial"/>
                <w:b/>
                <w:bCs/>
                <w:szCs w:val="20"/>
                <w:vertAlign w:val="superscript"/>
              </w:rPr>
              <w:t>3</w:t>
            </w:r>
            <w:r w:rsidRPr="00923EE0">
              <w:rPr>
                <w:rFonts w:cs="Arial"/>
                <w:b/>
                <w:bCs/>
                <w:szCs w:val="20"/>
              </w:rPr>
              <w:t xml:space="preserve">) </w:t>
            </w:r>
            <w:r w:rsidRPr="00923EE0">
              <w:rPr>
                <w:rFonts w:cs="Arial"/>
                <w:b/>
                <w:bCs/>
                <w:szCs w:val="20"/>
                <w:vertAlign w:val="superscript"/>
              </w:rPr>
              <w:t>(3)</w:t>
            </w:r>
          </w:p>
        </w:tc>
      </w:tr>
      <w:tr w:rsidR="00923EE0" w:rsidRPr="008050A4" w14:paraId="4D4FF6EE" w14:textId="77777777" w:rsidTr="00923EE0">
        <w:trPr>
          <w:cantSplit/>
          <w:trHeight w:val="637"/>
          <w:tblHeader/>
          <w:jc w:val="center"/>
        </w:trPr>
        <w:tc>
          <w:tcPr>
            <w:tcW w:w="1554" w:type="dxa"/>
            <w:vMerge/>
            <w:shd w:val="clear" w:color="auto" w:fill="D6E3BC"/>
            <w:vAlign w:val="center"/>
          </w:tcPr>
          <w:p w14:paraId="31AF599B" w14:textId="77777777" w:rsidR="00923EE0" w:rsidRPr="008050A4" w:rsidRDefault="00923EE0" w:rsidP="00923EE0">
            <w:pPr>
              <w:jc w:val="center"/>
              <w:rPr>
                <w:rFonts w:cs="Arial"/>
                <w:b/>
                <w:szCs w:val="20"/>
              </w:rPr>
            </w:pPr>
          </w:p>
        </w:tc>
        <w:tc>
          <w:tcPr>
            <w:tcW w:w="1417" w:type="dxa"/>
            <w:vMerge/>
            <w:shd w:val="clear" w:color="auto" w:fill="D6E3BC"/>
            <w:vAlign w:val="center"/>
          </w:tcPr>
          <w:p w14:paraId="2F0D6D58" w14:textId="77777777" w:rsidR="00923EE0" w:rsidRPr="008050A4" w:rsidRDefault="00923EE0" w:rsidP="00923EE0">
            <w:pPr>
              <w:jc w:val="center"/>
              <w:rPr>
                <w:rFonts w:cs="Arial"/>
                <w:b/>
                <w:szCs w:val="20"/>
              </w:rPr>
            </w:pPr>
          </w:p>
        </w:tc>
        <w:tc>
          <w:tcPr>
            <w:tcW w:w="1418" w:type="dxa"/>
            <w:vMerge/>
            <w:shd w:val="clear" w:color="auto" w:fill="D6E3BC"/>
            <w:vAlign w:val="center"/>
          </w:tcPr>
          <w:p w14:paraId="3128A13C" w14:textId="77777777" w:rsidR="00923EE0" w:rsidRPr="008050A4" w:rsidRDefault="00923EE0" w:rsidP="00923EE0">
            <w:pPr>
              <w:jc w:val="center"/>
              <w:rPr>
                <w:rFonts w:cs="Arial"/>
                <w:b/>
                <w:szCs w:val="20"/>
              </w:rPr>
            </w:pPr>
          </w:p>
        </w:tc>
        <w:tc>
          <w:tcPr>
            <w:tcW w:w="1400" w:type="dxa"/>
            <w:vMerge/>
            <w:shd w:val="clear" w:color="auto" w:fill="D6E3BC"/>
            <w:vAlign w:val="center"/>
          </w:tcPr>
          <w:p w14:paraId="7EBE5395" w14:textId="77777777" w:rsidR="00923EE0" w:rsidRPr="008050A4" w:rsidRDefault="00923EE0" w:rsidP="00923EE0">
            <w:pPr>
              <w:jc w:val="center"/>
              <w:rPr>
                <w:rFonts w:cs="Arial"/>
                <w:b/>
                <w:szCs w:val="20"/>
              </w:rPr>
            </w:pPr>
          </w:p>
        </w:tc>
        <w:tc>
          <w:tcPr>
            <w:tcW w:w="1293" w:type="dxa"/>
            <w:vMerge/>
            <w:shd w:val="clear" w:color="auto" w:fill="D6E3BC"/>
            <w:vAlign w:val="center"/>
          </w:tcPr>
          <w:p w14:paraId="669984B2" w14:textId="77777777" w:rsidR="00923EE0" w:rsidRPr="008050A4" w:rsidRDefault="00923EE0" w:rsidP="00923EE0">
            <w:pPr>
              <w:jc w:val="center"/>
              <w:rPr>
                <w:rFonts w:cs="Arial"/>
                <w:b/>
                <w:szCs w:val="20"/>
              </w:rPr>
            </w:pPr>
          </w:p>
        </w:tc>
        <w:tc>
          <w:tcPr>
            <w:tcW w:w="1427" w:type="dxa"/>
            <w:shd w:val="clear" w:color="auto" w:fill="D6E3BC"/>
            <w:vAlign w:val="center"/>
          </w:tcPr>
          <w:p w14:paraId="2A848D63" w14:textId="24368CD8" w:rsidR="00923EE0" w:rsidRPr="009004DC" w:rsidRDefault="00923EE0" w:rsidP="00923EE0">
            <w:pPr>
              <w:jc w:val="center"/>
              <w:rPr>
                <w:rFonts w:cs="Arial"/>
                <w:b/>
                <w:szCs w:val="20"/>
              </w:rPr>
            </w:pPr>
            <w:r w:rsidRPr="009004DC">
              <w:rPr>
                <w:rFonts w:cs="Arial"/>
                <w:b/>
                <w:szCs w:val="20"/>
              </w:rPr>
              <w:t>201</w:t>
            </w:r>
            <w:r w:rsidR="00415D75">
              <w:rPr>
                <w:rFonts w:cs="Arial"/>
                <w:b/>
                <w:szCs w:val="20"/>
              </w:rPr>
              <w:t>5</w:t>
            </w:r>
          </w:p>
        </w:tc>
        <w:tc>
          <w:tcPr>
            <w:tcW w:w="1427" w:type="dxa"/>
            <w:shd w:val="clear" w:color="auto" w:fill="D6E3BC"/>
            <w:vAlign w:val="center"/>
          </w:tcPr>
          <w:p w14:paraId="3A30D7F2" w14:textId="1042C8E0" w:rsidR="00923EE0" w:rsidRPr="009004DC" w:rsidRDefault="009004DC" w:rsidP="00923EE0">
            <w:pPr>
              <w:jc w:val="center"/>
              <w:rPr>
                <w:rFonts w:cs="Arial"/>
                <w:b/>
                <w:szCs w:val="20"/>
              </w:rPr>
            </w:pPr>
            <w:r w:rsidRPr="009004DC">
              <w:rPr>
                <w:rFonts w:cs="Arial"/>
                <w:b/>
                <w:szCs w:val="20"/>
              </w:rPr>
              <w:t>201</w:t>
            </w:r>
            <w:r w:rsidR="00415D75">
              <w:rPr>
                <w:rFonts w:cs="Arial"/>
                <w:b/>
                <w:szCs w:val="20"/>
              </w:rPr>
              <w:t>6</w:t>
            </w:r>
          </w:p>
        </w:tc>
        <w:tc>
          <w:tcPr>
            <w:tcW w:w="1427" w:type="dxa"/>
            <w:shd w:val="clear" w:color="auto" w:fill="D6E3BC"/>
            <w:vAlign w:val="center"/>
          </w:tcPr>
          <w:p w14:paraId="7ED9359A" w14:textId="5BC5EDF1" w:rsidR="00923EE0" w:rsidRPr="009004DC" w:rsidRDefault="009004DC" w:rsidP="00923EE0">
            <w:pPr>
              <w:jc w:val="center"/>
              <w:rPr>
                <w:rFonts w:cs="Arial"/>
                <w:b/>
                <w:szCs w:val="20"/>
              </w:rPr>
            </w:pPr>
            <w:r w:rsidRPr="009004DC">
              <w:rPr>
                <w:rFonts w:cs="Arial"/>
                <w:b/>
                <w:szCs w:val="20"/>
              </w:rPr>
              <w:t>201</w:t>
            </w:r>
            <w:r w:rsidR="00415D75">
              <w:rPr>
                <w:rFonts w:cs="Arial"/>
                <w:b/>
                <w:szCs w:val="20"/>
              </w:rPr>
              <w:t>7</w:t>
            </w:r>
          </w:p>
        </w:tc>
        <w:tc>
          <w:tcPr>
            <w:tcW w:w="1427" w:type="dxa"/>
            <w:shd w:val="clear" w:color="auto" w:fill="D6E3BC"/>
            <w:vAlign w:val="center"/>
          </w:tcPr>
          <w:p w14:paraId="6DEA5B37" w14:textId="53462E96" w:rsidR="00923EE0" w:rsidRPr="009004DC" w:rsidRDefault="009004DC" w:rsidP="00923EE0">
            <w:pPr>
              <w:jc w:val="center"/>
              <w:rPr>
                <w:rFonts w:cs="Arial"/>
                <w:b/>
                <w:szCs w:val="20"/>
              </w:rPr>
            </w:pPr>
            <w:r w:rsidRPr="009004DC">
              <w:rPr>
                <w:rFonts w:cs="Arial"/>
                <w:b/>
                <w:szCs w:val="20"/>
              </w:rPr>
              <w:t>201</w:t>
            </w:r>
            <w:r w:rsidR="00415D75">
              <w:rPr>
                <w:rFonts w:cs="Arial"/>
                <w:b/>
                <w:szCs w:val="20"/>
              </w:rPr>
              <w:t>8</w:t>
            </w:r>
          </w:p>
        </w:tc>
        <w:tc>
          <w:tcPr>
            <w:tcW w:w="1427" w:type="dxa"/>
            <w:shd w:val="clear" w:color="auto" w:fill="D6E3BC"/>
            <w:vAlign w:val="center"/>
          </w:tcPr>
          <w:p w14:paraId="52BA3A00" w14:textId="3965F154" w:rsidR="00923EE0" w:rsidRPr="009004DC" w:rsidRDefault="009004DC" w:rsidP="00923EE0">
            <w:pPr>
              <w:jc w:val="center"/>
              <w:rPr>
                <w:rFonts w:cs="Arial"/>
                <w:b/>
                <w:szCs w:val="20"/>
              </w:rPr>
            </w:pPr>
            <w:r w:rsidRPr="009004DC">
              <w:rPr>
                <w:rFonts w:cs="Arial"/>
                <w:b/>
                <w:szCs w:val="20"/>
              </w:rPr>
              <w:t>201</w:t>
            </w:r>
            <w:r w:rsidR="00415D75">
              <w:rPr>
                <w:rFonts w:cs="Arial"/>
                <w:b/>
                <w:szCs w:val="20"/>
              </w:rPr>
              <w:t>9</w:t>
            </w:r>
          </w:p>
        </w:tc>
      </w:tr>
      <w:tr w:rsidR="00AB3456" w:rsidRPr="008050A4" w14:paraId="71617174" w14:textId="77777777" w:rsidTr="00923EE0">
        <w:trPr>
          <w:cantSplit/>
          <w:jc w:val="center"/>
        </w:trPr>
        <w:tc>
          <w:tcPr>
            <w:tcW w:w="1554" w:type="dxa"/>
            <w:shd w:val="clear" w:color="auto" w:fill="auto"/>
            <w:vAlign w:val="center"/>
          </w:tcPr>
          <w:p w14:paraId="0FC0D5A4" w14:textId="77777777" w:rsidR="00AB3456" w:rsidRPr="00AB3456" w:rsidRDefault="00AB3456" w:rsidP="00B93D8C">
            <w:pPr>
              <w:jc w:val="center"/>
              <w:rPr>
                <w:rFonts w:cs="Arial"/>
                <w:color w:val="FF0000"/>
                <w:szCs w:val="20"/>
              </w:rPr>
            </w:pPr>
            <w:r w:rsidRPr="00AB3456">
              <w:rPr>
                <w:rFonts w:cs="Arial"/>
                <w:color w:val="FF0000"/>
                <w:szCs w:val="20"/>
              </w:rPr>
              <w:t>AN1</w:t>
            </w:r>
          </w:p>
        </w:tc>
        <w:tc>
          <w:tcPr>
            <w:tcW w:w="1417" w:type="dxa"/>
            <w:shd w:val="clear" w:color="auto" w:fill="auto"/>
            <w:vAlign w:val="center"/>
          </w:tcPr>
          <w:p w14:paraId="73D0AB7F" w14:textId="77777777" w:rsidR="00AB3456" w:rsidRPr="00AB3456" w:rsidRDefault="00AB3456" w:rsidP="00B93D8C">
            <w:pPr>
              <w:jc w:val="center"/>
              <w:rPr>
                <w:rFonts w:cs="Arial"/>
                <w:color w:val="FF0000"/>
                <w:szCs w:val="20"/>
              </w:rPr>
            </w:pPr>
            <w:r w:rsidRPr="00AB3456">
              <w:rPr>
                <w:rFonts w:cs="Arial"/>
                <w:color w:val="FF0000"/>
                <w:szCs w:val="20"/>
              </w:rPr>
              <w:t>Urban background</w:t>
            </w:r>
          </w:p>
        </w:tc>
        <w:tc>
          <w:tcPr>
            <w:tcW w:w="1418" w:type="dxa"/>
            <w:shd w:val="clear" w:color="auto" w:fill="auto"/>
            <w:vAlign w:val="center"/>
          </w:tcPr>
          <w:p w14:paraId="27502CD0" w14:textId="77777777" w:rsidR="00AB3456" w:rsidRPr="00AB3456" w:rsidRDefault="00AB3456" w:rsidP="00B93D8C">
            <w:pPr>
              <w:jc w:val="center"/>
              <w:rPr>
                <w:rFonts w:cs="Arial"/>
                <w:color w:val="FF0000"/>
                <w:szCs w:val="20"/>
              </w:rPr>
            </w:pPr>
            <w:r w:rsidRPr="00AB3456">
              <w:rPr>
                <w:rFonts w:cs="Arial"/>
                <w:color w:val="FF0000"/>
                <w:szCs w:val="20"/>
              </w:rPr>
              <w:t>Automatic</w:t>
            </w:r>
          </w:p>
        </w:tc>
        <w:tc>
          <w:tcPr>
            <w:tcW w:w="1400" w:type="dxa"/>
            <w:vAlign w:val="center"/>
          </w:tcPr>
          <w:p w14:paraId="49D3DCD6" w14:textId="77777777" w:rsidR="00AB3456" w:rsidRPr="00AB3456" w:rsidRDefault="00AB3456" w:rsidP="00923EE0">
            <w:pPr>
              <w:jc w:val="center"/>
              <w:rPr>
                <w:rFonts w:cs="Arial"/>
                <w:color w:val="FF0000"/>
                <w:szCs w:val="20"/>
              </w:rPr>
            </w:pPr>
            <w:r w:rsidRPr="00AB3456">
              <w:rPr>
                <w:rFonts w:cs="Arial"/>
                <w:color w:val="FF0000"/>
                <w:szCs w:val="20"/>
              </w:rPr>
              <w:t>95.8</w:t>
            </w:r>
          </w:p>
        </w:tc>
        <w:tc>
          <w:tcPr>
            <w:tcW w:w="1293" w:type="dxa"/>
            <w:shd w:val="clear" w:color="auto" w:fill="auto"/>
            <w:vAlign w:val="center"/>
          </w:tcPr>
          <w:p w14:paraId="5FCBDD33" w14:textId="77777777" w:rsidR="00AB3456" w:rsidRPr="00AB3456" w:rsidRDefault="00AB3456" w:rsidP="00923EE0">
            <w:pPr>
              <w:jc w:val="center"/>
              <w:rPr>
                <w:rFonts w:cs="Arial"/>
                <w:color w:val="FF0000"/>
                <w:szCs w:val="20"/>
              </w:rPr>
            </w:pPr>
            <w:r w:rsidRPr="00AB3456">
              <w:rPr>
                <w:rFonts w:cs="Arial"/>
                <w:color w:val="FF0000"/>
                <w:szCs w:val="20"/>
              </w:rPr>
              <w:t>95.8</w:t>
            </w:r>
          </w:p>
        </w:tc>
        <w:tc>
          <w:tcPr>
            <w:tcW w:w="1427" w:type="dxa"/>
            <w:shd w:val="clear" w:color="auto" w:fill="auto"/>
            <w:vAlign w:val="center"/>
          </w:tcPr>
          <w:p w14:paraId="2AF1D71A" w14:textId="77777777" w:rsidR="00AB3456" w:rsidRPr="00AB3456" w:rsidRDefault="00AB3456" w:rsidP="00923EE0">
            <w:pPr>
              <w:jc w:val="center"/>
              <w:rPr>
                <w:rFonts w:cs="Arial"/>
                <w:color w:val="FF0000"/>
                <w:szCs w:val="20"/>
              </w:rPr>
            </w:pPr>
            <w:r w:rsidRPr="00AB3456">
              <w:rPr>
                <w:rFonts w:cs="Arial"/>
                <w:color w:val="FF0000"/>
                <w:szCs w:val="20"/>
              </w:rPr>
              <w:t>35.6</w:t>
            </w:r>
          </w:p>
        </w:tc>
        <w:tc>
          <w:tcPr>
            <w:tcW w:w="1427" w:type="dxa"/>
            <w:shd w:val="clear" w:color="auto" w:fill="auto"/>
            <w:vAlign w:val="center"/>
          </w:tcPr>
          <w:p w14:paraId="1AD5D7AA" w14:textId="77777777" w:rsidR="00AB3456" w:rsidRPr="00AB3456" w:rsidRDefault="00AB3456" w:rsidP="00923EE0">
            <w:pPr>
              <w:jc w:val="center"/>
              <w:rPr>
                <w:rFonts w:cs="Arial"/>
                <w:color w:val="FF0000"/>
                <w:szCs w:val="20"/>
              </w:rPr>
            </w:pPr>
            <w:r w:rsidRPr="00AB3456">
              <w:rPr>
                <w:rFonts w:cs="Arial"/>
                <w:color w:val="FF0000"/>
                <w:szCs w:val="20"/>
              </w:rPr>
              <w:t>38.3</w:t>
            </w:r>
          </w:p>
        </w:tc>
        <w:tc>
          <w:tcPr>
            <w:tcW w:w="1427" w:type="dxa"/>
            <w:shd w:val="clear" w:color="auto" w:fill="auto"/>
            <w:vAlign w:val="center"/>
          </w:tcPr>
          <w:p w14:paraId="18BF58B8" w14:textId="77777777" w:rsidR="00AB3456" w:rsidRPr="00AB3456" w:rsidRDefault="00AB3456" w:rsidP="00923EE0">
            <w:pPr>
              <w:jc w:val="center"/>
              <w:rPr>
                <w:rFonts w:cs="Arial"/>
                <w:b/>
                <w:color w:val="FF0000"/>
                <w:szCs w:val="20"/>
              </w:rPr>
            </w:pPr>
            <w:r w:rsidRPr="00AB3456">
              <w:rPr>
                <w:rFonts w:cs="Arial"/>
                <w:b/>
                <w:color w:val="FF0000"/>
                <w:szCs w:val="20"/>
              </w:rPr>
              <w:t>40.9</w:t>
            </w:r>
          </w:p>
        </w:tc>
        <w:tc>
          <w:tcPr>
            <w:tcW w:w="1427" w:type="dxa"/>
            <w:shd w:val="clear" w:color="auto" w:fill="auto"/>
            <w:vAlign w:val="center"/>
          </w:tcPr>
          <w:p w14:paraId="7FBB5B03" w14:textId="77777777" w:rsidR="00AB3456" w:rsidRPr="00AB3456" w:rsidRDefault="00AB3456" w:rsidP="00923EE0">
            <w:pPr>
              <w:jc w:val="center"/>
              <w:rPr>
                <w:rFonts w:cs="Arial"/>
                <w:b/>
                <w:color w:val="FF0000"/>
                <w:szCs w:val="20"/>
              </w:rPr>
            </w:pPr>
            <w:r w:rsidRPr="00AB3456">
              <w:rPr>
                <w:rFonts w:cs="Arial"/>
                <w:b/>
                <w:color w:val="FF0000"/>
                <w:szCs w:val="20"/>
              </w:rPr>
              <w:t>45.6</w:t>
            </w:r>
          </w:p>
        </w:tc>
        <w:tc>
          <w:tcPr>
            <w:tcW w:w="1427" w:type="dxa"/>
            <w:shd w:val="clear" w:color="auto" w:fill="auto"/>
            <w:vAlign w:val="center"/>
          </w:tcPr>
          <w:p w14:paraId="519F8FEE" w14:textId="77777777" w:rsidR="00AB3456" w:rsidRPr="00AB3456" w:rsidRDefault="00AB3456" w:rsidP="00923EE0">
            <w:pPr>
              <w:jc w:val="center"/>
              <w:rPr>
                <w:rFonts w:cs="Arial"/>
                <w:b/>
                <w:color w:val="FF0000"/>
                <w:szCs w:val="20"/>
                <w:u w:val="single"/>
              </w:rPr>
            </w:pPr>
            <w:r w:rsidRPr="00AB3456">
              <w:rPr>
                <w:rFonts w:cs="Arial"/>
                <w:b/>
                <w:color w:val="FF0000"/>
                <w:szCs w:val="20"/>
                <w:u w:val="single"/>
              </w:rPr>
              <w:t>60.1</w:t>
            </w:r>
          </w:p>
        </w:tc>
      </w:tr>
      <w:tr w:rsidR="00AB3456" w:rsidRPr="008050A4" w14:paraId="639F891A" w14:textId="77777777" w:rsidTr="00923EE0">
        <w:trPr>
          <w:cantSplit/>
          <w:jc w:val="center"/>
        </w:trPr>
        <w:tc>
          <w:tcPr>
            <w:tcW w:w="1554" w:type="dxa"/>
            <w:shd w:val="clear" w:color="auto" w:fill="auto"/>
            <w:vAlign w:val="center"/>
          </w:tcPr>
          <w:p w14:paraId="424A60BB" w14:textId="77777777" w:rsidR="00AB3456" w:rsidRPr="00AB3456" w:rsidRDefault="00AB3456" w:rsidP="00B93D8C">
            <w:pPr>
              <w:jc w:val="center"/>
              <w:rPr>
                <w:rFonts w:cs="Arial"/>
                <w:color w:val="FF0000"/>
                <w:szCs w:val="20"/>
              </w:rPr>
            </w:pPr>
            <w:r w:rsidRPr="00AB3456">
              <w:rPr>
                <w:rFonts w:cs="Arial"/>
                <w:color w:val="FF0000"/>
                <w:szCs w:val="20"/>
              </w:rPr>
              <w:t>DT1</w:t>
            </w:r>
          </w:p>
        </w:tc>
        <w:tc>
          <w:tcPr>
            <w:tcW w:w="1417" w:type="dxa"/>
            <w:shd w:val="clear" w:color="auto" w:fill="auto"/>
            <w:vAlign w:val="center"/>
          </w:tcPr>
          <w:p w14:paraId="3A6DCDDC" w14:textId="77777777" w:rsidR="00AB3456" w:rsidRPr="00AB3456" w:rsidRDefault="00AB3456" w:rsidP="00B93D8C">
            <w:pPr>
              <w:jc w:val="center"/>
              <w:rPr>
                <w:rFonts w:cs="Arial"/>
                <w:color w:val="FF0000"/>
                <w:szCs w:val="20"/>
              </w:rPr>
            </w:pPr>
            <w:r w:rsidRPr="00AB3456">
              <w:rPr>
                <w:rFonts w:cs="Arial"/>
                <w:color w:val="FF0000"/>
                <w:szCs w:val="20"/>
              </w:rPr>
              <w:t>Urban background</w:t>
            </w:r>
          </w:p>
        </w:tc>
        <w:tc>
          <w:tcPr>
            <w:tcW w:w="1418" w:type="dxa"/>
            <w:shd w:val="clear" w:color="auto" w:fill="auto"/>
            <w:vAlign w:val="center"/>
          </w:tcPr>
          <w:p w14:paraId="217F484A" w14:textId="77777777" w:rsidR="00AB3456" w:rsidRPr="00AB3456" w:rsidRDefault="00AB3456" w:rsidP="00B93D8C">
            <w:pPr>
              <w:jc w:val="center"/>
              <w:rPr>
                <w:rFonts w:cs="Arial"/>
                <w:color w:val="FF0000"/>
                <w:szCs w:val="20"/>
              </w:rPr>
            </w:pPr>
            <w:r w:rsidRPr="00AB3456">
              <w:rPr>
                <w:rFonts w:cs="Arial"/>
                <w:color w:val="FF0000"/>
                <w:szCs w:val="20"/>
              </w:rPr>
              <w:t>Diffusion Tube</w:t>
            </w:r>
          </w:p>
        </w:tc>
        <w:tc>
          <w:tcPr>
            <w:tcW w:w="1400" w:type="dxa"/>
            <w:vAlign w:val="center"/>
          </w:tcPr>
          <w:p w14:paraId="2B0510C8" w14:textId="77777777" w:rsidR="00AB3456" w:rsidRPr="00AB3456" w:rsidRDefault="00AB3456" w:rsidP="00923EE0">
            <w:pPr>
              <w:jc w:val="center"/>
              <w:rPr>
                <w:rFonts w:cs="Arial"/>
                <w:color w:val="FF0000"/>
                <w:szCs w:val="20"/>
              </w:rPr>
            </w:pPr>
            <w:r w:rsidRPr="00AB3456">
              <w:rPr>
                <w:rFonts w:cs="Arial"/>
                <w:color w:val="FF0000"/>
                <w:szCs w:val="20"/>
              </w:rPr>
              <w:t>75</w:t>
            </w:r>
          </w:p>
        </w:tc>
        <w:tc>
          <w:tcPr>
            <w:tcW w:w="1293" w:type="dxa"/>
            <w:shd w:val="clear" w:color="auto" w:fill="auto"/>
            <w:vAlign w:val="center"/>
          </w:tcPr>
          <w:p w14:paraId="7C619096" w14:textId="77777777" w:rsidR="00AB3456" w:rsidRPr="00AB3456" w:rsidRDefault="00AB3456" w:rsidP="00923EE0">
            <w:pPr>
              <w:jc w:val="center"/>
              <w:rPr>
                <w:rFonts w:cs="Arial"/>
                <w:color w:val="FF0000"/>
                <w:szCs w:val="20"/>
              </w:rPr>
            </w:pPr>
            <w:r w:rsidRPr="00AB3456">
              <w:rPr>
                <w:rFonts w:cs="Arial"/>
                <w:color w:val="FF0000"/>
                <w:szCs w:val="20"/>
              </w:rPr>
              <w:t>75</w:t>
            </w:r>
          </w:p>
        </w:tc>
        <w:tc>
          <w:tcPr>
            <w:tcW w:w="1427" w:type="dxa"/>
            <w:shd w:val="clear" w:color="auto" w:fill="auto"/>
            <w:vAlign w:val="center"/>
          </w:tcPr>
          <w:p w14:paraId="45F4B2B8" w14:textId="77777777" w:rsidR="00AB3456" w:rsidRPr="00AB3456" w:rsidRDefault="00AB3456" w:rsidP="00923EE0">
            <w:pPr>
              <w:jc w:val="center"/>
              <w:rPr>
                <w:rStyle w:val="largetext1"/>
                <w:rFonts w:ascii="Arial" w:hAnsi="Arial" w:cs="Arial"/>
                <w:color w:val="FF0000"/>
                <w:sz w:val="20"/>
                <w:szCs w:val="20"/>
              </w:rPr>
            </w:pPr>
            <w:r w:rsidRPr="00AB3456">
              <w:rPr>
                <w:rStyle w:val="largetext1"/>
                <w:rFonts w:ascii="Arial" w:hAnsi="Arial" w:cs="Arial"/>
                <w:color w:val="FF0000"/>
                <w:sz w:val="20"/>
                <w:szCs w:val="20"/>
              </w:rPr>
              <w:t>15.2</w:t>
            </w:r>
          </w:p>
        </w:tc>
        <w:tc>
          <w:tcPr>
            <w:tcW w:w="1427" w:type="dxa"/>
            <w:shd w:val="clear" w:color="auto" w:fill="auto"/>
            <w:vAlign w:val="center"/>
          </w:tcPr>
          <w:p w14:paraId="577909CB" w14:textId="77777777" w:rsidR="00AB3456" w:rsidRPr="00AB3456" w:rsidRDefault="00AB3456" w:rsidP="00923EE0">
            <w:pPr>
              <w:jc w:val="center"/>
              <w:rPr>
                <w:rFonts w:cs="Arial"/>
                <w:color w:val="FF0000"/>
                <w:szCs w:val="20"/>
              </w:rPr>
            </w:pPr>
            <w:r w:rsidRPr="00AB3456">
              <w:rPr>
                <w:rFonts w:cs="Arial"/>
                <w:color w:val="FF0000"/>
                <w:szCs w:val="20"/>
              </w:rPr>
              <w:t>20.4</w:t>
            </w:r>
          </w:p>
        </w:tc>
        <w:tc>
          <w:tcPr>
            <w:tcW w:w="1427" w:type="dxa"/>
            <w:shd w:val="clear" w:color="auto" w:fill="auto"/>
            <w:vAlign w:val="center"/>
          </w:tcPr>
          <w:p w14:paraId="59799F7D" w14:textId="77777777" w:rsidR="00AB3456" w:rsidRPr="00AB3456" w:rsidRDefault="00AB3456" w:rsidP="00923EE0">
            <w:pPr>
              <w:jc w:val="center"/>
              <w:rPr>
                <w:rFonts w:cs="Arial"/>
                <w:color w:val="FF0000"/>
                <w:szCs w:val="20"/>
              </w:rPr>
            </w:pPr>
            <w:r w:rsidRPr="00AB3456">
              <w:rPr>
                <w:rFonts w:cs="Arial"/>
                <w:color w:val="FF0000"/>
                <w:szCs w:val="20"/>
              </w:rPr>
              <w:t>17.5</w:t>
            </w:r>
          </w:p>
        </w:tc>
        <w:tc>
          <w:tcPr>
            <w:tcW w:w="1427" w:type="dxa"/>
            <w:shd w:val="clear" w:color="auto" w:fill="auto"/>
            <w:vAlign w:val="center"/>
          </w:tcPr>
          <w:p w14:paraId="29E86A15" w14:textId="77777777" w:rsidR="00AB3456" w:rsidRPr="00AB3456" w:rsidRDefault="00AB3456" w:rsidP="00923EE0">
            <w:pPr>
              <w:jc w:val="center"/>
              <w:rPr>
                <w:rFonts w:cs="Arial"/>
                <w:color w:val="FF0000"/>
                <w:szCs w:val="20"/>
              </w:rPr>
            </w:pPr>
            <w:r w:rsidRPr="00AB3456">
              <w:rPr>
                <w:rFonts w:cs="Arial"/>
                <w:color w:val="FF0000"/>
                <w:szCs w:val="20"/>
              </w:rPr>
              <w:t>19.9</w:t>
            </w:r>
          </w:p>
        </w:tc>
        <w:tc>
          <w:tcPr>
            <w:tcW w:w="1427" w:type="dxa"/>
            <w:shd w:val="clear" w:color="auto" w:fill="auto"/>
            <w:vAlign w:val="center"/>
          </w:tcPr>
          <w:p w14:paraId="543A8224" w14:textId="77777777" w:rsidR="00AB3456" w:rsidRPr="00AB3456" w:rsidRDefault="00AB3456" w:rsidP="00923EE0">
            <w:pPr>
              <w:jc w:val="center"/>
              <w:rPr>
                <w:rFonts w:cs="Arial"/>
                <w:color w:val="FF0000"/>
                <w:szCs w:val="20"/>
              </w:rPr>
            </w:pPr>
            <w:r w:rsidRPr="00AB3456">
              <w:rPr>
                <w:rFonts w:cs="Arial"/>
                <w:color w:val="FF0000"/>
                <w:szCs w:val="20"/>
              </w:rPr>
              <w:t>18.3</w:t>
            </w:r>
          </w:p>
        </w:tc>
      </w:tr>
      <w:tr w:rsidR="00AB3456" w:rsidRPr="008050A4" w14:paraId="6FF3E0EB" w14:textId="77777777" w:rsidTr="00923EE0">
        <w:trPr>
          <w:cantSplit/>
          <w:jc w:val="center"/>
        </w:trPr>
        <w:tc>
          <w:tcPr>
            <w:tcW w:w="1554" w:type="dxa"/>
            <w:shd w:val="clear" w:color="auto" w:fill="auto"/>
            <w:vAlign w:val="center"/>
          </w:tcPr>
          <w:p w14:paraId="7A5B851B" w14:textId="77777777" w:rsidR="00AB3456" w:rsidRPr="00AB3456" w:rsidRDefault="00AB3456" w:rsidP="00B93D8C">
            <w:pPr>
              <w:jc w:val="center"/>
              <w:rPr>
                <w:rFonts w:cs="Arial"/>
                <w:color w:val="FF0000"/>
                <w:szCs w:val="20"/>
              </w:rPr>
            </w:pPr>
            <w:r w:rsidRPr="00AB3456">
              <w:rPr>
                <w:rFonts w:cs="Arial"/>
                <w:color w:val="FF0000"/>
                <w:szCs w:val="20"/>
              </w:rPr>
              <w:t>DT2</w:t>
            </w:r>
          </w:p>
        </w:tc>
        <w:tc>
          <w:tcPr>
            <w:tcW w:w="1417" w:type="dxa"/>
            <w:shd w:val="clear" w:color="auto" w:fill="auto"/>
            <w:vAlign w:val="center"/>
          </w:tcPr>
          <w:p w14:paraId="240E54C5" w14:textId="77777777" w:rsidR="00AB3456" w:rsidRPr="00AB3456" w:rsidRDefault="00AB3456" w:rsidP="00B93D8C">
            <w:pPr>
              <w:jc w:val="center"/>
              <w:rPr>
                <w:rFonts w:cs="Arial"/>
                <w:color w:val="FF0000"/>
                <w:szCs w:val="20"/>
              </w:rPr>
            </w:pPr>
            <w:r w:rsidRPr="00AB3456">
              <w:rPr>
                <w:rFonts w:cs="Arial"/>
                <w:color w:val="FF0000"/>
                <w:szCs w:val="20"/>
              </w:rPr>
              <w:t>Façade</w:t>
            </w:r>
          </w:p>
        </w:tc>
        <w:tc>
          <w:tcPr>
            <w:tcW w:w="1418" w:type="dxa"/>
            <w:shd w:val="clear" w:color="auto" w:fill="auto"/>
            <w:vAlign w:val="center"/>
          </w:tcPr>
          <w:p w14:paraId="54D6DC10" w14:textId="77777777" w:rsidR="00AB3456" w:rsidRPr="00AB3456" w:rsidRDefault="00AB3456" w:rsidP="00B93D8C">
            <w:pPr>
              <w:jc w:val="center"/>
              <w:rPr>
                <w:rFonts w:cs="Arial"/>
                <w:color w:val="FF0000"/>
                <w:szCs w:val="20"/>
              </w:rPr>
            </w:pPr>
            <w:r w:rsidRPr="00AB3456">
              <w:rPr>
                <w:rFonts w:cs="Arial"/>
                <w:color w:val="FF0000"/>
                <w:szCs w:val="20"/>
              </w:rPr>
              <w:t>Diffusion Tube</w:t>
            </w:r>
          </w:p>
        </w:tc>
        <w:tc>
          <w:tcPr>
            <w:tcW w:w="1400" w:type="dxa"/>
            <w:vAlign w:val="center"/>
          </w:tcPr>
          <w:p w14:paraId="51C52B20" w14:textId="77777777" w:rsidR="00AB3456" w:rsidRPr="00AB3456" w:rsidRDefault="00AB3456" w:rsidP="00923EE0">
            <w:pPr>
              <w:jc w:val="center"/>
              <w:rPr>
                <w:rFonts w:cs="Arial"/>
                <w:color w:val="FF0000"/>
                <w:szCs w:val="20"/>
              </w:rPr>
            </w:pPr>
            <w:r w:rsidRPr="00AB3456">
              <w:rPr>
                <w:rFonts w:cs="Arial"/>
                <w:color w:val="FF0000"/>
                <w:szCs w:val="20"/>
              </w:rPr>
              <w:t>100</w:t>
            </w:r>
          </w:p>
        </w:tc>
        <w:tc>
          <w:tcPr>
            <w:tcW w:w="1293" w:type="dxa"/>
            <w:shd w:val="clear" w:color="auto" w:fill="auto"/>
            <w:vAlign w:val="center"/>
          </w:tcPr>
          <w:p w14:paraId="14145840" w14:textId="77777777" w:rsidR="00AB3456" w:rsidRPr="00AB3456" w:rsidRDefault="00AB3456" w:rsidP="00923EE0">
            <w:pPr>
              <w:jc w:val="center"/>
              <w:rPr>
                <w:rFonts w:cs="Arial"/>
                <w:color w:val="FF0000"/>
                <w:szCs w:val="20"/>
              </w:rPr>
            </w:pPr>
            <w:r w:rsidRPr="00AB3456">
              <w:rPr>
                <w:rFonts w:cs="Arial"/>
                <w:color w:val="FF0000"/>
                <w:szCs w:val="20"/>
              </w:rPr>
              <w:t>100</w:t>
            </w:r>
          </w:p>
        </w:tc>
        <w:tc>
          <w:tcPr>
            <w:tcW w:w="1427" w:type="dxa"/>
            <w:shd w:val="clear" w:color="auto" w:fill="auto"/>
            <w:vAlign w:val="center"/>
          </w:tcPr>
          <w:p w14:paraId="6B8A38C2" w14:textId="77777777" w:rsidR="00AB3456" w:rsidRPr="00AB3456" w:rsidRDefault="00AB3456" w:rsidP="00923EE0">
            <w:pPr>
              <w:jc w:val="center"/>
              <w:rPr>
                <w:rStyle w:val="largetext1"/>
                <w:rFonts w:ascii="Arial" w:hAnsi="Arial" w:cs="Arial"/>
                <w:color w:val="FF0000"/>
                <w:sz w:val="20"/>
                <w:szCs w:val="20"/>
              </w:rPr>
            </w:pPr>
            <w:r w:rsidRPr="00AB3456">
              <w:rPr>
                <w:rStyle w:val="largetext1"/>
                <w:rFonts w:ascii="Arial" w:hAnsi="Arial" w:cs="Arial"/>
                <w:color w:val="FF0000"/>
                <w:sz w:val="20"/>
                <w:szCs w:val="20"/>
              </w:rPr>
              <w:t>27.5</w:t>
            </w:r>
          </w:p>
        </w:tc>
        <w:tc>
          <w:tcPr>
            <w:tcW w:w="1427" w:type="dxa"/>
            <w:shd w:val="clear" w:color="auto" w:fill="auto"/>
            <w:vAlign w:val="center"/>
          </w:tcPr>
          <w:p w14:paraId="30B05C72" w14:textId="77777777" w:rsidR="00AB3456" w:rsidRPr="00AB3456" w:rsidRDefault="00AB3456" w:rsidP="00923EE0">
            <w:pPr>
              <w:jc w:val="center"/>
              <w:rPr>
                <w:rFonts w:cs="Arial"/>
                <w:color w:val="FF0000"/>
                <w:szCs w:val="20"/>
              </w:rPr>
            </w:pPr>
            <w:r w:rsidRPr="00AB3456">
              <w:rPr>
                <w:rFonts w:cs="Arial"/>
                <w:color w:val="FF0000"/>
                <w:szCs w:val="20"/>
              </w:rPr>
              <w:t>29.4</w:t>
            </w:r>
          </w:p>
        </w:tc>
        <w:tc>
          <w:tcPr>
            <w:tcW w:w="1427" w:type="dxa"/>
            <w:shd w:val="clear" w:color="auto" w:fill="auto"/>
            <w:vAlign w:val="center"/>
          </w:tcPr>
          <w:p w14:paraId="78D73F87" w14:textId="77777777" w:rsidR="00AB3456" w:rsidRPr="00AB3456" w:rsidRDefault="00AB3456" w:rsidP="00923EE0">
            <w:pPr>
              <w:jc w:val="center"/>
              <w:rPr>
                <w:rFonts w:cs="Arial"/>
                <w:color w:val="FF0000"/>
                <w:szCs w:val="20"/>
              </w:rPr>
            </w:pPr>
            <w:r w:rsidRPr="00AB3456">
              <w:rPr>
                <w:rFonts w:cs="Arial"/>
                <w:color w:val="FF0000"/>
                <w:szCs w:val="20"/>
              </w:rPr>
              <w:t>28.3</w:t>
            </w:r>
          </w:p>
        </w:tc>
        <w:tc>
          <w:tcPr>
            <w:tcW w:w="1427" w:type="dxa"/>
            <w:shd w:val="clear" w:color="auto" w:fill="auto"/>
            <w:vAlign w:val="center"/>
          </w:tcPr>
          <w:p w14:paraId="74AD0E22" w14:textId="77777777" w:rsidR="00AB3456" w:rsidRPr="00AB3456" w:rsidRDefault="00AB3456" w:rsidP="00923EE0">
            <w:pPr>
              <w:jc w:val="center"/>
              <w:rPr>
                <w:rFonts w:cs="Arial"/>
                <w:color w:val="FF0000"/>
                <w:szCs w:val="20"/>
              </w:rPr>
            </w:pPr>
            <w:r w:rsidRPr="00AB3456">
              <w:rPr>
                <w:rFonts w:cs="Arial"/>
                <w:color w:val="FF0000"/>
                <w:szCs w:val="20"/>
              </w:rPr>
              <w:t>30.1</w:t>
            </w:r>
          </w:p>
        </w:tc>
        <w:tc>
          <w:tcPr>
            <w:tcW w:w="1427" w:type="dxa"/>
            <w:shd w:val="clear" w:color="auto" w:fill="auto"/>
            <w:vAlign w:val="center"/>
          </w:tcPr>
          <w:p w14:paraId="2E04245D" w14:textId="77777777" w:rsidR="00AB3456" w:rsidRPr="00AB3456" w:rsidRDefault="00AB3456" w:rsidP="00923EE0">
            <w:pPr>
              <w:jc w:val="center"/>
              <w:rPr>
                <w:rFonts w:cs="Arial"/>
                <w:color w:val="FF0000"/>
                <w:szCs w:val="20"/>
              </w:rPr>
            </w:pPr>
            <w:r w:rsidRPr="00AB3456">
              <w:rPr>
                <w:rFonts w:cs="Arial"/>
                <w:color w:val="FF0000"/>
                <w:szCs w:val="20"/>
              </w:rPr>
              <w:t>30.5</w:t>
            </w:r>
          </w:p>
        </w:tc>
      </w:tr>
      <w:tr w:rsidR="00AB3456" w:rsidRPr="008050A4" w14:paraId="38BF140E" w14:textId="77777777" w:rsidTr="00923EE0">
        <w:trPr>
          <w:cantSplit/>
          <w:jc w:val="center"/>
        </w:trPr>
        <w:tc>
          <w:tcPr>
            <w:tcW w:w="1554" w:type="dxa"/>
            <w:shd w:val="clear" w:color="auto" w:fill="auto"/>
            <w:vAlign w:val="center"/>
          </w:tcPr>
          <w:p w14:paraId="7A088F1A" w14:textId="77777777" w:rsidR="00AB3456" w:rsidRPr="00AB3456" w:rsidRDefault="00AB3456" w:rsidP="00B93D8C">
            <w:pPr>
              <w:jc w:val="center"/>
              <w:rPr>
                <w:rFonts w:cs="Arial"/>
                <w:color w:val="FF0000"/>
                <w:szCs w:val="20"/>
              </w:rPr>
            </w:pPr>
            <w:r w:rsidRPr="00AB3456">
              <w:rPr>
                <w:rFonts w:cs="Arial"/>
                <w:color w:val="FF0000"/>
                <w:szCs w:val="20"/>
              </w:rPr>
              <w:t>DT3</w:t>
            </w:r>
          </w:p>
        </w:tc>
        <w:tc>
          <w:tcPr>
            <w:tcW w:w="1417" w:type="dxa"/>
            <w:shd w:val="clear" w:color="auto" w:fill="auto"/>
            <w:vAlign w:val="center"/>
          </w:tcPr>
          <w:p w14:paraId="3566E2D7" w14:textId="77777777" w:rsidR="00AB3456" w:rsidRPr="00AB3456" w:rsidRDefault="00AB3456" w:rsidP="00B93D8C">
            <w:pPr>
              <w:jc w:val="center"/>
              <w:rPr>
                <w:rFonts w:cs="Arial"/>
                <w:color w:val="FF0000"/>
                <w:szCs w:val="20"/>
              </w:rPr>
            </w:pPr>
            <w:r w:rsidRPr="00AB3456">
              <w:rPr>
                <w:rFonts w:cs="Arial"/>
                <w:color w:val="FF0000"/>
                <w:szCs w:val="20"/>
              </w:rPr>
              <w:t>Roadside</w:t>
            </w:r>
          </w:p>
        </w:tc>
        <w:tc>
          <w:tcPr>
            <w:tcW w:w="1418" w:type="dxa"/>
            <w:shd w:val="clear" w:color="auto" w:fill="auto"/>
            <w:vAlign w:val="center"/>
          </w:tcPr>
          <w:p w14:paraId="47191877" w14:textId="77777777" w:rsidR="00AB3456" w:rsidRPr="00AB3456" w:rsidRDefault="00AB3456" w:rsidP="00B93D8C">
            <w:pPr>
              <w:jc w:val="center"/>
              <w:rPr>
                <w:rFonts w:cs="Arial"/>
                <w:color w:val="FF0000"/>
                <w:szCs w:val="20"/>
              </w:rPr>
            </w:pPr>
            <w:r w:rsidRPr="00AB3456">
              <w:rPr>
                <w:rFonts w:cs="Arial"/>
                <w:color w:val="FF0000"/>
                <w:szCs w:val="20"/>
              </w:rPr>
              <w:t>Diffusion Tube</w:t>
            </w:r>
          </w:p>
        </w:tc>
        <w:tc>
          <w:tcPr>
            <w:tcW w:w="1400" w:type="dxa"/>
            <w:vAlign w:val="center"/>
          </w:tcPr>
          <w:p w14:paraId="28CC5636" w14:textId="77777777" w:rsidR="00AB3456" w:rsidRPr="00AB3456" w:rsidRDefault="00AB3456" w:rsidP="00923EE0">
            <w:pPr>
              <w:jc w:val="center"/>
              <w:rPr>
                <w:rFonts w:cs="Arial"/>
                <w:color w:val="FF0000"/>
                <w:szCs w:val="20"/>
              </w:rPr>
            </w:pPr>
            <w:r w:rsidRPr="00AB3456">
              <w:rPr>
                <w:rFonts w:cs="Arial"/>
                <w:color w:val="FF0000"/>
                <w:szCs w:val="20"/>
              </w:rPr>
              <w:t>50</w:t>
            </w:r>
          </w:p>
        </w:tc>
        <w:tc>
          <w:tcPr>
            <w:tcW w:w="1293" w:type="dxa"/>
            <w:shd w:val="clear" w:color="auto" w:fill="auto"/>
            <w:vAlign w:val="center"/>
          </w:tcPr>
          <w:p w14:paraId="42142C4F" w14:textId="77777777" w:rsidR="00AB3456" w:rsidRPr="00AB3456" w:rsidRDefault="00AB3456" w:rsidP="00923EE0">
            <w:pPr>
              <w:jc w:val="center"/>
              <w:rPr>
                <w:rFonts w:cs="Arial"/>
                <w:color w:val="FF0000"/>
                <w:szCs w:val="20"/>
              </w:rPr>
            </w:pPr>
            <w:r w:rsidRPr="00AB3456">
              <w:rPr>
                <w:rFonts w:cs="Arial"/>
                <w:color w:val="FF0000"/>
                <w:szCs w:val="20"/>
              </w:rPr>
              <w:t>50</w:t>
            </w:r>
          </w:p>
        </w:tc>
        <w:tc>
          <w:tcPr>
            <w:tcW w:w="1427" w:type="dxa"/>
            <w:shd w:val="clear" w:color="auto" w:fill="auto"/>
            <w:vAlign w:val="center"/>
          </w:tcPr>
          <w:p w14:paraId="1AF4B29C" w14:textId="77777777" w:rsidR="00AB3456" w:rsidRPr="00AB3456" w:rsidRDefault="00AB3456" w:rsidP="00923EE0">
            <w:pPr>
              <w:jc w:val="center"/>
              <w:rPr>
                <w:rStyle w:val="largetext1"/>
                <w:rFonts w:ascii="Arial" w:hAnsi="Arial" w:cs="Arial"/>
                <w:color w:val="FF0000"/>
                <w:sz w:val="20"/>
                <w:szCs w:val="20"/>
              </w:rPr>
            </w:pPr>
            <w:r w:rsidRPr="00AB3456">
              <w:rPr>
                <w:rStyle w:val="largetext1"/>
                <w:rFonts w:ascii="Arial" w:hAnsi="Arial" w:cs="Arial"/>
                <w:color w:val="FF0000"/>
                <w:sz w:val="20"/>
                <w:szCs w:val="20"/>
              </w:rPr>
              <w:t>38.9</w:t>
            </w:r>
          </w:p>
        </w:tc>
        <w:tc>
          <w:tcPr>
            <w:tcW w:w="1427" w:type="dxa"/>
            <w:shd w:val="clear" w:color="auto" w:fill="auto"/>
            <w:vAlign w:val="center"/>
          </w:tcPr>
          <w:p w14:paraId="3874D154" w14:textId="77777777" w:rsidR="00AB3456" w:rsidRPr="00AB3456" w:rsidRDefault="00AB3456" w:rsidP="00923EE0">
            <w:pPr>
              <w:jc w:val="center"/>
              <w:rPr>
                <w:rFonts w:cs="Arial"/>
                <w:b/>
                <w:color w:val="FF0000"/>
                <w:szCs w:val="20"/>
              </w:rPr>
            </w:pPr>
            <w:r w:rsidRPr="00AB3456">
              <w:rPr>
                <w:rFonts w:cs="Arial"/>
                <w:b/>
                <w:color w:val="FF0000"/>
                <w:szCs w:val="20"/>
              </w:rPr>
              <w:t>41.1</w:t>
            </w:r>
          </w:p>
        </w:tc>
        <w:tc>
          <w:tcPr>
            <w:tcW w:w="1427" w:type="dxa"/>
            <w:shd w:val="clear" w:color="auto" w:fill="auto"/>
            <w:vAlign w:val="center"/>
          </w:tcPr>
          <w:p w14:paraId="748F685E" w14:textId="77777777" w:rsidR="00AB3456" w:rsidRPr="00AB3456" w:rsidRDefault="00AB3456" w:rsidP="00923EE0">
            <w:pPr>
              <w:jc w:val="center"/>
              <w:rPr>
                <w:rFonts w:cs="Arial"/>
                <w:b/>
                <w:color w:val="FF0000"/>
                <w:szCs w:val="20"/>
              </w:rPr>
            </w:pPr>
            <w:r w:rsidRPr="00AB3456">
              <w:rPr>
                <w:rFonts w:cs="Arial"/>
                <w:b/>
                <w:color w:val="FF0000"/>
                <w:szCs w:val="20"/>
              </w:rPr>
              <w:t>45.4</w:t>
            </w:r>
          </w:p>
        </w:tc>
        <w:tc>
          <w:tcPr>
            <w:tcW w:w="1427" w:type="dxa"/>
            <w:shd w:val="clear" w:color="auto" w:fill="auto"/>
            <w:vAlign w:val="center"/>
          </w:tcPr>
          <w:p w14:paraId="3CA3CAB8" w14:textId="77777777" w:rsidR="00AB3456" w:rsidRPr="00AB3456" w:rsidRDefault="00AB3456" w:rsidP="00923EE0">
            <w:pPr>
              <w:jc w:val="center"/>
              <w:rPr>
                <w:rFonts w:cs="Arial"/>
                <w:color w:val="FF0000"/>
                <w:szCs w:val="20"/>
              </w:rPr>
            </w:pPr>
            <w:r w:rsidRPr="00AB3456">
              <w:rPr>
                <w:rFonts w:cs="Arial"/>
                <w:color w:val="FF0000"/>
                <w:szCs w:val="20"/>
              </w:rPr>
              <w:t>39.7</w:t>
            </w:r>
          </w:p>
        </w:tc>
        <w:tc>
          <w:tcPr>
            <w:tcW w:w="1427" w:type="dxa"/>
            <w:shd w:val="clear" w:color="auto" w:fill="auto"/>
            <w:vAlign w:val="center"/>
          </w:tcPr>
          <w:p w14:paraId="72A4D653" w14:textId="77777777" w:rsidR="00AB3456" w:rsidRPr="00AB3456" w:rsidRDefault="00AB3456" w:rsidP="00923EE0">
            <w:pPr>
              <w:jc w:val="center"/>
              <w:rPr>
                <w:rFonts w:cs="Arial"/>
                <w:color w:val="FF0000"/>
                <w:szCs w:val="20"/>
              </w:rPr>
            </w:pPr>
            <w:r w:rsidRPr="00AB3456">
              <w:rPr>
                <w:rFonts w:cs="Arial"/>
                <w:color w:val="FF0000"/>
                <w:szCs w:val="20"/>
              </w:rPr>
              <w:t>36.5</w:t>
            </w:r>
          </w:p>
        </w:tc>
      </w:tr>
    </w:tbl>
    <w:p w14:paraId="15713820" w14:textId="77777777" w:rsidR="009004DC" w:rsidRPr="009004DC" w:rsidRDefault="009004DC" w:rsidP="009004DC"/>
    <w:p w14:paraId="3382F1B4" w14:textId="77777777" w:rsidR="009004DC" w:rsidRPr="00C24DBB" w:rsidRDefault="009004DC" w:rsidP="009004DC">
      <w:pPr>
        <w:spacing w:before="60" w:after="60"/>
        <w:ind w:left="284" w:hanging="284"/>
        <w:rPr>
          <w:rFonts w:cs="Arial"/>
          <w:b/>
          <w:iCs/>
        </w:rPr>
      </w:pPr>
      <w:r w:rsidRPr="00C24DBB">
        <w:rPr>
          <w:rFonts w:cs="Arial"/>
          <w:b/>
          <w:iCs/>
        </w:rPr>
        <w:t>Notes:</w:t>
      </w:r>
    </w:p>
    <w:p w14:paraId="417F4435" w14:textId="77777777" w:rsidR="009004DC" w:rsidRPr="00146809" w:rsidRDefault="009004DC" w:rsidP="009004DC">
      <w:pPr>
        <w:spacing w:before="60" w:after="60"/>
        <w:rPr>
          <w:rFonts w:cs="Arial"/>
          <w:iCs/>
        </w:rPr>
      </w:pPr>
      <w:r>
        <w:rPr>
          <w:rFonts w:cs="Arial"/>
          <w:iCs/>
        </w:rPr>
        <w:t>Exceedance</w:t>
      </w:r>
      <w:r w:rsidRPr="008603A5">
        <w:rPr>
          <w:rFonts w:cs="Arial"/>
          <w:iCs/>
        </w:rPr>
        <w:t>s of the NO</w:t>
      </w:r>
      <w:r w:rsidRPr="00F37AE8">
        <w:rPr>
          <w:rFonts w:cs="Arial"/>
          <w:iCs/>
          <w:vertAlign w:val="subscript"/>
        </w:rPr>
        <w:t>2</w:t>
      </w:r>
      <w:r w:rsidRPr="008603A5">
        <w:rPr>
          <w:rFonts w:cs="Arial"/>
          <w:iCs/>
        </w:rPr>
        <w:t xml:space="preserve"> annual mean objective of 40µg/m</w:t>
      </w:r>
      <w:r w:rsidRPr="006D1747">
        <w:rPr>
          <w:rFonts w:cs="Arial"/>
          <w:iCs/>
          <w:vertAlign w:val="superscript"/>
        </w:rPr>
        <w:t>3</w:t>
      </w:r>
      <w:r w:rsidRPr="008603A5">
        <w:rPr>
          <w:rFonts w:cs="Arial"/>
          <w:iCs/>
        </w:rPr>
        <w:t xml:space="preserve"> are shown in </w:t>
      </w:r>
      <w:r w:rsidRPr="00146809">
        <w:rPr>
          <w:rFonts w:cs="Arial"/>
          <w:b/>
          <w:iCs/>
        </w:rPr>
        <w:t>bold</w:t>
      </w:r>
      <w:r w:rsidRPr="00146809">
        <w:rPr>
          <w:rFonts w:cs="Arial"/>
          <w:iCs/>
        </w:rPr>
        <w:t>.</w:t>
      </w:r>
    </w:p>
    <w:p w14:paraId="4A687979" w14:textId="77777777" w:rsidR="009004DC" w:rsidRPr="008603A5" w:rsidRDefault="009004DC" w:rsidP="009004DC">
      <w:pPr>
        <w:spacing w:before="60" w:after="60"/>
        <w:rPr>
          <w:rFonts w:cs="Arial"/>
          <w:iCs/>
        </w:rPr>
      </w:pPr>
      <w:r w:rsidRPr="008603A5">
        <w:rPr>
          <w:rFonts w:cs="Arial"/>
          <w:iCs/>
        </w:rPr>
        <w:t>NO</w:t>
      </w:r>
      <w:r w:rsidRPr="008603A5">
        <w:rPr>
          <w:rFonts w:cs="Arial"/>
          <w:iCs/>
          <w:vertAlign w:val="subscript"/>
        </w:rPr>
        <w:t>2</w:t>
      </w:r>
      <w:r w:rsidRPr="008603A5">
        <w:rPr>
          <w:rFonts w:cs="Arial"/>
          <w:iCs/>
        </w:rPr>
        <w:t xml:space="preserve"> annual means exceeding 60µg/m</w:t>
      </w:r>
      <w:r w:rsidRPr="008603A5">
        <w:rPr>
          <w:rFonts w:cs="Arial"/>
          <w:iCs/>
          <w:vertAlign w:val="superscript"/>
        </w:rPr>
        <w:t>3</w:t>
      </w:r>
      <w:r w:rsidRPr="008603A5">
        <w:rPr>
          <w:rFonts w:cs="Arial"/>
          <w:iCs/>
        </w:rPr>
        <w:t xml:space="preserve">, indicating a potential </w:t>
      </w:r>
      <w:r>
        <w:rPr>
          <w:rFonts w:cs="Arial"/>
          <w:iCs/>
        </w:rPr>
        <w:t>exceedance</w:t>
      </w:r>
      <w:r w:rsidRPr="008603A5">
        <w:rPr>
          <w:rFonts w:cs="Arial"/>
          <w:iCs/>
        </w:rPr>
        <w:t xml:space="preserve"> of the NO</w:t>
      </w:r>
      <w:r w:rsidRPr="008603A5">
        <w:rPr>
          <w:rFonts w:cs="Arial"/>
          <w:iCs/>
          <w:vertAlign w:val="subscript"/>
        </w:rPr>
        <w:t>2</w:t>
      </w:r>
      <w:r w:rsidRPr="008603A5">
        <w:rPr>
          <w:rFonts w:cs="Arial"/>
          <w:iCs/>
        </w:rPr>
        <w:t xml:space="preserve"> 1-hour mean objective are shown in</w:t>
      </w:r>
      <w:r w:rsidRPr="008603A5">
        <w:rPr>
          <w:rFonts w:cs="Arial"/>
          <w:b/>
          <w:iCs/>
        </w:rPr>
        <w:t xml:space="preserve"> </w:t>
      </w:r>
      <w:r w:rsidRPr="008603A5">
        <w:rPr>
          <w:rFonts w:cs="Arial"/>
          <w:b/>
          <w:iCs/>
          <w:u w:val="single"/>
        </w:rPr>
        <w:t>bold and underlined.</w:t>
      </w:r>
    </w:p>
    <w:p w14:paraId="2508F718" w14:textId="77777777" w:rsidR="009004DC" w:rsidRPr="008603A5" w:rsidRDefault="009004DC" w:rsidP="009004DC">
      <w:pPr>
        <w:spacing w:before="60" w:after="60"/>
        <w:rPr>
          <w:rFonts w:cs="Arial"/>
          <w:iCs/>
        </w:rPr>
      </w:pPr>
      <w:r w:rsidRPr="008603A5">
        <w:rPr>
          <w:rFonts w:cs="Arial"/>
          <w:iCs/>
        </w:rPr>
        <w:t xml:space="preserve">(1) </w:t>
      </w:r>
      <w:r>
        <w:rPr>
          <w:rFonts w:cs="Arial"/>
          <w:iCs/>
        </w:rPr>
        <w:t>D</w:t>
      </w:r>
      <w:r w:rsidRPr="008603A5">
        <w:rPr>
          <w:rFonts w:cs="Arial"/>
          <w:iCs/>
        </w:rPr>
        <w:t>ata capture for the monitoring period, in cases where monitoring was only carried out for part of the year.</w:t>
      </w:r>
    </w:p>
    <w:p w14:paraId="63FC08EA" w14:textId="77777777" w:rsidR="009004DC" w:rsidRPr="008603A5" w:rsidRDefault="009004DC" w:rsidP="009004DC">
      <w:pPr>
        <w:spacing w:before="60" w:after="60"/>
        <w:rPr>
          <w:rFonts w:cs="Arial"/>
          <w:iCs/>
          <w:szCs w:val="20"/>
        </w:rPr>
      </w:pPr>
      <w:r w:rsidRPr="008603A5">
        <w:rPr>
          <w:rFonts w:cs="Arial"/>
          <w:iCs/>
          <w:szCs w:val="20"/>
        </w:rPr>
        <w:t xml:space="preserve">(2) </w:t>
      </w:r>
      <w:r>
        <w:rPr>
          <w:rFonts w:cs="Arial"/>
          <w:iCs/>
          <w:szCs w:val="20"/>
        </w:rPr>
        <w:t>D</w:t>
      </w:r>
      <w:r w:rsidRPr="008603A5">
        <w:rPr>
          <w:rFonts w:cs="Arial"/>
          <w:iCs/>
          <w:szCs w:val="20"/>
        </w:rPr>
        <w:t>ata capture for the full calendar year (e.g. if monitoring was carried out for 6 months, the maximum data capture for the full calendar year is 50%).</w:t>
      </w:r>
    </w:p>
    <w:p w14:paraId="56EEF7DC" w14:textId="77777777" w:rsidR="009004DC" w:rsidRDefault="009004DC" w:rsidP="009004DC">
      <w:pPr>
        <w:spacing w:before="60" w:after="60"/>
      </w:pPr>
      <w:r w:rsidRPr="008603A5">
        <w:rPr>
          <w:rFonts w:cs="Arial"/>
          <w:iCs/>
        </w:rPr>
        <w:t xml:space="preserve">(3) Means for diffusion tubes have been corrected for bias. All means have </w:t>
      </w:r>
      <w:r w:rsidRPr="00AE374A">
        <w:rPr>
          <w:rFonts w:cs="Arial"/>
          <w:iCs/>
        </w:rPr>
        <w:t>been “annualised” as</w:t>
      </w:r>
      <w:r w:rsidRPr="00AE374A">
        <w:t xml:space="preserve"> per </w:t>
      </w:r>
      <w:r>
        <w:t xml:space="preserve">Boxes 7.9 and 7.10 in </w:t>
      </w:r>
      <w:r w:rsidRPr="00AE374A">
        <w:t>LAQM.</w:t>
      </w:r>
      <w:r>
        <w:t xml:space="preserve">TG16 </w:t>
      </w:r>
      <w:r w:rsidRPr="008603A5">
        <w:t xml:space="preserve">if valid data capture for the full calendar year </w:t>
      </w:r>
      <w:r>
        <w:t>is less than 75%. See Appendix C for details.</w:t>
      </w:r>
    </w:p>
    <w:p w14:paraId="28A7A09E" w14:textId="77777777" w:rsidR="00923EE0" w:rsidRDefault="00923EE0" w:rsidP="00923EE0">
      <w:pPr>
        <w:pStyle w:val="Style1"/>
      </w:pPr>
    </w:p>
    <w:p w14:paraId="41C9A43E" w14:textId="77777777" w:rsidR="00923EE0" w:rsidRPr="009004DC" w:rsidRDefault="009004DC" w:rsidP="009004DC">
      <w:pPr>
        <w:pStyle w:val="Caption"/>
      </w:pPr>
      <w:r>
        <w:br w:type="page"/>
      </w:r>
      <w:bookmarkStart w:id="50" w:name="_Ref515384748"/>
      <w:r>
        <w:lastRenderedPageBreak/>
        <w:t xml:space="preserve">Figure </w:t>
      </w:r>
      <w:r w:rsidR="001E28AF">
        <w:rPr>
          <w:noProof/>
        </w:rPr>
        <w:fldChar w:fldCharType="begin"/>
      </w:r>
      <w:r w:rsidR="001E28AF">
        <w:rPr>
          <w:noProof/>
        </w:rPr>
        <w:instrText xml:space="preserve"> STYLEREF 1 \s </w:instrText>
      </w:r>
      <w:r w:rsidR="001E28AF">
        <w:rPr>
          <w:noProof/>
        </w:rPr>
        <w:fldChar w:fldCharType="separate"/>
      </w:r>
      <w:r w:rsidR="00476EE7">
        <w:rPr>
          <w:noProof/>
        </w:rPr>
        <w:t>2</w:t>
      </w:r>
      <w:r w:rsidR="001E28AF">
        <w:rPr>
          <w:noProof/>
        </w:rPr>
        <w:fldChar w:fldCharType="end"/>
      </w:r>
      <w:r w:rsidR="006E3859">
        <w:t>.</w:t>
      </w:r>
      <w:r w:rsidR="001E28AF">
        <w:rPr>
          <w:noProof/>
        </w:rPr>
        <w:fldChar w:fldCharType="begin"/>
      </w:r>
      <w:r w:rsidR="001E28AF">
        <w:rPr>
          <w:noProof/>
        </w:rPr>
        <w:instrText xml:space="preserve"> SEQ Figure \* ARABIC \s 1 </w:instrText>
      </w:r>
      <w:r w:rsidR="001E28AF">
        <w:rPr>
          <w:noProof/>
        </w:rPr>
        <w:fldChar w:fldCharType="separate"/>
      </w:r>
      <w:r w:rsidR="00476EE7">
        <w:rPr>
          <w:noProof/>
        </w:rPr>
        <w:t>3</w:t>
      </w:r>
      <w:r w:rsidR="001E28AF">
        <w:rPr>
          <w:noProof/>
        </w:rPr>
        <w:fldChar w:fldCharType="end"/>
      </w:r>
      <w:bookmarkEnd w:id="50"/>
      <w:r>
        <w:t xml:space="preserve"> – Trends in Annual Mean NO</w:t>
      </w:r>
      <w:r>
        <w:rPr>
          <w:vertAlign w:val="subscript"/>
        </w:rPr>
        <w:t>2</w:t>
      </w:r>
      <w:r>
        <w:t xml:space="preserve"> Concentrations</w:t>
      </w:r>
    </w:p>
    <w:p w14:paraId="6FAEA601" w14:textId="77777777" w:rsidR="00923EE0" w:rsidRPr="006C3108" w:rsidRDefault="006C3108" w:rsidP="00923EE0">
      <w:pPr>
        <w:pStyle w:val="Style1"/>
        <w:rPr>
          <w:color w:val="FF0000"/>
        </w:rPr>
      </w:pPr>
      <w:r w:rsidRPr="006C3108">
        <w:rPr>
          <w:color w:val="FF0000"/>
        </w:rPr>
        <w:t>&lt;Delete if not required&gt;</w:t>
      </w:r>
    </w:p>
    <w:p w14:paraId="1A235925" w14:textId="77777777" w:rsidR="00923EE0" w:rsidRDefault="00923EE0" w:rsidP="00923EE0">
      <w:pPr>
        <w:pStyle w:val="Style1"/>
      </w:pPr>
    </w:p>
    <w:p w14:paraId="591F9FC1" w14:textId="77777777" w:rsidR="00923EE0" w:rsidRDefault="006C3108" w:rsidP="006C3108">
      <w:pPr>
        <w:pStyle w:val="Caption"/>
      </w:pPr>
      <w:r>
        <w:br w:type="page"/>
      </w:r>
      <w:bookmarkStart w:id="51" w:name="_Ref534298157"/>
      <w:r>
        <w:lastRenderedPageBreak/>
        <w:t xml:space="preserve">Table </w:t>
      </w:r>
      <w:r w:rsidR="001E28AF">
        <w:rPr>
          <w:noProof/>
        </w:rPr>
        <w:fldChar w:fldCharType="begin"/>
      </w:r>
      <w:r w:rsidR="001E28AF">
        <w:rPr>
          <w:noProof/>
        </w:rPr>
        <w:instrText xml:space="preserve"> STYLEREF 1 \s </w:instrText>
      </w:r>
      <w:r w:rsidR="001E28AF">
        <w:rPr>
          <w:noProof/>
        </w:rPr>
        <w:fldChar w:fldCharType="separate"/>
      </w:r>
      <w:r w:rsidR="00476EE7">
        <w:rPr>
          <w:noProof/>
        </w:rPr>
        <w:t>2</w:t>
      </w:r>
      <w:r w:rsidR="001E28AF">
        <w:rPr>
          <w:noProof/>
        </w:rPr>
        <w:fldChar w:fldCharType="end"/>
      </w:r>
      <w:r w:rsidR="006E3859">
        <w:t>.</w:t>
      </w:r>
      <w:r w:rsidR="001E28AF">
        <w:rPr>
          <w:noProof/>
        </w:rPr>
        <w:fldChar w:fldCharType="begin"/>
      </w:r>
      <w:r w:rsidR="001E28AF">
        <w:rPr>
          <w:noProof/>
        </w:rPr>
        <w:instrText xml:space="preserve"> SEQ Table \* ARABIC \s 1 </w:instrText>
      </w:r>
      <w:r w:rsidR="001E28AF">
        <w:rPr>
          <w:noProof/>
        </w:rPr>
        <w:fldChar w:fldCharType="separate"/>
      </w:r>
      <w:r w:rsidR="00476EE7">
        <w:rPr>
          <w:noProof/>
        </w:rPr>
        <w:t>4</w:t>
      </w:r>
      <w:r w:rsidR="001E28AF">
        <w:rPr>
          <w:noProof/>
        </w:rPr>
        <w:fldChar w:fldCharType="end"/>
      </w:r>
      <w:bookmarkEnd w:id="51"/>
      <w:r>
        <w:t xml:space="preserve"> – 1-Hour Mean NO</w:t>
      </w:r>
      <w:r>
        <w:rPr>
          <w:vertAlign w:val="subscript"/>
        </w:rPr>
        <w:t>2</w:t>
      </w:r>
      <w:r>
        <w:t xml:space="preserve"> Monitoring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417"/>
        <w:gridCol w:w="1418"/>
        <w:gridCol w:w="1400"/>
        <w:gridCol w:w="1293"/>
        <w:gridCol w:w="1427"/>
        <w:gridCol w:w="1427"/>
        <w:gridCol w:w="1427"/>
        <w:gridCol w:w="1427"/>
        <w:gridCol w:w="1427"/>
      </w:tblGrid>
      <w:tr w:rsidR="006C3108" w:rsidRPr="008050A4" w14:paraId="54598E9C" w14:textId="77777777" w:rsidTr="00721BCA">
        <w:trPr>
          <w:cantSplit/>
          <w:trHeight w:val="638"/>
          <w:tblHeader/>
          <w:jc w:val="center"/>
        </w:trPr>
        <w:tc>
          <w:tcPr>
            <w:tcW w:w="1554" w:type="dxa"/>
            <w:vMerge w:val="restart"/>
            <w:shd w:val="clear" w:color="auto" w:fill="D6E3BC"/>
            <w:vAlign w:val="center"/>
          </w:tcPr>
          <w:p w14:paraId="2D409B9C" w14:textId="77777777" w:rsidR="006C3108" w:rsidRPr="008050A4" w:rsidRDefault="006C3108" w:rsidP="00721BCA">
            <w:pPr>
              <w:jc w:val="center"/>
              <w:rPr>
                <w:rFonts w:cs="Arial"/>
                <w:b/>
                <w:szCs w:val="20"/>
              </w:rPr>
            </w:pPr>
            <w:r>
              <w:rPr>
                <w:rFonts w:cs="Arial"/>
                <w:b/>
                <w:szCs w:val="20"/>
              </w:rPr>
              <w:t>Site ID</w:t>
            </w:r>
          </w:p>
        </w:tc>
        <w:tc>
          <w:tcPr>
            <w:tcW w:w="1417" w:type="dxa"/>
            <w:vMerge w:val="restart"/>
            <w:shd w:val="clear" w:color="auto" w:fill="D6E3BC"/>
            <w:vAlign w:val="center"/>
          </w:tcPr>
          <w:p w14:paraId="229E8A1D" w14:textId="77777777" w:rsidR="006C3108" w:rsidRPr="008050A4" w:rsidRDefault="006C3108" w:rsidP="00721BCA">
            <w:pPr>
              <w:jc w:val="center"/>
              <w:rPr>
                <w:rFonts w:cs="Arial"/>
                <w:b/>
                <w:szCs w:val="20"/>
              </w:rPr>
            </w:pPr>
            <w:r>
              <w:rPr>
                <w:rFonts w:cs="Arial"/>
                <w:b/>
                <w:szCs w:val="20"/>
              </w:rPr>
              <w:t>Site Type</w:t>
            </w:r>
          </w:p>
        </w:tc>
        <w:tc>
          <w:tcPr>
            <w:tcW w:w="1418" w:type="dxa"/>
            <w:vMerge w:val="restart"/>
            <w:shd w:val="clear" w:color="auto" w:fill="D6E3BC"/>
            <w:vAlign w:val="center"/>
          </w:tcPr>
          <w:p w14:paraId="3725373A" w14:textId="77777777" w:rsidR="006C3108" w:rsidRPr="008050A4" w:rsidRDefault="006C3108" w:rsidP="00721BCA">
            <w:pPr>
              <w:jc w:val="center"/>
              <w:rPr>
                <w:rFonts w:cs="Arial"/>
                <w:b/>
                <w:szCs w:val="20"/>
              </w:rPr>
            </w:pPr>
            <w:r>
              <w:rPr>
                <w:rFonts w:cs="Arial"/>
                <w:b/>
                <w:szCs w:val="20"/>
              </w:rPr>
              <w:t>Monitoring Type</w:t>
            </w:r>
          </w:p>
        </w:tc>
        <w:tc>
          <w:tcPr>
            <w:tcW w:w="1400" w:type="dxa"/>
            <w:vMerge w:val="restart"/>
            <w:shd w:val="clear" w:color="auto" w:fill="D6E3BC"/>
            <w:vAlign w:val="center"/>
          </w:tcPr>
          <w:p w14:paraId="29C48ADB" w14:textId="77777777" w:rsidR="006C3108" w:rsidRPr="008050A4" w:rsidRDefault="006C3108" w:rsidP="00721BCA">
            <w:pPr>
              <w:jc w:val="center"/>
              <w:rPr>
                <w:rFonts w:cs="Arial"/>
                <w:b/>
                <w:szCs w:val="20"/>
              </w:rPr>
            </w:pPr>
            <w:r w:rsidRPr="00923EE0">
              <w:rPr>
                <w:rFonts w:cs="Arial"/>
                <w:b/>
                <w:bCs/>
                <w:szCs w:val="20"/>
              </w:rPr>
              <w:t xml:space="preserve">Valid Data Capture for Monitoring Period (%) </w:t>
            </w:r>
            <w:r w:rsidRPr="00923EE0">
              <w:rPr>
                <w:rFonts w:cs="Arial"/>
                <w:b/>
                <w:bCs/>
                <w:szCs w:val="20"/>
                <w:vertAlign w:val="superscript"/>
              </w:rPr>
              <w:t>(1)</w:t>
            </w:r>
          </w:p>
        </w:tc>
        <w:tc>
          <w:tcPr>
            <w:tcW w:w="1293" w:type="dxa"/>
            <w:vMerge w:val="restart"/>
            <w:shd w:val="clear" w:color="auto" w:fill="D6E3BC"/>
            <w:vAlign w:val="center"/>
          </w:tcPr>
          <w:p w14:paraId="740FC4C7" w14:textId="5AD2F60B" w:rsidR="006C3108" w:rsidRPr="008050A4" w:rsidRDefault="00AB3456" w:rsidP="00415D75">
            <w:pPr>
              <w:jc w:val="center"/>
              <w:rPr>
                <w:rFonts w:cs="Arial"/>
                <w:b/>
                <w:szCs w:val="20"/>
              </w:rPr>
            </w:pPr>
            <w:r>
              <w:rPr>
                <w:rFonts w:cs="Arial"/>
                <w:b/>
                <w:bCs/>
                <w:szCs w:val="20"/>
              </w:rPr>
              <w:t>Valid Data Capture 201</w:t>
            </w:r>
            <w:r w:rsidR="00415D75">
              <w:rPr>
                <w:rFonts w:cs="Arial"/>
                <w:b/>
                <w:bCs/>
                <w:szCs w:val="20"/>
              </w:rPr>
              <w:t>9</w:t>
            </w:r>
            <w:r w:rsidR="006C3108" w:rsidRPr="00923EE0">
              <w:rPr>
                <w:rFonts w:cs="Arial"/>
                <w:b/>
                <w:bCs/>
                <w:szCs w:val="20"/>
              </w:rPr>
              <w:t xml:space="preserve"> (%) </w:t>
            </w:r>
            <w:r w:rsidR="006C3108" w:rsidRPr="00923EE0">
              <w:rPr>
                <w:rFonts w:cs="Arial"/>
                <w:b/>
                <w:bCs/>
                <w:szCs w:val="20"/>
                <w:vertAlign w:val="superscript"/>
              </w:rPr>
              <w:t>(2)</w:t>
            </w:r>
          </w:p>
        </w:tc>
        <w:tc>
          <w:tcPr>
            <w:tcW w:w="7135" w:type="dxa"/>
            <w:gridSpan w:val="5"/>
            <w:shd w:val="clear" w:color="auto" w:fill="D6E3BC"/>
            <w:vAlign w:val="center"/>
          </w:tcPr>
          <w:p w14:paraId="1BFD029A" w14:textId="77777777" w:rsidR="006C3108" w:rsidRPr="008050A4" w:rsidRDefault="006C3108" w:rsidP="006C3108">
            <w:pPr>
              <w:jc w:val="center"/>
              <w:rPr>
                <w:rFonts w:cs="Arial"/>
                <w:b/>
                <w:szCs w:val="20"/>
              </w:rPr>
            </w:pPr>
            <w:r w:rsidRPr="00923EE0">
              <w:rPr>
                <w:rFonts w:cs="Arial"/>
                <w:b/>
                <w:bCs/>
                <w:szCs w:val="20"/>
              </w:rPr>
              <w:t>NO</w:t>
            </w:r>
            <w:r w:rsidRPr="00923EE0">
              <w:rPr>
                <w:rFonts w:cs="Arial"/>
                <w:b/>
                <w:bCs/>
                <w:szCs w:val="20"/>
                <w:vertAlign w:val="subscript"/>
              </w:rPr>
              <w:t>2</w:t>
            </w:r>
            <w:r w:rsidRPr="00923EE0">
              <w:rPr>
                <w:rFonts w:cs="Arial"/>
                <w:b/>
                <w:bCs/>
                <w:szCs w:val="20"/>
              </w:rPr>
              <w:t xml:space="preserve"> </w:t>
            </w:r>
            <w:r>
              <w:rPr>
                <w:rFonts w:cs="Arial"/>
                <w:b/>
                <w:bCs/>
                <w:szCs w:val="20"/>
              </w:rPr>
              <w:t>1-Hour Means &gt; 200</w:t>
            </w:r>
            <w:r w:rsidRPr="00923EE0">
              <w:rPr>
                <w:rFonts w:cs="Arial"/>
                <w:b/>
                <w:bCs/>
                <w:szCs w:val="20"/>
              </w:rPr>
              <w:t>µg/m</w:t>
            </w:r>
            <w:r w:rsidRPr="00923EE0">
              <w:rPr>
                <w:rFonts w:cs="Arial"/>
                <w:b/>
                <w:bCs/>
                <w:szCs w:val="20"/>
                <w:vertAlign w:val="superscript"/>
              </w:rPr>
              <w:t>3</w:t>
            </w:r>
            <w:r w:rsidRPr="00923EE0">
              <w:rPr>
                <w:rFonts w:cs="Arial"/>
                <w:b/>
                <w:bCs/>
                <w:szCs w:val="20"/>
              </w:rPr>
              <w:t xml:space="preserve"> </w:t>
            </w:r>
            <w:r w:rsidRPr="00923EE0">
              <w:rPr>
                <w:rFonts w:cs="Arial"/>
                <w:b/>
                <w:bCs/>
                <w:szCs w:val="20"/>
                <w:vertAlign w:val="superscript"/>
              </w:rPr>
              <w:t>(3)</w:t>
            </w:r>
          </w:p>
        </w:tc>
      </w:tr>
      <w:tr w:rsidR="006C3108" w:rsidRPr="008050A4" w14:paraId="1C128004" w14:textId="77777777" w:rsidTr="00721BCA">
        <w:trPr>
          <w:cantSplit/>
          <w:trHeight w:val="637"/>
          <w:tblHeader/>
          <w:jc w:val="center"/>
        </w:trPr>
        <w:tc>
          <w:tcPr>
            <w:tcW w:w="1554" w:type="dxa"/>
            <w:vMerge/>
            <w:shd w:val="clear" w:color="auto" w:fill="D6E3BC"/>
            <w:vAlign w:val="center"/>
          </w:tcPr>
          <w:p w14:paraId="0AC0C726" w14:textId="77777777" w:rsidR="006C3108" w:rsidRPr="008050A4" w:rsidRDefault="006C3108" w:rsidP="00721BCA">
            <w:pPr>
              <w:jc w:val="center"/>
              <w:rPr>
                <w:rFonts w:cs="Arial"/>
                <w:b/>
                <w:szCs w:val="20"/>
              </w:rPr>
            </w:pPr>
          </w:p>
        </w:tc>
        <w:tc>
          <w:tcPr>
            <w:tcW w:w="1417" w:type="dxa"/>
            <w:vMerge/>
            <w:shd w:val="clear" w:color="auto" w:fill="D6E3BC"/>
            <w:vAlign w:val="center"/>
          </w:tcPr>
          <w:p w14:paraId="20A4B36E" w14:textId="77777777" w:rsidR="006C3108" w:rsidRPr="008050A4" w:rsidRDefault="006C3108" w:rsidP="00721BCA">
            <w:pPr>
              <w:jc w:val="center"/>
              <w:rPr>
                <w:rFonts w:cs="Arial"/>
                <w:b/>
                <w:szCs w:val="20"/>
              </w:rPr>
            </w:pPr>
          </w:p>
        </w:tc>
        <w:tc>
          <w:tcPr>
            <w:tcW w:w="1418" w:type="dxa"/>
            <w:vMerge/>
            <w:shd w:val="clear" w:color="auto" w:fill="D6E3BC"/>
            <w:vAlign w:val="center"/>
          </w:tcPr>
          <w:p w14:paraId="69844665" w14:textId="77777777" w:rsidR="006C3108" w:rsidRPr="008050A4" w:rsidRDefault="006C3108" w:rsidP="00721BCA">
            <w:pPr>
              <w:jc w:val="center"/>
              <w:rPr>
                <w:rFonts w:cs="Arial"/>
                <w:b/>
                <w:szCs w:val="20"/>
              </w:rPr>
            </w:pPr>
          </w:p>
        </w:tc>
        <w:tc>
          <w:tcPr>
            <w:tcW w:w="1400" w:type="dxa"/>
            <w:vMerge/>
            <w:shd w:val="clear" w:color="auto" w:fill="D6E3BC"/>
            <w:vAlign w:val="center"/>
          </w:tcPr>
          <w:p w14:paraId="128D7CD1" w14:textId="77777777" w:rsidR="006C3108" w:rsidRPr="008050A4" w:rsidRDefault="006C3108" w:rsidP="00721BCA">
            <w:pPr>
              <w:jc w:val="center"/>
              <w:rPr>
                <w:rFonts w:cs="Arial"/>
                <w:b/>
                <w:szCs w:val="20"/>
              </w:rPr>
            </w:pPr>
          </w:p>
        </w:tc>
        <w:tc>
          <w:tcPr>
            <w:tcW w:w="1293" w:type="dxa"/>
            <w:vMerge/>
            <w:shd w:val="clear" w:color="auto" w:fill="D6E3BC"/>
            <w:vAlign w:val="center"/>
          </w:tcPr>
          <w:p w14:paraId="58FA1585" w14:textId="77777777" w:rsidR="006C3108" w:rsidRPr="008050A4" w:rsidRDefault="006C3108" w:rsidP="00721BCA">
            <w:pPr>
              <w:jc w:val="center"/>
              <w:rPr>
                <w:rFonts w:cs="Arial"/>
                <w:b/>
                <w:szCs w:val="20"/>
              </w:rPr>
            </w:pPr>
          </w:p>
        </w:tc>
        <w:tc>
          <w:tcPr>
            <w:tcW w:w="1427" w:type="dxa"/>
            <w:shd w:val="clear" w:color="auto" w:fill="D6E3BC"/>
            <w:vAlign w:val="center"/>
          </w:tcPr>
          <w:p w14:paraId="0D1886FB" w14:textId="2D6B999F" w:rsidR="006C3108" w:rsidRPr="009004DC" w:rsidRDefault="006C3108" w:rsidP="00415D75">
            <w:pPr>
              <w:jc w:val="center"/>
              <w:rPr>
                <w:rFonts w:cs="Arial"/>
                <w:b/>
                <w:szCs w:val="20"/>
              </w:rPr>
            </w:pPr>
            <w:r w:rsidRPr="009004DC">
              <w:rPr>
                <w:rFonts w:cs="Arial"/>
                <w:b/>
                <w:szCs w:val="20"/>
              </w:rPr>
              <w:t>201</w:t>
            </w:r>
            <w:r w:rsidR="00415D75">
              <w:rPr>
                <w:rFonts w:cs="Arial"/>
                <w:b/>
                <w:szCs w:val="20"/>
              </w:rPr>
              <w:t>5</w:t>
            </w:r>
          </w:p>
        </w:tc>
        <w:tc>
          <w:tcPr>
            <w:tcW w:w="1427" w:type="dxa"/>
            <w:shd w:val="clear" w:color="auto" w:fill="D6E3BC"/>
            <w:vAlign w:val="center"/>
          </w:tcPr>
          <w:p w14:paraId="00FF01BC" w14:textId="6A35E4E0" w:rsidR="006C3108" w:rsidRPr="009004DC" w:rsidRDefault="006C3108" w:rsidP="00415D75">
            <w:pPr>
              <w:jc w:val="center"/>
              <w:rPr>
                <w:rFonts w:cs="Arial"/>
                <w:b/>
                <w:szCs w:val="20"/>
              </w:rPr>
            </w:pPr>
            <w:r w:rsidRPr="009004DC">
              <w:rPr>
                <w:rFonts w:cs="Arial"/>
                <w:b/>
                <w:szCs w:val="20"/>
              </w:rPr>
              <w:t>201</w:t>
            </w:r>
            <w:r w:rsidR="00415D75">
              <w:rPr>
                <w:rFonts w:cs="Arial"/>
                <w:b/>
                <w:szCs w:val="20"/>
              </w:rPr>
              <w:t>6</w:t>
            </w:r>
          </w:p>
        </w:tc>
        <w:tc>
          <w:tcPr>
            <w:tcW w:w="1427" w:type="dxa"/>
            <w:shd w:val="clear" w:color="auto" w:fill="D6E3BC"/>
            <w:vAlign w:val="center"/>
          </w:tcPr>
          <w:p w14:paraId="51F245C3" w14:textId="13F133D8" w:rsidR="006C3108" w:rsidRPr="009004DC" w:rsidRDefault="006C3108" w:rsidP="00415D75">
            <w:pPr>
              <w:jc w:val="center"/>
              <w:rPr>
                <w:rFonts w:cs="Arial"/>
                <w:b/>
                <w:szCs w:val="20"/>
              </w:rPr>
            </w:pPr>
            <w:r w:rsidRPr="009004DC">
              <w:rPr>
                <w:rFonts w:cs="Arial"/>
                <w:b/>
                <w:szCs w:val="20"/>
              </w:rPr>
              <w:t>201</w:t>
            </w:r>
            <w:r w:rsidR="00415D75">
              <w:rPr>
                <w:rFonts w:cs="Arial"/>
                <w:b/>
                <w:szCs w:val="20"/>
              </w:rPr>
              <w:t>7</w:t>
            </w:r>
          </w:p>
        </w:tc>
        <w:tc>
          <w:tcPr>
            <w:tcW w:w="1427" w:type="dxa"/>
            <w:shd w:val="clear" w:color="auto" w:fill="D6E3BC"/>
            <w:vAlign w:val="center"/>
          </w:tcPr>
          <w:p w14:paraId="566B3A15" w14:textId="275E9919" w:rsidR="006C3108" w:rsidRPr="009004DC" w:rsidRDefault="006C3108" w:rsidP="00415D75">
            <w:pPr>
              <w:jc w:val="center"/>
              <w:rPr>
                <w:rFonts w:cs="Arial"/>
                <w:b/>
                <w:szCs w:val="20"/>
              </w:rPr>
            </w:pPr>
            <w:r w:rsidRPr="009004DC">
              <w:rPr>
                <w:rFonts w:cs="Arial"/>
                <w:b/>
                <w:szCs w:val="20"/>
              </w:rPr>
              <w:t>201</w:t>
            </w:r>
            <w:r w:rsidR="00415D75">
              <w:rPr>
                <w:rFonts w:cs="Arial"/>
                <w:b/>
                <w:szCs w:val="20"/>
              </w:rPr>
              <w:t>8</w:t>
            </w:r>
          </w:p>
        </w:tc>
        <w:tc>
          <w:tcPr>
            <w:tcW w:w="1427" w:type="dxa"/>
            <w:shd w:val="clear" w:color="auto" w:fill="D6E3BC"/>
            <w:vAlign w:val="center"/>
          </w:tcPr>
          <w:p w14:paraId="6AA020AD" w14:textId="492020AA" w:rsidR="006C3108" w:rsidRPr="009004DC" w:rsidRDefault="006C3108" w:rsidP="00415D75">
            <w:pPr>
              <w:jc w:val="center"/>
              <w:rPr>
                <w:rFonts w:cs="Arial"/>
                <w:b/>
                <w:szCs w:val="20"/>
              </w:rPr>
            </w:pPr>
            <w:r w:rsidRPr="009004DC">
              <w:rPr>
                <w:rFonts w:cs="Arial"/>
                <w:b/>
                <w:szCs w:val="20"/>
              </w:rPr>
              <w:t>201</w:t>
            </w:r>
            <w:r w:rsidR="00415D75">
              <w:rPr>
                <w:rFonts w:cs="Arial"/>
                <w:b/>
                <w:szCs w:val="20"/>
              </w:rPr>
              <w:t>9</w:t>
            </w:r>
          </w:p>
        </w:tc>
      </w:tr>
      <w:tr w:rsidR="00AB3456" w:rsidRPr="008050A4" w14:paraId="1EF24ECE" w14:textId="77777777" w:rsidTr="00721BCA">
        <w:trPr>
          <w:cantSplit/>
          <w:jc w:val="center"/>
        </w:trPr>
        <w:tc>
          <w:tcPr>
            <w:tcW w:w="1554" w:type="dxa"/>
            <w:shd w:val="clear" w:color="auto" w:fill="auto"/>
            <w:vAlign w:val="center"/>
          </w:tcPr>
          <w:p w14:paraId="0CC5D3E7" w14:textId="77777777" w:rsidR="00AB3456" w:rsidRPr="00AB3456" w:rsidRDefault="00AB3456" w:rsidP="00B93D8C">
            <w:pPr>
              <w:jc w:val="center"/>
              <w:rPr>
                <w:rFonts w:cs="Arial"/>
                <w:color w:val="FF0000"/>
                <w:szCs w:val="20"/>
              </w:rPr>
            </w:pPr>
            <w:r w:rsidRPr="00AB3456">
              <w:rPr>
                <w:rFonts w:cs="Arial"/>
                <w:color w:val="FF0000"/>
                <w:szCs w:val="20"/>
              </w:rPr>
              <w:t>AN1</w:t>
            </w:r>
          </w:p>
        </w:tc>
        <w:tc>
          <w:tcPr>
            <w:tcW w:w="1417" w:type="dxa"/>
            <w:shd w:val="clear" w:color="auto" w:fill="auto"/>
            <w:vAlign w:val="center"/>
          </w:tcPr>
          <w:p w14:paraId="1C5EEC1C" w14:textId="77777777" w:rsidR="00AB3456" w:rsidRPr="00AB3456" w:rsidRDefault="00AB3456" w:rsidP="00B93D8C">
            <w:pPr>
              <w:jc w:val="center"/>
              <w:rPr>
                <w:rFonts w:cs="Arial"/>
                <w:color w:val="FF0000"/>
                <w:szCs w:val="20"/>
              </w:rPr>
            </w:pPr>
            <w:r w:rsidRPr="00AB3456">
              <w:rPr>
                <w:rFonts w:cs="Arial"/>
                <w:color w:val="FF0000"/>
                <w:szCs w:val="20"/>
              </w:rPr>
              <w:t>Urban background</w:t>
            </w:r>
          </w:p>
        </w:tc>
        <w:tc>
          <w:tcPr>
            <w:tcW w:w="1418" w:type="dxa"/>
            <w:shd w:val="clear" w:color="auto" w:fill="auto"/>
            <w:vAlign w:val="center"/>
          </w:tcPr>
          <w:p w14:paraId="0094A194" w14:textId="77777777" w:rsidR="00AB3456" w:rsidRPr="00AB3456" w:rsidRDefault="00AB3456" w:rsidP="00B93D8C">
            <w:pPr>
              <w:jc w:val="center"/>
              <w:rPr>
                <w:rFonts w:cs="Arial"/>
                <w:color w:val="FF0000"/>
                <w:szCs w:val="20"/>
              </w:rPr>
            </w:pPr>
            <w:r w:rsidRPr="00AB3456">
              <w:rPr>
                <w:rFonts w:cs="Arial"/>
                <w:color w:val="FF0000"/>
                <w:szCs w:val="20"/>
              </w:rPr>
              <w:t>Automatic</w:t>
            </w:r>
          </w:p>
        </w:tc>
        <w:tc>
          <w:tcPr>
            <w:tcW w:w="1400" w:type="dxa"/>
            <w:vAlign w:val="center"/>
          </w:tcPr>
          <w:p w14:paraId="61074F1B" w14:textId="77777777" w:rsidR="00AB3456" w:rsidRPr="00AB3456" w:rsidRDefault="00AB3456" w:rsidP="00B93D8C">
            <w:pPr>
              <w:jc w:val="center"/>
              <w:rPr>
                <w:rFonts w:cs="Arial"/>
                <w:color w:val="FF0000"/>
                <w:szCs w:val="20"/>
              </w:rPr>
            </w:pPr>
            <w:r w:rsidRPr="00AB3456">
              <w:rPr>
                <w:rFonts w:cs="Arial"/>
                <w:color w:val="FF0000"/>
                <w:szCs w:val="20"/>
              </w:rPr>
              <w:t>95.8</w:t>
            </w:r>
          </w:p>
        </w:tc>
        <w:tc>
          <w:tcPr>
            <w:tcW w:w="1293" w:type="dxa"/>
            <w:shd w:val="clear" w:color="auto" w:fill="auto"/>
            <w:vAlign w:val="center"/>
          </w:tcPr>
          <w:p w14:paraId="70729C51" w14:textId="77777777" w:rsidR="00AB3456" w:rsidRPr="00AB3456" w:rsidRDefault="00AB3456" w:rsidP="00B93D8C">
            <w:pPr>
              <w:jc w:val="center"/>
              <w:rPr>
                <w:rFonts w:cs="Arial"/>
                <w:color w:val="FF0000"/>
                <w:szCs w:val="20"/>
              </w:rPr>
            </w:pPr>
            <w:r w:rsidRPr="00AB3456">
              <w:rPr>
                <w:rFonts w:cs="Arial"/>
                <w:color w:val="FF0000"/>
                <w:szCs w:val="20"/>
              </w:rPr>
              <w:t>95.8</w:t>
            </w:r>
          </w:p>
        </w:tc>
        <w:tc>
          <w:tcPr>
            <w:tcW w:w="1427" w:type="dxa"/>
            <w:shd w:val="clear" w:color="auto" w:fill="auto"/>
            <w:vAlign w:val="center"/>
          </w:tcPr>
          <w:p w14:paraId="77E3CF1A" w14:textId="77777777" w:rsidR="00AB3456" w:rsidRPr="00AB3456" w:rsidRDefault="00AB3456" w:rsidP="00721BCA">
            <w:pPr>
              <w:jc w:val="center"/>
              <w:rPr>
                <w:rFonts w:cs="Arial"/>
                <w:color w:val="FF0000"/>
                <w:szCs w:val="20"/>
              </w:rPr>
            </w:pPr>
            <w:r w:rsidRPr="00AB3456">
              <w:rPr>
                <w:rFonts w:cs="Arial"/>
                <w:color w:val="FF0000"/>
                <w:szCs w:val="20"/>
              </w:rPr>
              <w:t>15</w:t>
            </w:r>
          </w:p>
        </w:tc>
        <w:tc>
          <w:tcPr>
            <w:tcW w:w="1427" w:type="dxa"/>
            <w:shd w:val="clear" w:color="auto" w:fill="auto"/>
            <w:vAlign w:val="center"/>
          </w:tcPr>
          <w:p w14:paraId="798D0610" w14:textId="77777777" w:rsidR="00AB3456" w:rsidRPr="00AB3456" w:rsidRDefault="00AB3456" w:rsidP="00721BCA">
            <w:pPr>
              <w:jc w:val="center"/>
              <w:rPr>
                <w:rFonts w:cs="Arial"/>
                <w:color w:val="FF0000"/>
                <w:szCs w:val="20"/>
              </w:rPr>
            </w:pPr>
            <w:r w:rsidRPr="00AB3456">
              <w:rPr>
                <w:rFonts w:cs="Arial"/>
                <w:color w:val="FF0000"/>
                <w:szCs w:val="20"/>
              </w:rPr>
              <w:t>10</w:t>
            </w:r>
          </w:p>
        </w:tc>
        <w:tc>
          <w:tcPr>
            <w:tcW w:w="1427" w:type="dxa"/>
            <w:shd w:val="clear" w:color="auto" w:fill="auto"/>
            <w:vAlign w:val="center"/>
          </w:tcPr>
          <w:p w14:paraId="322E8A20" w14:textId="77777777" w:rsidR="00AB3456" w:rsidRPr="00AB3456" w:rsidRDefault="00AB3456" w:rsidP="00721BCA">
            <w:pPr>
              <w:jc w:val="center"/>
              <w:rPr>
                <w:rFonts w:cs="Arial"/>
                <w:b/>
                <w:color w:val="FF0000"/>
                <w:szCs w:val="20"/>
              </w:rPr>
            </w:pPr>
            <w:r w:rsidRPr="00AB3456">
              <w:rPr>
                <w:rFonts w:cs="Arial"/>
                <w:b/>
                <w:color w:val="FF0000"/>
                <w:szCs w:val="20"/>
              </w:rPr>
              <w:t>19</w:t>
            </w:r>
          </w:p>
        </w:tc>
        <w:tc>
          <w:tcPr>
            <w:tcW w:w="1427" w:type="dxa"/>
            <w:shd w:val="clear" w:color="auto" w:fill="auto"/>
            <w:vAlign w:val="center"/>
          </w:tcPr>
          <w:p w14:paraId="3E75C045" w14:textId="77777777" w:rsidR="00AB3456" w:rsidRPr="00AB3456" w:rsidRDefault="00AB3456" w:rsidP="00721BCA">
            <w:pPr>
              <w:jc w:val="center"/>
              <w:rPr>
                <w:rFonts w:cs="Arial"/>
                <w:color w:val="FF0000"/>
                <w:szCs w:val="20"/>
              </w:rPr>
            </w:pPr>
            <w:r w:rsidRPr="00AB3456">
              <w:rPr>
                <w:rFonts w:cs="Arial"/>
                <w:color w:val="FF0000"/>
                <w:szCs w:val="20"/>
              </w:rPr>
              <w:t>17</w:t>
            </w:r>
          </w:p>
        </w:tc>
        <w:tc>
          <w:tcPr>
            <w:tcW w:w="1427" w:type="dxa"/>
            <w:shd w:val="clear" w:color="auto" w:fill="auto"/>
            <w:vAlign w:val="center"/>
          </w:tcPr>
          <w:p w14:paraId="465DFE51" w14:textId="77777777" w:rsidR="00AB3456" w:rsidRPr="00AB3456" w:rsidRDefault="00AB3456" w:rsidP="00721BCA">
            <w:pPr>
              <w:jc w:val="center"/>
              <w:rPr>
                <w:rFonts w:cs="Arial"/>
                <w:color w:val="FF0000"/>
                <w:szCs w:val="20"/>
              </w:rPr>
            </w:pPr>
            <w:r w:rsidRPr="00AB3456">
              <w:rPr>
                <w:rFonts w:cs="Arial"/>
                <w:color w:val="FF0000"/>
                <w:szCs w:val="20"/>
              </w:rPr>
              <w:t>5</w:t>
            </w:r>
          </w:p>
        </w:tc>
      </w:tr>
      <w:tr w:rsidR="006C3108" w:rsidRPr="008050A4" w14:paraId="107A9A69" w14:textId="77777777" w:rsidTr="00721BCA">
        <w:trPr>
          <w:cantSplit/>
          <w:jc w:val="center"/>
        </w:trPr>
        <w:tc>
          <w:tcPr>
            <w:tcW w:w="1554" w:type="dxa"/>
            <w:shd w:val="clear" w:color="auto" w:fill="auto"/>
            <w:vAlign w:val="center"/>
          </w:tcPr>
          <w:p w14:paraId="50C60575" w14:textId="77777777" w:rsidR="006C3108" w:rsidRPr="008050A4" w:rsidRDefault="006C3108" w:rsidP="00721BCA">
            <w:pPr>
              <w:jc w:val="center"/>
              <w:rPr>
                <w:rFonts w:cs="Arial"/>
                <w:szCs w:val="20"/>
              </w:rPr>
            </w:pPr>
          </w:p>
        </w:tc>
        <w:tc>
          <w:tcPr>
            <w:tcW w:w="1417" w:type="dxa"/>
            <w:shd w:val="clear" w:color="auto" w:fill="auto"/>
            <w:vAlign w:val="center"/>
          </w:tcPr>
          <w:p w14:paraId="57CC446D" w14:textId="77777777" w:rsidR="006C3108" w:rsidRPr="008050A4" w:rsidRDefault="006C3108" w:rsidP="00721BCA">
            <w:pPr>
              <w:jc w:val="center"/>
              <w:rPr>
                <w:rFonts w:cs="Arial"/>
                <w:szCs w:val="20"/>
              </w:rPr>
            </w:pPr>
          </w:p>
        </w:tc>
        <w:tc>
          <w:tcPr>
            <w:tcW w:w="1418" w:type="dxa"/>
            <w:shd w:val="clear" w:color="auto" w:fill="auto"/>
            <w:vAlign w:val="center"/>
          </w:tcPr>
          <w:p w14:paraId="5269EB27" w14:textId="77777777" w:rsidR="006C3108" w:rsidRPr="008050A4" w:rsidRDefault="006C3108" w:rsidP="00721BCA">
            <w:pPr>
              <w:jc w:val="center"/>
              <w:rPr>
                <w:rFonts w:cs="Arial"/>
                <w:szCs w:val="20"/>
              </w:rPr>
            </w:pPr>
          </w:p>
        </w:tc>
        <w:tc>
          <w:tcPr>
            <w:tcW w:w="1400" w:type="dxa"/>
            <w:vAlign w:val="center"/>
          </w:tcPr>
          <w:p w14:paraId="446F240A" w14:textId="77777777" w:rsidR="006C3108" w:rsidRPr="008050A4" w:rsidRDefault="006C3108" w:rsidP="00721BCA">
            <w:pPr>
              <w:jc w:val="center"/>
              <w:rPr>
                <w:rFonts w:cs="Arial"/>
                <w:szCs w:val="20"/>
              </w:rPr>
            </w:pPr>
          </w:p>
        </w:tc>
        <w:tc>
          <w:tcPr>
            <w:tcW w:w="1293" w:type="dxa"/>
            <w:shd w:val="clear" w:color="auto" w:fill="auto"/>
            <w:vAlign w:val="center"/>
          </w:tcPr>
          <w:p w14:paraId="76C66A8C" w14:textId="77777777" w:rsidR="006C3108" w:rsidRPr="008050A4" w:rsidRDefault="006C3108" w:rsidP="00721BCA">
            <w:pPr>
              <w:jc w:val="center"/>
              <w:rPr>
                <w:rFonts w:cs="Arial"/>
                <w:szCs w:val="20"/>
              </w:rPr>
            </w:pPr>
          </w:p>
        </w:tc>
        <w:tc>
          <w:tcPr>
            <w:tcW w:w="1427" w:type="dxa"/>
            <w:shd w:val="clear" w:color="auto" w:fill="auto"/>
            <w:vAlign w:val="center"/>
          </w:tcPr>
          <w:p w14:paraId="34F271AC" w14:textId="77777777" w:rsidR="006C3108" w:rsidRPr="008050A4" w:rsidRDefault="006C3108" w:rsidP="00721BCA">
            <w:pPr>
              <w:jc w:val="center"/>
              <w:rPr>
                <w:rStyle w:val="largetext1"/>
                <w:rFonts w:ascii="Arial" w:hAnsi="Arial" w:cs="Arial"/>
                <w:sz w:val="20"/>
                <w:szCs w:val="20"/>
              </w:rPr>
            </w:pPr>
          </w:p>
        </w:tc>
        <w:tc>
          <w:tcPr>
            <w:tcW w:w="1427" w:type="dxa"/>
            <w:shd w:val="clear" w:color="auto" w:fill="auto"/>
            <w:vAlign w:val="center"/>
          </w:tcPr>
          <w:p w14:paraId="53FFB437" w14:textId="77777777" w:rsidR="006C3108" w:rsidRPr="008050A4" w:rsidRDefault="006C3108" w:rsidP="00721BCA">
            <w:pPr>
              <w:jc w:val="center"/>
              <w:rPr>
                <w:rFonts w:cs="Arial"/>
                <w:szCs w:val="20"/>
              </w:rPr>
            </w:pPr>
          </w:p>
        </w:tc>
        <w:tc>
          <w:tcPr>
            <w:tcW w:w="1427" w:type="dxa"/>
            <w:shd w:val="clear" w:color="auto" w:fill="auto"/>
            <w:vAlign w:val="center"/>
          </w:tcPr>
          <w:p w14:paraId="13B18EEE" w14:textId="77777777" w:rsidR="006C3108" w:rsidRPr="008050A4" w:rsidRDefault="006C3108" w:rsidP="00721BCA">
            <w:pPr>
              <w:jc w:val="center"/>
              <w:rPr>
                <w:rFonts w:cs="Arial"/>
                <w:szCs w:val="20"/>
              </w:rPr>
            </w:pPr>
          </w:p>
        </w:tc>
        <w:tc>
          <w:tcPr>
            <w:tcW w:w="1427" w:type="dxa"/>
            <w:shd w:val="clear" w:color="auto" w:fill="auto"/>
            <w:vAlign w:val="center"/>
          </w:tcPr>
          <w:p w14:paraId="1DC4F7FC" w14:textId="77777777" w:rsidR="006C3108" w:rsidRPr="008050A4" w:rsidRDefault="006C3108" w:rsidP="00721BCA">
            <w:pPr>
              <w:jc w:val="center"/>
              <w:rPr>
                <w:rFonts w:cs="Arial"/>
                <w:szCs w:val="20"/>
              </w:rPr>
            </w:pPr>
          </w:p>
        </w:tc>
        <w:tc>
          <w:tcPr>
            <w:tcW w:w="1427" w:type="dxa"/>
            <w:shd w:val="clear" w:color="auto" w:fill="auto"/>
            <w:vAlign w:val="center"/>
          </w:tcPr>
          <w:p w14:paraId="286A48E1" w14:textId="77777777" w:rsidR="006C3108" w:rsidRPr="008050A4" w:rsidRDefault="006C3108" w:rsidP="00721BCA">
            <w:pPr>
              <w:jc w:val="center"/>
              <w:rPr>
                <w:rFonts w:cs="Arial"/>
                <w:szCs w:val="20"/>
              </w:rPr>
            </w:pPr>
          </w:p>
        </w:tc>
      </w:tr>
      <w:tr w:rsidR="006C3108" w:rsidRPr="008050A4" w14:paraId="6A403DD5" w14:textId="77777777" w:rsidTr="00721BCA">
        <w:trPr>
          <w:cantSplit/>
          <w:jc w:val="center"/>
        </w:trPr>
        <w:tc>
          <w:tcPr>
            <w:tcW w:w="1554" w:type="dxa"/>
            <w:shd w:val="clear" w:color="auto" w:fill="auto"/>
            <w:vAlign w:val="center"/>
          </w:tcPr>
          <w:p w14:paraId="4A826A3D" w14:textId="77777777" w:rsidR="006C3108" w:rsidRPr="008050A4" w:rsidRDefault="006C3108" w:rsidP="00721BCA">
            <w:pPr>
              <w:jc w:val="center"/>
              <w:rPr>
                <w:rFonts w:cs="Arial"/>
                <w:szCs w:val="20"/>
              </w:rPr>
            </w:pPr>
          </w:p>
        </w:tc>
        <w:tc>
          <w:tcPr>
            <w:tcW w:w="1417" w:type="dxa"/>
            <w:shd w:val="clear" w:color="auto" w:fill="auto"/>
            <w:vAlign w:val="center"/>
          </w:tcPr>
          <w:p w14:paraId="08327391" w14:textId="77777777" w:rsidR="006C3108" w:rsidRPr="008050A4" w:rsidRDefault="006C3108" w:rsidP="00721BCA">
            <w:pPr>
              <w:jc w:val="center"/>
              <w:rPr>
                <w:rFonts w:cs="Arial"/>
                <w:szCs w:val="20"/>
              </w:rPr>
            </w:pPr>
          </w:p>
        </w:tc>
        <w:tc>
          <w:tcPr>
            <w:tcW w:w="1418" w:type="dxa"/>
            <w:shd w:val="clear" w:color="auto" w:fill="auto"/>
            <w:vAlign w:val="center"/>
          </w:tcPr>
          <w:p w14:paraId="12882725" w14:textId="77777777" w:rsidR="006C3108" w:rsidRPr="008050A4" w:rsidRDefault="006C3108" w:rsidP="00721BCA">
            <w:pPr>
              <w:jc w:val="center"/>
              <w:rPr>
                <w:rFonts w:cs="Arial"/>
                <w:szCs w:val="20"/>
              </w:rPr>
            </w:pPr>
          </w:p>
        </w:tc>
        <w:tc>
          <w:tcPr>
            <w:tcW w:w="1400" w:type="dxa"/>
            <w:vAlign w:val="center"/>
          </w:tcPr>
          <w:p w14:paraId="0C526307" w14:textId="77777777" w:rsidR="006C3108" w:rsidRPr="008050A4" w:rsidRDefault="006C3108" w:rsidP="00721BCA">
            <w:pPr>
              <w:jc w:val="center"/>
              <w:rPr>
                <w:rFonts w:cs="Arial"/>
                <w:szCs w:val="20"/>
              </w:rPr>
            </w:pPr>
          </w:p>
        </w:tc>
        <w:tc>
          <w:tcPr>
            <w:tcW w:w="1293" w:type="dxa"/>
            <w:shd w:val="clear" w:color="auto" w:fill="auto"/>
            <w:vAlign w:val="center"/>
          </w:tcPr>
          <w:p w14:paraId="4FADB9F1" w14:textId="77777777" w:rsidR="006C3108" w:rsidRPr="008050A4" w:rsidRDefault="006C3108" w:rsidP="00721BCA">
            <w:pPr>
              <w:jc w:val="center"/>
              <w:rPr>
                <w:rFonts w:cs="Arial"/>
                <w:szCs w:val="20"/>
              </w:rPr>
            </w:pPr>
          </w:p>
        </w:tc>
        <w:tc>
          <w:tcPr>
            <w:tcW w:w="1427" w:type="dxa"/>
            <w:shd w:val="clear" w:color="auto" w:fill="auto"/>
            <w:vAlign w:val="center"/>
          </w:tcPr>
          <w:p w14:paraId="56C32772" w14:textId="77777777" w:rsidR="006C3108" w:rsidRPr="008050A4" w:rsidRDefault="006C3108" w:rsidP="00721BCA">
            <w:pPr>
              <w:jc w:val="center"/>
              <w:rPr>
                <w:rStyle w:val="largetext1"/>
                <w:rFonts w:ascii="Arial" w:hAnsi="Arial" w:cs="Arial"/>
                <w:sz w:val="20"/>
                <w:szCs w:val="20"/>
              </w:rPr>
            </w:pPr>
          </w:p>
        </w:tc>
        <w:tc>
          <w:tcPr>
            <w:tcW w:w="1427" w:type="dxa"/>
            <w:shd w:val="clear" w:color="auto" w:fill="auto"/>
            <w:vAlign w:val="center"/>
          </w:tcPr>
          <w:p w14:paraId="17CD128A" w14:textId="77777777" w:rsidR="006C3108" w:rsidRPr="008050A4" w:rsidRDefault="006C3108" w:rsidP="00721BCA">
            <w:pPr>
              <w:jc w:val="center"/>
              <w:rPr>
                <w:rFonts w:cs="Arial"/>
                <w:szCs w:val="20"/>
              </w:rPr>
            </w:pPr>
          </w:p>
        </w:tc>
        <w:tc>
          <w:tcPr>
            <w:tcW w:w="1427" w:type="dxa"/>
            <w:shd w:val="clear" w:color="auto" w:fill="auto"/>
            <w:vAlign w:val="center"/>
          </w:tcPr>
          <w:p w14:paraId="314CEE9B" w14:textId="77777777" w:rsidR="006C3108" w:rsidRPr="008050A4" w:rsidRDefault="006C3108" w:rsidP="00721BCA">
            <w:pPr>
              <w:jc w:val="center"/>
              <w:rPr>
                <w:rFonts w:cs="Arial"/>
                <w:szCs w:val="20"/>
              </w:rPr>
            </w:pPr>
          </w:p>
        </w:tc>
        <w:tc>
          <w:tcPr>
            <w:tcW w:w="1427" w:type="dxa"/>
            <w:shd w:val="clear" w:color="auto" w:fill="auto"/>
            <w:vAlign w:val="center"/>
          </w:tcPr>
          <w:p w14:paraId="6F6A8C2B" w14:textId="77777777" w:rsidR="006C3108" w:rsidRPr="008050A4" w:rsidRDefault="006C3108" w:rsidP="00721BCA">
            <w:pPr>
              <w:jc w:val="center"/>
              <w:rPr>
                <w:rFonts w:cs="Arial"/>
                <w:szCs w:val="20"/>
              </w:rPr>
            </w:pPr>
          </w:p>
        </w:tc>
        <w:tc>
          <w:tcPr>
            <w:tcW w:w="1427" w:type="dxa"/>
            <w:shd w:val="clear" w:color="auto" w:fill="auto"/>
            <w:vAlign w:val="center"/>
          </w:tcPr>
          <w:p w14:paraId="659041FC" w14:textId="77777777" w:rsidR="006C3108" w:rsidRPr="00AB3456" w:rsidRDefault="006C3108" w:rsidP="00721BCA">
            <w:pPr>
              <w:jc w:val="center"/>
              <w:rPr>
                <w:rFonts w:cs="Arial"/>
                <w:szCs w:val="20"/>
              </w:rPr>
            </w:pPr>
          </w:p>
        </w:tc>
      </w:tr>
    </w:tbl>
    <w:p w14:paraId="3D90F3B0" w14:textId="77777777" w:rsidR="006C3108" w:rsidRPr="006C3108" w:rsidRDefault="006C3108" w:rsidP="006C3108"/>
    <w:p w14:paraId="7CE18292" w14:textId="77777777" w:rsidR="006C3108" w:rsidRPr="00C24DBB" w:rsidRDefault="006C3108" w:rsidP="006C3108">
      <w:pPr>
        <w:spacing w:before="60" w:after="60"/>
        <w:rPr>
          <w:rFonts w:cs="Arial"/>
          <w:b/>
          <w:iCs/>
        </w:rPr>
      </w:pPr>
      <w:r w:rsidRPr="00C24DBB">
        <w:rPr>
          <w:rFonts w:cs="Arial"/>
          <w:b/>
          <w:iCs/>
        </w:rPr>
        <w:t>Notes:</w:t>
      </w:r>
    </w:p>
    <w:p w14:paraId="725B20DC" w14:textId="77777777" w:rsidR="006C3108" w:rsidRPr="008603A5" w:rsidRDefault="006C3108" w:rsidP="006C3108">
      <w:pPr>
        <w:spacing w:before="60" w:after="60"/>
        <w:rPr>
          <w:rFonts w:cs="Arial"/>
          <w:b/>
          <w:iCs/>
        </w:rPr>
      </w:pPr>
      <w:r>
        <w:rPr>
          <w:rFonts w:cs="Arial"/>
          <w:iCs/>
        </w:rPr>
        <w:t>Exceedance</w:t>
      </w:r>
      <w:r w:rsidRPr="008603A5">
        <w:rPr>
          <w:rFonts w:cs="Arial"/>
          <w:iCs/>
        </w:rPr>
        <w:t>s of the NO</w:t>
      </w:r>
      <w:r w:rsidRPr="008603A5">
        <w:rPr>
          <w:rFonts w:cs="Arial"/>
          <w:iCs/>
          <w:vertAlign w:val="subscript"/>
        </w:rPr>
        <w:t>2</w:t>
      </w:r>
      <w:r w:rsidRPr="008603A5">
        <w:rPr>
          <w:rFonts w:cs="Arial"/>
          <w:iCs/>
        </w:rPr>
        <w:t xml:space="preserve"> 1-hour mean objective (200µg/m</w:t>
      </w:r>
      <w:r w:rsidRPr="008603A5">
        <w:rPr>
          <w:rFonts w:cs="Arial"/>
          <w:iCs/>
          <w:vertAlign w:val="superscript"/>
        </w:rPr>
        <w:t>3</w:t>
      </w:r>
      <w:r w:rsidRPr="008603A5">
        <w:rPr>
          <w:rFonts w:cs="Arial"/>
          <w:iCs/>
        </w:rPr>
        <w:t xml:space="preserve"> not to be exceeded more than 18 times/year) are shown in </w:t>
      </w:r>
      <w:r w:rsidRPr="008603A5">
        <w:rPr>
          <w:rFonts w:cs="Arial"/>
          <w:b/>
          <w:iCs/>
        </w:rPr>
        <w:t>bold.</w:t>
      </w:r>
    </w:p>
    <w:p w14:paraId="2D0881A6" w14:textId="77777777" w:rsidR="006C3108" w:rsidRPr="008603A5" w:rsidRDefault="006C3108" w:rsidP="006C3108">
      <w:pPr>
        <w:spacing w:before="60" w:after="60"/>
        <w:rPr>
          <w:rFonts w:cs="Arial"/>
          <w:iCs/>
          <w:szCs w:val="20"/>
        </w:rPr>
      </w:pPr>
      <w:r w:rsidRPr="008603A5">
        <w:rPr>
          <w:rFonts w:cs="Arial"/>
          <w:iCs/>
          <w:szCs w:val="20"/>
        </w:rPr>
        <w:t xml:space="preserve">(1) </w:t>
      </w:r>
      <w:r>
        <w:rPr>
          <w:rFonts w:cs="Arial"/>
          <w:iCs/>
          <w:szCs w:val="20"/>
        </w:rPr>
        <w:t>D</w:t>
      </w:r>
      <w:r w:rsidRPr="008603A5">
        <w:rPr>
          <w:rFonts w:cs="Arial"/>
          <w:iCs/>
          <w:szCs w:val="20"/>
        </w:rPr>
        <w:t>ata capture for the monitoring period, in cases where monitoring was only carried out for part of the year.</w:t>
      </w:r>
    </w:p>
    <w:p w14:paraId="3A627C2C" w14:textId="77777777" w:rsidR="006C3108" w:rsidRPr="008603A5" w:rsidRDefault="006C3108" w:rsidP="006C3108">
      <w:pPr>
        <w:spacing w:before="60" w:after="60"/>
        <w:rPr>
          <w:rFonts w:cs="Arial"/>
          <w:iCs/>
          <w:szCs w:val="20"/>
        </w:rPr>
      </w:pPr>
      <w:r w:rsidRPr="008603A5">
        <w:rPr>
          <w:rFonts w:cs="Arial"/>
          <w:iCs/>
          <w:szCs w:val="20"/>
        </w:rPr>
        <w:t xml:space="preserve">(2) </w:t>
      </w:r>
      <w:r>
        <w:rPr>
          <w:rFonts w:cs="Arial"/>
          <w:iCs/>
          <w:szCs w:val="20"/>
        </w:rPr>
        <w:t>D</w:t>
      </w:r>
      <w:r w:rsidRPr="008603A5">
        <w:rPr>
          <w:rFonts w:cs="Arial"/>
          <w:iCs/>
          <w:szCs w:val="20"/>
        </w:rPr>
        <w:t>ata capture for the full calendar year (e.g. if monitoring was carried out for 6 months, the maximum data capture for the full calendar year is 50%).</w:t>
      </w:r>
    </w:p>
    <w:p w14:paraId="6F4266AB" w14:textId="77777777" w:rsidR="006C3108" w:rsidRPr="008603A5" w:rsidRDefault="006C3108" w:rsidP="006C3108">
      <w:pPr>
        <w:spacing w:before="60" w:after="60"/>
        <w:rPr>
          <w:szCs w:val="20"/>
        </w:rPr>
      </w:pPr>
      <w:r w:rsidRPr="008603A5">
        <w:rPr>
          <w:rFonts w:cs="Arial"/>
          <w:iCs/>
          <w:szCs w:val="20"/>
        </w:rPr>
        <w:t xml:space="preserve">(3) If the period of valid data is less than </w:t>
      </w:r>
      <w:r>
        <w:rPr>
          <w:rFonts w:cs="Arial"/>
          <w:iCs/>
          <w:szCs w:val="20"/>
        </w:rPr>
        <w:t>85%</w:t>
      </w:r>
      <w:r w:rsidRPr="008603A5">
        <w:rPr>
          <w:szCs w:val="20"/>
        </w:rPr>
        <w:t>, the 99.8</w:t>
      </w:r>
      <w:r w:rsidRPr="00D730AE">
        <w:rPr>
          <w:szCs w:val="20"/>
          <w:vertAlign w:val="superscript"/>
        </w:rPr>
        <w:t>th</w:t>
      </w:r>
      <w:r w:rsidRPr="008603A5">
        <w:rPr>
          <w:szCs w:val="20"/>
        </w:rPr>
        <w:t xml:space="preserve"> percentile of 1-hour means is provided in brackets</w:t>
      </w:r>
      <w:r w:rsidRPr="008603A5">
        <w:rPr>
          <w:rFonts w:cs="Arial"/>
          <w:iCs/>
          <w:szCs w:val="20"/>
        </w:rPr>
        <w:t>.</w:t>
      </w:r>
    </w:p>
    <w:p w14:paraId="6169A149" w14:textId="77777777" w:rsidR="006C3108" w:rsidRDefault="006C3108" w:rsidP="00923EE0">
      <w:pPr>
        <w:pStyle w:val="Style1"/>
      </w:pPr>
    </w:p>
    <w:p w14:paraId="2C5D4E67" w14:textId="77777777" w:rsidR="006C3108" w:rsidRPr="006C3108" w:rsidRDefault="006C3108" w:rsidP="006C3108">
      <w:pPr>
        <w:pStyle w:val="Caption"/>
      </w:pPr>
      <w:r>
        <w:br w:type="page"/>
      </w:r>
      <w:r>
        <w:lastRenderedPageBreak/>
        <w:t xml:space="preserve">Figure </w:t>
      </w:r>
      <w:r w:rsidR="001E28AF">
        <w:rPr>
          <w:noProof/>
        </w:rPr>
        <w:fldChar w:fldCharType="begin"/>
      </w:r>
      <w:r w:rsidR="001E28AF">
        <w:rPr>
          <w:noProof/>
        </w:rPr>
        <w:instrText xml:space="preserve"> STYLEREF 1 \s </w:instrText>
      </w:r>
      <w:r w:rsidR="001E28AF">
        <w:rPr>
          <w:noProof/>
        </w:rPr>
        <w:fldChar w:fldCharType="separate"/>
      </w:r>
      <w:r w:rsidR="00476EE7">
        <w:rPr>
          <w:noProof/>
        </w:rPr>
        <w:t>2</w:t>
      </w:r>
      <w:r w:rsidR="001E28AF">
        <w:rPr>
          <w:noProof/>
        </w:rPr>
        <w:fldChar w:fldCharType="end"/>
      </w:r>
      <w:r w:rsidR="006E3859">
        <w:t>.</w:t>
      </w:r>
      <w:r w:rsidR="001E28AF">
        <w:rPr>
          <w:noProof/>
        </w:rPr>
        <w:fldChar w:fldCharType="begin"/>
      </w:r>
      <w:r w:rsidR="001E28AF">
        <w:rPr>
          <w:noProof/>
        </w:rPr>
        <w:instrText xml:space="preserve"> SEQ Figure \* ARABIC \s 1 </w:instrText>
      </w:r>
      <w:r w:rsidR="001E28AF">
        <w:rPr>
          <w:noProof/>
        </w:rPr>
        <w:fldChar w:fldCharType="separate"/>
      </w:r>
      <w:r w:rsidR="00476EE7">
        <w:rPr>
          <w:noProof/>
        </w:rPr>
        <w:t>4</w:t>
      </w:r>
      <w:r w:rsidR="001E28AF">
        <w:rPr>
          <w:noProof/>
        </w:rPr>
        <w:fldChar w:fldCharType="end"/>
      </w:r>
      <w:r>
        <w:t xml:space="preserve"> – Trends in Number of NO</w:t>
      </w:r>
      <w:r>
        <w:rPr>
          <w:vertAlign w:val="subscript"/>
        </w:rPr>
        <w:t>2</w:t>
      </w:r>
      <w:r>
        <w:t xml:space="preserve"> 1-Hour Means &gt; </w:t>
      </w:r>
      <w:r w:rsidRPr="006C3108">
        <w:t>200µg/m</w:t>
      </w:r>
      <w:r w:rsidRPr="006C3108">
        <w:rPr>
          <w:vertAlign w:val="superscript"/>
        </w:rPr>
        <w:t>3</w:t>
      </w:r>
    </w:p>
    <w:p w14:paraId="129599F1" w14:textId="77777777" w:rsidR="006C3108" w:rsidRDefault="006C3108" w:rsidP="00923EE0">
      <w:pPr>
        <w:pStyle w:val="Style1"/>
      </w:pPr>
      <w:r w:rsidRPr="006C3108">
        <w:rPr>
          <w:color w:val="FF0000"/>
        </w:rPr>
        <w:t>&lt;Delete if not required&gt;</w:t>
      </w:r>
    </w:p>
    <w:p w14:paraId="103F61D5" w14:textId="77777777" w:rsidR="006C3108" w:rsidRDefault="006C3108" w:rsidP="00923EE0">
      <w:pPr>
        <w:pStyle w:val="Style1"/>
      </w:pPr>
    </w:p>
    <w:p w14:paraId="6A98F374" w14:textId="77777777" w:rsidR="006C3108" w:rsidRDefault="006C3108" w:rsidP="006C3108">
      <w:pPr>
        <w:pStyle w:val="Caption"/>
      </w:pPr>
      <w:r>
        <w:br w:type="page"/>
      </w:r>
      <w:bookmarkStart w:id="52" w:name="_Ref515384265"/>
      <w:r>
        <w:lastRenderedPageBreak/>
        <w:t xml:space="preserve">Table </w:t>
      </w:r>
      <w:r w:rsidR="001E28AF">
        <w:rPr>
          <w:noProof/>
        </w:rPr>
        <w:fldChar w:fldCharType="begin"/>
      </w:r>
      <w:r w:rsidR="001E28AF">
        <w:rPr>
          <w:noProof/>
        </w:rPr>
        <w:instrText xml:space="preserve"> STYLEREF 1 \s </w:instrText>
      </w:r>
      <w:r w:rsidR="001E28AF">
        <w:rPr>
          <w:noProof/>
        </w:rPr>
        <w:fldChar w:fldCharType="separate"/>
      </w:r>
      <w:r w:rsidR="00476EE7">
        <w:rPr>
          <w:noProof/>
        </w:rPr>
        <w:t>2</w:t>
      </w:r>
      <w:r w:rsidR="001E28AF">
        <w:rPr>
          <w:noProof/>
        </w:rPr>
        <w:fldChar w:fldCharType="end"/>
      </w:r>
      <w:r w:rsidR="006E3859">
        <w:t>.</w:t>
      </w:r>
      <w:r w:rsidR="001E28AF">
        <w:rPr>
          <w:noProof/>
        </w:rPr>
        <w:fldChar w:fldCharType="begin"/>
      </w:r>
      <w:r w:rsidR="001E28AF">
        <w:rPr>
          <w:noProof/>
        </w:rPr>
        <w:instrText xml:space="preserve"> SEQ Table \* ARABIC \s 1 </w:instrText>
      </w:r>
      <w:r w:rsidR="001E28AF">
        <w:rPr>
          <w:noProof/>
        </w:rPr>
        <w:fldChar w:fldCharType="separate"/>
      </w:r>
      <w:r w:rsidR="00476EE7">
        <w:rPr>
          <w:noProof/>
        </w:rPr>
        <w:t>5</w:t>
      </w:r>
      <w:r w:rsidR="001E28AF">
        <w:rPr>
          <w:noProof/>
        </w:rPr>
        <w:fldChar w:fldCharType="end"/>
      </w:r>
      <w:bookmarkEnd w:id="52"/>
      <w:r>
        <w:t xml:space="preserve"> – Annual Mean PM</w:t>
      </w:r>
      <w:r>
        <w:rPr>
          <w:vertAlign w:val="subscript"/>
        </w:rPr>
        <w:t>10</w:t>
      </w:r>
      <w:r>
        <w:t xml:space="preserve"> Monitoring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417"/>
        <w:gridCol w:w="2055"/>
        <w:gridCol w:w="2056"/>
        <w:gridCol w:w="1427"/>
        <w:gridCol w:w="1427"/>
        <w:gridCol w:w="1427"/>
        <w:gridCol w:w="1427"/>
        <w:gridCol w:w="1427"/>
      </w:tblGrid>
      <w:tr w:rsidR="006C3108" w:rsidRPr="008050A4" w14:paraId="76B1E149" w14:textId="77777777" w:rsidTr="006C3108">
        <w:trPr>
          <w:cantSplit/>
          <w:trHeight w:val="638"/>
          <w:tblHeader/>
          <w:jc w:val="center"/>
        </w:trPr>
        <w:tc>
          <w:tcPr>
            <w:tcW w:w="1554" w:type="dxa"/>
            <w:vMerge w:val="restart"/>
            <w:shd w:val="clear" w:color="auto" w:fill="D6E3BC"/>
            <w:vAlign w:val="center"/>
          </w:tcPr>
          <w:p w14:paraId="08C0A97F" w14:textId="77777777" w:rsidR="006C3108" w:rsidRPr="008050A4" w:rsidRDefault="006C3108" w:rsidP="00721BCA">
            <w:pPr>
              <w:jc w:val="center"/>
              <w:rPr>
                <w:rFonts w:cs="Arial"/>
                <w:b/>
                <w:szCs w:val="20"/>
              </w:rPr>
            </w:pPr>
            <w:r>
              <w:rPr>
                <w:rFonts w:cs="Arial"/>
                <w:b/>
                <w:szCs w:val="20"/>
              </w:rPr>
              <w:t>Site ID</w:t>
            </w:r>
          </w:p>
        </w:tc>
        <w:tc>
          <w:tcPr>
            <w:tcW w:w="1417" w:type="dxa"/>
            <w:vMerge w:val="restart"/>
            <w:shd w:val="clear" w:color="auto" w:fill="D6E3BC"/>
            <w:vAlign w:val="center"/>
          </w:tcPr>
          <w:p w14:paraId="62332661" w14:textId="77777777" w:rsidR="006C3108" w:rsidRPr="008050A4" w:rsidRDefault="006C3108" w:rsidP="00721BCA">
            <w:pPr>
              <w:jc w:val="center"/>
              <w:rPr>
                <w:rFonts w:cs="Arial"/>
                <w:b/>
                <w:szCs w:val="20"/>
              </w:rPr>
            </w:pPr>
            <w:r>
              <w:rPr>
                <w:rFonts w:cs="Arial"/>
                <w:b/>
                <w:szCs w:val="20"/>
              </w:rPr>
              <w:t>Site Type</w:t>
            </w:r>
          </w:p>
        </w:tc>
        <w:tc>
          <w:tcPr>
            <w:tcW w:w="2055" w:type="dxa"/>
            <w:vMerge w:val="restart"/>
            <w:shd w:val="clear" w:color="auto" w:fill="D6E3BC"/>
            <w:vAlign w:val="center"/>
          </w:tcPr>
          <w:p w14:paraId="5F544EBF" w14:textId="77777777" w:rsidR="006C3108" w:rsidRPr="008050A4" w:rsidRDefault="006C3108" w:rsidP="00721BCA">
            <w:pPr>
              <w:jc w:val="center"/>
              <w:rPr>
                <w:rFonts w:cs="Arial"/>
                <w:b/>
                <w:szCs w:val="20"/>
              </w:rPr>
            </w:pPr>
            <w:r w:rsidRPr="00923EE0">
              <w:rPr>
                <w:rFonts w:cs="Arial"/>
                <w:b/>
                <w:bCs/>
                <w:szCs w:val="20"/>
              </w:rPr>
              <w:t xml:space="preserve">Valid Data Capture for Monitoring Period (%) </w:t>
            </w:r>
            <w:r w:rsidRPr="00923EE0">
              <w:rPr>
                <w:rFonts w:cs="Arial"/>
                <w:b/>
                <w:bCs/>
                <w:szCs w:val="20"/>
                <w:vertAlign w:val="superscript"/>
              </w:rPr>
              <w:t>(1)</w:t>
            </w:r>
          </w:p>
        </w:tc>
        <w:tc>
          <w:tcPr>
            <w:tcW w:w="2056" w:type="dxa"/>
            <w:vMerge w:val="restart"/>
            <w:shd w:val="clear" w:color="auto" w:fill="D6E3BC"/>
            <w:vAlign w:val="center"/>
          </w:tcPr>
          <w:p w14:paraId="405DEABA" w14:textId="289D18E1" w:rsidR="006C3108" w:rsidRPr="008050A4" w:rsidRDefault="00AB3456" w:rsidP="00415D75">
            <w:pPr>
              <w:jc w:val="center"/>
              <w:rPr>
                <w:rFonts w:cs="Arial"/>
                <w:b/>
                <w:szCs w:val="20"/>
              </w:rPr>
            </w:pPr>
            <w:r>
              <w:rPr>
                <w:rFonts w:cs="Arial"/>
                <w:b/>
                <w:bCs/>
                <w:szCs w:val="20"/>
              </w:rPr>
              <w:t>Valid Data Capture 201</w:t>
            </w:r>
            <w:r w:rsidR="00415D75">
              <w:rPr>
                <w:rFonts w:cs="Arial"/>
                <w:b/>
                <w:bCs/>
                <w:szCs w:val="20"/>
              </w:rPr>
              <w:t>9</w:t>
            </w:r>
            <w:r w:rsidR="006C3108" w:rsidRPr="00923EE0">
              <w:rPr>
                <w:rFonts w:cs="Arial"/>
                <w:b/>
                <w:bCs/>
                <w:szCs w:val="20"/>
              </w:rPr>
              <w:t xml:space="preserve"> (%) </w:t>
            </w:r>
            <w:r w:rsidR="006C3108" w:rsidRPr="00923EE0">
              <w:rPr>
                <w:rFonts w:cs="Arial"/>
                <w:b/>
                <w:bCs/>
                <w:szCs w:val="20"/>
                <w:vertAlign w:val="superscript"/>
              </w:rPr>
              <w:t>(2)</w:t>
            </w:r>
          </w:p>
        </w:tc>
        <w:tc>
          <w:tcPr>
            <w:tcW w:w="7135" w:type="dxa"/>
            <w:gridSpan w:val="5"/>
            <w:shd w:val="clear" w:color="auto" w:fill="D6E3BC"/>
            <w:vAlign w:val="center"/>
          </w:tcPr>
          <w:p w14:paraId="6E02A647" w14:textId="77777777" w:rsidR="006C3108" w:rsidRPr="008050A4" w:rsidRDefault="006C3108" w:rsidP="006C3108">
            <w:pPr>
              <w:jc w:val="center"/>
              <w:rPr>
                <w:rFonts w:cs="Arial"/>
                <w:b/>
                <w:szCs w:val="20"/>
              </w:rPr>
            </w:pPr>
            <w:r>
              <w:rPr>
                <w:rFonts w:cs="Arial"/>
                <w:b/>
                <w:bCs/>
                <w:szCs w:val="20"/>
              </w:rPr>
              <w:t>PM</w:t>
            </w:r>
            <w:r>
              <w:rPr>
                <w:rFonts w:cs="Arial"/>
                <w:b/>
                <w:bCs/>
                <w:szCs w:val="20"/>
                <w:vertAlign w:val="subscript"/>
              </w:rPr>
              <w:t>10</w:t>
            </w:r>
            <w:r w:rsidRPr="00923EE0">
              <w:rPr>
                <w:rFonts w:cs="Arial"/>
                <w:b/>
                <w:bCs/>
                <w:szCs w:val="20"/>
              </w:rPr>
              <w:t xml:space="preserve"> Annual Mean Concentration (µg/m</w:t>
            </w:r>
            <w:r w:rsidRPr="00923EE0">
              <w:rPr>
                <w:rFonts w:cs="Arial"/>
                <w:b/>
                <w:bCs/>
                <w:szCs w:val="20"/>
                <w:vertAlign w:val="superscript"/>
              </w:rPr>
              <w:t>3</w:t>
            </w:r>
            <w:r w:rsidRPr="00923EE0">
              <w:rPr>
                <w:rFonts w:cs="Arial"/>
                <w:b/>
                <w:bCs/>
                <w:szCs w:val="20"/>
              </w:rPr>
              <w:t xml:space="preserve">) </w:t>
            </w:r>
            <w:r w:rsidRPr="00923EE0">
              <w:rPr>
                <w:rFonts w:cs="Arial"/>
                <w:b/>
                <w:bCs/>
                <w:szCs w:val="20"/>
                <w:vertAlign w:val="superscript"/>
              </w:rPr>
              <w:t>(3)</w:t>
            </w:r>
          </w:p>
        </w:tc>
      </w:tr>
      <w:tr w:rsidR="006C3108" w:rsidRPr="008050A4" w14:paraId="5F5EF6DA" w14:textId="77777777" w:rsidTr="006C3108">
        <w:trPr>
          <w:cantSplit/>
          <w:trHeight w:val="526"/>
          <w:tblHeader/>
          <w:jc w:val="center"/>
        </w:trPr>
        <w:tc>
          <w:tcPr>
            <w:tcW w:w="1554" w:type="dxa"/>
            <w:vMerge/>
            <w:shd w:val="clear" w:color="auto" w:fill="D6E3BC"/>
            <w:vAlign w:val="center"/>
          </w:tcPr>
          <w:p w14:paraId="211C9227" w14:textId="77777777" w:rsidR="006C3108" w:rsidRPr="008050A4" w:rsidRDefault="006C3108" w:rsidP="00721BCA">
            <w:pPr>
              <w:jc w:val="center"/>
              <w:rPr>
                <w:rFonts w:cs="Arial"/>
                <w:b/>
                <w:szCs w:val="20"/>
              </w:rPr>
            </w:pPr>
          </w:p>
        </w:tc>
        <w:tc>
          <w:tcPr>
            <w:tcW w:w="1417" w:type="dxa"/>
            <w:vMerge/>
            <w:shd w:val="clear" w:color="auto" w:fill="D6E3BC"/>
            <w:vAlign w:val="center"/>
          </w:tcPr>
          <w:p w14:paraId="601F938B" w14:textId="77777777" w:rsidR="006C3108" w:rsidRPr="008050A4" w:rsidRDefault="006C3108" w:rsidP="00721BCA">
            <w:pPr>
              <w:jc w:val="center"/>
              <w:rPr>
                <w:rFonts w:cs="Arial"/>
                <w:b/>
                <w:szCs w:val="20"/>
              </w:rPr>
            </w:pPr>
          </w:p>
        </w:tc>
        <w:tc>
          <w:tcPr>
            <w:tcW w:w="2055" w:type="dxa"/>
            <w:vMerge/>
            <w:shd w:val="clear" w:color="auto" w:fill="D6E3BC"/>
            <w:vAlign w:val="center"/>
          </w:tcPr>
          <w:p w14:paraId="366C303C" w14:textId="77777777" w:rsidR="006C3108" w:rsidRPr="008050A4" w:rsidRDefault="006C3108" w:rsidP="00721BCA">
            <w:pPr>
              <w:jc w:val="center"/>
              <w:rPr>
                <w:rFonts w:cs="Arial"/>
                <w:b/>
                <w:szCs w:val="20"/>
              </w:rPr>
            </w:pPr>
          </w:p>
        </w:tc>
        <w:tc>
          <w:tcPr>
            <w:tcW w:w="2056" w:type="dxa"/>
            <w:vMerge/>
            <w:shd w:val="clear" w:color="auto" w:fill="D6E3BC"/>
            <w:vAlign w:val="center"/>
          </w:tcPr>
          <w:p w14:paraId="6F83477C" w14:textId="77777777" w:rsidR="006C3108" w:rsidRPr="008050A4" w:rsidRDefault="006C3108" w:rsidP="00721BCA">
            <w:pPr>
              <w:jc w:val="center"/>
              <w:rPr>
                <w:rFonts w:cs="Arial"/>
                <w:b/>
                <w:szCs w:val="20"/>
              </w:rPr>
            </w:pPr>
          </w:p>
        </w:tc>
        <w:tc>
          <w:tcPr>
            <w:tcW w:w="1427" w:type="dxa"/>
            <w:shd w:val="clear" w:color="auto" w:fill="D6E3BC"/>
            <w:vAlign w:val="center"/>
          </w:tcPr>
          <w:p w14:paraId="1A5A4A26" w14:textId="7A326C40" w:rsidR="006C3108" w:rsidRPr="009004DC" w:rsidRDefault="006C3108" w:rsidP="00415D75">
            <w:pPr>
              <w:jc w:val="center"/>
              <w:rPr>
                <w:rFonts w:cs="Arial"/>
                <w:b/>
                <w:szCs w:val="20"/>
              </w:rPr>
            </w:pPr>
            <w:r w:rsidRPr="009004DC">
              <w:rPr>
                <w:rFonts w:cs="Arial"/>
                <w:b/>
                <w:szCs w:val="20"/>
              </w:rPr>
              <w:t>201</w:t>
            </w:r>
            <w:r w:rsidR="00415D75">
              <w:rPr>
                <w:rFonts w:cs="Arial"/>
                <w:b/>
                <w:szCs w:val="20"/>
              </w:rPr>
              <w:t>5</w:t>
            </w:r>
          </w:p>
        </w:tc>
        <w:tc>
          <w:tcPr>
            <w:tcW w:w="1427" w:type="dxa"/>
            <w:shd w:val="clear" w:color="auto" w:fill="D6E3BC"/>
            <w:vAlign w:val="center"/>
          </w:tcPr>
          <w:p w14:paraId="14DB4F13" w14:textId="2DD034E6" w:rsidR="006C3108" w:rsidRPr="009004DC" w:rsidRDefault="006C3108" w:rsidP="00415D75">
            <w:pPr>
              <w:jc w:val="center"/>
              <w:rPr>
                <w:rFonts w:cs="Arial"/>
                <w:b/>
                <w:szCs w:val="20"/>
              </w:rPr>
            </w:pPr>
            <w:r w:rsidRPr="009004DC">
              <w:rPr>
                <w:rFonts w:cs="Arial"/>
                <w:b/>
                <w:szCs w:val="20"/>
              </w:rPr>
              <w:t>201</w:t>
            </w:r>
            <w:r w:rsidR="00415D75">
              <w:rPr>
                <w:rFonts w:cs="Arial"/>
                <w:b/>
                <w:szCs w:val="20"/>
              </w:rPr>
              <w:t>6</w:t>
            </w:r>
          </w:p>
        </w:tc>
        <w:tc>
          <w:tcPr>
            <w:tcW w:w="1427" w:type="dxa"/>
            <w:shd w:val="clear" w:color="auto" w:fill="D6E3BC"/>
            <w:vAlign w:val="center"/>
          </w:tcPr>
          <w:p w14:paraId="3C755961" w14:textId="7B6FD386" w:rsidR="006C3108" w:rsidRPr="009004DC" w:rsidRDefault="006C3108" w:rsidP="00415D75">
            <w:pPr>
              <w:jc w:val="center"/>
              <w:rPr>
                <w:rFonts w:cs="Arial"/>
                <w:b/>
                <w:szCs w:val="20"/>
              </w:rPr>
            </w:pPr>
            <w:r w:rsidRPr="009004DC">
              <w:rPr>
                <w:rFonts w:cs="Arial"/>
                <w:b/>
                <w:szCs w:val="20"/>
              </w:rPr>
              <w:t>201</w:t>
            </w:r>
            <w:r w:rsidR="00415D75">
              <w:rPr>
                <w:rFonts w:cs="Arial"/>
                <w:b/>
                <w:szCs w:val="20"/>
              </w:rPr>
              <w:t>7</w:t>
            </w:r>
          </w:p>
        </w:tc>
        <w:tc>
          <w:tcPr>
            <w:tcW w:w="1427" w:type="dxa"/>
            <w:shd w:val="clear" w:color="auto" w:fill="D6E3BC"/>
            <w:vAlign w:val="center"/>
          </w:tcPr>
          <w:p w14:paraId="7CF2B108" w14:textId="0C12BAB0" w:rsidR="006C3108" w:rsidRPr="009004DC" w:rsidRDefault="006C3108" w:rsidP="00415D75">
            <w:pPr>
              <w:jc w:val="center"/>
              <w:rPr>
                <w:rFonts w:cs="Arial"/>
                <w:b/>
                <w:szCs w:val="20"/>
              </w:rPr>
            </w:pPr>
            <w:r w:rsidRPr="009004DC">
              <w:rPr>
                <w:rFonts w:cs="Arial"/>
                <w:b/>
                <w:szCs w:val="20"/>
              </w:rPr>
              <w:t>201</w:t>
            </w:r>
            <w:r w:rsidR="00415D75">
              <w:rPr>
                <w:rFonts w:cs="Arial"/>
                <w:b/>
                <w:szCs w:val="20"/>
              </w:rPr>
              <w:t>8</w:t>
            </w:r>
          </w:p>
        </w:tc>
        <w:tc>
          <w:tcPr>
            <w:tcW w:w="1427" w:type="dxa"/>
            <w:shd w:val="clear" w:color="auto" w:fill="D6E3BC"/>
            <w:vAlign w:val="center"/>
          </w:tcPr>
          <w:p w14:paraId="057E7519" w14:textId="587A2CF0" w:rsidR="006C3108" w:rsidRPr="009004DC" w:rsidRDefault="006C3108" w:rsidP="00415D75">
            <w:pPr>
              <w:jc w:val="center"/>
              <w:rPr>
                <w:rFonts w:cs="Arial"/>
                <w:b/>
                <w:szCs w:val="20"/>
              </w:rPr>
            </w:pPr>
            <w:r w:rsidRPr="009004DC">
              <w:rPr>
                <w:rFonts w:cs="Arial"/>
                <w:b/>
                <w:szCs w:val="20"/>
              </w:rPr>
              <w:t>201</w:t>
            </w:r>
            <w:r w:rsidR="00415D75">
              <w:rPr>
                <w:rFonts w:cs="Arial"/>
                <w:b/>
                <w:szCs w:val="20"/>
              </w:rPr>
              <w:t>9</w:t>
            </w:r>
          </w:p>
        </w:tc>
      </w:tr>
      <w:tr w:rsidR="006C3108" w:rsidRPr="008050A4" w14:paraId="3BC2E87F" w14:textId="77777777" w:rsidTr="006C3108">
        <w:trPr>
          <w:cantSplit/>
          <w:jc w:val="center"/>
        </w:trPr>
        <w:tc>
          <w:tcPr>
            <w:tcW w:w="1554" w:type="dxa"/>
            <w:shd w:val="clear" w:color="auto" w:fill="auto"/>
            <w:vAlign w:val="center"/>
          </w:tcPr>
          <w:p w14:paraId="593100EE" w14:textId="77777777" w:rsidR="006C3108" w:rsidRPr="00AB3456" w:rsidRDefault="00AB3456" w:rsidP="00721BCA">
            <w:pPr>
              <w:jc w:val="center"/>
              <w:rPr>
                <w:rFonts w:cs="Arial"/>
                <w:color w:val="FF0000"/>
                <w:szCs w:val="20"/>
              </w:rPr>
            </w:pPr>
            <w:r w:rsidRPr="00AB3456">
              <w:rPr>
                <w:rFonts w:cs="Arial"/>
                <w:color w:val="FF0000"/>
                <w:szCs w:val="20"/>
              </w:rPr>
              <w:t>AP1</w:t>
            </w:r>
          </w:p>
        </w:tc>
        <w:tc>
          <w:tcPr>
            <w:tcW w:w="1417" w:type="dxa"/>
            <w:shd w:val="clear" w:color="auto" w:fill="auto"/>
            <w:vAlign w:val="center"/>
          </w:tcPr>
          <w:p w14:paraId="47FD8E57" w14:textId="77777777" w:rsidR="006C3108" w:rsidRPr="00AB3456" w:rsidRDefault="00AB3456" w:rsidP="00721BCA">
            <w:pPr>
              <w:jc w:val="center"/>
              <w:rPr>
                <w:rFonts w:cs="Arial"/>
                <w:color w:val="FF0000"/>
                <w:szCs w:val="20"/>
              </w:rPr>
            </w:pPr>
            <w:r w:rsidRPr="00AB3456">
              <w:rPr>
                <w:rFonts w:cs="Arial"/>
                <w:color w:val="FF0000"/>
                <w:szCs w:val="20"/>
              </w:rPr>
              <w:t>Roadside</w:t>
            </w:r>
          </w:p>
        </w:tc>
        <w:tc>
          <w:tcPr>
            <w:tcW w:w="2055" w:type="dxa"/>
            <w:shd w:val="clear" w:color="auto" w:fill="auto"/>
            <w:vAlign w:val="center"/>
          </w:tcPr>
          <w:p w14:paraId="654A7E50" w14:textId="77777777" w:rsidR="006C3108" w:rsidRPr="00AB3456" w:rsidRDefault="00AB3456" w:rsidP="00721BCA">
            <w:pPr>
              <w:jc w:val="center"/>
              <w:rPr>
                <w:rFonts w:cs="Arial"/>
                <w:color w:val="FF0000"/>
                <w:szCs w:val="20"/>
              </w:rPr>
            </w:pPr>
            <w:r w:rsidRPr="00AB3456">
              <w:rPr>
                <w:rFonts w:cs="Arial"/>
                <w:color w:val="FF0000"/>
                <w:szCs w:val="20"/>
              </w:rPr>
              <w:t>80</w:t>
            </w:r>
          </w:p>
        </w:tc>
        <w:tc>
          <w:tcPr>
            <w:tcW w:w="2056" w:type="dxa"/>
            <w:shd w:val="clear" w:color="auto" w:fill="auto"/>
            <w:vAlign w:val="center"/>
          </w:tcPr>
          <w:p w14:paraId="75DCB3AD" w14:textId="77777777" w:rsidR="006C3108" w:rsidRPr="00AB3456" w:rsidRDefault="00AB3456" w:rsidP="00721BCA">
            <w:pPr>
              <w:jc w:val="center"/>
              <w:rPr>
                <w:rFonts w:cs="Arial"/>
                <w:color w:val="FF0000"/>
                <w:szCs w:val="20"/>
              </w:rPr>
            </w:pPr>
            <w:r w:rsidRPr="00AB3456">
              <w:rPr>
                <w:rFonts w:cs="Arial"/>
                <w:color w:val="FF0000"/>
                <w:szCs w:val="20"/>
              </w:rPr>
              <w:t>80</w:t>
            </w:r>
          </w:p>
        </w:tc>
        <w:tc>
          <w:tcPr>
            <w:tcW w:w="1427" w:type="dxa"/>
            <w:shd w:val="clear" w:color="auto" w:fill="auto"/>
            <w:vAlign w:val="center"/>
          </w:tcPr>
          <w:p w14:paraId="2EE5F447" w14:textId="77777777" w:rsidR="006C3108" w:rsidRPr="00AB3456" w:rsidRDefault="00AB3456" w:rsidP="00721BCA">
            <w:pPr>
              <w:jc w:val="center"/>
              <w:rPr>
                <w:rFonts w:cs="Arial"/>
                <w:b/>
                <w:color w:val="FF0000"/>
                <w:szCs w:val="20"/>
              </w:rPr>
            </w:pPr>
            <w:r w:rsidRPr="00AB3456">
              <w:rPr>
                <w:rFonts w:cs="Arial"/>
                <w:b/>
                <w:color w:val="FF0000"/>
                <w:szCs w:val="20"/>
              </w:rPr>
              <w:t>45.5</w:t>
            </w:r>
          </w:p>
        </w:tc>
        <w:tc>
          <w:tcPr>
            <w:tcW w:w="1427" w:type="dxa"/>
            <w:shd w:val="clear" w:color="auto" w:fill="auto"/>
            <w:vAlign w:val="center"/>
          </w:tcPr>
          <w:p w14:paraId="46D90828" w14:textId="77777777" w:rsidR="006C3108" w:rsidRPr="00AB3456" w:rsidRDefault="00AB3456" w:rsidP="00721BCA">
            <w:pPr>
              <w:jc w:val="center"/>
              <w:rPr>
                <w:rFonts w:cs="Arial"/>
                <w:b/>
                <w:color w:val="FF0000"/>
                <w:szCs w:val="20"/>
              </w:rPr>
            </w:pPr>
            <w:r w:rsidRPr="00AB3456">
              <w:rPr>
                <w:rFonts w:cs="Arial"/>
                <w:b/>
                <w:color w:val="FF0000"/>
                <w:szCs w:val="20"/>
              </w:rPr>
              <w:t>43.9</w:t>
            </w:r>
          </w:p>
        </w:tc>
        <w:tc>
          <w:tcPr>
            <w:tcW w:w="1427" w:type="dxa"/>
            <w:shd w:val="clear" w:color="auto" w:fill="auto"/>
            <w:vAlign w:val="center"/>
          </w:tcPr>
          <w:p w14:paraId="0F1AC17F" w14:textId="77777777" w:rsidR="006C3108" w:rsidRPr="00AB3456" w:rsidRDefault="00AB3456" w:rsidP="00721BCA">
            <w:pPr>
              <w:jc w:val="center"/>
              <w:rPr>
                <w:rFonts w:cs="Arial"/>
                <w:color w:val="FF0000"/>
                <w:szCs w:val="20"/>
              </w:rPr>
            </w:pPr>
            <w:r>
              <w:rPr>
                <w:rFonts w:cs="Arial"/>
                <w:color w:val="FF0000"/>
                <w:szCs w:val="20"/>
              </w:rPr>
              <w:t>38.6</w:t>
            </w:r>
          </w:p>
        </w:tc>
        <w:tc>
          <w:tcPr>
            <w:tcW w:w="1427" w:type="dxa"/>
            <w:shd w:val="clear" w:color="auto" w:fill="auto"/>
            <w:vAlign w:val="center"/>
          </w:tcPr>
          <w:p w14:paraId="107DEC3F" w14:textId="77777777" w:rsidR="006C3108" w:rsidRPr="00AB3456" w:rsidRDefault="00AB3456" w:rsidP="00721BCA">
            <w:pPr>
              <w:jc w:val="center"/>
              <w:rPr>
                <w:rFonts w:cs="Arial"/>
                <w:color w:val="FF0000"/>
                <w:szCs w:val="20"/>
              </w:rPr>
            </w:pPr>
            <w:r>
              <w:rPr>
                <w:rFonts w:cs="Arial"/>
                <w:color w:val="FF0000"/>
                <w:szCs w:val="20"/>
              </w:rPr>
              <w:t>35.7</w:t>
            </w:r>
          </w:p>
        </w:tc>
        <w:tc>
          <w:tcPr>
            <w:tcW w:w="1427" w:type="dxa"/>
            <w:shd w:val="clear" w:color="auto" w:fill="auto"/>
            <w:vAlign w:val="center"/>
          </w:tcPr>
          <w:p w14:paraId="49DCEED3" w14:textId="77777777" w:rsidR="006C3108" w:rsidRPr="00AB3456" w:rsidRDefault="00AB3456" w:rsidP="00721BCA">
            <w:pPr>
              <w:jc w:val="center"/>
              <w:rPr>
                <w:rFonts w:cs="Arial"/>
                <w:color w:val="FF0000"/>
                <w:szCs w:val="20"/>
              </w:rPr>
            </w:pPr>
            <w:r>
              <w:rPr>
                <w:rFonts w:cs="Arial"/>
                <w:color w:val="FF0000"/>
                <w:szCs w:val="20"/>
              </w:rPr>
              <w:t>37.4</w:t>
            </w:r>
          </w:p>
        </w:tc>
      </w:tr>
      <w:tr w:rsidR="006C3108" w:rsidRPr="008050A4" w14:paraId="54BCE606" w14:textId="77777777" w:rsidTr="006C3108">
        <w:trPr>
          <w:cantSplit/>
          <w:jc w:val="center"/>
        </w:trPr>
        <w:tc>
          <w:tcPr>
            <w:tcW w:w="1554" w:type="dxa"/>
            <w:shd w:val="clear" w:color="auto" w:fill="auto"/>
            <w:vAlign w:val="center"/>
          </w:tcPr>
          <w:p w14:paraId="3F5E33CB" w14:textId="77777777" w:rsidR="006C3108" w:rsidRPr="008050A4" w:rsidRDefault="006C3108" w:rsidP="00721BCA">
            <w:pPr>
              <w:jc w:val="center"/>
              <w:rPr>
                <w:rFonts w:cs="Arial"/>
                <w:szCs w:val="20"/>
              </w:rPr>
            </w:pPr>
          </w:p>
        </w:tc>
        <w:tc>
          <w:tcPr>
            <w:tcW w:w="1417" w:type="dxa"/>
            <w:shd w:val="clear" w:color="auto" w:fill="auto"/>
            <w:vAlign w:val="center"/>
          </w:tcPr>
          <w:p w14:paraId="1BF5BC8E" w14:textId="77777777" w:rsidR="006C3108" w:rsidRPr="008050A4" w:rsidRDefault="006C3108" w:rsidP="00721BCA">
            <w:pPr>
              <w:jc w:val="center"/>
              <w:rPr>
                <w:rFonts w:cs="Arial"/>
                <w:szCs w:val="20"/>
              </w:rPr>
            </w:pPr>
          </w:p>
        </w:tc>
        <w:tc>
          <w:tcPr>
            <w:tcW w:w="2055" w:type="dxa"/>
            <w:shd w:val="clear" w:color="auto" w:fill="auto"/>
            <w:vAlign w:val="center"/>
          </w:tcPr>
          <w:p w14:paraId="3D4F43D7" w14:textId="77777777" w:rsidR="006C3108" w:rsidRPr="008050A4" w:rsidRDefault="006C3108" w:rsidP="00721BCA">
            <w:pPr>
              <w:jc w:val="center"/>
              <w:rPr>
                <w:rFonts w:cs="Arial"/>
                <w:szCs w:val="20"/>
              </w:rPr>
            </w:pPr>
          </w:p>
        </w:tc>
        <w:tc>
          <w:tcPr>
            <w:tcW w:w="2056" w:type="dxa"/>
            <w:shd w:val="clear" w:color="auto" w:fill="auto"/>
            <w:vAlign w:val="center"/>
          </w:tcPr>
          <w:p w14:paraId="24EA680C" w14:textId="77777777" w:rsidR="006C3108" w:rsidRPr="008050A4" w:rsidRDefault="006C3108" w:rsidP="00721BCA">
            <w:pPr>
              <w:jc w:val="center"/>
              <w:rPr>
                <w:rFonts w:cs="Arial"/>
                <w:szCs w:val="20"/>
              </w:rPr>
            </w:pPr>
          </w:p>
        </w:tc>
        <w:tc>
          <w:tcPr>
            <w:tcW w:w="1427" w:type="dxa"/>
            <w:shd w:val="clear" w:color="auto" w:fill="auto"/>
            <w:vAlign w:val="center"/>
          </w:tcPr>
          <w:p w14:paraId="4FA65F23" w14:textId="77777777" w:rsidR="006C3108" w:rsidRPr="008050A4" w:rsidRDefault="006C3108" w:rsidP="00721BCA">
            <w:pPr>
              <w:jc w:val="center"/>
              <w:rPr>
                <w:rStyle w:val="largetext1"/>
                <w:rFonts w:ascii="Arial" w:hAnsi="Arial" w:cs="Arial"/>
                <w:sz w:val="20"/>
                <w:szCs w:val="20"/>
              </w:rPr>
            </w:pPr>
          </w:p>
        </w:tc>
        <w:tc>
          <w:tcPr>
            <w:tcW w:w="1427" w:type="dxa"/>
            <w:shd w:val="clear" w:color="auto" w:fill="auto"/>
            <w:vAlign w:val="center"/>
          </w:tcPr>
          <w:p w14:paraId="3C9CA632" w14:textId="77777777" w:rsidR="006C3108" w:rsidRPr="008050A4" w:rsidRDefault="006C3108" w:rsidP="00721BCA">
            <w:pPr>
              <w:jc w:val="center"/>
              <w:rPr>
                <w:rFonts w:cs="Arial"/>
                <w:szCs w:val="20"/>
              </w:rPr>
            </w:pPr>
          </w:p>
        </w:tc>
        <w:tc>
          <w:tcPr>
            <w:tcW w:w="1427" w:type="dxa"/>
            <w:shd w:val="clear" w:color="auto" w:fill="auto"/>
            <w:vAlign w:val="center"/>
          </w:tcPr>
          <w:p w14:paraId="60A095E4" w14:textId="77777777" w:rsidR="006C3108" w:rsidRPr="008050A4" w:rsidRDefault="006C3108" w:rsidP="00721BCA">
            <w:pPr>
              <w:jc w:val="center"/>
              <w:rPr>
                <w:rFonts w:cs="Arial"/>
                <w:szCs w:val="20"/>
              </w:rPr>
            </w:pPr>
          </w:p>
        </w:tc>
        <w:tc>
          <w:tcPr>
            <w:tcW w:w="1427" w:type="dxa"/>
            <w:shd w:val="clear" w:color="auto" w:fill="auto"/>
            <w:vAlign w:val="center"/>
          </w:tcPr>
          <w:p w14:paraId="0BA341D8" w14:textId="77777777" w:rsidR="006C3108" w:rsidRPr="008050A4" w:rsidRDefault="006C3108" w:rsidP="00721BCA">
            <w:pPr>
              <w:jc w:val="center"/>
              <w:rPr>
                <w:rFonts w:cs="Arial"/>
                <w:szCs w:val="20"/>
              </w:rPr>
            </w:pPr>
          </w:p>
        </w:tc>
        <w:tc>
          <w:tcPr>
            <w:tcW w:w="1427" w:type="dxa"/>
            <w:shd w:val="clear" w:color="auto" w:fill="auto"/>
            <w:vAlign w:val="center"/>
          </w:tcPr>
          <w:p w14:paraId="1121B22B" w14:textId="77777777" w:rsidR="006C3108" w:rsidRPr="008050A4" w:rsidRDefault="006C3108" w:rsidP="00721BCA">
            <w:pPr>
              <w:jc w:val="center"/>
              <w:rPr>
                <w:rFonts w:cs="Arial"/>
                <w:szCs w:val="20"/>
              </w:rPr>
            </w:pPr>
          </w:p>
        </w:tc>
      </w:tr>
      <w:tr w:rsidR="006C3108" w:rsidRPr="008050A4" w14:paraId="5B49AB79" w14:textId="77777777" w:rsidTr="006C3108">
        <w:trPr>
          <w:cantSplit/>
          <w:jc w:val="center"/>
        </w:trPr>
        <w:tc>
          <w:tcPr>
            <w:tcW w:w="1554" w:type="dxa"/>
            <w:shd w:val="clear" w:color="auto" w:fill="auto"/>
            <w:vAlign w:val="center"/>
          </w:tcPr>
          <w:p w14:paraId="6DD15C2D" w14:textId="77777777" w:rsidR="006C3108" w:rsidRPr="008050A4" w:rsidRDefault="006C3108" w:rsidP="00721BCA">
            <w:pPr>
              <w:jc w:val="center"/>
              <w:rPr>
                <w:rFonts w:cs="Arial"/>
                <w:szCs w:val="20"/>
              </w:rPr>
            </w:pPr>
          </w:p>
        </w:tc>
        <w:tc>
          <w:tcPr>
            <w:tcW w:w="1417" w:type="dxa"/>
            <w:shd w:val="clear" w:color="auto" w:fill="auto"/>
            <w:vAlign w:val="center"/>
          </w:tcPr>
          <w:p w14:paraId="13CA2F0C" w14:textId="77777777" w:rsidR="006C3108" w:rsidRPr="008050A4" w:rsidRDefault="006C3108" w:rsidP="00721BCA">
            <w:pPr>
              <w:jc w:val="center"/>
              <w:rPr>
                <w:rFonts w:cs="Arial"/>
                <w:szCs w:val="20"/>
              </w:rPr>
            </w:pPr>
          </w:p>
        </w:tc>
        <w:tc>
          <w:tcPr>
            <w:tcW w:w="2055" w:type="dxa"/>
            <w:shd w:val="clear" w:color="auto" w:fill="auto"/>
            <w:vAlign w:val="center"/>
          </w:tcPr>
          <w:p w14:paraId="4E7BAD36" w14:textId="77777777" w:rsidR="006C3108" w:rsidRPr="008050A4" w:rsidRDefault="006C3108" w:rsidP="00721BCA">
            <w:pPr>
              <w:jc w:val="center"/>
              <w:rPr>
                <w:rFonts w:cs="Arial"/>
                <w:szCs w:val="20"/>
              </w:rPr>
            </w:pPr>
          </w:p>
        </w:tc>
        <w:tc>
          <w:tcPr>
            <w:tcW w:w="2056" w:type="dxa"/>
            <w:shd w:val="clear" w:color="auto" w:fill="auto"/>
            <w:vAlign w:val="center"/>
          </w:tcPr>
          <w:p w14:paraId="79B0BFE3" w14:textId="77777777" w:rsidR="006C3108" w:rsidRPr="008050A4" w:rsidRDefault="006C3108" w:rsidP="00721BCA">
            <w:pPr>
              <w:jc w:val="center"/>
              <w:rPr>
                <w:rFonts w:cs="Arial"/>
                <w:szCs w:val="20"/>
              </w:rPr>
            </w:pPr>
          </w:p>
        </w:tc>
        <w:tc>
          <w:tcPr>
            <w:tcW w:w="1427" w:type="dxa"/>
            <w:shd w:val="clear" w:color="auto" w:fill="auto"/>
            <w:vAlign w:val="center"/>
          </w:tcPr>
          <w:p w14:paraId="0CBE6E6A" w14:textId="77777777" w:rsidR="006C3108" w:rsidRPr="008050A4" w:rsidRDefault="006C3108" w:rsidP="00721BCA">
            <w:pPr>
              <w:jc w:val="center"/>
              <w:rPr>
                <w:rStyle w:val="largetext1"/>
                <w:rFonts w:ascii="Arial" w:hAnsi="Arial" w:cs="Arial"/>
                <w:sz w:val="20"/>
                <w:szCs w:val="20"/>
              </w:rPr>
            </w:pPr>
          </w:p>
        </w:tc>
        <w:tc>
          <w:tcPr>
            <w:tcW w:w="1427" w:type="dxa"/>
            <w:shd w:val="clear" w:color="auto" w:fill="auto"/>
            <w:vAlign w:val="center"/>
          </w:tcPr>
          <w:p w14:paraId="009E913C" w14:textId="77777777" w:rsidR="006C3108" w:rsidRPr="008050A4" w:rsidRDefault="006C3108" w:rsidP="00721BCA">
            <w:pPr>
              <w:jc w:val="center"/>
              <w:rPr>
                <w:rFonts w:cs="Arial"/>
                <w:szCs w:val="20"/>
              </w:rPr>
            </w:pPr>
          </w:p>
        </w:tc>
        <w:tc>
          <w:tcPr>
            <w:tcW w:w="1427" w:type="dxa"/>
            <w:shd w:val="clear" w:color="auto" w:fill="auto"/>
            <w:vAlign w:val="center"/>
          </w:tcPr>
          <w:p w14:paraId="5E364B2A" w14:textId="77777777" w:rsidR="006C3108" w:rsidRPr="008050A4" w:rsidRDefault="006C3108" w:rsidP="00721BCA">
            <w:pPr>
              <w:jc w:val="center"/>
              <w:rPr>
                <w:rFonts w:cs="Arial"/>
                <w:szCs w:val="20"/>
              </w:rPr>
            </w:pPr>
          </w:p>
        </w:tc>
        <w:tc>
          <w:tcPr>
            <w:tcW w:w="1427" w:type="dxa"/>
            <w:shd w:val="clear" w:color="auto" w:fill="auto"/>
            <w:vAlign w:val="center"/>
          </w:tcPr>
          <w:p w14:paraId="63EE7614" w14:textId="77777777" w:rsidR="006C3108" w:rsidRPr="008050A4" w:rsidRDefault="006C3108" w:rsidP="00721BCA">
            <w:pPr>
              <w:jc w:val="center"/>
              <w:rPr>
                <w:rFonts w:cs="Arial"/>
                <w:szCs w:val="20"/>
              </w:rPr>
            </w:pPr>
          </w:p>
        </w:tc>
        <w:tc>
          <w:tcPr>
            <w:tcW w:w="1427" w:type="dxa"/>
            <w:shd w:val="clear" w:color="auto" w:fill="auto"/>
            <w:vAlign w:val="center"/>
          </w:tcPr>
          <w:p w14:paraId="4E34D12E" w14:textId="77777777" w:rsidR="006C3108" w:rsidRPr="00AB3456" w:rsidRDefault="006C3108" w:rsidP="00721BCA">
            <w:pPr>
              <w:jc w:val="center"/>
              <w:rPr>
                <w:rFonts w:cs="Arial"/>
                <w:szCs w:val="20"/>
              </w:rPr>
            </w:pPr>
          </w:p>
        </w:tc>
      </w:tr>
    </w:tbl>
    <w:p w14:paraId="34443206" w14:textId="77777777" w:rsidR="006C3108" w:rsidRPr="006C3108" w:rsidRDefault="006C3108" w:rsidP="006C3108"/>
    <w:p w14:paraId="373FEDB1" w14:textId="77777777" w:rsidR="006C3108" w:rsidRDefault="006C3108" w:rsidP="006C3108">
      <w:pPr>
        <w:spacing w:before="60" w:after="60"/>
        <w:rPr>
          <w:rFonts w:cs="Arial"/>
          <w:iCs/>
        </w:rPr>
      </w:pPr>
      <w:r w:rsidRPr="00C24DBB">
        <w:rPr>
          <w:rFonts w:cs="Arial"/>
          <w:b/>
          <w:iCs/>
        </w:rPr>
        <w:t>Notes:</w:t>
      </w:r>
    </w:p>
    <w:p w14:paraId="2A8E6D27" w14:textId="77777777" w:rsidR="006C3108" w:rsidRPr="008603A5" w:rsidRDefault="006C3108" w:rsidP="006C3108">
      <w:pPr>
        <w:spacing w:before="60" w:after="60"/>
        <w:rPr>
          <w:rFonts w:cs="Arial"/>
          <w:b/>
          <w:iCs/>
        </w:rPr>
      </w:pPr>
      <w:r>
        <w:rPr>
          <w:rFonts w:cs="Arial"/>
          <w:iCs/>
        </w:rPr>
        <w:t>Exceedance</w:t>
      </w:r>
      <w:r w:rsidRPr="008603A5">
        <w:rPr>
          <w:rFonts w:cs="Arial"/>
          <w:iCs/>
        </w:rPr>
        <w:t>s of the PM</w:t>
      </w:r>
      <w:r w:rsidRPr="008603A5">
        <w:rPr>
          <w:rFonts w:cs="Arial"/>
          <w:iCs/>
          <w:vertAlign w:val="subscript"/>
        </w:rPr>
        <w:t>10</w:t>
      </w:r>
      <w:r w:rsidRPr="008603A5">
        <w:rPr>
          <w:rFonts w:cs="Arial"/>
          <w:iCs/>
        </w:rPr>
        <w:t xml:space="preserve"> annual mean objective of 40µg/m</w:t>
      </w:r>
      <w:r w:rsidRPr="008603A5">
        <w:rPr>
          <w:rFonts w:cs="Arial"/>
          <w:iCs/>
          <w:vertAlign w:val="superscript"/>
        </w:rPr>
        <w:t>3</w:t>
      </w:r>
      <w:r w:rsidRPr="008603A5">
        <w:rPr>
          <w:rFonts w:cs="Arial"/>
          <w:iCs/>
        </w:rPr>
        <w:t xml:space="preserve"> are shown in </w:t>
      </w:r>
      <w:r w:rsidRPr="008603A5">
        <w:rPr>
          <w:rFonts w:cs="Arial"/>
          <w:b/>
          <w:iCs/>
        </w:rPr>
        <w:t>bold.</w:t>
      </w:r>
    </w:p>
    <w:p w14:paraId="34FE4071" w14:textId="77777777" w:rsidR="006C3108" w:rsidRPr="008603A5" w:rsidRDefault="006C3108" w:rsidP="006C3108">
      <w:pPr>
        <w:tabs>
          <w:tab w:val="left" w:pos="284"/>
        </w:tabs>
        <w:spacing w:before="60" w:after="60"/>
        <w:rPr>
          <w:rFonts w:cs="Arial"/>
          <w:iCs/>
        </w:rPr>
      </w:pPr>
      <w:r w:rsidRPr="008603A5">
        <w:rPr>
          <w:rFonts w:cs="Arial"/>
          <w:iCs/>
        </w:rPr>
        <w:t xml:space="preserve">(1) </w:t>
      </w:r>
      <w:r>
        <w:rPr>
          <w:rFonts w:cs="Arial"/>
          <w:iCs/>
        </w:rPr>
        <w:t>D</w:t>
      </w:r>
      <w:r w:rsidRPr="008603A5">
        <w:rPr>
          <w:rFonts w:cs="Arial"/>
          <w:iCs/>
        </w:rPr>
        <w:t>ata capture for the monitoring period, in cases where monitoring was only carried out for part of the year.</w:t>
      </w:r>
    </w:p>
    <w:p w14:paraId="18FB0FA3" w14:textId="77777777" w:rsidR="006C3108" w:rsidRPr="008603A5" w:rsidRDefault="006C3108" w:rsidP="006C3108">
      <w:pPr>
        <w:tabs>
          <w:tab w:val="left" w:pos="284"/>
        </w:tabs>
        <w:spacing w:before="60" w:after="60"/>
        <w:rPr>
          <w:rFonts w:cs="Arial"/>
          <w:iCs/>
        </w:rPr>
      </w:pPr>
      <w:r w:rsidRPr="008603A5">
        <w:rPr>
          <w:rFonts w:cs="Arial"/>
          <w:iCs/>
        </w:rPr>
        <w:t xml:space="preserve">(2) </w:t>
      </w:r>
      <w:r>
        <w:rPr>
          <w:rFonts w:cs="Arial"/>
          <w:iCs/>
        </w:rPr>
        <w:t>D</w:t>
      </w:r>
      <w:r w:rsidRPr="008603A5">
        <w:rPr>
          <w:rFonts w:cs="Arial"/>
          <w:iCs/>
        </w:rPr>
        <w:t>ata capture for the full calendar year (e.g. if monitoring was carried out for 6 months, the maximum data capture for the full calendar year is 50%).</w:t>
      </w:r>
    </w:p>
    <w:p w14:paraId="729398DC" w14:textId="77777777" w:rsidR="006C3108" w:rsidRPr="008603A5" w:rsidRDefault="006C3108" w:rsidP="006C3108">
      <w:pPr>
        <w:tabs>
          <w:tab w:val="left" w:pos="284"/>
        </w:tabs>
        <w:spacing w:before="60" w:after="60"/>
      </w:pPr>
      <w:r w:rsidRPr="008603A5">
        <w:rPr>
          <w:rFonts w:cs="Arial"/>
          <w:iCs/>
        </w:rPr>
        <w:t xml:space="preserve">(3) All means have been “annualised” </w:t>
      </w:r>
      <w:r w:rsidRPr="00AE374A">
        <w:rPr>
          <w:rFonts w:cs="Arial"/>
          <w:iCs/>
        </w:rPr>
        <w:t>as</w:t>
      </w:r>
      <w:r w:rsidRPr="00AE374A">
        <w:t xml:space="preserve"> per </w:t>
      </w:r>
      <w:r>
        <w:t>Boxes 7.9 and 7.10 in</w:t>
      </w:r>
      <w:r>
        <w:rPr>
          <w:rStyle w:val="CommentReference"/>
        </w:rPr>
        <w:t xml:space="preserve"> </w:t>
      </w:r>
      <w:r w:rsidRPr="00AE374A">
        <w:t>LAQM.</w:t>
      </w:r>
      <w:r>
        <w:t>TG16</w:t>
      </w:r>
      <w:r w:rsidRPr="00AE374A">
        <w:t xml:space="preserve">, valid data capture for the full calendar year is less than 75%. See Appendix </w:t>
      </w:r>
      <w:r>
        <w:t>C</w:t>
      </w:r>
      <w:r w:rsidRPr="00AE374A">
        <w:t xml:space="preserve"> for details.</w:t>
      </w:r>
    </w:p>
    <w:p w14:paraId="235C160D" w14:textId="77777777" w:rsidR="006C3108" w:rsidRDefault="006C3108" w:rsidP="00923EE0">
      <w:pPr>
        <w:pStyle w:val="Style1"/>
      </w:pPr>
    </w:p>
    <w:p w14:paraId="1EC6BA61" w14:textId="77777777" w:rsidR="006C3108" w:rsidRDefault="006C3108" w:rsidP="006C3108">
      <w:pPr>
        <w:pStyle w:val="Caption"/>
      </w:pPr>
      <w:r>
        <w:br w:type="page"/>
      </w:r>
      <w:r>
        <w:lastRenderedPageBreak/>
        <w:t xml:space="preserve">Figure </w:t>
      </w:r>
      <w:r w:rsidR="001E28AF">
        <w:rPr>
          <w:noProof/>
        </w:rPr>
        <w:fldChar w:fldCharType="begin"/>
      </w:r>
      <w:r w:rsidR="001E28AF">
        <w:rPr>
          <w:noProof/>
        </w:rPr>
        <w:instrText xml:space="preserve"> STYLEREF 1 \s </w:instrText>
      </w:r>
      <w:r w:rsidR="001E28AF">
        <w:rPr>
          <w:noProof/>
        </w:rPr>
        <w:fldChar w:fldCharType="separate"/>
      </w:r>
      <w:r w:rsidR="00476EE7">
        <w:rPr>
          <w:noProof/>
        </w:rPr>
        <w:t>2</w:t>
      </w:r>
      <w:r w:rsidR="001E28AF">
        <w:rPr>
          <w:noProof/>
        </w:rPr>
        <w:fldChar w:fldCharType="end"/>
      </w:r>
      <w:r w:rsidR="006E3859">
        <w:t>.</w:t>
      </w:r>
      <w:r w:rsidR="001E28AF">
        <w:rPr>
          <w:noProof/>
        </w:rPr>
        <w:fldChar w:fldCharType="begin"/>
      </w:r>
      <w:r w:rsidR="001E28AF">
        <w:rPr>
          <w:noProof/>
        </w:rPr>
        <w:instrText xml:space="preserve"> SEQ Figure \* ARABIC \s 1 </w:instrText>
      </w:r>
      <w:r w:rsidR="001E28AF">
        <w:rPr>
          <w:noProof/>
        </w:rPr>
        <w:fldChar w:fldCharType="separate"/>
      </w:r>
      <w:r w:rsidR="00476EE7">
        <w:rPr>
          <w:noProof/>
        </w:rPr>
        <w:t>5</w:t>
      </w:r>
      <w:r w:rsidR="001E28AF">
        <w:rPr>
          <w:noProof/>
        </w:rPr>
        <w:fldChar w:fldCharType="end"/>
      </w:r>
      <w:r>
        <w:t xml:space="preserve"> – Trends in Annual Mean PM</w:t>
      </w:r>
      <w:r>
        <w:rPr>
          <w:vertAlign w:val="subscript"/>
        </w:rPr>
        <w:t>10</w:t>
      </w:r>
      <w:r>
        <w:t xml:space="preserve"> Concentrations</w:t>
      </w:r>
    </w:p>
    <w:p w14:paraId="48E8E3EB" w14:textId="77777777" w:rsidR="006C3108" w:rsidRDefault="006C3108" w:rsidP="00923EE0">
      <w:pPr>
        <w:pStyle w:val="Style1"/>
      </w:pPr>
      <w:r w:rsidRPr="006C3108">
        <w:rPr>
          <w:color w:val="FF0000"/>
        </w:rPr>
        <w:t>&lt;Delete if not required&gt;</w:t>
      </w:r>
    </w:p>
    <w:p w14:paraId="297C8F8E" w14:textId="77777777" w:rsidR="006C3108" w:rsidRDefault="006C3108" w:rsidP="00923EE0">
      <w:pPr>
        <w:pStyle w:val="Style1"/>
      </w:pPr>
    </w:p>
    <w:p w14:paraId="2A9C049E" w14:textId="77777777" w:rsidR="006C3108" w:rsidRDefault="006C3108" w:rsidP="006C3108">
      <w:pPr>
        <w:pStyle w:val="Caption"/>
      </w:pPr>
      <w:r>
        <w:br w:type="page"/>
      </w:r>
      <w:bookmarkStart w:id="53" w:name="_Ref515384274"/>
      <w:r>
        <w:lastRenderedPageBreak/>
        <w:t xml:space="preserve">Table </w:t>
      </w:r>
      <w:r w:rsidR="001E28AF">
        <w:rPr>
          <w:noProof/>
        </w:rPr>
        <w:fldChar w:fldCharType="begin"/>
      </w:r>
      <w:r w:rsidR="001E28AF">
        <w:rPr>
          <w:noProof/>
        </w:rPr>
        <w:instrText xml:space="preserve"> STYLEREF 1 \s </w:instrText>
      </w:r>
      <w:r w:rsidR="001E28AF">
        <w:rPr>
          <w:noProof/>
        </w:rPr>
        <w:fldChar w:fldCharType="separate"/>
      </w:r>
      <w:r w:rsidR="00476EE7">
        <w:rPr>
          <w:noProof/>
        </w:rPr>
        <w:t>2</w:t>
      </w:r>
      <w:r w:rsidR="001E28AF">
        <w:rPr>
          <w:noProof/>
        </w:rPr>
        <w:fldChar w:fldCharType="end"/>
      </w:r>
      <w:r w:rsidR="006E3859">
        <w:t>.</w:t>
      </w:r>
      <w:r w:rsidR="001E28AF">
        <w:rPr>
          <w:noProof/>
        </w:rPr>
        <w:fldChar w:fldCharType="begin"/>
      </w:r>
      <w:r w:rsidR="001E28AF">
        <w:rPr>
          <w:noProof/>
        </w:rPr>
        <w:instrText xml:space="preserve"> SEQ Table \* ARABIC \s 1 </w:instrText>
      </w:r>
      <w:r w:rsidR="001E28AF">
        <w:rPr>
          <w:noProof/>
        </w:rPr>
        <w:fldChar w:fldCharType="separate"/>
      </w:r>
      <w:r w:rsidR="00476EE7">
        <w:rPr>
          <w:noProof/>
        </w:rPr>
        <w:t>6</w:t>
      </w:r>
      <w:r w:rsidR="001E28AF">
        <w:rPr>
          <w:noProof/>
        </w:rPr>
        <w:fldChar w:fldCharType="end"/>
      </w:r>
      <w:bookmarkEnd w:id="53"/>
      <w:r>
        <w:t xml:space="preserve"> – 24-Hour Mean PM</w:t>
      </w:r>
      <w:r>
        <w:rPr>
          <w:vertAlign w:val="subscript"/>
        </w:rPr>
        <w:t>10</w:t>
      </w:r>
      <w:r>
        <w:t xml:space="preserve"> Monitoring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417"/>
        <w:gridCol w:w="2055"/>
        <w:gridCol w:w="2056"/>
        <w:gridCol w:w="1427"/>
        <w:gridCol w:w="1427"/>
        <w:gridCol w:w="1427"/>
        <w:gridCol w:w="1427"/>
        <w:gridCol w:w="1427"/>
      </w:tblGrid>
      <w:tr w:rsidR="006C3108" w:rsidRPr="008050A4" w14:paraId="1A76A031" w14:textId="77777777" w:rsidTr="00721BCA">
        <w:trPr>
          <w:cantSplit/>
          <w:trHeight w:val="638"/>
          <w:tblHeader/>
          <w:jc w:val="center"/>
        </w:trPr>
        <w:tc>
          <w:tcPr>
            <w:tcW w:w="1554" w:type="dxa"/>
            <w:vMerge w:val="restart"/>
            <w:shd w:val="clear" w:color="auto" w:fill="D6E3BC"/>
            <w:vAlign w:val="center"/>
          </w:tcPr>
          <w:p w14:paraId="3E69E68F" w14:textId="77777777" w:rsidR="006C3108" w:rsidRPr="008050A4" w:rsidRDefault="006C3108" w:rsidP="00721BCA">
            <w:pPr>
              <w:jc w:val="center"/>
              <w:rPr>
                <w:rFonts w:cs="Arial"/>
                <w:b/>
                <w:szCs w:val="20"/>
              </w:rPr>
            </w:pPr>
            <w:r>
              <w:rPr>
                <w:rFonts w:cs="Arial"/>
                <w:b/>
                <w:szCs w:val="20"/>
              </w:rPr>
              <w:t>Site ID</w:t>
            </w:r>
          </w:p>
        </w:tc>
        <w:tc>
          <w:tcPr>
            <w:tcW w:w="1417" w:type="dxa"/>
            <w:vMerge w:val="restart"/>
            <w:shd w:val="clear" w:color="auto" w:fill="D6E3BC"/>
            <w:vAlign w:val="center"/>
          </w:tcPr>
          <w:p w14:paraId="7FBEC886" w14:textId="77777777" w:rsidR="006C3108" w:rsidRPr="008050A4" w:rsidRDefault="006C3108" w:rsidP="00721BCA">
            <w:pPr>
              <w:jc w:val="center"/>
              <w:rPr>
                <w:rFonts w:cs="Arial"/>
                <w:b/>
                <w:szCs w:val="20"/>
              </w:rPr>
            </w:pPr>
            <w:r>
              <w:rPr>
                <w:rFonts w:cs="Arial"/>
                <w:b/>
                <w:szCs w:val="20"/>
              </w:rPr>
              <w:t>Site Type</w:t>
            </w:r>
          </w:p>
        </w:tc>
        <w:tc>
          <w:tcPr>
            <w:tcW w:w="2055" w:type="dxa"/>
            <w:vMerge w:val="restart"/>
            <w:shd w:val="clear" w:color="auto" w:fill="D6E3BC"/>
            <w:vAlign w:val="center"/>
          </w:tcPr>
          <w:p w14:paraId="551FAEF2" w14:textId="77777777" w:rsidR="006C3108" w:rsidRPr="008050A4" w:rsidRDefault="006C3108" w:rsidP="00721BCA">
            <w:pPr>
              <w:jc w:val="center"/>
              <w:rPr>
                <w:rFonts w:cs="Arial"/>
                <w:b/>
                <w:szCs w:val="20"/>
              </w:rPr>
            </w:pPr>
            <w:r w:rsidRPr="00923EE0">
              <w:rPr>
                <w:rFonts w:cs="Arial"/>
                <w:b/>
                <w:bCs/>
                <w:szCs w:val="20"/>
              </w:rPr>
              <w:t xml:space="preserve">Valid Data Capture for Monitoring Period (%) </w:t>
            </w:r>
            <w:r w:rsidRPr="00923EE0">
              <w:rPr>
                <w:rFonts w:cs="Arial"/>
                <w:b/>
                <w:bCs/>
                <w:szCs w:val="20"/>
                <w:vertAlign w:val="superscript"/>
              </w:rPr>
              <w:t>(1)</w:t>
            </w:r>
          </w:p>
        </w:tc>
        <w:tc>
          <w:tcPr>
            <w:tcW w:w="2056" w:type="dxa"/>
            <w:vMerge w:val="restart"/>
            <w:shd w:val="clear" w:color="auto" w:fill="D6E3BC"/>
            <w:vAlign w:val="center"/>
          </w:tcPr>
          <w:p w14:paraId="3B8753E7" w14:textId="3BB67A81" w:rsidR="006C3108" w:rsidRPr="008050A4" w:rsidRDefault="00AB3456" w:rsidP="00415D75">
            <w:pPr>
              <w:jc w:val="center"/>
              <w:rPr>
                <w:rFonts w:cs="Arial"/>
                <w:b/>
                <w:szCs w:val="20"/>
              </w:rPr>
            </w:pPr>
            <w:r>
              <w:rPr>
                <w:rFonts w:cs="Arial"/>
                <w:b/>
                <w:bCs/>
                <w:szCs w:val="20"/>
              </w:rPr>
              <w:t>Valid Data Capture 201</w:t>
            </w:r>
            <w:r w:rsidR="00415D75">
              <w:rPr>
                <w:rFonts w:cs="Arial"/>
                <w:b/>
                <w:bCs/>
                <w:szCs w:val="20"/>
              </w:rPr>
              <w:t>9</w:t>
            </w:r>
            <w:r w:rsidR="006C3108" w:rsidRPr="00923EE0">
              <w:rPr>
                <w:rFonts w:cs="Arial"/>
                <w:b/>
                <w:bCs/>
                <w:szCs w:val="20"/>
              </w:rPr>
              <w:t xml:space="preserve"> (%) </w:t>
            </w:r>
            <w:r w:rsidR="006C3108" w:rsidRPr="00923EE0">
              <w:rPr>
                <w:rFonts w:cs="Arial"/>
                <w:b/>
                <w:bCs/>
                <w:szCs w:val="20"/>
                <w:vertAlign w:val="superscript"/>
              </w:rPr>
              <w:t>(2)</w:t>
            </w:r>
          </w:p>
        </w:tc>
        <w:tc>
          <w:tcPr>
            <w:tcW w:w="7135" w:type="dxa"/>
            <w:gridSpan w:val="5"/>
            <w:shd w:val="clear" w:color="auto" w:fill="D6E3BC"/>
            <w:vAlign w:val="center"/>
          </w:tcPr>
          <w:p w14:paraId="51AAA487" w14:textId="77777777" w:rsidR="006C3108" w:rsidRPr="008050A4" w:rsidRDefault="006C3108" w:rsidP="006C3108">
            <w:pPr>
              <w:jc w:val="center"/>
              <w:rPr>
                <w:rFonts w:cs="Arial"/>
                <w:b/>
                <w:szCs w:val="20"/>
              </w:rPr>
            </w:pPr>
            <w:r>
              <w:rPr>
                <w:rFonts w:cs="Arial"/>
                <w:b/>
                <w:bCs/>
                <w:szCs w:val="20"/>
              </w:rPr>
              <w:t>PM</w:t>
            </w:r>
            <w:r>
              <w:rPr>
                <w:rFonts w:cs="Arial"/>
                <w:b/>
                <w:bCs/>
                <w:szCs w:val="20"/>
                <w:vertAlign w:val="subscript"/>
              </w:rPr>
              <w:t>10</w:t>
            </w:r>
            <w:r w:rsidRPr="00923EE0">
              <w:rPr>
                <w:rFonts w:cs="Arial"/>
                <w:b/>
                <w:bCs/>
                <w:szCs w:val="20"/>
              </w:rPr>
              <w:t xml:space="preserve"> </w:t>
            </w:r>
            <w:r>
              <w:rPr>
                <w:rFonts w:cs="Arial"/>
                <w:b/>
                <w:bCs/>
                <w:szCs w:val="20"/>
              </w:rPr>
              <w:t>24-Hour Means &gt; 50</w:t>
            </w:r>
            <w:r w:rsidRPr="00923EE0">
              <w:rPr>
                <w:rFonts w:cs="Arial"/>
                <w:b/>
                <w:bCs/>
                <w:szCs w:val="20"/>
              </w:rPr>
              <w:t>µg/m</w:t>
            </w:r>
            <w:r w:rsidRPr="00923EE0">
              <w:rPr>
                <w:rFonts w:cs="Arial"/>
                <w:b/>
                <w:bCs/>
                <w:szCs w:val="20"/>
                <w:vertAlign w:val="superscript"/>
              </w:rPr>
              <w:t>3</w:t>
            </w:r>
            <w:r w:rsidRPr="00923EE0">
              <w:rPr>
                <w:rFonts w:cs="Arial"/>
                <w:b/>
                <w:bCs/>
                <w:szCs w:val="20"/>
              </w:rPr>
              <w:t xml:space="preserve"> </w:t>
            </w:r>
            <w:r w:rsidRPr="00923EE0">
              <w:rPr>
                <w:rFonts w:cs="Arial"/>
                <w:b/>
                <w:bCs/>
                <w:szCs w:val="20"/>
                <w:vertAlign w:val="superscript"/>
              </w:rPr>
              <w:t>(3)</w:t>
            </w:r>
          </w:p>
        </w:tc>
      </w:tr>
      <w:tr w:rsidR="006C3108" w:rsidRPr="008050A4" w14:paraId="6A88C0D1" w14:textId="77777777" w:rsidTr="00721BCA">
        <w:trPr>
          <w:cantSplit/>
          <w:trHeight w:val="526"/>
          <w:tblHeader/>
          <w:jc w:val="center"/>
        </w:trPr>
        <w:tc>
          <w:tcPr>
            <w:tcW w:w="1554" w:type="dxa"/>
            <w:vMerge/>
            <w:shd w:val="clear" w:color="auto" w:fill="D6E3BC"/>
            <w:vAlign w:val="center"/>
          </w:tcPr>
          <w:p w14:paraId="53EC46C6" w14:textId="77777777" w:rsidR="006C3108" w:rsidRPr="008050A4" w:rsidRDefault="006C3108" w:rsidP="00721BCA">
            <w:pPr>
              <w:jc w:val="center"/>
              <w:rPr>
                <w:rFonts w:cs="Arial"/>
                <w:b/>
                <w:szCs w:val="20"/>
              </w:rPr>
            </w:pPr>
          </w:p>
        </w:tc>
        <w:tc>
          <w:tcPr>
            <w:tcW w:w="1417" w:type="dxa"/>
            <w:vMerge/>
            <w:shd w:val="clear" w:color="auto" w:fill="D6E3BC"/>
            <w:vAlign w:val="center"/>
          </w:tcPr>
          <w:p w14:paraId="2A640501" w14:textId="77777777" w:rsidR="006C3108" w:rsidRPr="008050A4" w:rsidRDefault="006C3108" w:rsidP="00721BCA">
            <w:pPr>
              <w:jc w:val="center"/>
              <w:rPr>
                <w:rFonts w:cs="Arial"/>
                <w:b/>
                <w:szCs w:val="20"/>
              </w:rPr>
            </w:pPr>
          </w:p>
        </w:tc>
        <w:tc>
          <w:tcPr>
            <w:tcW w:w="2055" w:type="dxa"/>
            <w:vMerge/>
            <w:shd w:val="clear" w:color="auto" w:fill="D6E3BC"/>
            <w:vAlign w:val="center"/>
          </w:tcPr>
          <w:p w14:paraId="5A20C07E" w14:textId="77777777" w:rsidR="006C3108" w:rsidRPr="008050A4" w:rsidRDefault="006C3108" w:rsidP="00721BCA">
            <w:pPr>
              <w:jc w:val="center"/>
              <w:rPr>
                <w:rFonts w:cs="Arial"/>
                <w:b/>
                <w:szCs w:val="20"/>
              </w:rPr>
            </w:pPr>
          </w:p>
        </w:tc>
        <w:tc>
          <w:tcPr>
            <w:tcW w:w="2056" w:type="dxa"/>
            <w:vMerge/>
            <w:shd w:val="clear" w:color="auto" w:fill="D6E3BC"/>
            <w:vAlign w:val="center"/>
          </w:tcPr>
          <w:p w14:paraId="35858667" w14:textId="77777777" w:rsidR="006C3108" w:rsidRPr="008050A4" w:rsidRDefault="006C3108" w:rsidP="00721BCA">
            <w:pPr>
              <w:jc w:val="center"/>
              <w:rPr>
                <w:rFonts w:cs="Arial"/>
                <w:b/>
                <w:szCs w:val="20"/>
              </w:rPr>
            </w:pPr>
          </w:p>
        </w:tc>
        <w:tc>
          <w:tcPr>
            <w:tcW w:w="1427" w:type="dxa"/>
            <w:shd w:val="clear" w:color="auto" w:fill="D6E3BC"/>
            <w:vAlign w:val="center"/>
          </w:tcPr>
          <w:p w14:paraId="5E81F515" w14:textId="0C8E4655" w:rsidR="006C3108" w:rsidRPr="009004DC" w:rsidRDefault="006C3108" w:rsidP="00415D75">
            <w:pPr>
              <w:jc w:val="center"/>
              <w:rPr>
                <w:rFonts w:cs="Arial"/>
                <w:b/>
                <w:szCs w:val="20"/>
              </w:rPr>
            </w:pPr>
            <w:r w:rsidRPr="009004DC">
              <w:rPr>
                <w:rFonts w:cs="Arial"/>
                <w:b/>
                <w:szCs w:val="20"/>
              </w:rPr>
              <w:t>201</w:t>
            </w:r>
            <w:r w:rsidR="00415D75">
              <w:rPr>
                <w:rFonts w:cs="Arial"/>
                <w:b/>
                <w:szCs w:val="20"/>
              </w:rPr>
              <w:t>5</w:t>
            </w:r>
          </w:p>
        </w:tc>
        <w:tc>
          <w:tcPr>
            <w:tcW w:w="1427" w:type="dxa"/>
            <w:shd w:val="clear" w:color="auto" w:fill="D6E3BC"/>
            <w:vAlign w:val="center"/>
          </w:tcPr>
          <w:p w14:paraId="3AA41466" w14:textId="62868618" w:rsidR="006C3108" w:rsidRPr="009004DC" w:rsidRDefault="006C3108" w:rsidP="00415D75">
            <w:pPr>
              <w:jc w:val="center"/>
              <w:rPr>
                <w:rFonts w:cs="Arial"/>
                <w:b/>
                <w:szCs w:val="20"/>
              </w:rPr>
            </w:pPr>
            <w:r w:rsidRPr="009004DC">
              <w:rPr>
                <w:rFonts w:cs="Arial"/>
                <w:b/>
                <w:szCs w:val="20"/>
              </w:rPr>
              <w:t>201</w:t>
            </w:r>
            <w:r w:rsidR="00415D75">
              <w:rPr>
                <w:rFonts w:cs="Arial"/>
                <w:b/>
                <w:szCs w:val="20"/>
              </w:rPr>
              <w:t>6</w:t>
            </w:r>
          </w:p>
        </w:tc>
        <w:tc>
          <w:tcPr>
            <w:tcW w:w="1427" w:type="dxa"/>
            <w:shd w:val="clear" w:color="auto" w:fill="D6E3BC"/>
            <w:vAlign w:val="center"/>
          </w:tcPr>
          <w:p w14:paraId="43AF6ADD" w14:textId="492CEDB7" w:rsidR="006C3108" w:rsidRPr="009004DC" w:rsidRDefault="006C3108" w:rsidP="00415D75">
            <w:pPr>
              <w:jc w:val="center"/>
              <w:rPr>
                <w:rFonts w:cs="Arial"/>
                <w:b/>
                <w:szCs w:val="20"/>
              </w:rPr>
            </w:pPr>
            <w:r w:rsidRPr="009004DC">
              <w:rPr>
                <w:rFonts w:cs="Arial"/>
                <w:b/>
                <w:szCs w:val="20"/>
              </w:rPr>
              <w:t>201</w:t>
            </w:r>
            <w:r w:rsidR="00415D75">
              <w:rPr>
                <w:rFonts w:cs="Arial"/>
                <w:b/>
                <w:szCs w:val="20"/>
              </w:rPr>
              <w:t>7</w:t>
            </w:r>
          </w:p>
        </w:tc>
        <w:tc>
          <w:tcPr>
            <w:tcW w:w="1427" w:type="dxa"/>
            <w:shd w:val="clear" w:color="auto" w:fill="D6E3BC"/>
            <w:vAlign w:val="center"/>
          </w:tcPr>
          <w:p w14:paraId="3BA38A02" w14:textId="5BA86038" w:rsidR="006C3108" w:rsidRPr="009004DC" w:rsidRDefault="006C3108" w:rsidP="00415D75">
            <w:pPr>
              <w:jc w:val="center"/>
              <w:rPr>
                <w:rFonts w:cs="Arial"/>
                <w:b/>
                <w:szCs w:val="20"/>
              </w:rPr>
            </w:pPr>
            <w:r w:rsidRPr="009004DC">
              <w:rPr>
                <w:rFonts w:cs="Arial"/>
                <w:b/>
                <w:szCs w:val="20"/>
              </w:rPr>
              <w:t>201</w:t>
            </w:r>
            <w:r w:rsidR="00415D75">
              <w:rPr>
                <w:rFonts w:cs="Arial"/>
                <w:b/>
                <w:szCs w:val="20"/>
              </w:rPr>
              <w:t>8</w:t>
            </w:r>
          </w:p>
        </w:tc>
        <w:tc>
          <w:tcPr>
            <w:tcW w:w="1427" w:type="dxa"/>
            <w:shd w:val="clear" w:color="auto" w:fill="D6E3BC"/>
            <w:vAlign w:val="center"/>
          </w:tcPr>
          <w:p w14:paraId="0BF253E2" w14:textId="7EE1E4F1" w:rsidR="006C3108" w:rsidRPr="009004DC" w:rsidRDefault="006C3108" w:rsidP="00415D75">
            <w:pPr>
              <w:jc w:val="center"/>
              <w:rPr>
                <w:rFonts w:cs="Arial"/>
                <w:b/>
                <w:szCs w:val="20"/>
              </w:rPr>
            </w:pPr>
            <w:r w:rsidRPr="009004DC">
              <w:rPr>
                <w:rFonts w:cs="Arial"/>
                <w:b/>
                <w:szCs w:val="20"/>
              </w:rPr>
              <w:t>201</w:t>
            </w:r>
            <w:r w:rsidR="00415D75">
              <w:rPr>
                <w:rFonts w:cs="Arial"/>
                <w:b/>
                <w:szCs w:val="20"/>
              </w:rPr>
              <w:t>9</w:t>
            </w:r>
          </w:p>
        </w:tc>
      </w:tr>
      <w:tr w:rsidR="00AB3456" w:rsidRPr="008050A4" w14:paraId="11DBBA38" w14:textId="77777777" w:rsidTr="00721BCA">
        <w:trPr>
          <w:cantSplit/>
          <w:jc w:val="center"/>
        </w:trPr>
        <w:tc>
          <w:tcPr>
            <w:tcW w:w="1554" w:type="dxa"/>
            <w:shd w:val="clear" w:color="auto" w:fill="auto"/>
            <w:vAlign w:val="center"/>
          </w:tcPr>
          <w:p w14:paraId="1B5A0937" w14:textId="77777777" w:rsidR="00AB3456" w:rsidRPr="00AB3456" w:rsidRDefault="00AB3456" w:rsidP="00B93D8C">
            <w:pPr>
              <w:jc w:val="center"/>
              <w:rPr>
                <w:rFonts w:cs="Arial"/>
                <w:color w:val="FF0000"/>
                <w:szCs w:val="20"/>
              </w:rPr>
            </w:pPr>
            <w:r w:rsidRPr="00AB3456">
              <w:rPr>
                <w:rFonts w:cs="Arial"/>
                <w:color w:val="FF0000"/>
                <w:szCs w:val="20"/>
              </w:rPr>
              <w:t>AP1</w:t>
            </w:r>
          </w:p>
        </w:tc>
        <w:tc>
          <w:tcPr>
            <w:tcW w:w="1417" w:type="dxa"/>
            <w:shd w:val="clear" w:color="auto" w:fill="auto"/>
            <w:vAlign w:val="center"/>
          </w:tcPr>
          <w:p w14:paraId="68203D0C" w14:textId="77777777" w:rsidR="00AB3456" w:rsidRPr="00AB3456" w:rsidRDefault="00AB3456" w:rsidP="00B93D8C">
            <w:pPr>
              <w:jc w:val="center"/>
              <w:rPr>
                <w:rFonts w:cs="Arial"/>
                <w:color w:val="FF0000"/>
                <w:szCs w:val="20"/>
              </w:rPr>
            </w:pPr>
            <w:r w:rsidRPr="00AB3456">
              <w:rPr>
                <w:rFonts w:cs="Arial"/>
                <w:color w:val="FF0000"/>
                <w:szCs w:val="20"/>
              </w:rPr>
              <w:t>Roadside</w:t>
            </w:r>
          </w:p>
        </w:tc>
        <w:tc>
          <w:tcPr>
            <w:tcW w:w="2055" w:type="dxa"/>
            <w:shd w:val="clear" w:color="auto" w:fill="auto"/>
            <w:vAlign w:val="center"/>
          </w:tcPr>
          <w:p w14:paraId="37D2ECCC" w14:textId="77777777" w:rsidR="00AB3456" w:rsidRPr="00AB3456" w:rsidRDefault="00AB3456" w:rsidP="00B93D8C">
            <w:pPr>
              <w:jc w:val="center"/>
              <w:rPr>
                <w:rFonts w:cs="Arial"/>
                <w:color w:val="FF0000"/>
                <w:szCs w:val="20"/>
              </w:rPr>
            </w:pPr>
            <w:r w:rsidRPr="00AB3456">
              <w:rPr>
                <w:rFonts w:cs="Arial"/>
                <w:color w:val="FF0000"/>
                <w:szCs w:val="20"/>
              </w:rPr>
              <w:t>80</w:t>
            </w:r>
          </w:p>
        </w:tc>
        <w:tc>
          <w:tcPr>
            <w:tcW w:w="2056" w:type="dxa"/>
            <w:shd w:val="clear" w:color="auto" w:fill="auto"/>
            <w:vAlign w:val="center"/>
          </w:tcPr>
          <w:p w14:paraId="31D3161E" w14:textId="77777777" w:rsidR="00AB3456" w:rsidRPr="00AB3456" w:rsidRDefault="00AB3456" w:rsidP="00B93D8C">
            <w:pPr>
              <w:jc w:val="center"/>
              <w:rPr>
                <w:rFonts w:cs="Arial"/>
                <w:color w:val="FF0000"/>
                <w:szCs w:val="20"/>
              </w:rPr>
            </w:pPr>
            <w:r w:rsidRPr="00AB3456">
              <w:rPr>
                <w:rFonts w:cs="Arial"/>
                <w:color w:val="FF0000"/>
                <w:szCs w:val="20"/>
              </w:rPr>
              <w:t>80</w:t>
            </w:r>
          </w:p>
        </w:tc>
        <w:tc>
          <w:tcPr>
            <w:tcW w:w="1427" w:type="dxa"/>
            <w:shd w:val="clear" w:color="auto" w:fill="auto"/>
            <w:vAlign w:val="center"/>
          </w:tcPr>
          <w:p w14:paraId="0A0445BB" w14:textId="77777777" w:rsidR="00AB3456" w:rsidRPr="00AB3456" w:rsidRDefault="00AB3456" w:rsidP="00721BCA">
            <w:pPr>
              <w:jc w:val="center"/>
              <w:rPr>
                <w:rFonts w:cs="Arial"/>
                <w:color w:val="FF0000"/>
                <w:szCs w:val="20"/>
              </w:rPr>
            </w:pPr>
            <w:r w:rsidRPr="00AB3456">
              <w:rPr>
                <w:rFonts w:cs="Arial"/>
                <w:color w:val="FF0000"/>
                <w:szCs w:val="20"/>
              </w:rPr>
              <w:t>20</w:t>
            </w:r>
          </w:p>
        </w:tc>
        <w:tc>
          <w:tcPr>
            <w:tcW w:w="1427" w:type="dxa"/>
            <w:shd w:val="clear" w:color="auto" w:fill="auto"/>
            <w:vAlign w:val="center"/>
          </w:tcPr>
          <w:p w14:paraId="60F3DFB0" w14:textId="77777777" w:rsidR="00AB3456" w:rsidRPr="00AB3456" w:rsidRDefault="00AB3456" w:rsidP="00721BCA">
            <w:pPr>
              <w:jc w:val="center"/>
              <w:rPr>
                <w:rFonts w:cs="Arial"/>
                <w:b/>
                <w:color w:val="FF0000"/>
                <w:szCs w:val="20"/>
              </w:rPr>
            </w:pPr>
            <w:r w:rsidRPr="00AB3456">
              <w:rPr>
                <w:rFonts w:cs="Arial"/>
                <w:b/>
                <w:color w:val="FF0000"/>
                <w:szCs w:val="20"/>
              </w:rPr>
              <w:t>36</w:t>
            </w:r>
          </w:p>
        </w:tc>
        <w:tc>
          <w:tcPr>
            <w:tcW w:w="1427" w:type="dxa"/>
            <w:shd w:val="clear" w:color="auto" w:fill="auto"/>
            <w:vAlign w:val="center"/>
          </w:tcPr>
          <w:p w14:paraId="06D94B17" w14:textId="77777777" w:rsidR="00AB3456" w:rsidRPr="00AB3456" w:rsidRDefault="00AB3456" w:rsidP="00721BCA">
            <w:pPr>
              <w:jc w:val="center"/>
              <w:rPr>
                <w:rFonts w:cs="Arial"/>
                <w:color w:val="FF0000"/>
                <w:szCs w:val="20"/>
              </w:rPr>
            </w:pPr>
            <w:r w:rsidRPr="00AB3456">
              <w:rPr>
                <w:rFonts w:cs="Arial"/>
                <w:color w:val="FF0000"/>
                <w:szCs w:val="20"/>
              </w:rPr>
              <w:t>25</w:t>
            </w:r>
          </w:p>
        </w:tc>
        <w:tc>
          <w:tcPr>
            <w:tcW w:w="1427" w:type="dxa"/>
            <w:shd w:val="clear" w:color="auto" w:fill="auto"/>
            <w:vAlign w:val="center"/>
          </w:tcPr>
          <w:p w14:paraId="59227743" w14:textId="77777777" w:rsidR="00AB3456" w:rsidRPr="00AB3456" w:rsidRDefault="00AB3456" w:rsidP="00721BCA">
            <w:pPr>
              <w:jc w:val="center"/>
              <w:rPr>
                <w:rFonts w:cs="Arial"/>
                <w:color w:val="FF0000"/>
                <w:szCs w:val="20"/>
              </w:rPr>
            </w:pPr>
            <w:r w:rsidRPr="00AB3456">
              <w:rPr>
                <w:rFonts w:cs="Arial"/>
                <w:color w:val="FF0000"/>
                <w:szCs w:val="20"/>
              </w:rPr>
              <w:t>15</w:t>
            </w:r>
          </w:p>
        </w:tc>
        <w:tc>
          <w:tcPr>
            <w:tcW w:w="1427" w:type="dxa"/>
            <w:shd w:val="clear" w:color="auto" w:fill="auto"/>
            <w:vAlign w:val="center"/>
          </w:tcPr>
          <w:p w14:paraId="1A46313D" w14:textId="77777777" w:rsidR="00AB3456" w:rsidRPr="00AB3456" w:rsidRDefault="00AB3456" w:rsidP="00721BCA">
            <w:pPr>
              <w:jc w:val="center"/>
              <w:rPr>
                <w:rFonts w:cs="Arial"/>
                <w:color w:val="FF0000"/>
                <w:szCs w:val="20"/>
              </w:rPr>
            </w:pPr>
            <w:r w:rsidRPr="00AB3456">
              <w:rPr>
                <w:rFonts w:cs="Arial"/>
                <w:color w:val="FF0000"/>
                <w:szCs w:val="20"/>
              </w:rPr>
              <w:t>10 (185)</w:t>
            </w:r>
          </w:p>
        </w:tc>
      </w:tr>
      <w:tr w:rsidR="00AB3456" w:rsidRPr="008050A4" w14:paraId="0FD8FCAB" w14:textId="77777777" w:rsidTr="00721BCA">
        <w:trPr>
          <w:cantSplit/>
          <w:jc w:val="center"/>
        </w:trPr>
        <w:tc>
          <w:tcPr>
            <w:tcW w:w="1554" w:type="dxa"/>
            <w:shd w:val="clear" w:color="auto" w:fill="auto"/>
            <w:vAlign w:val="center"/>
          </w:tcPr>
          <w:p w14:paraId="3583ADA4" w14:textId="77777777" w:rsidR="00AB3456" w:rsidRPr="008050A4" w:rsidRDefault="00AB3456" w:rsidP="00721BCA">
            <w:pPr>
              <w:jc w:val="center"/>
              <w:rPr>
                <w:rFonts w:cs="Arial"/>
                <w:szCs w:val="20"/>
              </w:rPr>
            </w:pPr>
          </w:p>
        </w:tc>
        <w:tc>
          <w:tcPr>
            <w:tcW w:w="1417" w:type="dxa"/>
            <w:shd w:val="clear" w:color="auto" w:fill="auto"/>
            <w:vAlign w:val="center"/>
          </w:tcPr>
          <w:p w14:paraId="17A9485E" w14:textId="77777777" w:rsidR="00AB3456" w:rsidRPr="008050A4" w:rsidRDefault="00AB3456" w:rsidP="00721BCA">
            <w:pPr>
              <w:jc w:val="center"/>
              <w:rPr>
                <w:rFonts w:cs="Arial"/>
                <w:szCs w:val="20"/>
              </w:rPr>
            </w:pPr>
          </w:p>
        </w:tc>
        <w:tc>
          <w:tcPr>
            <w:tcW w:w="2055" w:type="dxa"/>
            <w:shd w:val="clear" w:color="auto" w:fill="auto"/>
            <w:vAlign w:val="center"/>
          </w:tcPr>
          <w:p w14:paraId="544A052E" w14:textId="77777777" w:rsidR="00AB3456" w:rsidRPr="008050A4" w:rsidRDefault="00AB3456" w:rsidP="00721BCA">
            <w:pPr>
              <w:jc w:val="center"/>
              <w:rPr>
                <w:rFonts w:cs="Arial"/>
                <w:szCs w:val="20"/>
              </w:rPr>
            </w:pPr>
          </w:p>
        </w:tc>
        <w:tc>
          <w:tcPr>
            <w:tcW w:w="2056" w:type="dxa"/>
            <w:shd w:val="clear" w:color="auto" w:fill="auto"/>
            <w:vAlign w:val="center"/>
          </w:tcPr>
          <w:p w14:paraId="36B5970B" w14:textId="77777777" w:rsidR="00AB3456" w:rsidRPr="008050A4" w:rsidRDefault="00AB3456" w:rsidP="00721BCA">
            <w:pPr>
              <w:jc w:val="center"/>
              <w:rPr>
                <w:rFonts w:cs="Arial"/>
                <w:szCs w:val="20"/>
              </w:rPr>
            </w:pPr>
          </w:p>
        </w:tc>
        <w:tc>
          <w:tcPr>
            <w:tcW w:w="1427" w:type="dxa"/>
            <w:shd w:val="clear" w:color="auto" w:fill="auto"/>
            <w:vAlign w:val="center"/>
          </w:tcPr>
          <w:p w14:paraId="6F7058F6" w14:textId="77777777" w:rsidR="00AB3456" w:rsidRPr="008050A4" w:rsidRDefault="00AB3456" w:rsidP="00721BCA">
            <w:pPr>
              <w:jc w:val="center"/>
              <w:rPr>
                <w:rStyle w:val="largetext1"/>
                <w:rFonts w:ascii="Arial" w:hAnsi="Arial" w:cs="Arial"/>
                <w:sz w:val="20"/>
                <w:szCs w:val="20"/>
              </w:rPr>
            </w:pPr>
          </w:p>
        </w:tc>
        <w:tc>
          <w:tcPr>
            <w:tcW w:w="1427" w:type="dxa"/>
            <w:shd w:val="clear" w:color="auto" w:fill="auto"/>
            <w:vAlign w:val="center"/>
          </w:tcPr>
          <w:p w14:paraId="4411B8A6" w14:textId="77777777" w:rsidR="00AB3456" w:rsidRPr="008050A4" w:rsidRDefault="00AB3456" w:rsidP="00721BCA">
            <w:pPr>
              <w:jc w:val="center"/>
              <w:rPr>
                <w:rFonts w:cs="Arial"/>
                <w:szCs w:val="20"/>
              </w:rPr>
            </w:pPr>
          </w:p>
        </w:tc>
        <w:tc>
          <w:tcPr>
            <w:tcW w:w="1427" w:type="dxa"/>
            <w:shd w:val="clear" w:color="auto" w:fill="auto"/>
            <w:vAlign w:val="center"/>
          </w:tcPr>
          <w:p w14:paraId="76E585B4" w14:textId="77777777" w:rsidR="00AB3456" w:rsidRPr="008050A4" w:rsidRDefault="00AB3456" w:rsidP="00721BCA">
            <w:pPr>
              <w:jc w:val="center"/>
              <w:rPr>
                <w:rFonts w:cs="Arial"/>
                <w:szCs w:val="20"/>
              </w:rPr>
            </w:pPr>
          </w:p>
        </w:tc>
        <w:tc>
          <w:tcPr>
            <w:tcW w:w="1427" w:type="dxa"/>
            <w:shd w:val="clear" w:color="auto" w:fill="auto"/>
            <w:vAlign w:val="center"/>
          </w:tcPr>
          <w:p w14:paraId="5E473C94" w14:textId="77777777" w:rsidR="00AB3456" w:rsidRPr="008050A4" w:rsidRDefault="00AB3456" w:rsidP="00721BCA">
            <w:pPr>
              <w:jc w:val="center"/>
              <w:rPr>
                <w:rFonts w:cs="Arial"/>
                <w:szCs w:val="20"/>
              </w:rPr>
            </w:pPr>
          </w:p>
        </w:tc>
        <w:tc>
          <w:tcPr>
            <w:tcW w:w="1427" w:type="dxa"/>
            <w:shd w:val="clear" w:color="auto" w:fill="auto"/>
            <w:vAlign w:val="center"/>
          </w:tcPr>
          <w:p w14:paraId="6DEBF312" w14:textId="77777777" w:rsidR="00AB3456" w:rsidRPr="008050A4" w:rsidRDefault="00AB3456" w:rsidP="00721BCA">
            <w:pPr>
              <w:jc w:val="center"/>
              <w:rPr>
                <w:rFonts w:cs="Arial"/>
                <w:szCs w:val="20"/>
              </w:rPr>
            </w:pPr>
          </w:p>
        </w:tc>
      </w:tr>
      <w:tr w:rsidR="00AB3456" w:rsidRPr="008050A4" w14:paraId="21EA4641" w14:textId="77777777" w:rsidTr="00721BCA">
        <w:trPr>
          <w:cantSplit/>
          <w:jc w:val="center"/>
        </w:trPr>
        <w:tc>
          <w:tcPr>
            <w:tcW w:w="1554" w:type="dxa"/>
            <w:shd w:val="clear" w:color="auto" w:fill="auto"/>
            <w:vAlign w:val="center"/>
          </w:tcPr>
          <w:p w14:paraId="1261DACE" w14:textId="77777777" w:rsidR="00AB3456" w:rsidRPr="008050A4" w:rsidRDefault="00AB3456" w:rsidP="00721BCA">
            <w:pPr>
              <w:jc w:val="center"/>
              <w:rPr>
                <w:rFonts w:cs="Arial"/>
                <w:szCs w:val="20"/>
              </w:rPr>
            </w:pPr>
          </w:p>
        </w:tc>
        <w:tc>
          <w:tcPr>
            <w:tcW w:w="1417" w:type="dxa"/>
            <w:shd w:val="clear" w:color="auto" w:fill="auto"/>
            <w:vAlign w:val="center"/>
          </w:tcPr>
          <w:p w14:paraId="4F13CA88" w14:textId="77777777" w:rsidR="00AB3456" w:rsidRPr="008050A4" w:rsidRDefault="00AB3456" w:rsidP="00721BCA">
            <w:pPr>
              <w:jc w:val="center"/>
              <w:rPr>
                <w:rFonts w:cs="Arial"/>
                <w:szCs w:val="20"/>
              </w:rPr>
            </w:pPr>
          </w:p>
        </w:tc>
        <w:tc>
          <w:tcPr>
            <w:tcW w:w="2055" w:type="dxa"/>
            <w:shd w:val="clear" w:color="auto" w:fill="auto"/>
            <w:vAlign w:val="center"/>
          </w:tcPr>
          <w:p w14:paraId="454D9800" w14:textId="77777777" w:rsidR="00AB3456" w:rsidRPr="008050A4" w:rsidRDefault="00AB3456" w:rsidP="00721BCA">
            <w:pPr>
              <w:jc w:val="center"/>
              <w:rPr>
                <w:rFonts w:cs="Arial"/>
                <w:szCs w:val="20"/>
              </w:rPr>
            </w:pPr>
          </w:p>
        </w:tc>
        <w:tc>
          <w:tcPr>
            <w:tcW w:w="2056" w:type="dxa"/>
            <w:shd w:val="clear" w:color="auto" w:fill="auto"/>
            <w:vAlign w:val="center"/>
          </w:tcPr>
          <w:p w14:paraId="4CCD149C" w14:textId="77777777" w:rsidR="00AB3456" w:rsidRPr="008050A4" w:rsidRDefault="00AB3456" w:rsidP="00721BCA">
            <w:pPr>
              <w:jc w:val="center"/>
              <w:rPr>
                <w:rFonts w:cs="Arial"/>
                <w:szCs w:val="20"/>
              </w:rPr>
            </w:pPr>
          </w:p>
        </w:tc>
        <w:tc>
          <w:tcPr>
            <w:tcW w:w="1427" w:type="dxa"/>
            <w:shd w:val="clear" w:color="auto" w:fill="auto"/>
            <w:vAlign w:val="center"/>
          </w:tcPr>
          <w:p w14:paraId="729C91FD" w14:textId="77777777" w:rsidR="00AB3456" w:rsidRPr="008050A4" w:rsidRDefault="00AB3456" w:rsidP="00721BCA">
            <w:pPr>
              <w:jc w:val="center"/>
              <w:rPr>
                <w:rStyle w:val="largetext1"/>
                <w:rFonts w:ascii="Arial" w:hAnsi="Arial" w:cs="Arial"/>
                <w:sz w:val="20"/>
                <w:szCs w:val="20"/>
              </w:rPr>
            </w:pPr>
          </w:p>
        </w:tc>
        <w:tc>
          <w:tcPr>
            <w:tcW w:w="1427" w:type="dxa"/>
            <w:shd w:val="clear" w:color="auto" w:fill="auto"/>
            <w:vAlign w:val="center"/>
          </w:tcPr>
          <w:p w14:paraId="7B9997A2" w14:textId="77777777" w:rsidR="00AB3456" w:rsidRPr="008050A4" w:rsidRDefault="00AB3456" w:rsidP="00721BCA">
            <w:pPr>
              <w:jc w:val="center"/>
              <w:rPr>
                <w:rFonts w:cs="Arial"/>
                <w:szCs w:val="20"/>
              </w:rPr>
            </w:pPr>
          </w:p>
        </w:tc>
        <w:tc>
          <w:tcPr>
            <w:tcW w:w="1427" w:type="dxa"/>
            <w:shd w:val="clear" w:color="auto" w:fill="auto"/>
            <w:vAlign w:val="center"/>
          </w:tcPr>
          <w:p w14:paraId="4E5B2473" w14:textId="77777777" w:rsidR="00AB3456" w:rsidRPr="008050A4" w:rsidRDefault="00AB3456" w:rsidP="00721BCA">
            <w:pPr>
              <w:jc w:val="center"/>
              <w:rPr>
                <w:rFonts w:cs="Arial"/>
                <w:szCs w:val="20"/>
              </w:rPr>
            </w:pPr>
          </w:p>
        </w:tc>
        <w:tc>
          <w:tcPr>
            <w:tcW w:w="1427" w:type="dxa"/>
            <w:shd w:val="clear" w:color="auto" w:fill="auto"/>
            <w:vAlign w:val="center"/>
          </w:tcPr>
          <w:p w14:paraId="199240B2" w14:textId="77777777" w:rsidR="00AB3456" w:rsidRPr="008050A4" w:rsidRDefault="00AB3456" w:rsidP="00721BCA">
            <w:pPr>
              <w:jc w:val="center"/>
              <w:rPr>
                <w:rFonts w:cs="Arial"/>
                <w:szCs w:val="20"/>
              </w:rPr>
            </w:pPr>
          </w:p>
        </w:tc>
        <w:tc>
          <w:tcPr>
            <w:tcW w:w="1427" w:type="dxa"/>
            <w:shd w:val="clear" w:color="auto" w:fill="auto"/>
            <w:vAlign w:val="center"/>
          </w:tcPr>
          <w:p w14:paraId="1AC8BC3E" w14:textId="77777777" w:rsidR="00AB3456" w:rsidRPr="00AB3456" w:rsidRDefault="00AB3456" w:rsidP="00721BCA">
            <w:pPr>
              <w:jc w:val="center"/>
              <w:rPr>
                <w:rFonts w:cs="Arial"/>
                <w:szCs w:val="20"/>
              </w:rPr>
            </w:pPr>
          </w:p>
        </w:tc>
      </w:tr>
    </w:tbl>
    <w:p w14:paraId="3395FA24" w14:textId="77777777" w:rsidR="006C3108" w:rsidRPr="006C3108" w:rsidRDefault="006C3108" w:rsidP="006C3108"/>
    <w:p w14:paraId="1BA9F858" w14:textId="77777777" w:rsidR="006C3108" w:rsidRDefault="006C3108" w:rsidP="006C3108">
      <w:pPr>
        <w:spacing w:before="60" w:after="60"/>
        <w:rPr>
          <w:rFonts w:cs="Arial"/>
          <w:iCs/>
        </w:rPr>
      </w:pPr>
      <w:r w:rsidRPr="00C24DBB">
        <w:rPr>
          <w:rFonts w:cs="Arial"/>
          <w:b/>
          <w:iCs/>
        </w:rPr>
        <w:t>Notes:</w:t>
      </w:r>
    </w:p>
    <w:p w14:paraId="62A90376" w14:textId="77777777" w:rsidR="006C3108" w:rsidRPr="008603A5" w:rsidRDefault="006C3108" w:rsidP="006C3108">
      <w:pPr>
        <w:spacing w:before="60" w:after="60"/>
        <w:rPr>
          <w:rFonts w:cs="Arial"/>
          <w:b/>
          <w:iCs/>
        </w:rPr>
      </w:pPr>
      <w:r>
        <w:rPr>
          <w:rFonts w:cs="Arial"/>
          <w:iCs/>
        </w:rPr>
        <w:t>Exceedance</w:t>
      </w:r>
      <w:r w:rsidRPr="008603A5">
        <w:rPr>
          <w:rFonts w:cs="Arial"/>
          <w:iCs/>
        </w:rPr>
        <w:t>s of the PM</w:t>
      </w:r>
      <w:r w:rsidRPr="008603A5">
        <w:rPr>
          <w:rFonts w:cs="Arial"/>
          <w:iCs/>
          <w:vertAlign w:val="subscript"/>
        </w:rPr>
        <w:t>10</w:t>
      </w:r>
      <w:r w:rsidRPr="008603A5">
        <w:rPr>
          <w:rFonts w:cs="Arial"/>
          <w:iCs/>
        </w:rPr>
        <w:t xml:space="preserve"> 24-hour mean objective (50µg/m</w:t>
      </w:r>
      <w:r w:rsidRPr="008603A5">
        <w:rPr>
          <w:rFonts w:cs="Arial"/>
          <w:iCs/>
          <w:vertAlign w:val="superscript"/>
        </w:rPr>
        <w:t>3</w:t>
      </w:r>
      <w:r w:rsidRPr="008603A5">
        <w:rPr>
          <w:rFonts w:cs="Arial"/>
          <w:iCs/>
        </w:rPr>
        <w:t xml:space="preserve"> not to be exceeded more than 35 times/year) are shown in </w:t>
      </w:r>
      <w:r w:rsidRPr="008603A5">
        <w:rPr>
          <w:rFonts w:cs="Arial"/>
          <w:b/>
          <w:iCs/>
        </w:rPr>
        <w:t>bold.</w:t>
      </w:r>
    </w:p>
    <w:p w14:paraId="08F6A840" w14:textId="77777777" w:rsidR="006C3108" w:rsidRPr="008603A5" w:rsidRDefault="006C3108" w:rsidP="006C3108">
      <w:pPr>
        <w:spacing w:before="60" w:after="60"/>
        <w:rPr>
          <w:rFonts w:cs="Arial"/>
          <w:iCs/>
          <w:szCs w:val="20"/>
        </w:rPr>
      </w:pPr>
      <w:r w:rsidRPr="008603A5">
        <w:rPr>
          <w:rFonts w:cs="Arial"/>
          <w:iCs/>
          <w:szCs w:val="20"/>
        </w:rPr>
        <w:t xml:space="preserve">(1) </w:t>
      </w:r>
      <w:r>
        <w:rPr>
          <w:rFonts w:cs="Arial"/>
          <w:iCs/>
          <w:szCs w:val="20"/>
        </w:rPr>
        <w:t>D</w:t>
      </w:r>
      <w:r w:rsidRPr="008603A5">
        <w:rPr>
          <w:rFonts w:cs="Arial"/>
          <w:iCs/>
          <w:szCs w:val="20"/>
        </w:rPr>
        <w:t>ata capture for the monitoring period, in cases where monitoring was only carried out for part of the year.</w:t>
      </w:r>
    </w:p>
    <w:p w14:paraId="79A165AE" w14:textId="77777777" w:rsidR="006C3108" w:rsidRPr="008603A5" w:rsidRDefault="006C3108" w:rsidP="006C3108">
      <w:pPr>
        <w:spacing w:before="60" w:after="60"/>
        <w:rPr>
          <w:rFonts w:cs="Arial"/>
          <w:iCs/>
          <w:szCs w:val="20"/>
        </w:rPr>
      </w:pPr>
      <w:r w:rsidRPr="008603A5">
        <w:rPr>
          <w:rFonts w:cs="Arial"/>
          <w:iCs/>
          <w:szCs w:val="20"/>
        </w:rPr>
        <w:t xml:space="preserve">(2) </w:t>
      </w:r>
      <w:r>
        <w:rPr>
          <w:rFonts w:cs="Arial"/>
          <w:iCs/>
          <w:szCs w:val="20"/>
        </w:rPr>
        <w:t>D</w:t>
      </w:r>
      <w:r w:rsidRPr="008603A5">
        <w:rPr>
          <w:rFonts w:cs="Arial"/>
          <w:iCs/>
          <w:szCs w:val="20"/>
        </w:rPr>
        <w:t>ata capture for the full calendar year (e.g. if monitoring was carried out for 6 months, the maximum data capture for the full calendar year is 50%).</w:t>
      </w:r>
    </w:p>
    <w:p w14:paraId="3FC6BA86" w14:textId="77777777" w:rsidR="006C3108" w:rsidRPr="008603A5" w:rsidRDefault="006C3108" w:rsidP="006C3108">
      <w:pPr>
        <w:spacing w:before="60" w:after="60"/>
        <w:rPr>
          <w:szCs w:val="20"/>
        </w:rPr>
      </w:pPr>
      <w:r w:rsidRPr="008603A5">
        <w:rPr>
          <w:rFonts w:cs="Arial"/>
          <w:iCs/>
          <w:szCs w:val="20"/>
        </w:rPr>
        <w:t xml:space="preserve">(3) If the period of valid data is less than </w:t>
      </w:r>
      <w:r>
        <w:rPr>
          <w:rFonts w:cs="Arial"/>
          <w:iCs/>
          <w:szCs w:val="20"/>
        </w:rPr>
        <w:t>85%</w:t>
      </w:r>
      <w:r w:rsidRPr="008603A5">
        <w:rPr>
          <w:szCs w:val="20"/>
        </w:rPr>
        <w:t>, the 90.4</w:t>
      </w:r>
      <w:r w:rsidRPr="00D730AE">
        <w:rPr>
          <w:szCs w:val="20"/>
          <w:vertAlign w:val="superscript"/>
        </w:rPr>
        <w:t>th</w:t>
      </w:r>
      <w:r w:rsidRPr="008603A5">
        <w:rPr>
          <w:szCs w:val="20"/>
        </w:rPr>
        <w:t xml:space="preserve"> percentile of 24-hour means is provided in brackets</w:t>
      </w:r>
      <w:r w:rsidRPr="008603A5">
        <w:rPr>
          <w:rFonts w:cs="Arial"/>
          <w:iCs/>
          <w:szCs w:val="20"/>
        </w:rPr>
        <w:t>.</w:t>
      </w:r>
    </w:p>
    <w:p w14:paraId="45EE7953" w14:textId="77777777" w:rsidR="006C3108" w:rsidRDefault="006C3108" w:rsidP="00923EE0">
      <w:pPr>
        <w:pStyle w:val="Style1"/>
      </w:pPr>
    </w:p>
    <w:p w14:paraId="68B14C67" w14:textId="77777777" w:rsidR="006C3108" w:rsidRPr="006E3859" w:rsidRDefault="006E3859" w:rsidP="006E3859">
      <w:pPr>
        <w:pStyle w:val="Caption"/>
      </w:pPr>
      <w:r>
        <w:br w:type="page"/>
      </w:r>
      <w:r>
        <w:lastRenderedPageBreak/>
        <w:t xml:space="preserve">Figure </w:t>
      </w:r>
      <w:r w:rsidR="001E28AF">
        <w:rPr>
          <w:noProof/>
        </w:rPr>
        <w:fldChar w:fldCharType="begin"/>
      </w:r>
      <w:r w:rsidR="001E28AF">
        <w:rPr>
          <w:noProof/>
        </w:rPr>
        <w:instrText xml:space="preserve"> STYLEREF 1 \s </w:instrText>
      </w:r>
      <w:r w:rsidR="001E28AF">
        <w:rPr>
          <w:noProof/>
        </w:rPr>
        <w:fldChar w:fldCharType="separate"/>
      </w:r>
      <w:r w:rsidR="00476EE7">
        <w:rPr>
          <w:noProof/>
        </w:rPr>
        <w:t>2</w:t>
      </w:r>
      <w:r w:rsidR="001E28AF">
        <w:rPr>
          <w:noProof/>
        </w:rPr>
        <w:fldChar w:fldCharType="end"/>
      </w:r>
      <w:r>
        <w:t>.</w:t>
      </w:r>
      <w:r w:rsidR="001E28AF">
        <w:rPr>
          <w:noProof/>
        </w:rPr>
        <w:fldChar w:fldCharType="begin"/>
      </w:r>
      <w:r w:rsidR="001E28AF">
        <w:rPr>
          <w:noProof/>
        </w:rPr>
        <w:instrText xml:space="preserve"> SEQ Figure \* ARABIC \s 1 </w:instrText>
      </w:r>
      <w:r w:rsidR="001E28AF">
        <w:rPr>
          <w:noProof/>
        </w:rPr>
        <w:fldChar w:fldCharType="separate"/>
      </w:r>
      <w:r w:rsidR="00476EE7">
        <w:rPr>
          <w:noProof/>
        </w:rPr>
        <w:t>6</w:t>
      </w:r>
      <w:r w:rsidR="001E28AF">
        <w:rPr>
          <w:noProof/>
        </w:rPr>
        <w:fldChar w:fldCharType="end"/>
      </w:r>
      <w:r>
        <w:t xml:space="preserve"> – Trends in Number of 24-Hour Mean </w:t>
      </w:r>
      <w:r w:rsidRPr="006E3859">
        <w:t>PM</w:t>
      </w:r>
      <w:r w:rsidRPr="006E3859">
        <w:rPr>
          <w:vertAlign w:val="subscript"/>
        </w:rPr>
        <w:t>10</w:t>
      </w:r>
      <w:r w:rsidRPr="006E3859">
        <w:t xml:space="preserve"> Results &gt; </w:t>
      </w:r>
      <w:r w:rsidRPr="006E3859">
        <w:rPr>
          <w:rFonts w:cs="Arial"/>
          <w:bCs w:val="0"/>
        </w:rPr>
        <w:t>50µg/m</w:t>
      </w:r>
      <w:r w:rsidRPr="006E3859">
        <w:rPr>
          <w:rFonts w:cs="Arial"/>
          <w:bCs w:val="0"/>
          <w:vertAlign w:val="superscript"/>
        </w:rPr>
        <w:t>3</w:t>
      </w:r>
    </w:p>
    <w:p w14:paraId="74CCF0CB" w14:textId="77777777" w:rsidR="006E3859" w:rsidRDefault="006E3859" w:rsidP="00923EE0">
      <w:pPr>
        <w:pStyle w:val="Style1"/>
      </w:pPr>
      <w:r w:rsidRPr="006C3108">
        <w:rPr>
          <w:color w:val="FF0000"/>
        </w:rPr>
        <w:t>&lt;Delete if not required&gt;</w:t>
      </w:r>
    </w:p>
    <w:p w14:paraId="753E92BB" w14:textId="77777777" w:rsidR="006E3859" w:rsidRDefault="006E3859" w:rsidP="00923EE0">
      <w:pPr>
        <w:pStyle w:val="Style1"/>
      </w:pPr>
    </w:p>
    <w:p w14:paraId="7C8FFADA" w14:textId="77777777" w:rsidR="006E3859" w:rsidRDefault="006E3859" w:rsidP="006E3859">
      <w:pPr>
        <w:pStyle w:val="Caption"/>
      </w:pPr>
      <w:r>
        <w:br w:type="page"/>
      </w:r>
      <w:bookmarkStart w:id="54" w:name="_Ref515384282"/>
      <w:r>
        <w:lastRenderedPageBreak/>
        <w:t xml:space="preserve">Table </w:t>
      </w:r>
      <w:r w:rsidR="001E28AF">
        <w:rPr>
          <w:noProof/>
        </w:rPr>
        <w:fldChar w:fldCharType="begin"/>
      </w:r>
      <w:r w:rsidR="001E28AF">
        <w:rPr>
          <w:noProof/>
        </w:rPr>
        <w:instrText xml:space="preserve"> STYLEREF 1 \s </w:instrText>
      </w:r>
      <w:r w:rsidR="001E28AF">
        <w:rPr>
          <w:noProof/>
        </w:rPr>
        <w:fldChar w:fldCharType="separate"/>
      </w:r>
      <w:r w:rsidR="00476EE7">
        <w:rPr>
          <w:noProof/>
        </w:rPr>
        <w:t>2</w:t>
      </w:r>
      <w:r w:rsidR="001E28AF">
        <w:rPr>
          <w:noProof/>
        </w:rPr>
        <w:fldChar w:fldCharType="end"/>
      </w:r>
      <w:r>
        <w:t>.</w:t>
      </w:r>
      <w:r w:rsidR="001E28AF">
        <w:rPr>
          <w:noProof/>
        </w:rPr>
        <w:fldChar w:fldCharType="begin"/>
      </w:r>
      <w:r w:rsidR="001E28AF">
        <w:rPr>
          <w:noProof/>
        </w:rPr>
        <w:instrText xml:space="preserve"> SEQ Table \* ARABIC \s 1 </w:instrText>
      </w:r>
      <w:r w:rsidR="001E28AF">
        <w:rPr>
          <w:noProof/>
        </w:rPr>
        <w:fldChar w:fldCharType="separate"/>
      </w:r>
      <w:r w:rsidR="00476EE7">
        <w:rPr>
          <w:noProof/>
        </w:rPr>
        <w:t>7</w:t>
      </w:r>
      <w:r w:rsidR="001E28AF">
        <w:rPr>
          <w:noProof/>
        </w:rPr>
        <w:fldChar w:fldCharType="end"/>
      </w:r>
      <w:bookmarkEnd w:id="54"/>
      <w:r>
        <w:t xml:space="preserve"> – PM</w:t>
      </w:r>
      <w:r>
        <w:rPr>
          <w:vertAlign w:val="subscript"/>
        </w:rPr>
        <w:t>2.5</w:t>
      </w:r>
      <w:r>
        <w:t xml:space="preserve"> Monitoring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417"/>
        <w:gridCol w:w="2055"/>
        <w:gridCol w:w="2056"/>
        <w:gridCol w:w="1427"/>
        <w:gridCol w:w="1427"/>
        <w:gridCol w:w="1427"/>
        <w:gridCol w:w="1427"/>
        <w:gridCol w:w="1427"/>
      </w:tblGrid>
      <w:tr w:rsidR="006E3859" w:rsidRPr="008050A4" w14:paraId="6D31FA12" w14:textId="77777777" w:rsidTr="00CD5DFB">
        <w:trPr>
          <w:cantSplit/>
          <w:trHeight w:val="638"/>
          <w:tblHeader/>
          <w:jc w:val="center"/>
        </w:trPr>
        <w:tc>
          <w:tcPr>
            <w:tcW w:w="1554" w:type="dxa"/>
            <w:vMerge w:val="restart"/>
            <w:shd w:val="clear" w:color="auto" w:fill="D6E3BC"/>
            <w:vAlign w:val="center"/>
          </w:tcPr>
          <w:p w14:paraId="3A978531" w14:textId="77777777" w:rsidR="006E3859" w:rsidRPr="008050A4" w:rsidRDefault="006E3859" w:rsidP="00CD5DFB">
            <w:pPr>
              <w:jc w:val="center"/>
              <w:rPr>
                <w:rFonts w:cs="Arial"/>
                <w:b/>
                <w:szCs w:val="20"/>
              </w:rPr>
            </w:pPr>
            <w:r>
              <w:rPr>
                <w:rFonts w:cs="Arial"/>
                <w:b/>
                <w:szCs w:val="20"/>
              </w:rPr>
              <w:t>Site ID</w:t>
            </w:r>
          </w:p>
        </w:tc>
        <w:tc>
          <w:tcPr>
            <w:tcW w:w="1417" w:type="dxa"/>
            <w:vMerge w:val="restart"/>
            <w:shd w:val="clear" w:color="auto" w:fill="D6E3BC"/>
            <w:vAlign w:val="center"/>
          </w:tcPr>
          <w:p w14:paraId="61DD765A" w14:textId="77777777" w:rsidR="006E3859" w:rsidRPr="008050A4" w:rsidRDefault="006E3859" w:rsidP="00CD5DFB">
            <w:pPr>
              <w:jc w:val="center"/>
              <w:rPr>
                <w:rFonts w:cs="Arial"/>
                <w:b/>
                <w:szCs w:val="20"/>
              </w:rPr>
            </w:pPr>
            <w:r>
              <w:rPr>
                <w:rFonts w:cs="Arial"/>
                <w:b/>
                <w:szCs w:val="20"/>
              </w:rPr>
              <w:t>Site Type</w:t>
            </w:r>
          </w:p>
        </w:tc>
        <w:tc>
          <w:tcPr>
            <w:tcW w:w="2055" w:type="dxa"/>
            <w:vMerge w:val="restart"/>
            <w:shd w:val="clear" w:color="auto" w:fill="D6E3BC"/>
            <w:vAlign w:val="center"/>
          </w:tcPr>
          <w:p w14:paraId="08123477" w14:textId="77777777" w:rsidR="006E3859" w:rsidRPr="008050A4" w:rsidRDefault="006E3859" w:rsidP="00CD5DFB">
            <w:pPr>
              <w:jc w:val="center"/>
              <w:rPr>
                <w:rFonts w:cs="Arial"/>
                <w:b/>
                <w:szCs w:val="20"/>
              </w:rPr>
            </w:pPr>
            <w:r w:rsidRPr="00923EE0">
              <w:rPr>
                <w:rFonts w:cs="Arial"/>
                <w:b/>
                <w:bCs/>
                <w:szCs w:val="20"/>
              </w:rPr>
              <w:t xml:space="preserve">Valid Data Capture for Monitoring Period (%) </w:t>
            </w:r>
            <w:r w:rsidRPr="00923EE0">
              <w:rPr>
                <w:rFonts w:cs="Arial"/>
                <w:b/>
                <w:bCs/>
                <w:szCs w:val="20"/>
                <w:vertAlign w:val="superscript"/>
              </w:rPr>
              <w:t>(1)</w:t>
            </w:r>
          </w:p>
        </w:tc>
        <w:tc>
          <w:tcPr>
            <w:tcW w:w="2056" w:type="dxa"/>
            <w:vMerge w:val="restart"/>
            <w:shd w:val="clear" w:color="auto" w:fill="D6E3BC"/>
            <w:vAlign w:val="center"/>
          </w:tcPr>
          <w:p w14:paraId="3D735D92" w14:textId="45EE3712" w:rsidR="006E3859" w:rsidRPr="008050A4" w:rsidRDefault="006E3859" w:rsidP="00415D75">
            <w:pPr>
              <w:jc w:val="center"/>
              <w:rPr>
                <w:rFonts w:cs="Arial"/>
                <w:b/>
                <w:szCs w:val="20"/>
              </w:rPr>
            </w:pPr>
            <w:r w:rsidRPr="00923EE0">
              <w:rPr>
                <w:rFonts w:cs="Arial"/>
                <w:b/>
                <w:bCs/>
                <w:szCs w:val="20"/>
              </w:rPr>
              <w:t>Valid Data Capture 201</w:t>
            </w:r>
            <w:r w:rsidR="00415D75">
              <w:rPr>
                <w:rFonts w:cs="Arial"/>
                <w:b/>
                <w:bCs/>
                <w:szCs w:val="20"/>
              </w:rPr>
              <w:t>9</w:t>
            </w:r>
            <w:r w:rsidRPr="00923EE0">
              <w:rPr>
                <w:rFonts w:cs="Arial"/>
                <w:b/>
                <w:bCs/>
                <w:szCs w:val="20"/>
              </w:rPr>
              <w:t xml:space="preserve"> (%) </w:t>
            </w:r>
            <w:r w:rsidRPr="00923EE0">
              <w:rPr>
                <w:rFonts w:cs="Arial"/>
                <w:b/>
                <w:bCs/>
                <w:szCs w:val="20"/>
                <w:vertAlign w:val="superscript"/>
              </w:rPr>
              <w:t>(2)</w:t>
            </w:r>
          </w:p>
        </w:tc>
        <w:tc>
          <w:tcPr>
            <w:tcW w:w="7135" w:type="dxa"/>
            <w:gridSpan w:val="5"/>
            <w:shd w:val="clear" w:color="auto" w:fill="D6E3BC"/>
            <w:vAlign w:val="center"/>
          </w:tcPr>
          <w:p w14:paraId="0DD9878E" w14:textId="77777777" w:rsidR="006E3859" w:rsidRPr="008050A4" w:rsidRDefault="006E3859" w:rsidP="00CD5DFB">
            <w:pPr>
              <w:jc w:val="center"/>
              <w:rPr>
                <w:rFonts w:cs="Arial"/>
                <w:b/>
                <w:szCs w:val="20"/>
              </w:rPr>
            </w:pPr>
            <w:r>
              <w:rPr>
                <w:rFonts w:cs="Arial"/>
                <w:b/>
                <w:bCs/>
                <w:szCs w:val="20"/>
              </w:rPr>
              <w:t>PM</w:t>
            </w:r>
            <w:r>
              <w:rPr>
                <w:rFonts w:cs="Arial"/>
                <w:b/>
                <w:bCs/>
                <w:szCs w:val="20"/>
                <w:vertAlign w:val="subscript"/>
              </w:rPr>
              <w:t>2.5</w:t>
            </w:r>
            <w:r w:rsidRPr="00923EE0">
              <w:rPr>
                <w:rFonts w:cs="Arial"/>
                <w:b/>
                <w:bCs/>
                <w:szCs w:val="20"/>
              </w:rPr>
              <w:t xml:space="preserve"> Annual Mean Concentration (µg/m</w:t>
            </w:r>
            <w:r w:rsidRPr="00923EE0">
              <w:rPr>
                <w:rFonts w:cs="Arial"/>
                <w:b/>
                <w:bCs/>
                <w:szCs w:val="20"/>
                <w:vertAlign w:val="superscript"/>
              </w:rPr>
              <w:t>3</w:t>
            </w:r>
            <w:r w:rsidRPr="00923EE0">
              <w:rPr>
                <w:rFonts w:cs="Arial"/>
                <w:b/>
                <w:bCs/>
                <w:szCs w:val="20"/>
              </w:rPr>
              <w:t xml:space="preserve">) </w:t>
            </w:r>
            <w:r w:rsidRPr="00923EE0">
              <w:rPr>
                <w:rFonts w:cs="Arial"/>
                <w:b/>
                <w:bCs/>
                <w:szCs w:val="20"/>
                <w:vertAlign w:val="superscript"/>
              </w:rPr>
              <w:t>(3)</w:t>
            </w:r>
          </w:p>
        </w:tc>
      </w:tr>
      <w:tr w:rsidR="006E3859" w:rsidRPr="008050A4" w14:paraId="5DC8ADF7" w14:textId="77777777" w:rsidTr="00CD5DFB">
        <w:trPr>
          <w:cantSplit/>
          <w:trHeight w:val="526"/>
          <w:tblHeader/>
          <w:jc w:val="center"/>
        </w:trPr>
        <w:tc>
          <w:tcPr>
            <w:tcW w:w="1554" w:type="dxa"/>
            <w:vMerge/>
            <w:shd w:val="clear" w:color="auto" w:fill="D6E3BC"/>
            <w:vAlign w:val="center"/>
          </w:tcPr>
          <w:p w14:paraId="31537A2D" w14:textId="77777777" w:rsidR="006E3859" w:rsidRPr="008050A4" w:rsidRDefault="006E3859" w:rsidP="00CD5DFB">
            <w:pPr>
              <w:jc w:val="center"/>
              <w:rPr>
                <w:rFonts w:cs="Arial"/>
                <w:b/>
                <w:szCs w:val="20"/>
              </w:rPr>
            </w:pPr>
          </w:p>
        </w:tc>
        <w:tc>
          <w:tcPr>
            <w:tcW w:w="1417" w:type="dxa"/>
            <w:vMerge/>
            <w:shd w:val="clear" w:color="auto" w:fill="D6E3BC"/>
            <w:vAlign w:val="center"/>
          </w:tcPr>
          <w:p w14:paraId="6A82F114" w14:textId="77777777" w:rsidR="006E3859" w:rsidRPr="008050A4" w:rsidRDefault="006E3859" w:rsidP="00CD5DFB">
            <w:pPr>
              <w:jc w:val="center"/>
              <w:rPr>
                <w:rFonts w:cs="Arial"/>
                <w:b/>
                <w:szCs w:val="20"/>
              </w:rPr>
            </w:pPr>
          </w:p>
        </w:tc>
        <w:tc>
          <w:tcPr>
            <w:tcW w:w="2055" w:type="dxa"/>
            <w:vMerge/>
            <w:shd w:val="clear" w:color="auto" w:fill="D6E3BC"/>
            <w:vAlign w:val="center"/>
          </w:tcPr>
          <w:p w14:paraId="3C677936" w14:textId="77777777" w:rsidR="006E3859" w:rsidRPr="008050A4" w:rsidRDefault="006E3859" w:rsidP="00CD5DFB">
            <w:pPr>
              <w:jc w:val="center"/>
              <w:rPr>
                <w:rFonts w:cs="Arial"/>
                <w:b/>
                <w:szCs w:val="20"/>
              </w:rPr>
            </w:pPr>
          </w:p>
        </w:tc>
        <w:tc>
          <w:tcPr>
            <w:tcW w:w="2056" w:type="dxa"/>
            <w:vMerge/>
            <w:shd w:val="clear" w:color="auto" w:fill="D6E3BC"/>
            <w:vAlign w:val="center"/>
          </w:tcPr>
          <w:p w14:paraId="68A1EA80" w14:textId="77777777" w:rsidR="006E3859" w:rsidRPr="008050A4" w:rsidRDefault="006E3859" w:rsidP="00CD5DFB">
            <w:pPr>
              <w:jc w:val="center"/>
              <w:rPr>
                <w:rFonts w:cs="Arial"/>
                <w:b/>
                <w:szCs w:val="20"/>
              </w:rPr>
            </w:pPr>
          </w:p>
        </w:tc>
        <w:tc>
          <w:tcPr>
            <w:tcW w:w="1427" w:type="dxa"/>
            <w:shd w:val="clear" w:color="auto" w:fill="D6E3BC"/>
            <w:vAlign w:val="center"/>
          </w:tcPr>
          <w:p w14:paraId="26AE2132" w14:textId="23E66836" w:rsidR="006E3859" w:rsidRPr="009004DC" w:rsidRDefault="006E3859" w:rsidP="00415D75">
            <w:pPr>
              <w:jc w:val="center"/>
              <w:rPr>
                <w:rFonts w:cs="Arial"/>
                <w:b/>
                <w:szCs w:val="20"/>
              </w:rPr>
            </w:pPr>
            <w:r w:rsidRPr="009004DC">
              <w:rPr>
                <w:rFonts w:cs="Arial"/>
                <w:b/>
                <w:szCs w:val="20"/>
              </w:rPr>
              <w:t>201</w:t>
            </w:r>
            <w:r w:rsidR="00415D75">
              <w:rPr>
                <w:rFonts w:cs="Arial"/>
                <w:b/>
                <w:szCs w:val="20"/>
              </w:rPr>
              <w:t>5</w:t>
            </w:r>
          </w:p>
        </w:tc>
        <w:tc>
          <w:tcPr>
            <w:tcW w:w="1427" w:type="dxa"/>
            <w:shd w:val="clear" w:color="auto" w:fill="D6E3BC"/>
            <w:vAlign w:val="center"/>
          </w:tcPr>
          <w:p w14:paraId="013C35D6" w14:textId="5EC38ECB" w:rsidR="006E3859" w:rsidRPr="009004DC" w:rsidRDefault="006E3859" w:rsidP="00415D75">
            <w:pPr>
              <w:jc w:val="center"/>
              <w:rPr>
                <w:rFonts w:cs="Arial"/>
                <w:b/>
                <w:szCs w:val="20"/>
              </w:rPr>
            </w:pPr>
            <w:r w:rsidRPr="009004DC">
              <w:rPr>
                <w:rFonts w:cs="Arial"/>
                <w:b/>
                <w:szCs w:val="20"/>
              </w:rPr>
              <w:t>201</w:t>
            </w:r>
            <w:r w:rsidR="00415D75">
              <w:rPr>
                <w:rFonts w:cs="Arial"/>
                <w:b/>
                <w:szCs w:val="20"/>
              </w:rPr>
              <w:t>6</w:t>
            </w:r>
          </w:p>
        </w:tc>
        <w:tc>
          <w:tcPr>
            <w:tcW w:w="1427" w:type="dxa"/>
            <w:shd w:val="clear" w:color="auto" w:fill="D6E3BC"/>
            <w:vAlign w:val="center"/>
          </w:tcPr>
          <w:p w14:paraId="7DEA0ED5" w14:textId="5938AC91" w:rsidR="006E3859" w:rsidRPr="009004DC" w:rsidRDefault="006E3859" w:rsidP="00415D75">
            <w:pPr>
              <w:jc w:val="center"/>
              <w:rPr>
                <w:rFonts w:cs="Arial"/>
                <w:b/>
                <w:szCs w:val="20"/>
              </w:rPr>
            </w:pPr>
            <w:r w:rsidRPr="009004DC">
              <w:rPr>
                <w:rFonts w:cs="Arial"/>
                <w:b/>
                <w:szCs w:val="20"/>
              </w:rPr>
              <w:t>201</w:t>
            </w:r>
            <w:r w:rsidR="00415D75">
              <w:rPr>
                <w:rFonts w:cs="Arial"/>
                <w:b/>
                <w:szCs w:val="20"/>
              </w:rPr>
              <w:t>7</w:t>
            </w:r>
          </w:p>
        </w:tc>
        <w:tc>
          <w:tcPr>
            <w:tcW w:w="1427" w:type="dxa"/>
            <w:shd w:val="clear" w:color="auto" w:fill="D6E3BC"/>
            <w:vAlign w:val="center"/>
          </w:tcPr>
          <w:p w14:paraId="1747F526" w14:textId="6E41256B" w:rsidR="006E3859" w:rsidRPr="009004DC" w:rsidRDefault="00C94C65" w:rsidP="00415D75">
            <w:pPr>
              <w:jc w:val="center"/>
              <w:rPr>
                <w:rFonts w:cs="Arial"/>
                <w:b/>
                <w:szCs w:val="20"/>
              </w:rPr>
            </w:pPr>
            <w:r w:rsidRPr="001E28AF">
              <w:rPr>
                <w:b/>
              </w:rPr>
              <w:t>201</w:t>
            </w:r>
            <w:r w:rsidR="00415D75" w:rsidRPr="001E28AF">
              <w:rPr>
                <w:b/>
              </w:rPr>
              <w:t>8</w:t>
            </w:r>
          </w:p>
        </w:tc>
        <w:tc>
          <w:tcPr>
            <w:tcW w:w="1427" w:type="dxa"/>
            <w:shd w:val="clear" w:color="auto" w:fill="D6E3BC"/>
            <w:vAlign w:val="center"/>
          </w:tcPr>
          <w:p w14:paraId="3E9463E2" w14:textId="05556017" w:rsidR="006E3859" w:rsidRPr="009004DC" w:rsidRDefault="006E3859" w:rsidP="00415D75">
            <w:pPr>
              <w:jc w:val="center"/>
              <w:rPr>
                <w:rFonts w:cs="Arial"/>
                <w:b/>
                <w:szCs w:val="20"/>
              </w:rPr>
            </w:pPr>
            <w:r w:rsidRPr="009004DC">
              <w:rPr>
                <w:rFonts w:cs="Arial"/>
                <w:b/>
                <w:szCs w:val="20"/>
              </w:rPr>
              <w:t>201</w:t>
            </w:r>
            <w:r w:rsidR="00415D75">
              <w:rPr>
                <w:rFonts w:cs="Arial"/>
                <w:b/>
                <w:szCs w:val="20"/>
              </w:rPr>
              <w:t>9</w:t>
            </w:r>
          </w:p>
        </w:tc>
      </w:tr>
      <w:tr w:rsidR="00AB3456" w:rsidRPr="008050A4" w14:paraId="7A7E499A" w14:textId="77777777" w:rsidTr="00CD5DFB">
        <w:trPr>
          <w:cantSplit/>
          <w:jc w:val="center"/>
        </w:trPr>
        <w:tc>
          <w:tcPr>
            <w:tcW w:w="1554" w:type="dxa"/>
            <w:shd w:val="clear" w:color="auto" w:fill="auto"/>
            <w:vAlign w:val="center"/>
          </w:tcPr>
          <w:p w14:paraId="76C6C6E7" w14:textId="77777777" w:rsidR="00AB3456" w:rsidRPr="00AB3456" w:rsidRDefault="00AB3456" w:rsidP="00B93D8C">
            <w:pPr>
              <w:jc w:val="center"/>
              <w:rPr>
                <w:rFonts w:cs="Arial"/>
                <w:color w:val="FF0000"/>
                <w:szCs w:val="20"/>
              </w:rPr>
            </w:pPr>
            <w:r w:rsidRPr="00AB3456">
              <w:rPr>
                <w:rFonts w:cs="Arial"/>
                <w:color w:val="FF0000"/>
                <w:szCs w:val="20"/>
              </w:rPr>
              <w:t>AP1</w:t>
            </w:r>
          </w:p>
        </w:tc>
        <w:tc>
          <w:tcPr>
            <w:tcW w:w="1417" w:type="dxa"/>
            <w:shd w:val="clear" w:color="auto" w:fill="auto"/>
            <w:vAlign w:val="center"/>
          </w:tcPr>
          <w:p w14:paraId="42C97485" w14:textId="77777777" w:rsidR="00AB3456" w:rsidRPr="00AB3456" w:rsidRDefault="00AB3456" w:rsidP="00B93D8C">
            <w:pPr>
              <w:jc w:val="center"/>
              <w:rPr>
                <w:rFonts w:cs="Arial"/>
                <w:color w:val="FF0000"/>
                <w:szCs w:val="20"/>
              </w:rPr>
            </w:pPr>
            <w:r w:rsidRPr="00AB3456">
              <w:rPr>
                <w:rFonts w:cs="Arial"/>
                <w:color w:val="FF0000"/>
                <w:szCs w:val="20"/>
              </w:rPr>
              <w:t>Roadside</w:t>
            </w:r>
          </w:p>
        </w:tc>
        <w:tc>
          <w:tcPr>
            <w:tcW w:w="2055" w:type="dxa"/>
            <w:shd w:val="clear" w:color="auto" w:fill="auto"/>
            <w:vAlign w:val="center"/>
          </w:tcPr>
          <w:p w14:paraId="4587DBAC" w14:textId="77777777" w:rsidR="00AB3456" w:rsidRPr="008050A4" w:rsidRDefault="00AB3456" w:rsidP="00CD5DFB">
            <w:pPr>
              <w:jc w:val="center"/>
              <w:rPr>
                <w:rFonts w:cs="Arial"/>
                <w:szCs w:val="20"/>
              </w:rPr>
            </w:pPr>
            <w:r>
              <w:rPr>
                <w:rFonts w:cs="Arial"/>
                <w:szCs w:val="20"/>
              </w:rPr>
              <w:t>85</w:t>
            </w:r>
          </w:p>
        </w:tc>
        <w:tc>
          <w:tcPr>
            <w:tcW w:w="2056" w:type="dxa"/>
            <w:shd w:val="clear" w:color="auto" w:fill="auto"/>
            <w:vAlign w:val="center"/>
          </w:tcPr>
          <w:p w14:paraId="080328A9" w14:textId="77777777" w:rsidR="00AB3456" w:rsidRPr="008050A4" w:rsidRDefault="00AB3456" w:rsidP="00CD5DFB">
            <w:pPr>
              <w:jc w:val="center"/>
              <w:rPr>
                <w:rFonts w:cs="Arial"/>
                <w:szCs w:val="20"/>
              </w:rPr>
            </w:pPr>
            <w:r>
              <w:rPr>
                <w:rFonts w:cs="Arial"/>
                <w:szCs w:val="20"/>
              </w:rPr>
              <w:t>85</w:t>
            </w:r>
          </w:p>
        </w:tc>
        <w:tc>
          <w:tcPr>
            <w:tcW w:w="1427" w:type="dxa"/>
            <w:shd w:val="clear" w:color="auto" w:fill="auto"/>
            <w:vAlign w:val="center"/>
          </w:tcPr>
          <w:p w14:paraId="7C3B8055" w14:textId="77777777" w:rsidR="00AB3456" w:rsidRPr="008050A4" w:rsidRDefault="00AB3456" w:rsidP="00CD5DFB">
            <w:pPr>
              <w:jc w:val="center"/>
              <w:rPr>
                <w:rFonts w:cs="Arial"/>
                <w:szCs w:val="20"/>
              </w:rPr>
            </w:pPr>
            <w:r>
              <w:rPr>
                <w:rFonts w:cs="Arial"/>
                <w:szCs w:val="20"/>
              </w:rPr>
              <w:t>10.5</w:t>
            </w:r>
          </w:p>
        </w:tc>
        <w:tc>
          <w:tcPr>
            <w:tcW w:w="1427" w:type="dxa"/>
            <w:shd w:val="clear" w:color="auto" w:fill="auto"/>
            <w:vAlign w:val="center"/>
          </w:tcPr>
          <w:p w14:paraId="11B72BC7" w14:textId="77777777" w:rsidR="00AB3456" w:rsidRPr="008050A4" w:rsidRDefault="00AB3456" w:rsidP="00CD5DFB">
            <w:pPr>
              <w:jc w:val="center"/>
              <w:rPr>
                <w:rFonts w:cs="Arial"/>
                <w:szCs w:val="20"/>
              </w:rPr>
            </w:pPr>
            <w:r>
              <w:rPr>
                <w:rFonts w:cs="Arial"/>
                <w:szCs w:val="20"/>
              </w:rPr>
              <w:t>15.3</w:t>
            </w:r>
          </w:p>
        </w:tc>
        <w:tc>
          <w:tcPr>
            <w:tcW w:w="1427" w:type="dxa"/>
            <w:shd w:val="clear" w:color="auto" w:fill="auto"/>
            <w:vAlign w:val="center"/>
          </w:tcPr>
          <w:p w14:paraId="3B171E2D" w14:textId="77777777" w:rsidR="00AB3456" w:rsidRPr="008050A4" w:rsidRDefault="00AB3456" w:rsidP="00CD5DFB">
            <w:pPr>
              <w:jc w:val="center"/>
              <w:rPr>
                <w:rFonts w:cs="Arial"/>
                <w:szCs w:val="20"/>
              </w:rPr>
            </w:pPr>
            <w:r>
              <w:rPr>
                <w:rFonts w:cs="Arial"/>
                <w:szCs w:val="20"/>
              </w:rPr>
              <w:t>12.2</w:t>
            </w:r>
          </w:p>
        </w:tc>
        <w:tc>
          <w:tcPr>
            <w:tcW w:w="1427" w:type="dxa"/>
            <w:shd w:val="clear" w:color="auto" w:fill="auto"/>
            <w:vAlign w:val="center"/>
          </w:tcPr>
          <w:p w14:paraId="00ED76A0" w14:textId="77777777" w:rsidR="00AB3456" w:rsidRPr="008050A4" w:rsidRDefault="00AB3456" w:rsidP="00CD5DFB">
            <w:pPr>
              <w:jc w:val="center"/>
              <w:rPr>
                <w:rFonts w:cs="Arial"/>
                <w:szCs w:val="20"/>
              </w:rPr>
            </w:pPr>
            <w:r>
              <w:rPr>
                <w:rFonts w:cs="Arial"/>
                <w:szCs w:val="20"/>
              </w:rPr>
              <w:t>16.8</w:t>
            </w:r>
          </w:p>
        </w:tc>
        <w:tc>
          <w:tcPr>
            <w:tcW w:w="1427" w:type="dxa"/>
            <w:shd w:val="clear" w:color="auto" w:fill="auto"/>
            <w:vAlign w:val="center"/>
          </w:tcPr>
          <w:p w14:paraId="30EC762C" w14:textId="77777777" w:rsidR="00AB3456" w:rsidRPr="008050A4" w:rsidRDefault="00AB3456" w:rsidP="00CD5DFB">
            <w:pPr>
              <w:jc w:val="center"/>
              <w:rPr>
                <w:rFonts w:cs="Arial"/>
                <w:szCs w:val="20"/>
              </w:rPr>
            </w:pPr>
            <w:r>
              <w:rPr>
                <w:rFonts w:cs="Arial"/>
                <w:szCs w:val="20"/>
              </w:rPr>
              <w:t>18.4</w:t>
            </w:r>
          </w:p>
        </w:tc>
      </w:tr>
      <w:tr w:rsidR="00AB3456" w:rsidRPr="008050A4" w14:paraId="463F9D45" w14:textId="77777777" w:rsidTr="00CD5DFB">
        <w:trPr>
          <w:cantSplit/>
          <w:jc w:val="center"/>
        </w:trPr>
        <w:tc>
          <w:tcPr>
            <w:tcW w:w="1554" w:type="dxa"/>
            <w:shd w:val="clear" w:color="auto" w:fill="auto"/>
            <w:vAlign w:val="center"/>
          </w:tcPr>
          <w:p w14:paraId="59DA998F" w14:textId="77777777" w:rsidR="00AB3456" w:rsidRPr="008050A4" w:rsidRDefault="00AB3456" w:rsidP="00CD5DFB">
            <w:pPr>
              <w:jc w:val="center"/>
              <w:rPr>
                <w:rFonts w:cs="Arial"/>
                <w:szCs w:val="20"/>
              </w:rPr>
            </w:pPr>
          </w:p>
        </w:tc>
        <w:tc>
          <w:tcPr>
            <w:tcW w:w="1417" w:type="dxa"/>
            <w:shd w:val="clear" w:color="auto" w:fill="auto"/>
            <w:vAlign w:val="center"/>
          </w:tcPr>
          <w:p w14:paraId="3241E7E1" w14:textId="77777777" w:rsidR="00AB3456" w:rsidRPr="008050A4" w:rsidRDefault="00AB3456" w:rsidP="00CD5DFB">
            <w:pPr>
              <w:jc w:val="center"/>
              <w:rPr>
                <w:rFonts w:cs="Arial"/>
                <w:szCs w:val="20"/>
              </w:rPr>
            </w:pPr>
          </w:p>
        </w:tc>
        <w:tc>
          <w:tcPr>
            <w:tcW w:w="2055" w:type="dxa"/>
            <w:shd w:val="clear" w:color="auto" w:fill="auto"/>
            <w:vAlign w:val="center"/>
          </w:tcPr>
          <w:p w14:paraId="25696FEB" w14:textId="77777777" w:rsidR="00AB3456" w:rsidRPr="008050A4" w:rsidRDefault="00AB3456" w:rsidP="00CD5DFB">
            <w:pPr>
              <w:jc w:val="center"/>
              <w:rPr>
                <w:rFonts w:cs="Arial"/>
                <w:szCs w:val="20"/>
              </w:rPr>
            </w:pPr>
          </w:p>
        </w:tc>
        <w:tc>
          <w:tcPr>
            <w:tcW w:w="2056" w:type="dxa"/>
            <w:shd w:val="clear" w:color="auto" w:fill="auto"/>
            <w:vAlign w:val="center"/>
          </w:tcPr>
          <w:p w14:paraId="58F7414B" w14:textId="77777777" w:rsidR="00AB3456" w:rsidRPr="008050A4" w:rsidRDefault="00AB3456" w:rsidP="00CD5DFB">
            <w:pPr>
              <w:jc w:val="center"/>
              <w:rPr>
                <w:rFonts w:cs="Arial"/>
                <w:szCs w:val="20"/>
              </w:rPr>
            </w:pPr>
          </w:p>
        </w:tc>
        <w:tc>
          <w:tcPr>
            <w:tcW w:w="1427" w:type="dxa"/>
            <w:shd w:val="clear" w:color="auto" w:fill="auto"/>
            <w:vAlign w:val="center"/>
          </w:tcPr>
          <w:p w14:paraId="2090B98F" w14:textId="77777777" w:rsidR="00AB3456" w:rsidRPr="008050A4" w:rsidRDefault="00AB3456" w:rsidP="00CD5DFB">
            <w:pPr>
              <w:jc w:val="center"/>
              <w:rPr>
                <w:rStyle w:val="largetext1"/>
                <w:rFonts w:ascii="Arial" w:hAnsi="Arial" w:cs="Arial"/>
                <w:sz w:val="20"/>
                <w:szCs w:val="20"/>
              </w:rPr>
            </w:pPr>
          </w:p>
        </w:tc>
        <w:tc>
          <w:tcPr>
            <w:tcW w:w="1427" w:type="dxa"/>
            <w:shd w:val="clear" w:color="auto" w:fill="auto"/>
            <w:vAlign w:val="center"/>
          </w:tcPr>
          <w:p w14:paraId="6B2B5839" w14:textId="77777777" w:rsidR="00AB3456" w:rsidRPr="008050A4" w:rsidRDefault="00AB3456" w:rsidP="00CD5DFB">
            <w:pPr>
              <w:jc w:val="center"/>
              <w:rPr>
                <w:rFonts w:cs="Arial"/>
                <w:szCs w:val="20"/>
              </w:rPr>
            </w:pPr>
          </w:p>
        </w:tc>
        <w:tc>
          <w:tcPr>
            <w:tcW w:w="1427" w:type="dxa"/>
            <w:shd w:val="clear" w:color="auto" w:fill="auto"/>
            <w:vAlign w:val="center"/>
          </w:tcPr>
          <w:p w14:paraId="78E4622A" w14:textId="77777777" w:rsidR="00AB3456" w:rsidRPr="008050A4" w:rsidRDefault="00AB3456" w:rsidP="00CD5DFB">
            <w:pPr>
              <w:jc w:val="center"/>
              <w:rPr>
                <w:rFonts w:cs="Arial"/>
                <w:szCs w:val="20"/>
              </w:rPr>
            </w:pPr>
          </w:p>
        </w:tc>
        <w:tc>
          <w:tcPr>
            <w:tcW w:w="1427" w:type="dxa"/>
            <w:shd w:val="clear" w:color="auto" w:fill="auto"/>
            <w:vAlign w:val="center"/>
          </w:tcPr>
          <w:p w14:paraId="6C96CEFB" w14:textId="77777777" w:rsidR="00AB3456" w:rsidRPr="008050A4" w:rsidRDefault="00AB3456" w:rsidP="00CD5DFB">
            <w:pPr>
              <w:jc w:val="center"/>
              <w:rPr>
                <w:rFonts w:cs="Arial"/>
                <w:szCs w:val="20"/>
              </w:rPr>
            </w:pPr>
          </w:p>
        </w:tc>
        <w:tc>
          <w:tcPr>
            <w:tcW w:w="1427" w:type="dxa"/>
            <w:shd w:val="clear" w:color="auto" w:fill="auto"/>
            <w:vAlign w:val="center"/>
          </w:tcPr>
          <w:p w14:paraId="708F5869" w14:textId="77777777" w:rsidR="00AB3456" w:rsidRPr="008050A4" w:rsidRDefault="00AB3456" w:rsidP="00CD5DFB">
            <w:pPr>
              <w:jc w:val="center"/>
              <w:rPr>
                <w:rFonts w:cs="Arial"/>
                <w:szCs w:val="20"/>
              </w:rPr>
            </w:pPr>
          </w:p>
        </w:tc>
      </w:tr>
      <w:tr w:rsidR="00AB3456" w:rsidRPr="008050A4" w14:paraId="52E174EC" w14:textId="77777777" w:rsidTr="00CD5DFB">
        <w:trPr>
          <w:cantSplit/>
          <w:jc w:val="center"/>
        </w:trPr>
        <w:tc>
          <w:tcPr>
            <w:tcW w:w="1554" w:type="dxa"/>
            <w:shd w:val="clear" w:color="auto" w:fill="auto"/>
            <w:vAlign w:val="center"/>
          </w:tcPr>
          <w:p w14:paraId="118133EA" w14:textId="77777777" w:rsidR="00AB3456" w:rsidRPr="008050A4" w:rsidRDefault="00AB3456" w:rsidP="00CD5DFB">
            <w:pPr>
              <w:jc w:val="center"/>
              <w:rPr>
                <w:rFonts w:cs="Arial"/>
                <w:szCs w:val="20"/>
              </w:rPr>
            </w:pPr>
          </w:p>
        </w:tc>
        <w:tc>
          <w:tcPr>
            <w:tcW w:w="1417" w:type="dxa"/>
            <w:shd w:val="clear" w:color="auto" w:fill="auto"/>
            <w:vAlign w:val="center"/>
          </w:tcPr>
          <w:p w14:paraId="24B1554D" w14:textId="77777777" w:rsidR="00AB3456" w:rsidRPr="008050A4" w:rsidRDefault="00AB3456" w:rsidP="00CD5DFB">
            <w:pPr>
              <w:jc w:val="center"/>
              <w:rPr>
                <w:rFonts w:cs="Arial"/>
                <w:szCs w:val="20"/>
              </w:rPr>
            </w:pPr>
          </w:p>
        </w:tc>
        <w:tc>
          <w:tcPr>
            <w:tcW w:w="2055" w:type="dxa"/>
            <w:shd w:val="clear" w:color="auto" w:fill="auto"/>
            <w:vAlign w:val="center"/>
          </w:tcPr>
          <w:p w14:paraId="422234C7" w14:textId="77777777" w:rsidR="00AB3456" w:rsidRPr="008050A4" w:rsidRDefault="00AB3456" w:rsidP="00CD5DFB">
            <w:pPr>
              <w:jc w:val="center"/>
              <w:rPr>
                <w:rFonts w:cs="Arial"/>
                <w:szCs w:val="20"/>
              </w:rPr>
            </w:pPr>
          </w:p>
        </w:tc>
        <w:tc>
          <w:tcPr>
            <w:tcW w:w="2056" w:type="dxa"/>
            <w:shd w:val="clear" w:color="auto" w:fill="auto"/>
            <w:vAlign w:val="center"/>
          </w:tcPr>
          <w:p w14:paraId="354F8CE9" w14:textId="77777777" w:rsidR="00AB3456" w:rsidRPr="008050A4" w:rsidRDefault="00AB3456" w:rsidP="00CD5DFB">
            <w:pPr>
              <w:jc w:val="center"/>
              <w:rPr>
                <w:rFonts w:cs="Arial"/>
                <w:szCs w:val="20"/>
              </w:rPr>
            </w:pPr>
          </w:p>
        </w:tc>
        <w:tc>
          <w:tcPr>
            <w:tcW w:w="1427" w:type="dxa"/>
            <w:shd w:val="clear" w:color="auto" w:fill="auto"/>
            <w:vAlign w:val="center"/>
          </w:tcPr>
          <w:p w14:paraId="47DD9F96" w14:textId="77777777" w:rsidR="00AB3456" w:rsidRPr="008050A4" w:rsidRDefault="00AB3456" w:rsidP="00CD5DFB">
            <w:pPr>
              <w:jc w:val="center"/>
              <w:rPr>
                <w:rStyle w:val="largetext1"/>
                <w:rFonts w:ascii="Arial" w:hAnsi="Arial" w:cs="Arial"/>
                <w:sz w:val="20"/>
                <w:szCs w:val="20"/>
              </w:rPr>
            </w:pPr>
          </w:p>
        </w:tc>
        <w:tc>
          <w:tcPr>
            <w:tcW w:w="1427" w:type="dxa"/>
            <w:shd w:val="clear" w:color="auto" w:fill="auto"/>
            <w:vAlign w:val="center"/>
          </w:tcPr>
          <w:p w14:paraId="1C400846" w14:textId="77777777" w:rsidR="00AB3456" w:rsidRPr="008050A4" w:rsidRDefault="00AB3456" w:rsidP="00CD5DFB">
            <w:pPr>
              <w:jc w:val="center"/>
              <w:rPr>
                <w:rFonts w:cs="Arial"/>
                <w:szCs w:val="20"/>
              </w:rPr>
            </w:pPr>
          </w:p>
        </w:tc>
        <w:tc>
          <w:tcPr>
            <w:tcW w:w="1427" w:type="dxa"/>
            <w:shd w:val="clear" w:color="auto" w:fill="auto"/>
            <w:vAlign w:val="center"/>
          </w:tcPr>
          <w:p w14:paraId="5F8A238B" w14:textId="77777777" w:rsidR="00AB3456" w:rsidRPr="008050A4" w:rsidRDefault="00AB3456" w:rsidP="00CD5DFB">
            <w:pPr>
              <w:jc w:val="center"/>
              <w:rPr>
                <w:rFonts w:cs="Arial"/>
                <w:szCs w:val="20"/>
              </w:rPr>
            </w:pPr>
          </w:p>
        </w:tc>
        <w:tc>
          <w:tcPr>
            <w:tcW w:w="1427" w:type="dxa"/>
            <w:shd w:val="clear" w:color="auto" w:fill="auto"/>
            <w:vAlign w:val="center"/>
          </w:tcPr>
          <w:p w14:paraId="51827B97" w14:textId="77777777" w:rsidR="00AB3456" w:rsidRPr="008050A4" w:rsidRDefault="00AB3456" w:rsidP="00CD5DFB">
            <w:pPr>
              <w:jc w:val="center"/>
              <w:rPr>
                <w:rFonts w:cs="Arial"/>
                <w:szCs w:val="20"/>
              </w:rPr>
            </w:pPr>
          </w:p>
        </w:tc>
        <w:tc>
          <w:tcPr>
            <w:tcW w:w="1427" w:type="dxa"/>
            <w:shd w:val="clear" w:color="auto" w:fill="auto"/>
            <w:vAlign w:val="center"/>
          </w:tcPr>
          <w:p w14:paraId="15CC1F82" w14:textId="77777777" w:rsidR="00AB3456" w:rsidRPr="00AB3456" w:rsidRDefault="00AB3456" w:rsidP="00CD5DFB">
            <w:pPr>
              <w:jc w:val="center"/>
              <w:rPr>
                <w:rFonts w:cs="Arial"/>
                <w:szCs w:val="20"/>
              </w:rPr>
            </w:pPr>
          </w:p>
        </w:tc>
      </w:tr>
    </w:tbl>
    <w:p w14:paraId="2E4F7281" w14:textId="77777777" w:rsidR="006E3859" w:rsidRPr="006E3859" w:rsidRDefault="006E3859" w:rsidP="006E3859"/>
    <w:p w14:paraId="38E88080" w14:textId="77777777" w:rsidR="006E3859" w:rsidRPr="00C24DBB" w:rsidRDefault="006E3859" w:rsidP="006E3859">
      <w:pPr>
        <w:spacing w:before="60" w:after="60"/>
        <w:rPr>
          <w:rFonts w:cs="Arial"/>
          <w:b/>
          <w:iCs/>
        </w:rPr>
      </w:pPr>
      <w:r w:rsidRPr="00C24DBB">
        <w:rPr>
          <w:rFonts w:cs="Arial"/>
          <w:b/>
          <w:iCs/>
        </w:rPr>
        <w:t>Notes:</w:t>
      </w:r>
    </w:p>
    <w:p w14:paraId="4A968CD6" w14:textId="77777777" w:rsidR="006E3859" w:rsidRPr="008603A5" w:rsidRDefault="006E3859" w:rsidP="006E3859">
      <w:pPr>
        <w:spacing w:before="60" w:after="60"/>
        <w:rPr>
          <w:rFonts w:cs="Arial"/>
          <w:iCs/>
        </w:rPr>
      </w:pPr>
      <w:r>
        <w:rPr>
          <w:rFonts w:cs="Arial"/>
          <w:iCs/>
        </w:rPr>
        <w:t>(1) D</w:t>
      </w:r>
      <w:r w:rsidRPr="008603A5">
        <w:rPr>
          <w:rFonts w:cs="Arial"/>
          <w:iCs/>
        </w:rPr>
        <w:t>ata capture for the monitoring period, in cases where monitoring was only carried out for part of the year.</w:t>
      </w:r>
    </w:p>
    <w:p w14:paraId="0CA5BB85" w14:textId="77777777" w:rsidR="006E3859" w:rsidRPr="008603A5" w:rsidRDefault="006E3859" w:rsidP="006E3859">
      <w:pPr>
        <w:spacing w:before="60" w:after="60"/>
        <w:rPr>
          <w:rFonts w:cs="Arial"/>
          <w:iCs/>
        </w:rPr>
      </w:pPr>
      <w:r w:rsidRPr="008603A5">
        <w:rPr>
          <w:rFonts w:cs="Arial"/>
          <w:iCs/>
        </w:rPr>
        <w:t xml:space="preserve">(2) </w:t>
      </w:r>
      <w:r>
        <w:rPr>
          <w:rFonts w:cs="Arial"/>
          <w:iCs/>
        </w:rPr>
        <w:t>D</w:t>
      </w:r>
      <w:r w:rsidRPr="008603A5">
        <w:rPr>
          <w:rFonts w:cs="Arial"/>
          <w:iCs/>
        </w:rPr>
        <w:t>ata capture for the full calendar year (e.g. if monitoring was carried out for 6 months, the maximum data capture for the full calendar year is 50%).</w:t>
      </w:r>
    </w:p>
    <w:p w14:paraId="4D17A59F" w14:textId="77777777" w:rsidR="006E3859" w:rsidRDefault="006E3859" w:rsidP="006E3859">
      <w:pPr>
        <w:spacing w:before="60" w:after="60"/>
      </w:pPr>
      <w:r w:rsidRPr="008603A5">
        <w:rPr>
          <w:rFonts w:cs="Arial"/>
          <w:iCs/>
        </w:rPr>
        <w:t xml:space="preserve">(3) All means have been “annualised” </w:t>
      </w:r>
      <w:r w:rsidRPr="00AE374A">
        <w:rPr>
          <w:rFonts w:cs="Arial"/>
          <w:iCs/>
        </w:rPr>
        <w:t>as</w:t>
      </w:r>
      <w:r w:rsidRPr="00AE374A">
        <w:t xml:space="preserve"> per </w:t>
      </w:r>
      <w:r>
        <w:t xml:space="preserve">Boxes 7.9 and 7.10 in </w:t>
      </w:r>
      <w:r w:rsidRPr="00AE374A">
        <w:t>LAQM.</w:t>
      </w:r>
      <w:r>
        <w:t>TG16</w:t>
      </w:r>
      <w:r w:rsidRPr="00AE374A">
        <w:t xml:space="preserve">, valid data capture for the full calendar year is less than 75%. See Appendix </w:t>
      </w:r>
      <w:r>
        <w:t>C</w:t>
      </w:r>
      <w:r w:rsidRPr="00AE374A">
        <w:t xml:space="preserve"> for details.</w:t>
      </w:r>
    </w:p>
    <w:p w14:paraId="1F39A978" w14:textId="77777777" w:rsidR="006E3859" w:rsidRDefault="006E3859" w:rsidP="00923EE0">
      <w:pPr>
        <w:pStyle w:val="Style1"/>
      </w:pPr>
    </w:p>
    <w:p w14:paraId="022718DE" w14:textId="77777777" w:rsidR="006E3859" w:rsidRPr="006E3859" w:rsidRDefault="006E3859" w:rsidP="006E3859">
      <w:pPr>
        <w:pStyle w:val="Caption"/>
      </w:pPr>
      <w:r>
        <w:br w:type="page"/>
      </w:r>
      <w:r>
        <w:lastRenderedPageBreak/>
        <w:t xml:space="preserve">Figure </w:t>
      </w:r>
      <w:r w:rsidR="001E28AF">
        <w:rPr>
          <w:noProof/>
        </w:rPr>
        <w:fldChar w:fldCharType="begin"/>
      </w:r>
      <w:r w:rsidR="001E28AF">
        <w:rPr>
          <w:noProof/>
        </w:rPr>
        <w:instrText xml:space="preserve"> STYLEREF 1 \s </w:instrText>
      </w:r>
      <w:r w:rsidR="001E28AF">
        <w:rPr>
          <w:noProof/>
        </w:rPr>
        <w:fldChar w:fldCharType="separate"/>
      </w:r>
      <w:r w:rsidR="00476EE7">
        <w:rPr>
          <w:noProof/>
        </w:rPr>
        <w:t>2</w:t>
      </w:r>
      <w:r w:rsidR="001E28AF">
        <w:rPr>
          <w:noProof/>
        </w:rPr>
        <w:fldChar w:fldCharType="end"/>
      </w:r>
      <w:r>
        <w:t>.</w:t>
      </w:r>
      <w:r w:rsidR="001E28AF">
        <w:rPr>
          <w:noProof/>
        </w:rPr>
        <w:fldChar w:fldCharType="begin"/>
      </w:r>
      <w:r w:rsidR="001E28AF">
        <w:rPr>
          <w:noProof/>
        </w:rPr>
        <w:instrText xml:space="preserve"> SEQ Figure \* ARABIC \s 1 </w:instrText>
      </w:r>
      <w:r w:rsidR="001E28AF">
        <w:rPr>
          <w:noProof/>
        </w:rPr>
        <w:fldChar w:fldCharType="separate"/>
      </w:r>
      <w:r w:rsidR="00476EE7">
        <w:rPr>
          <w:noProof/>
        </w:rPr>
        <w:t>7</w:t>
      </w:r>
      <w:r w:rsidR="001E28AF">
        <w:rPr>
          <w:noProof/>
        </w:rPr>
        <w:fldChar w:fldCharType="end"/>
      </w:r>
      <w:r>
        <w:t xml:space="preserve"> – Trends in Annual Mean PM</w:t>
      </w:r>
      <w:r>
        <w:rPr>
          <w:vertAlign w:val="subscript"/>
        </w:rPr>
        <w:t>2.5</w:t>
      </w:r>
      <w:r>
        <w:t xml:space="preserve"> Concentrations</w:t>
      </w:r>
    </w:p>
    <w:p w14:paraId="30F1BFEF" w14:textId="77777777" w:rsidR="006E3859" w:rsidRDefault="006E3859" w:rsidP="006E3859">
      <w:pPr>
        <w:pStyle w:val="Style1"/>
      </w:pPr>
      <w:r w:rsidRPr="006C3108">
        <w:rPr>
          <w:color w:val="FF0000"/>
        </w:rPr>
        <w:t>&lt;Delete if not required&gt;</w:t>
      </w:r>
    </w:p>
    <w:p w14:paraId="1E88D3EF" w14:textId="77777777" w:rsidR="00923EE0" w:rsidRPr="00923EE0" w:rsidRDefault="00923EE0" w:rsidP="00594A99">
      <w:pPr>
        <w:pStyle w:val="Caption"/>
      </w:pPr>
    </w:p>
    <w:p w14:paraId="02373F4F" w14:textId="77777777" w:rsidR="00923EE0" w:rsidRDefault="00923EE0" w:rsidP="00E86442">
      <w:pPr>
        <w:pStyle w:val="Heading2"/>
        <w:sectPr w:rsidR="00923EE0" w:rsidSect="00923EE0">
          <w:pgSz w:w="16838" w:h="11906" w:orient="landscape" w:code="9"/>
          <w:pgMar w:top="1418" w:right="1474" w:bottom="1418" w:left="1134" w:header="964" w:footer="454" w:gutter="0"/>
          <w:cols w:space="708"/>
          <w:docGrid w:linePitch="360"/>
        </w:sectPr>
      </w:pPr>
    </w:p>
    <w:p w14:paraId="1C84781E" w14:textId="2B29084E" w:rsidR="006A4067" w:rsidRPr="0045688E" w:rsidRDefault="008050A4" w:rsidP="00E86442">
      <w:pPr>
        <w:pStyle w:val="Heading2"/>
      </w:pPr>
      <w:bookmarkStart w:id="55" w:name="_Toc532381776"/>
      <w:bookmarkStart w:id="56" w:name="_Toc37168730"/>
      <w:r>
        <w:lastRenderedPageBreak/>
        <w:t>Comparison of 201</w:t>
      </w:r>
      <w:r w:rsidR="00415D75">
        <w:t>9</w:t>
      </w:r>
      <w:r>
        <w:t xml:space="preserve"> Monitoring Results with </w:t>
      </w:r>
      <w:r w:rsidR="005C49CD">
        <w:t xml:space="preserve">Previous Years and the </w:t>
      </w:r>
      <w:r>
        <w:t>Air Quality Objectives</w:t>
      </w:r>
      <w:bookmarkEnd w:id="55"/>
      <w:bookmarkEnd w:id="56"/>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6E3859" w14:paraId="7EDDDAC7" w14:textId="77777777" w:rsidTr="00CD5DFB">
        <w:tc>
          <w:tcPr>
            <w:tcW w:w="9286" w:type="dxa"/>
            <w:shd w:val="clear" w:color="auto" w:fill="DAEEF3"/>
          </w:tcPr>
          <w:p w14:paraId="2100D624" w14:textId="77777777" w:rsidR="006E3859" w:rsidRDefault="006E3859" w:rsidP="00CD5DFB">
            <w:pPr>
              <w:rPr>
                <w:color w:val="0000FF"/>
                <w:sz w:val="24"/>
              </w:rPr>
            </w:pPr>
          </w:p>
          <w:p w14:paraId="3823F93F" w14:textId="77777777" w:rsidR="006E3859" w:rsidRPr="002F0457" w:rsidRDefault="006E3859" w:rsidP="00CD5DFB">
            <w:pPr>
              <w:rPr>
                <w:color w:val="0000FF"/>
                <w:sz w:val="24"/>
              </w:rPr>
            </w:pPr>
            <w:r w:rsidRPr="002F0457">
              <w:rPr>
                <w:color w:val="0000FF"/>
                <w:sz w:val="24"/>
              </w:rPr>
              <w:t xml:space="preserve">This section can be divided by pollutant. </w:t>
            </w:r>
            <w:r w:rsidR="00594A99">
              <w:rPr>
                <w:color w:val="0000FF"/>
                <w:sz w:val="24"/>
              </w:rPr>
              <w:t>T</w:t>
            </w:r>
            <w:r w:rsidRPr="002F0457">
              <w:rPr>
                <w:color w:val="0000FF"/>
                <w:sz w:val="24"/>
              </w:rPr>
              <w:t>able</w:t>
            </w:r>
            <w:r w:rsidR="00594A99">
              <w:rPr>
                <w:color w:val="0000FF"/>
                <w:sz w:val="24"/>
              </w:rPr>
              <w:t>s</w:t>
            </w:r>
            <w:r w:rsidRPr="002F0457">
              <w:rPr>
                <w:color w:val="0000FF"/>
                <w:sz w:val="24"/>
              </w:rPr>
              <w:t xml:space="preserve"> of key statistics for each pollutant monitored</w:t>
            </w:r>
            <w:r w:rsidR="00594A99">
              <w:rPr>
                <w:color w:val="0000FF"/>
                <w:sz w:val="24"/>
              </w:rPr>
              <w:t xml:space="preserve"> should be provided above in Section</w:t>
            </w:r>
            <w:r w:rsidR="00AB3456">
              <w:rPr>
                <w:color w:val="0000FF"/>
                <w:sz w:val="24"/>
              </w:rPr>
              <w:t xml:space="preserve"> </w:t>
            </w:r>
            <w:r w:rsidR="00AB3456">
              <w:rPr>
                <w:color w:val="0000FF"/>
                <w:sz w:val="24"/>
              </w:rPr>
              <w:fldChar w:fldCharType="begin"/>
            </w:r>
            <w:r w:rsidR="00AB3456">
              <w:rPr>
                <w:color w:val="0000FF"/>
                <w:sz w:val="24"/>
              </w:rPr>
              <w:instrText xml:space="preserve"> REF _Ref515384221 \r \h </w:instrText>
            </w:r>
            <w:r w:rsidR="00AB3456">
              <w:rPr>
                <w:color w:val="0000FF"/>
                <w:sz w:val="24"/>
              </w:rPr>
            </w:r>
            <w:r w:rsidR="00AB3456">
              <w:rPr>
                <w:color w:val="0000FF"/>
                <w:sz w:val="24"/>
              </w:rPr>
              <w:fldChar w:fldCharType="separate"/>
            </w:r>
            <w:r w:rsidR="00476EE7">
              <w:rPr>
                <w:color w:val="0000FF"/>
                <w:sz w:val="24"/>
              </w:rPr>
              <w:t>2.2</w:t>
            </w:r>
            <w:r w:rsidR="00AB3456">
              <w:rPr>
                <w:color w:val="0000FF"/>
                <w:sz w:val="24"/>
              </w:rPr>
              <w:fldChar w:fldCharType="end"/>
            </w:r>
            <w:r w:rsidRPr="002F0457">
              <w:rPr>
                <w:color w:val="0000FF"/>
                <w:sz w:val="24"/>
              </w:rPr>
              <w:t xml:space="preserve">. </w:t>
            </w:r>
          </w:p>
          <w:p w14:paraId="571DBB61" w14:textId="77777777" w:rsidR="006E3859" w:rsidRPr="002F0457" w:rsidRDefault="006E3859" w:rsidP="00CD5DFB">
            <w:pPr>
              <w:rPr>
                <w:color w:val="0000FF"/>
                <w:sz w:val="24"/>
              </w:rPr>
            </w:pPr>
          </w:p>
          <w:p w14:paraId="2AAA5BBF" w14:textId="77777777" w:rsidR="006E3859" w:rsidRPr="002F0457" w:rsidRDefault="006E3859" w:rsidP="00CD5DFB">
            <w:pPr>
              <w:rPr>
                <w:color w:val="0000FF"/>
                <w:sz w:val="24"/>
              </w:rPr>
            </w:pPr>
            <w:r w:rsidRPr="002F0457">
              <w:rPr>
                <w:color w:val="0000FF"/>
                <w:sz w:val="24"/>
              </w:rPr>
              <w:t xml:space="preserve">Separate tables should be used for automatic and non-automatic (e.g. diffusion tube) results. </w:t>
            </w:r>
          </w:p>
          <w:p w14:paraId="648E6A41" w14:textId="77777777" w:rsidR="006E3859" w:rsidRPr="002F0457" w:rsidRDefault="006E3859" w:rsidP="00CD5DFB">
            <w:pPr>
              <w:rPr>
                <w:color w:val="0000FF"/>
                <w:sz w:val="24"/>
              </w:rPr>
            </w:pPr>
          </w:p>
          <w:p w14:paraId="468F1E79" w14:textId="77777777" w:rsidR="002C2997" w:rsidRDefault="006E3859" w:rsidP="00CD5DFB">
            <w:pPr>
              <w:rPr>
                <w:color w:val="0000FF"/>
                <w:sz w:val="24"/>
              </w:rPr>
            </w:pPr>
            <w:r w:rsidRPr="002F0457">
              <w:rPr>
                <w:color w:val="0000FF"/>
                <w:sz w:val="24"/>
              </w:rPr>
              <w:t>For each monitoring site the key statistics should include</w:t>
            </w:r>
            <w:r w:rsidR="002C2997">
              <w:rPr>
                <w:color w:val="0000FF"/>
                <w:sz w:val="24"/>
              </w:rPr>
              <w:t>:</w:t>
            </w:r>
          </w:p>
          <w:p w14:paraId="7B90E025" w14:textId="77777777" w:rsidR="002C2997" w:rsidRPr="002F0457" w:rsidRDefault="002C2997" w:rsidP="00CD5DFB">
            <w:pPr>
              <w:rPr>
                <w:color w:val="0000FF"/>
                <w:sz w:val="24"/>
              </w:rPr>
            </w:pPr>
          </w:p>
          <w:p w14:paraId="7FF3E39F" w14:textId="77777777" w:rsidR="006E3859" w:rsidRPr="002F0457" w:rsidRDefault="006E3859" w:rsidP="006E3859">
            <w:pPr>
              <w:numPr>
                <w:ilvl w:val="0"/>
                <w:numId w:val="37"/>
              </w:numPr>
              <w:rPr>
                <w:color w:val="0000FF"/>
                <w:sz w:val="24"/>
              </w:rPr>
            </w:pPr>
            <w:r w:rsidRPr="002F0457">
              <w:rPr>
                <w:rFonts w:cs="Arial"/>
                <w:color w:val="0000FF"/>
                <w:sz w:val="24"/>
              </w:rPr>
              <w:t>Data capture as a % of the calendar year</w:t>
            </w:r>
          </w:p>
          <w:p w14:paraId="4A705873" w14:textId="77777777" w:rsidR="006E3859" w:rsidRPr="002F0457" w:rsidRDefault="006E3859" w:rsidP="006E3859">
            <w:pPr>
              <w:numPr>
                <w:ilvl w:val="0"/>
                <w:numId w:val="37"/>
              </w:numPr>
              <w:rPr>
                <w:color w:val="0000FF"/>
                <w:sz w:val="24"/>
              </w:rPr>
            </w:pPr>
            <w:r w:rsidRPr="002F0457">
              <w:rPr>
                <w:color w:val="0000FF"/>
                <w:sz w:val="24"/>
              </w:rPr>
              <w:t xml:space="preserve">Data capture as a % of the monitoring period, </w:t>
            </w:r>
            <w:r w:rsidRPr="002F0457">
              <w:rPr>
                <w:rFonts w:cs="Arial"/>
                <w:color w:val="0000FF"/>
                <w:sz w:val="24"/>
              </w:rPr>
              <w:t>if monitoring was not carried out for the full year. (If monitoring was carried out for less than the full calendar year, the monitoring period s</w:t>
            </w:r>
            <w:r>
              <w:rPr>
                <w:rFonts w:cs="Arial"/>
                <w:color w:val="0000FF"/>
                <w:sz w:val="24"/>
              </w:rPr>
              <w:t>hould be clearly stated</w:t>
            </w:r>
            <w:r w:rsidRPr="002F0457">
              <w:rPr>
                <w:rFonts w:cs="Arial"/>
                <w:color w:val="0000FF"/>
                <w:sz w:val="24"/>
              </w:rPr>
              <w:t>)</w:t>
            </w:r>
          </w:p>
          <w:p w14:paraId="52FE2033" w14:textId="77777777" w:rsidR="006E3859" w:rsidRPr="002F0457" w:rsidRDefault="006E3859" w:rsidP="006E3859">
            <w:pPr>
              <w:numPr>
                <w:ilvl w:val="0"/>
                <w:numId w:val="37"/>
              </w:numPr>
              <w:rPr>
                <w:rFonts w:ascii="MS Shell Dlg" w:hAnsi="MS Shell Dlg" w:cs="Arial"/>
                <w:color w:val="0000FF"/>
                <w:sz w:val="24"/>
                <w:lang w:val="en-US"/>
              </w:rPr>
            </w:pPr>
            <w:r w:rsidRPr="002F0457">
              <w:rPr>
                <w:color w:val="0000FF"/>
                <w:sz w:val="24"/>
              </w:rPr>
              <w:t>K</w:t>
            </w:r>
            <w:r>
              <w:rPr>
                <w:color w:val="0000FF"/>
                <w:sz w:val="24"/>
              </w:rPr>
              <w:t>ey statistics, e.g. annual mean</w:t>
            </w:r>
          </w:p>
          <w:p w14:paraId="7A2617FF" w14:textId="77777777" w:rsidR="006E3859" w:rsidRPr="002F0457" w:rsidRDefault="006E3859" w:rsidP="006E3859">
            <w:pPr>
              <w:numPr>
                <w:ilvl w:val="0"/>
                <w:numId w:val="37"/>
              </w:numPr>
              <w:rPr>
                <w:rFonts w:ascii="MS Shell Dlg" w:hAnsi="MS Shell Dlg" w:cs="Arial"/>
                <w:color w:val="0000FF"/>
                <w:sz w:val="24"/>
                <w:lang w:val="en-US"/>
              </w:rPr>
            </w:pPr>
            <w:r w:rsidRPr="002F0457">
              <w:rPr>
                <w:color w:val="0000FF"/>
                <w:sz w:val="24"/>
              </w:rPr>
              <w:t>All statistics relevant to Air Quality</w:t>
            </w:r>
            <w:r>
              <w:rPr>
                <w:color w:val="0000FF"/>
                <w:sz w:val="24"/>
              </w:rPr>
              <w:t xml:space="preserve"> Strategy</w:t>
            </w:r>
            <w:r w:rsidRPr="002F0457">
              <w:rPr>
                <w:color w:val="0000FF"/>
                <w:sz w:val="24"/>
              </w:rPr>
              <w:t xml:space="preserve"> (AQ</w:t>
            </w:r>
            <w:r>
              <w:rPr>
                <w:color w:val="0000FF"/>
                <w:sz w:val="24"/>
              </w:rPr>
              <w:t>S</w:t>
            </w:r>
            <w:r w:rsidRPr="002F0457">
              <w:rPr>
                <w:color w:val="0000FF"/>
                <w:sz w:val="24"/>
              </w:rPr>
              <w:t>) objectives, e.g. number of 1-hour mean NO</w:t>
            </w:r>
            <w:r w:rsidRPr="002F0457">
              <w:rPr>
                <w:color w:val="0000FF"/>
                <w:sz w:val="24"/>
                <w:vertAlign w:val="subscript"/>
              </w:rPr>
              <w:t>2</w:t>
            </w:r>
            <w:r>
              <w:rPr>
                <w:color w:val="0000FF"/>
                <w:sz w:val="24"/>
              </w:rPr>
              <w:t xml:space="preserve"> concentrations &gt;200</w:t>
            </w:r>
            <w:r w:rsidRPr="002F0457">
              <w:rPr>
                <w:rFonts w:cs="Arial"/>
                <w:color w:val="0000FF"/>
                <w:sz w:val="24"/>
                <w:lang w:val="en-US"/>
              </w:rPr>
              <w:t>µg/m</w:t>
            </w:r>
            <w:r w:rsidRPr="002F0457">
              <w:rPr>
                <w:rFonts w:cs="Arial"/>
                <w:color w:val="0000FF"/>
                <w:sz w:val="24"/>
                <w:vertAlign w:val="superscript"/>
                <w:lang w:val="en-US"/>
              </w:rPr>
              <w:t>3</w:t>
            </w:r>
            <w:r w:rsidRPr="002F0457">
              <w:rPr>
                <w:rFonts w:cs="Arial"/>
                <w:color w:val="0000FF"/>
                <w:sz w:val="24"/>
                <w:lang w:val="en-US"/>
              </w:rPr>
              <w:t>, annual mean PM</w:t>
            </w:r>
            <w:r w:rsidRPr="002F0457">
              <w:rPr>
                <w:rFonts w:cs="Arial"/>
                <w:color w:val="0000FF"/>
                <w:sz w:val="24"/>
                <w:vertAlign w:val="subscript"/>
                <w:lang w:val="en-US"/>
              </w:rPr>
              <w:t>10</w:t>
            </w:r>
            <w:r>
              <w:rPr>
                <w:rFonts w:cs="Arial"/>
                <w:color w:val="0000FF"/>
                <w:sz w:val="24"/>
                <w:lang w:val="en-US"/>
              </w:rPr>
              <w:t xml:space="preserve">, </w:t>
            </w:r>
            <w:proofErr w:type="spellStart"/>
            <w:r>
              <w:rPr>
                <w:rFonts w:cs="Arial"/>
                <w:color w:val="0000FF"/>
                <w:sz w:val="24"/>
                <w:lang w:val="en-US"/>
              </w:rPr>
              <w:t>etc</w:t>
            </w:r>
            <w:proofErr w:type="spellEnd"/>
          </w:p>
          <w:p w14:paraId="227378D1" w14:textId="77777777" w:rsidR="006E3859" w:rsidRPr="002F0457" w:rsidRDefault="006E3859" w:rsidP="006E3859">
            <w:pPr>
              <w:numPr>
                <w:ilvl w:val="0"/>
                <w:numId w:val="37"/>
              </w:numPr>
              <w:rPr>
                <w:color w:val="0000FF"/>
                <w:sz w:val="24"/>
              </w:rPr>
            </w:pPr>
            <w:r w:rsidRPr="002F0457">
              <w:rPr>
                <w:color w:val="0000FF"/>
                <w:sz w:val="24"/>
              </w:rPr>
              <w:t xml:space="preserve">Where the period of valid data is less than </w:t>
            </w:r>
            <w:r>
              <w:rPr>
                <w:color w:val="0000FF"/>
                <w:sz w:val="24"/>
              </w:rPr>
              <w:t>85%</w:t>
            </w:r>
            <w:r w:rsidRPr="002F0457">
              <w:rPr>
                <w:color w:val="0000FF"/>
                <w:sz w:val="24"/>
              </w:rPr>
              <w:t xml:space="preserve"> of a full year, include relevant percentile alternatives (e.g. the 9</w:t>
            </w:r>
            <w:r>
              <w:rPr>
                <w:color w:val="0000FF"/>
                <w:sz w:val="24"/>
              </w:rPr>
              <w:t>9.</w:t>
            </w:r>
            <w:r w:rsidRPr="002F0457">
              <w:rPr>
                <w:color w:val="0000FF"/>
                <w:sz w:val="24"/>
              </w:rPr>
              <w:t>8</w:t>
            </w:r>
            <w:r w:rsidRPr="002F0457">
              <w:rPr>
                <w:color w:val="0000FF"/>
                <w:sz w:val="24"/>
                <w:vertAlign w:val="superscript"/>
              </w:rPr>
              <w:t>th</w:t>
            </w:r>
            <w:r w:rsidRPr="002F0457">
              <w:rPr>
                <w:color w:val="0000FF"/>
                <w:sz w:val="24"/>
              </w:rPr>
              <w:t xml:space="preserve"> percentile of hourly means rathe</w:t>
            </w:r>
            <w:r>
              <w:rPr>
                <w:color w:val="0000FF"/>
                <w:sz w:val="24"/>
              </w:rPr>
              <w:t>r than the number of hours &gt;200</w:t>
            </w:r>
            <w:r w:rsidRPr="002F0457">
              <w:rPr>
                <w:rFonts w:cs="Arial"/>
                <w:color w:val="0000FF"/>
                <w:sz w:val="24"/>
                <w:lang w:val="en-US"/>
              </w:rPr>
              <w:t>µg/m</w:t>
            </w:r>
            <w:r w:rsidRPr="002F0457">
              <w:rPr>
                <w:rFonts w:cs="Arial"/>
                <w:color w:val="0000FF"/>
                <w:sz w:val="24"/>
                <w:vertAlign w:val="superscript"/>
                <w:lang w:val="en-US"/>
              </w:rPr>
              <w:t>3</w:t>
            </w:r>
            <w:r>
              <w:rPr>
                <w:color w:val="0000FF"/>
                <w:sz w:val="24"/>
              </w:rPr>
              <w:t>)</w:t>
            </w:r>
          </w:p>
          <w:p w14:paraId="42EEA20C" w14:textId="77777777" w:rsidR="006E3859" w:rsidRPr="002F0457" w:rsidRDefault="006E3859" w:rsidP="00CD5DFB">
            <w:pPr>
              <w:rPr>
                <w:color w:val="0000FF"/>
                <w:sz w:val="24"/>
              </w:rPr>
            </w:pPr>
          </w:p>
          <w:p w14:paraId="57CB8212" w14:textId="77777777" w:rsidR="002C2997" w:rsidRDefault="006E3859" w:rsidP="00CD5DFB">
            <w:pPr>
              <w:rPr>
                <w:color w:val="0000FF"/>
                <w:sz w:val="24"/>
              </w:rPr>
            </w:pPr>
            <w:r w:rsidRPr="002F0457">
              <w:rPr>
                <w:color w:val="0000FF"/>
                <w:sz w:val="24"/>
              </w:rPr>
              <w:t xml:space="preserve">Identify any sites where monitoring was </w:t>
            </w:r>
            <w:r w:rsidRPr="002F0457">
              <w:rPr>
                <w:bCs/>
                <w:iCs/>
                <w:color w:val="0000FF"/>
                <w:sz w:val="24"/>
              </w:rPr>
              <w:t>not</w:t>
            </w:r>
            <w:r w:rsidRPr="002F0457">
              <w:rPr>
                <w:color w:val="0000FF"/>
                <w:sz w:val="24"/>
              </w:rPr>
              <w:t xml:space="preserve"> carried out for a full calendar year. In these cases, please state</w:t>
            </w:r>
            <w:r w:rsidR="002C2997">
              <w:rPr>
                <w:color w:val="0000FF"/>
                <w:sz w:val="24"/>
              </w:rPr>
              <w:t>:</w:t>
            </w:r>
          </w:p>
          <w:p w14:paraId="3549D2F8" w14:textId="77777777" w:rsidR="006E3859" w:rsidRPr="002F0457" w:rsidRDefault="006E3859" w:rsidP="00CD5DFB">
            <w:pPr>
              <w:rPr>
                <w:color w:val="0000FF"/>
                <w:sz w:val="24"/>
              </w:rPr>
            </w:pPr>
          </w:p>
          <w:p w14:paraId="6C2F332E" w14:textId="77777777" w:rsidR="006E3859" w:rsidRPr="002F0457" w:rsidRDefault="006E3859" w:rsidP="006E3859">
            <w:pPr>
              <w:pStyle w:val="CommentText"/>
              <w:numPr>
                <w:ilvl w:val="0"/>
                <w:numId w:val="38"/>
              </w:numPr>
              <w:rPr>
                <w:color w:val="0000FF"/>
                <w:sz w:val="24"/>
                <w:szCs w:val="24"/>
              </w:rPr>
            </w:pPr>
            <w:r w:rsidRPr="002F0457">
              <w:rPr>
                <w:color w:val="0000FF"/>
                <w:sz w:val="24"/>
                <w:szCs w:val="24"/>
              </w:rPr>
              <w:t>What part of the year was it carried out for?</w:t>
            </w:r>
          </w:p>
          <w:p w14:paraId="69CB69AA" w14:textId="77777777" w:rsidR="006E3859" w:rsidRPr="002F0457" w:rsidRDefault="006E3859" w:rsidP="006E3859">
            <w:pPr>
              <w:pStyle w:val="CommentText"/>
              <w:numPr>
                <w:ilvl w:val="0"/>
                <w:numId w:val="38"/>
              </w:numPr>
              <w:rPr>
                <w:color w:val="0000FF"/>
                <w:sz w:val="24"/>
                <w:szCs w:val="24"/>
              </w:rPr>
            </w:pPr>
            <w:r w:rsidRPr="002F0457">
              <w:rPr>
                <w:color w:val="0000FF"/>
                <w:sz w:val="24"/>
                <w:szCs w:val="24"/>
              </w:rPr>
              <w:t>What was the data capture for the monitoring period?</w:t>
            </w:r>
          </w:p>
          <w:p w14:paraId="3BA185A3" w14:textId="77777777" w:rsidR="006E3859" w:rsidRPr="002F0457" w:rsidRDefault="006E3859" w:rsidP="006E3859">
            <w:pPr>
              <w:pStyle w:val="CommentText"/>
              <w:numPr>
                <w:ilvl w:val="0"/>
                <w:numId w:val="38"/>
              </w:numPr>
              <w:rPr>
                <w:color w:val="0000FF"/>
                <w:sz w:val="24"/>
                <w:szCs w:val="24"/>
              </w:rPr>
            </w:pPr>
            <w:r w:rsidRPr="002F0457">
              <w:rPr>
                <w:color w:val="0000FF"/>
                <w:sz w:val="24"/>
                <w:szCs w:val="24"/>
              </w:rPr>
              <w:t>What was the dat</w:t>
            </w:r>
            <w:r>
              <w:rPr>
                <w:color w:val="0000FF"/>
                <w:sz w:val="24"/>
                <w:szCs w:val="24"/>
              </w:rPr>
              <w:t>a capture for the calendar year? (</w:t>
            </w:r>
            <w:proofErr w:type="gramStart"/>
            <w:r>
              <w:rPr>
                <w:color w:val="0000FF"/>
                <w:sz w:val="24"/>
                <w:szCs w:val="24"/>
              </w:rPr>
              <w:t>e.</w:t>
            </w:r>
            <w:r w:rsidRPr="002F0457">
              <w:rPr>
                <w:color w:val="0000FF"/>
                <w:sz w:val="24"/>
                <w:szCs w:val="24"/>
              </w:rPr>
              <w:t>g</w:t>
            </w:r>
            <w:proofErr w:type="gramEnd"/>
            <w:r w:rsidRPr="002F0457">
              <w:rPr>
                <w:color w:val="0000FF"/>
                <w:sz w:val="24"/>
                <w:szCs w:val="24"/>
              </w:rPr>
              <w:t>. if full data capture was achieved, but monitoring was only carried out for six months, the data capt</w:t>
            </w:r>
            <w:r>
              <w:rPr>
                <w:color w:val="0000FF"/>
                <w:sz w:val="24"/>
                <w:szCs w:val="24"/>
              </w:rPr>
              <w:t>ure for the year would be 50%)</w:t>
            </w:r>
          </w:p>
          <w:p w14:paraId="3E9080C0" w14:textId="77777777" w:rsidR="006E3859" w:rsidRPr="002F0457" w:rsidRDefault="006E3859" w:rsidP="00CD5DFB">
            <w:pPr>
              <w:rPr>
                <w:color w:val="0000FF"/>
                <w:sz w:val="24"/>
              </w:rPr>
            </w:pPr>
          </w:p>
          <w:p w14:paraId="48A82AFA" w14:textId="77777777" w:rsidR="006E3859" w:rsidRPr="002F0457" w:rsidRDefault="006E3859" w:rsidP="00CD5DFB">
            <w:pPr>
              <w:rPr>
                <w:b/>
                <w:bCs/>
                <w:color w:val="0000FF"/>
                <w:sz w:val="24"/>
              </w:rPr>
            </w:pPr>
            <w:r w:rsidRPr="002F0457">
              <w:rPr>
                <w:color w:val="0000FF"/>
                <w:sz w:val="24"/>
              </w:rPr>
              <w:t xml:space="preserve">Where </w:t>
            </w:r>
            <w:r>
              <w:rPr>
                <w:color w:val="0000FF"/>
                <w:sz w:val="24"/>
              </w:rPr>
              <w:t xml:space="preserve">data capture is </w:t>
            </w:r>
            <w:r w:rsidRPr="002F0457">
              <w:rPr>
                <w:color w:val="0000FF"/>
                <w:sz w:val="24"/>
              </w:rPr>
              <w:t>less</w:t>
            </w:r>
            <w:r>
              <w:rPr>
                <w:color w:val="0000FF"/>
                <w:sz w:val="24"/>
              </w:rPr>
              <w:t xml:space="preserve"> than 75% of a full calendar year (i.e. less than 9 months for </w:t>
            </w:r>
            <w:r w:rsidRPr="00347126">
              <w:rPr>
                <w:color w:val="0000FF"/>
                <w:sz w:val="24"/>
              </w:rPr>
              <w:t>NO</w:t>
            </w:r>
            <w:r w:rsidRPr="00347126">
              <w:rPr>
                <w:color w:val="0000FF"/>
                <w:sz w:val="24"/>
                <w:vertAlign w:val="subscript"/>
              </w:rPr>
              <w:t>2</w:t>
            </w:r>
            <w:r>
              <w:rPr>
                <w:color w:val="0000FF"/>
                <w:sz w:val="24"/>
              </w:rPr>
              <w:t xml:space="preserve"> diffusion tubes)</w:t>
            </w:r>
            <w:r w:rsidRPr="002F0457">
              <w:rPr>
                <w:color w:val="0000FF"/>
                <w:sz w:val="24"/>
              </w:rPr>
              <w:t xml:space="preserve">, the mean should be </w:t>
            </w:r>
            <w:r w:rsidRPr="002F0457">
              <w:rPr>
                <w:b/>
                <w:bCs/>
                <w:color w:val="0000FF"/>
                <w:sz w:val="24"/>
              </w:rPr>
              <w:t>“annualised”</w:t>
            </w:r>
            <w:r w:rsidRPr="002F0457">
              <w:rPr>
                <w:color w:val="0000FF"/>
                <w:sz w:val="24"/>
              </w:rPr>
              <w:t xml:space="preserve"> – i.e. adjusted using the methodology </w:t>
            </w:r>
            <w:r>
              <w:rPr>
                <w:color w:val="0000FF"/>
                <w:sz w:val="24"/>
              </w:rPr>
              <w:t>demonstrated in Boxes 7</w:t>
            </w:r>
            <w:r w:rsidR="003424F0">
              <w:rPr>
                <w:color w:val="0000FF"/>
                <w:sz w:val="24"/>
              </w:rPr>
              <w:t>.9</w:t>
            </w:r>
            <w:r>
              <w:rPr>
                <w:color w:val="0000FF"/>
                <w:sz w:val="24"/>
              </w:rPr>
              <w:t xml:space="preserve"> and 7.10 of LAQM.TG16 </w:t>
            </w:r>
            <w:r w:rsidRPr="002F0457">
              <w:rPr>
                <w:color w:val="0000FF"/>
                <w:sz w:val="24"/>
              </w:rPr>
              <w:t xml:space="preserve">- before being compared to annual mean objectives. </w:t>
            </w:r>
            <w:r w:rsidRPr="002F0457">
              <w:rPr>
                <w:b/>
                <w:bCs/>
                <w:color w:val="0000FF"/>
                <w:sz w:val="24"/>
              </w:rPr>
              <w:t>Please make it clear where this has been done, and provide further details in Appendix A if necessary.</w:t>
            </w:r>
          </w:p>
          <w:p w14:paraId="7685A1DE" w14:textId="77777777" w:rsidR="006E3859" w:rsidRPr="002F0457" w:rsidRDefault="006E3859" w:rsidP="00CD5DFB">
            <w:pPr>
              <w:rPr>
                <w:color w:val="0000FF"/>
                <w:sz w:val="24"/>
              </w:rPr>
            </w:pPr>
            <w:r w:rsidRPr="002F0457">
              <w:rPr>
                <w:color w:val="0000FF"/>
                <w:sz w:val="24"/>
              </w:rPr>
              <w:t xml:space="preserve"> </w:t>
            </w:r>
          </w:p>
          <w:p w14:paraId="7F9FB4CF" w14:textId="77777777" w:rsidR="006E3859" w:rsidRDefault="006E3859" w:rsidP="00CD5DFB">
            <w:pPr>
              <w:rPr>
                <w:color w:val="0000FF"/>
                <w:sz w:val="24"/>
              </w:rPr>
            </w:pPr>
            <w:r>
              <w:rPr>
                <w:color w:val="0000FF"/>
                <w:sz w:val="24"/>
              </w:rPr>
              <w:t>Text should highlight which sites have exceeded the relevant AQS Objective, and which have not. Mention any cases which are borderline (For example, sites above 36</w:t>
            </w:r>
            <w:r>
              <w:rPr>
                <w:rFonts w:cs="Arial"/>
                <w:color w:val="0000FF"/>
                <w:sz w:val="24"/>
              </w:rPr>
              <w:t>µ</w:t>
            </w:r>
            <w:r>
              <w:rPr>
                <w:color w:val="0000FF"/>
                <w:sz w:val="24"/>
              </w:rPr>
              <w:t>g/m</w:t>
            </w:r>
            <w:r>
              <w:rPr>
                <w:color w:val="0000FF"/>
                <w:sz w:val="24"/>
                <w:vertAlign w:val="superscript"/>
              </w:rPr>
              <w:t>3</w:t>
            </w:r>
            <w:r>
              <w:rPr>
                <w:color w:val="0000FF"/>
                <w:sz w:val="24"/>
              </w:rPr>
              <w:t xml:space="preserve"> for NO</w:t>
            </w:r>
            <w:r>
              <w:rPr>
                <w:color w:val="0000FF"/>
                <w:sz w:val="24"/>
                <w:vertAlign w:val="subscript"/>
              </w:rPr>
              <w:t>2</w:t>
            </w:r>
            <w:r>
              <w:rPr>
                <w:color w:val="0000FF"/>
                <w:sz w:val="24"/>
              </w:rPr>
              <w:t xml:space="preserve"> and </w:t>
            </w:r>
            <w:r>
              <w:rPr>
                <w:rFonts w:cs="Arial"/>
                <w:color w:val="0000FF"/>
                <w:sz w:val="24"/>
              </w:rPr>
              <w:t>PM</w:t>
            </w:r>
            <w:r>
              <w:rPr>
                <w:rFonts w:cs="Arial"/>
                <w:color w:val="0000FF"/>
                <w:sz w:val="24"/>
                <w:vertAlign w:val="subscript"/>
              </w:rPr>
              <w:t>10</w:t>
            </w:r>
            <w:r>
              <w:rPr>
                <w:color w:val="0000FF"/>
                <w:sz w:val="24"/>
              </w:rPr>
              <w:t xml:space="preserve"> annual mean).</w:t>
            </w:r>
          </w:p>
          <w:p w14:paraId="2CE87072" w14:textId="77777777" w:rsidR="006E3859" w:rsidRPr="002F0457" w:rsidRDefault="006E3859" w:rsidP="00CD5DFB">
            <w:pPr>
              <w:rPr>
                <w:color w:val="0000FF"/>
                <w:sz w:val="24"/>
              </w:rPr>
            </w:pPr>
            <w:r w:rsidRPr="002F0457">
              <w:rPr>
                <w:color w:val="0000FF"/>
                <w:sz w:val="24"/>
              </w:rPr>
              <w:t xml:space="preserve"> </w:t>
            </w:r>
          </w:p>
          <w:p w14:paraId="6C2E9A01" w14:textId="77777777" w:rsidR="006E3859" w:rsidRPr="002F0457" w:rsidRDefault="006E3859" w:rsidP="00CD5DFB">
            <w:pPr>
              <w:rPr>
                <w:color w:val="0000FF"/>
                <w:sz w:val="24"/>
              </w:rPr>
            </w:pPr>
            <w:r w:rsidRPr="002F0457">
              <w:rPr>
                <w:color w:val="0000FF"/>
                <w:sz w:val="24"/>
              </w:rPr>
              <w:t xml:space="preserve">If any </w:t>
            </w:r>
            <w:r w:rsidR="005900D6" w:rsidRPr="002F0457">
              <w:rPr>
                <w:color w:val="0000FF"/>
                <w:sz w:val="24"/>
              </w:rPr>
              <w:t>exceedances</w:t>
            </w:r>
            <w:r w:rsidRPr="002F0457">
              <w:rPr>
                <w:color w:val="0000FF"/>
                <w:sz w:val="24"/>
              </w:rPr>
              <w:t xml:space="preserve"> are identified, are they within an existing AQMA or not? And do they represent relevant exposure?</w:t>
            </w:r>
          </w:p>
          <w:p w14:paraId="52D71B56" w14:textId="77777777" w:rsidR="006E3859" w:rsidRPr="002F0457" w:rsidRDefault="006E3859" w:rsidP="00CD5DFB">
            <w:pPr>
              <w:rPr>
                <w:color w:val="0000FF"/>
                <w:sz w:val="24"/>
              </w:rPr>
            </w:pPr>
          </w:p>
          <w:p w14:paraId="21409F91" w14:textId="77777777" w:rsidR="006E3859" w:rsidRPr="002F0457" w:rsidRDefault="006E3859" w:rsidP="00CD5DFB">
            <w:pPr>
              <w:rPr>
                <w:color w:val="0000FF"/>
                <w:sz w:val="24"/>
              </w:rPr>
            </w:pPr>
            <w:r w:rsidRPr="002F0457">
              <w:rPr>
                <w:color w:val="0000FF"/>
                <w:sz w:val="24"/>
              </w:rPr>
              <w:t xml:space="preserve">The Local Authority </w:t>
            </w:r>
            <w:r>
              <w:rPr>
                <w:color w:val="0000FF"/>
                <w:sz w:val="24"/>
              </w:rPr>
              <w:t xml:space="preserve">should </w:t>
            </w:r>
            <w:r w:rsidRPr="002F0457">
              <w:rPr>
                <w:color w:val="0000FF"/>
                <w:sz w:val="24"/>
              </w:rPr>
              <w:t>include any trend data from previous years, showing any increasing or decreasing trends (5 years data is usually considered the minimum necessary to</w:t>
            </w:r>
            <w:r w:rsidR="00594A99">
              <w:rPr>
                <w:color w:val="0000FF"/>
                <w:sz w:val="24"/>
              </w:rPr>
              <w:t xml:space="preserve"> identify a significant trend).</w:t>
            </w:r>
            <w:r w:rsidRPr="002F0457">
              <w:rPr>
                <w:color w:val="0000FF"/>
                <w:sz w:val="24"/>
              </w:rPr>
              <w:t xml:space="preserve"> </w:t>
            </w:r>
            <w:r>
              <w:rPr>
                <w:color w:val="0000FF"/>
                <w:sz w:val="24"/>
              </w:rPr>
              <w:t xml:space="preserve">Data presented in this form is </w:t>
            </w:r>
            <w:r>
              <w:rPr>
                <w:color w:val="0000FF"/>
                <w:sz w:val="24"/>
              </w:rPr>
              <w:lastRenderedPageBreak/>
              <w:t xml:space="preserve">more accessible to members of the public. </w:t>
            </w:r>
            <w:r w:rsidRPr="002F0457">
              <w:rPr>
                <w:color w:val="0000FF"/>
                <w:sz w:val="24"/>
              </w:rPr>
              <w:t>Any apparent trends in this data should be discussed.</w:t>
            </w:r>
          </w:p>
          <w:p w14:paraId="473631AD" w14:textId="77777777" w:rsidR="006E3859" w:rsidRDefault="006E3859" w:rsidP="00CD5DFB">
            <w:pPr>
              <w:rPr>
                <w:iCs/>
                <w:color w:val="0000FF"/>
                <w:sz w:val="24"/>
              </w:rPr>
            </w:pPr>
          </w:p>
          <w:p w14:paraId="051C95F0" w14:textId="77777777" w:rsidR="006E3859" w:rsidRPr="00276F33" w:rsidRDefault="006E3859" w:rsidP="00CD5DFB">
            <w:pPr>
              <w:rPr>
                <w:b/>
                <w:bCs/>
                <w:color w:val="0000FF"/>
                <w:sz w:val="24"/>
              </w:rPr>
            </w:pPr>
            <w:r>
              <w:rPr>
                <w:color w:val="0000FF"/>
                <w:sz w:val="24"/>
              </w:rPr>
              <w:t>Delete this box when the document is finished.</w:t>
            </w:r>
          </w:p>
          <w:p w14:paraId="34B0D4BB" w14:textId="77777777" w:rsidR="006E3859" w:rsidRPr="00885512" w:rsidRDefault="006E3859" w:rsidP="00CD5DFB">
            <w:pPr>
              <w:rPr>
                <w:b/>
                <w:bCs/>
                <w:color w:val="0000FF"/>
                <w:sz w:val="24"/>
              </w:rPr>
            </w:pPr>
          </w:p>
        </w:tc>
      </w:tr>
    </w:tbl>
    <w:p w14:paraId="201F041F" w14:textId="77777777" w:rsidR="006E3859" w:rsidRPr="006E3859" w:rsidRDefault="006E3859" w:rsidP="006A4067">
      <w:pPr>
        <w:pStyle w:val="Style1"/>
        <w:rPr>
          <w:color w:val="FF0000"/>
        </w:rPr>
      </w:pPr>
      <w:r w:rsidRPr="006E3859">
        <w:rPr>
          <w:color w:val="FF0000"/>
        </w:rPr>
        <w:lastRenderedPageBreak/>
        <w:t>Start writing here…</w:t>
      </w:r>
    </w:p>
    <w:p w14:paraId="60EDEE9A" w14:textId="77777777" w:rsidR="006A4067" w:rsidRPr="00D828E9" w:rsidRDefault="006A4067" w:rsidP="00E86442">
      <w:pPr>
        <w:pStyle w:val="Heading3"/>
        <w:spacing w:before="0" w:after="0"/>
      </w:pPr>
      <w:bookmarkStart w:id="57" w:name="_Toc532381777"/>
      <w:bookmarkStart w:id="58" w:name="_Toc37168731"/>
      <w:r w:rsidRPr="001A625A">
        <w:t>Nitrogen Dioxide (NO</w:t>
      </w:r>
      <w:r w:rsidRPr="00B662EC">
        <w:rPr>
          <w:vertAlign w:val="subscript"/>
        </w:rPr>
        <w:t>2</w:t>
      </w:r>
      <w:r w:rsidRPr="001A625A">
        <w:t>)</w:t>
      </w:r>
      <w:bookmarkEnd w:id="57"/>
      <w:bookmarkEnd w:id="58"/>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594A99" w14:paraId="3D75FD04" w14:textId="77777777" w:rsidTr="00CD5DFB">
        <w:tc>
          <w:tcPr>
            <w:tcW w:w="9286" w:type="dxa"/>
            <w:shd w:val="clear" w:color="auto" w:fill="DAEEF3"/>
          </w:tcPr>
          <w:p w14:paraId="22E785E1" w14:textId="77777777" w:rsidR="00594A99" w:rsidRDefault="00594A99" w:rsidP="00CD5DFB">
            <w:pPr>
              <w:rPr>
                <w:color w:val="0000FF"/>
                <w:sz w:val="24"/>
              </w:rPr>
            </w:pPr>
          </w:p>
          <w:p w14:paraId="2707CCDA" w14:textId="77777777" w:rsidR="00594A99" w:rsidRPr="006A609C" w:rsidRDefault="00594A99" w:rsidP="00CD5DFB">
            <w:pPr>
              <w:rPr>
                <w:color w:val="0000FF"/>
                <w:sz w:val="24"/>
              </w:rPr>
            </w:pPr>
            <w:r w:rsidRPr="006A609C">
              <w:rPr>
                <w:color w:val="0000FF"/>
                <w:sz w:val="24"/>
              </w:rPr>
              <w:t xml:space="preserve">Recommended formats for results tables, for both automatic and non-automatic sites are given below. These should answer the following questions: </w:t>
            </w:r>
          </w:p>
          <w:p w14:paraId="714A7EF0" w14:textId="77777777" w:rsidR="00594A99" w:rsidRPr="006A609C" w:rsidRDefault="00594A99" w:rsidP="00CD5DFB">
            <w:pPr>
              <w:rPr>
                <w:color w:val="0000FF"/>
                <w:sz w:val="24"/>
              </w:rPr>
            </w:pPr>
          </w:p>
          <w:p w14:paraId="51F4C2C9" w14:textId="77777777" w:rsidR="00594A99" w:rsidRDefault="00594A99" w:rsidP="00594A99">
            <w:pPr>
              <w:numPr>
                <w:ilvl w:val="0"/>
                <w:numId w:val="40"/>
              </w:numPr>
              <w:rPr>
                <w:color w:val="0000FF"/>
                <w:sz w:val="24"/>
              </w:rPr>
            </w:pPr>
            <w:r>
              <w:rPr>
                <w:b/>
                <w:bCs/>
                <w:color w:val="0000FF"/>
                <w:sz w:val="24"/>
              </w:rPr>
              <w:t>Is the measured annual mean concentration at any site greater than 40µg/m</w:t>
            </w:r>
            <w:r>
              <w:rPr>
                <w:b/>
                <w:bCs/>
                <w:color w:val="0000FF"/>
                <w:sz w:val="24"/>
                <w:vertAlign w:val="superscript"/>
              </w:rPr>
              <w:t>3</w:t>
            </w:r>
            <w:r>
              <w:rPr>
                <w:b/>
                <w:bCs/>
                <w:color w:val="0000FF"/>
                <w:sz w:val="24"/>
              </w:rPr>
              <w:t>?</w:t>
            </w:r>
            <w:r>
              <w:rPr>
                <w:color w:val="0000FF"/>
                <w:sz w:val="24"/>
              </w:rPr>
              <w:t xml:space="preserve"> </w:t>
            </w:r>
            <w:r w:rsidR="00371C54">
              <w:rPr>
                <w:iCs/>
                <w:color w:val="0000FF"/>
                <w:sz w:val="24"/>
              </w:rPr>
              <w:t>Exceedances</w:t>
            </w:r>
            <w:r>
              <w:rPr>
                <w:iCs/>
                <w:color w:val="0000FF"/>
                <w:sz w:val="24"/>
              </w:rPr>
              <w:t xml:space="preserve"> of the 40µg/m</w:t>
            </w:r>
            <w:r>
              <w:rPr>
                <w:iCs/>
                <w:color w:val="0000FF"/>
                <w:sz w:val="24"/>
                <w:vertAlign w:val="superscript"/>
              </w:rPr>
              <w:t>3</w:t>
            </w:r>
            <w:r>
              <w:rPr>
                <w:iCs/>
                <w:color w:val="0000FF"/>
                <w:sz w:val="24"/>
              </w:rPr>
              <w:t xml:space="preserve"> annual mean NO</w:t>
            </w:r>
            <w:r>
              <w:rPr>
                <w:iCs/>
                <w:color w:val="0000FF"/>
                <w:sz w:val="24"/>
                <w:vertAlign w:val="subscript"/>
              </w:rPr>
              <w:t>2</w:t>
            </w:r>
            <w:r>
              <w:rPr>
                <w:iCs/>
                <w:color w:val="0000FF"/>
                <w:sz w:val="24"/>
              </w:rPr>
              <w:t xml:space="preserve"> objective should be highlighted in </w:t>
            </w:r>
            <w:r>
              <w:rPr>
                <w:b/>
                <w:bCs/>
                <w:iCs/>
                <w:color w:val="0000FF"/>
                <w:sz w:val="24"/>
              </w:rPr>
              <w:t>bold</w:t>
            </w:r>
            <w:r>
              <w:rPr>
                <w:color w:val="0000FF"/>
                <w:sz w:val="24"/>
              </w:rPr>
              <w:t>.</w:t>
            </w:r>
          </w:p>
          <w:p w14:paraId="35E16DC4" w14:textId="77777777" w:rsidR="00594A99" w:rsidRDefault="00594A99" w:rsidP="00CD5DFB">
            <w:pPr>
              <w:ind w:left="720"/>
              <w:rPr>
                <w:color w:val="0000FF"/>
                <w:sz w:val="24"/>
              </w:rPr>
            </w:pPr>
          </w:p>
          <w:p w14:paraId="243CBC64" w14:textId="77777777" w:rsidR="00594A99" w:rsidRDefault="00594A99" w:rsidP="00594A99">
            <w:pPr>
              <w:numPr>
                <w:ilvl w:val="0"/>
                <w:numId w:val="40"/>
              </w:numPr>
              <w:rPr>
                <w:color w:val="0000FF"/>
                <w:sz w:val="24"/>
              </w:rPr>
            </w:pPr>
            <w:r>
              <w:rPr>
                <w:b/>
                <w:bCs/>
                <w:color w:val="0000FF"/>
                <w:sz w:val="24"/>
              </w:rPr>
              <w:t>Have any sites recorded more than 18 1-hour means above 200µg/m</w:t>
            </w:r>
            <w:r>
              <w:rPr>
                <w:b/>
                <w:bCs/>
                <w:color w:val="0000FF"/>
                <w:sz w:val="24"/>
                <w:vertAlign w:val="superscript"/>
              </w:rPr>
              <w:t>3</w:t>
            </w:r>
            <w:r>
              <w:rPr>
                <w:b/>
                <w:bCs/>
                <w:color w:val="0000FF"/>
                <w:sz w:val="24"/>
              </w:rPr>
              <w:t>, or (if the period of valid data is less than 85% of a full year) does the 99.8</w:t>
            </w:r>
            <w:r>
              <w:rPr>
                <w:b/>
                <w:bCs/>
                <w:color w:val="0000FF"/>
                <w:sz w:val="24"/>
                <w:vertAlign w:val="superscript"/>
              </w:rPr>
              <w:t>th</w:t>
            </w:r>
            <w:r>
              <w:rPr>
                <w:b/>
                <w:bCs/>
                <w:color w:val="0000FF"/>
                <w:sz w:val="24"/>
              </w:rPr>
              <w:t xml:space="preserve"> percentile of 1-hour mean concentrations exceed 200µg/m</w:t>
            </w:r>
            <w:r>
              <w:rPr>
                <w:b/>
                <w:bCs/>
                <w:color w:val="0000FF"/>
                <w:sz w:val="24"/>
                <w:vertAlign w:val="superscript"/>
              </w:rPr>
              <w:t>3</w:t>
            </w:r>
            <w:r>
              <w:rPr>
                <w:b/>
                <w:bCs/>
                <w:color w:val="0000FF"/>
                <w:sz w:val="24"/>
              </w:rPr>
              <w:t>?</w:t>
            </w:r>
            <w:r>
              <w:rPr>
                <w:color w:val="0000FF"/>
                <w:sz w:val="24"/>
              </w:rPr>
              <w:t xml:space="preserve"> </w:t>
            </w:r>
            <w:r>
              <w:rPr>
                <w:rFonts w:cs="Arial"/>
                <w:iCs/>
                <w:color w:val="0000FF"/>
                <w:sz w:val="24"/>
              </w:rPr>
              <w:t xml:space="preserve">Cases where there are more than the permitted 18 </w:t>
            </w:r>
            <w:r w:rsidR="00371C54">
              <w:rPr>
                <w:rFonts w:cs="Arial"/>
                <w:iCs/>
                <w:color w:val="0000FF"/>
                <w:sz w:val="24"/>
              </w:rPr>
              <w:t>exceedances</w:t>
            </w:r>
            <w:r>
              <w:rPr>
                <w:rFonts w:cs="Arial"/>
                <w:iCs/>
                <w:color w:val="0000FF"/>
                <w:sz w:val="24"/>
              </w:rPr>
              <w:t xml:space="preserve"> of the 200μg/m</w:t>
            </w:r>
            <w:r>
              <w:rPr>
                <w:rFonts w:cs="Arial"/>
                <w:iCs/>
                <w:color w:val="0000FF"/>
                <w:sz w:val="24"/>
                <w:vertAlign w:val="superscript"/>
              </w:rPr>
              <w:t>3</w:t>
            </w:r>
            <w:r>
              <w:rPr>
                <w:rFonts w:cs="Arial"/>
                <w:iCs/>
                <w:color w:val="0000FF"/>
                <w:sz w:val="24"/>
              </w:rPr>
              <w:t xml:space="preserve"> 1-hour mean NO</w:t>
            </w:r>
            <w:r>
              <w:rPr>
                <w:rFonts w:cs="Arial"/>
                <w:iCs/>
                <w:color w:val="0000FF"/>
                <w:sz w:val="24"/>
                <w:vertAlign w:val="subscript"/>
              </w:rPr>
              <w:t>2</w:t>
            </w:r>
            <w:r>
              <w:rPr>
                <w:rFonts w:cs="Arial"/>
                <w:iCs/>
                <w:color w:val="0000FF"/>
                <w:sz w:val="24"/>
              </w:rPr>
              <w:t xml:space="preserve"> objective, or where the </w:t>
            </w:r>
            <w:r>
              <w:rPr>
                <w:bCs/>
                <w:color w:val="0000FF"/>
                <w:sz w:val="24"/>
              </w:rPr>
              <w:t>99.8</w:t>
            </w:r>
            <w:r>
              <w:rPr>
                <w:bCs/>
                <w:color w:val="0000FF"/>
                <w:sz w:val="24"/>
                <w:vertAlign w:val="superscript"/>
              </w:rPr>
              <w:t>th</w:t>
            </w:r>
            <w:r>
              <w:rPr>
                <w:bCs/>
                <w:color w:val="0000FF"/>
                <w:sz w:val="24"/>
              </w:rPr>
              <w:t xml:space="preserve"> percentile exceeds 200µg/m</w:t>
            </w:r>
            <w:r>
              <w:rPr>
                <w:bCs/>
                <w:color w:val="0000FF"/>
                <w:sz w:val="24"/>
                <w:vertAlign w:val="superscript"/>
              </w:rPr>
              <w:t>3</w:t>
            </w:r>
            <w:r>
              <w:rPr>
                <w:rFonts w:cs="Arial"/>
                <w:iCs/>
                <w:color w:val="0000FF"/>
                <w:sz w:val="24"/>
              </w:rPr>
              <w:t xml:space="preserve"> should be highlighted in </w:t>
            </w:r>
            <w:r>
              <w:rPr>
                <w:rFonts w:cs="Arial"/>
                <w:b/>
                <w:bCs/>
                <w:iCs/>
                <w:color w:val="0000FF"/>
                <w:sz w:val="24"/>
              </w:rPr>
              <w:t>bold</w:t>
            </w:r>
            <w:r>
              <w:rPr>
                <w:rFonts w:cs="Arial"/>
                <w:iCs/>
                <w:color w:val="0000FF"/>
                <w:sz w:val="24"/>
              </w:rPr>
              <w:t>.</w:t>
            </w:r>
          </w:p>
          <w:p w14:paraId="4914070B" w14:textId="77777777" w:rsidR="00594A99" w:rsidRPr="006A609C" w:rsidRDefault="00594A99" w:rsidP="00CD5DFB">
            <w:pPr>
              <w:rPr>
                <w:color w:val="0000FF"/>
                <w:sz w:val="24"/>
              </w:rPr>
            </w:pPr>
            <w:r w:rsidRPr="006A609C">
              <w:rPr>
                <w:color w:val="0000FF"/>
                <w:sz w:val="24"/>
              </w:rPr>
              <w:t xml:space="preserve"> </w:t>
            </w:r>
          </w:p>
          <w:p w14:paraId="205F0C1C" w14:textId="77777777" w:rsidR="00594A99" w:rsidRPr="006A609C" w:rsidRDefault="00594A99" w:rsidP="00CD5DFB">
            <w:pPr>
              <w:rPr>
                <w:color w:val="0000FF"/>
                <w:sz w:val="24"/>
              </w:rPr>
            </w:pPr>
            <w:r w:rsidRPr="006A609C">
              <w:rPr>
                <w:color w:val="0000FF"/>
                <w:sz w:val="24"/>
              </w:rPr>
              <w:t>Automatic Monitoring:</w:t>
            </w:r>
          </w:p>
          <w:p w14:paraId="79606336" w14:textId="77777777" w:rsidR="00594A99" w:rsidRPr="006A609C" w:rsidRDefault="00594A99" w:rsidP="00CD5DFB">
            <w:pPr>
              <w:ind w:left="720"/>
              <w:rPr>
                <w:color w:val="0000FF"/>
                <w:sz w:val="24"/>
              </w:rPr>
            </w:pPr>
          </w:p>
          <w:p w14:paraId="01CB150B" w14:textId="77777777" w:rsidR="00594A99" w:rsidRPr="006A609C" w:rsidRDefault="00594A99" w:rsidP="00594A99">
            <w:pPr>
              <w:numPr>
                <w:ilvl w:val="0"/>
                <w:numId w:val="39"/>
              </w:numPr>
              <w:rPr>
                <w:color w:val="0000FF"/>
                <w:sz w:val="24"/>
              </w:rPr>
            </w:pPr>
            <w:r w:rsidRPr="006A609C">
              <w:rPr>
                <w:rFonts w:cs="Arial"/>
                <w:color w:val="0000FF"/>
                <w:sz w:val="24"/>
              </w:rPr>
              <w:t xml:space="preserve">Where </w:t>
            </w:r>
            <w:r w:rsidRPr="006A609C">
              <w:rPr>
                <w:color w:val="0000FF"/>
                <w:sz w:val="24"/>
              </w:rPr>
              <w:t xml:space="preserve">the period of valid data is less than </w:t>
            </w:r>
            <w:r>
              <w:rPr>
                <w:color w:val="0000FF"/>
                <w:sz w:val="24"/>
              </w:rPr>
              <w:t>85%</w:t>
            </w:r>
            <w:r w:rsidRPr="006A609C">
              <w:rPr>
                <w:color w:val="0000FF"/>
                <w:sz w:val="24"/>
              </w:rPr>
              <w:t xml:space="preserve"> of a full year</w:t>
            </w:r>
            <w:r>
              <w:rPr>
                <w:rFonts w:cs="Arial"/>
                <w:color w:val="0000FF"/>
                <w:sz w:val="24"/>
              </w:rPr>
              <w:t>,</w:t>
            </w:r>
            <w:r w:rsidRPr="006A609C">
              <w:rPr>
                <w:rFonts w:cs="Arial"/>
                <w:color w:val="0000FF"/>
                <w:sz w:val="24"/>
              </w:rPr>
              <w:t xml:space="preserve"> please include the 99.8</w:t>
            </w:r>
            <w:r w:rsidRPr="006A609C">
              <w:rPr>
                <w:rFonts w:cs="Arial"/>
                <w:color w:val="0000FF"/>
                <w:sz w:val="24"/>
                <w:vertAlign w:val="superscript"/>
              </w:rPr>
              <w:t>th</w:t>
            </w:r>
            <w:r w:rsidRPr="006A609C">
              <w:rPr>
                <w:rFonts w:cs="Arial"/>
                <w:color w:val="0000FF"/>
                <w:sz w:val="24"/>
              </w:rPr>
              <w:t xml:space="preserve"> percentile in brackets after the number of </w:t>
            </w:r>
            <w:r w:rsidR="00371C54" w:rsidRPr="006A609C">
              <w:rPr>
                <w:rFonts w:cs="Arial"/>
                <w:color w:val="0000FF"/>
                <w:sz w:val="24"/>
              </w:rPr>
              <w:t>exceedances</w:t>
            </w:r>
            <w:r w:rsidRPr="006A609C">
              <w:rPr>
                <w:rFonts w:cs="Arial"/>
                <w:color w:val="0000FF"/>
                <w:sz w:val="24"/>
              </w:rPr>
              <w:t>.</w:t>
            </w:r>
          </w:p>
          <w:p w14:paraId="66F2F560" w14:textId="77777777" w:rsidR="00594A99" w:rsidRPr="006A609C" w:rsidRDefault="00594A99" w:rsidP="00CD5DFB">
            <w:pPr>
              <w:ind w:left="720"/>
              <w:rPr>
                <w:color w:val="0000FF"/>
                <w:sz w:val="24"/>
              </w:rPr>
            </w:pPr>
          </w:p>
          <w:p w14:paraId="11BC4E6E" w14:textId="77777777" w:rsidR="00594A99" w:rsidRPr="006A609C" w:rsidRDefault="00594A99" w:rsidP="00CD5DFB">
            <w:pPr>
              <w:rPr>
                <w:color w:val="0000FF"/>
                <w:sz w:val="24"/>
              </w:rPr>
            </w:pPr>
            <w:r w:rsidRPr="006A609C">
              <w:rPr>
                <w:rFonts w:cs="Arial"/>
                <w:color w:val="0000FF"/>
                <w:sz w:val="24"/>
              </w:rPr>
              <w:t>Diffusion Tube Data:</w:t>
            </w:r>
          </w:p>
          <w:p w14:paraId="00198152" w14:textId="77777777" w:rsidR="00594A99" w:rsidRPr="006A609C" w:rsidRDefault="00594A99" w:rsidP="00CD5DFB">
            <w:pPr>
              <w:rPr>
                <w:color w:val="0000FF"/>
                <w:sz w:val="24"/>
              </w:rPr>
            </w:pPr>
          </w:p>
          <w:p w14:paraId="6D82D278" w14:textId="77777777" w:rsidR="00594A99" w:rsidRPr="006A609C" w:rsidRDefault="00594A99" w:rsidP="00594A99">
            <w:pPr>
              <w:numPr>
                <w:ilvl w:val="0"/>
                <w:numId w:val="39"/>
              </w:numPr>
              <w:rPr>
                <w:rFonts w:cs="Arial"/>
                <w:color w:val="0000FF"/>
                <w:sz w:val="24"/>
              </w:rPr>
            </w:pPr>
            <w:r w:rsidRPr="006A609C">
              <w:rPr>
                <w:rFonts w:cs="Arial"/>
                <w:color w:val="0000FF"/>
                <w:sz w:val="24"/>
              </w:rPr>
              <w:t>For diffusion tubes, the annual means should be bias-adjusted, with the bias adjustment factors used for each year included e.g. as a footnote.</w:t>
            </w:r>
          </w:p>
          <w:p w14:paraId="4ED141D3" w14:textId="77777777" w:rsidR="00594A99" w:rsidRPr="006A609C" w:rsidRDefault="00594A99" w:rsidP="00594A99">
            <w:pPr>
              <w:numPr>
                <w:ilvl w:val="0"/>
                <w:numId w:val="39"/>
              </w:numPr>
              <w:rPr>
                <w:color w:val="0000FF"/>
                <w:sz w:val="24"/>
              </w:rPr>
            </w:pPr>
            <w:r w:rsidRPr="006A609C">
              <w:rPr>
                <w:rFonts w:cs="Arial"/>
                <w:color w:val="0000FF"/>
                <w:sz w:val="24"/>
              </w:rPr>
              <w:t>Please indicate where a result is the mean of multiple tube exposure (e.g. triplicate tubes).</w:t>
            </w:r>
          </w:p>
          <w:p w14:paraId="4CD7296C" w14:textId="77777777" w:rsidR="00594A99" w:rsidRPr="006A609C" w:rsidRDefault="00594A99" w:rsidP="00594A99">
            <w:pPr>
              <w:numPr>
                <w:ilvl w:val="0"/>
                <w:numId w:val="39"/>
              </w:numPr>
              <w:rPr>
                <w:color w:val="0000FF"/>
                <w:sz w:val="24"/>
              </w:rPr>
            </w:pPr>
            <w:r w:rsidRPr="006A609C">
              <w:rPr>
                <w:color w:val="0000FF"/>
                <w:sz w:val="24"/>
              </w:rPr>
              <w:t xml:space="preserve">Please include the full dataset (monthly mean values) as an appendix. </w:t>
            </w:r>
          </w:p>
          <w:p w14:paraId="755CF20B" w14:textId="77777777" w:rsidR="00594A99" w:rsidRPr="00B848B3" w:rsidRDefault="00371C54" w:rsidP="00594A99">
            <w:pPr>
              <w:numPr>
                <w:ilvl w:val="0"/>
                <w:numId w:val="39"/>
              </w:numPr>
              <w:rPr>
                <w:color w:val="0000FF"/>
                <w:sz w:val="24"/>
              </w:rPr>
            </w:pPr>
            <w:r>
              <w:rPr>
                <w:rFonts w:cs="Arial"/>
                <w:color w:val="0000FF"/>
                <w:sz w:val="24"/>
              </w:rPr>
              <w:t>Exceedances</w:t>
            </w:r>
            <w:r w:rsidR="00594A99">
              <w:rPr>
                <w:rFonts w:cs="Arial"/>
                <w:color w:val="0000FF"/>
                <w:sz w:val="24"/>
              </w:rPr>
              <w:t xml:space="preserve"> of 60</w:t>
            </w:r>
            <w:r w:rsidR="00594A99" w:rsidRPr="006A609C">
              <w:rPr>
                <w:rFonts w:cs="Arial"/>
                <w:color w:val="0000FF"/>
                <w:sz w:val="24"/>
              </w:rPr>
              <w:t>µg/m</w:t>
            </w:r>
            <w:r w:rsidR="00594A99" w:rsidRPr="006A609C">
              <w:rPr>
                <w:rFonts w:cs="Arial"/>
                <w:color w:val="0000FF"/>
                <w:sz w:val="24"/>
                <w:vertAlign w:val="superscript"/>
              </w:rPr>
              <w:t>3</w:t>
            </w:r>
            <w:r w:rsidR="00594A99" w:rsidRPr="006A609C">
              <w:rPr>
                <w:rFonts w:cs="Arial"/>
                <w:color w:val="0000FF"/>
                <w:sz w:val="24"/>
              </w:rPr>
              <w:t xml:space="preserve"> should be highlighted, as these indicate a risk that the 1-hour objective may also be exceeded.</w:t>
            </w:r>
          </w:p>
          <w:p w14:paraId="09BE79B9" w14:textId="77777777" w:rsidR="0035106D" w:rsidRDefault="0035106D" w:rsidP="00CD5DFB">
            <w:pPr>
              <w:rPr>
                <w:color w:val="0000FF"/>
                <w:sz w:val="24"/>
              </w:rPr>
            </w:pPr>
          </w:p>
          <w:p w14:paraId="6B506D12" w14:textId="77777777" w:rsidR="00594A99" w:rsidRPr="002F0457" w:rsidRDefault="00594A99" w:rsidP="00CD5DFB">
            <w:pPr>
              <w:rPr>
                <w:b/>
                <w:bCs/>
                <w:color w:val="0000FF"/>
                <w:sz w:val="24"/>
              </w:rPr>
            </w:pPr>
            <w:r>
              <w:rPr>
                <w:color w:val="0000FF"/>
                <w:sz w:val="24"/>
              </w:rPr>
              <w:t>In both cases, w</w:t>
            </w:r>
            <w:r w:rsidRPr="002F0457">
              <w:rPr>
                <w:color w:val="0000FF"/>
                <w:sz w:val="24"/>
              </w:rPr>
              <w:t xml:space="preserve">here </w:t>
            </w:r>
            <w:r>
              <w:rPr>
                <w:color w:val="0000FF"/>
                <w:sz w:val="24"/>
              </w:rPr>
              <w:t xml:space="preserve">data capture is </w:t>
            </w:r>
            <w:r w:rsidRPr="002F0457">
              <w:rPr>
                <w:color w:val="0000FF"/>
                <w:sz w:val="24"/>
              </w:rPr>
              <w:t>less</w:t>
            </w:r>
            <w:r>
              <w:rPr>
                <w:color w:val="0000FF"/>
                <w:sz w:val="24"/>
              </w:rPr>
              <w:t xml:space="preserve"> than 75% of a full calendar year</w:t>
            </w:r>
            <w:r w:rsidRPr="002F0457">
              <w:rPr>
                <w:color w:val="0000FF"/>
                <w:sz w:val="24"/>
              </w:rPr>
              <w:t xml:space="preserve">, the mean should be </w:t>
            </w:r>
            <w:r w:rsidRPr="002F0457">
              <w:rPr>
                <w:b/>
                <w:bCs/>
                <w:color w:val="0000FF"/>
                <w:sz w:val="24"/>
              </w:rPr>
              <w:t>“annualised”</w:t>
            </w:r>
            <w:r w:rsidRPr="002F0457">
              <w:rPr>
                <w:color w:val="0000FF"/>
                <w:sz w:val="24"/>
              </w:rPr>
              <w:t xml:space="preserve"> – i.e. adjusted using the methodology </w:t>
            </w:r>
            <w:r>
              <w:rPr>
                <w:color w:val="0000FF"/>
                <w:sz w:val="24"/>
              </w:rPr>
              <w:t xml:space="preserve">demonstrated in Boxes 7.9 and 7.10 of LAQM.TG16 </w:t>
            </w:r>
            <w:r w:rsidRPr="002F0457">
              <w:rPr>
                <w:color w:val="0000FF"/>
                <w:sz w:val="24"/>
              </w:rPr>
              <w:t xml:space="preserve">- before being compared to annual mean objectives. </w:t>
            </w:r>
            <w:r w:rsidRPr="002F0457">
              <w:rPr>
                <w:b/>
                <w:bCs/>
                <w:color w:val="0000FF"/>
                <w:sz w:val="24"/>
              </w:rPr>
              <w:t>Please make it clear where this has been done, and provide further details in Appendix A if necessary.</w:t>
            </w:r>
          </w:p>
          <w:p w14:paraId="07753498" w14:textId="77777777" w:rsidR="00594A99" w:rsidRDefault="00594A99" w:rsidP="00CD5DFB">
            <w:pPr>
              <w:rPr>
                <w:color w:val="0000FF"/>
                <w:sz w:val="24"/>
              </w:rPr>
            </w:pPr>
          </w:p>
          <w:p w14:paraId="366F51CF" w14:textId="77777777" w:rsidR="00F633EF" w:rsidRDefault="00F633EF" w:rsidP="00F633EF">
            <w:pPr>
              <w:rPr>
                <w:color w:val="0000FF"/>
                <w:sz w:val="24"/>
              </w:rPr>
            </w:pPr>
            <w:r>
              <w:rPr>
                <w:color w:val="0000FF"/>
                <w:sz w:val="24"/>
              </w:rPr>
              <w:t xml:space="preserve">In both </w:t>
            </w:r>
            <w:r w:rsidR="0002220F">
              <w:rPr>
                <w:color w:val="0000FF"/>
                <w:sz w:val="24"/>
              </w:rPr>
              <w:t>case</w:t>
            </w:r>
            <w:r w:rsidR="008631C1">
              <w:rPr>
                <w:color w:val="0000FF"/>
                <w:sz w:val="24"/>
              </w:rPr>
              <w:t>s</w:t>
            </w:r>
            <w:r w:rsidR="0002220F">
              <w:rPr>
                <w:color w:val="0000FF"/>
                <w:sz w:val="24"/>
              </w:rPr>
              <w:t>,</w:t>
            </w:r>
            <w:r>
              <w:rPr>
                <w:color w:val="0000FF"/>
                <w:sz w:val="24"/>
              </w:rPr>
              <w:t xml:space="preserve"> comment on whether there are exceedances of the air quality objectives for </w:t>
            </w:r>
            <w:r w:rsidRPr="001F1C8C">
              <w:rPr>
                <w:noProof/>
                <w:color w:val="0000FF"/>
                <w:sz w:val="24"/>
              </w:rPr>
              <w:t>NO</w:t>
            </w:r>
            <w:r w:rsidRPr="001F1C8C">
              <w:rPr>
                <w:noProof/>
                <w:color w:val="0000FF"/>
                <w:sz w:val="24"/>
                <w:vertAlign w:val="subscript"/>
              </w:rPr>
              <w:t>2</w:t>
            </w:r>
            <w:r>
              <w:rPr>
                <w:color w:val="0000FF"/>
                <w:sz w:val="24"/>
              </w:rPr>
              <w:t xml:space="preserve"> and whether they occur within or outside AQMAs.</w:t>
            </w:r>
          </w:p>
          <w:p w14:paraId="67A23A94" w14:textId="77777777" w:rsidR="00F633EF" w:rsidRPr="006A609C" w:rsidRDefault="00F633EF" w:rsidP="00CD5DFB">
            <w:pPr>
              <w:rPr>
                <w:color w:val="0000FF"/>
                <w:sz w:val="24"/>
              </w:rPr>
            </w:pPr>
          </w:p>
          <w:p w14:paraId="55AE2B70" w14:textId="77777777" w:rsidR="00594A99" w:rsidRPr="006A609C" w:rsidRDefault="00594A99" w:rsidP="00CD5DFB">
            <w:pPr>
              <w:rPr>
                <w:color w:val="0000FF"/>
                <w:sz w:val="24"/>
              </w:rPr>
            </w:pPr>
            <w:r w:rsidRPr="006A609C">
              <w:rPr>
                <w:color w:val="0000FF"/>
                <w:sz w:val="24"/>
              </w:rPr>
              <w:t xml:space="preserve">In both cases, discuss whether the monitoring site locations are representative of relevant public exposure. If </w:t>
            </w:r>
            <w:r w:rsidR="00786E48" w:rsidRPr="00786E48">
              <w:rPr>
                <w:color w:val="0000FF"/>
                <w:sz w:val="24"/>
              </w:rPr>
              <w:t>a concentration is above the air quality objectives for NO2 but was measured</w:t>
            </w:r>
            <w:r w:rsidR="00786E48">
              <w:rPr>
                <w:color w:val="0000FF"/>
                <w:sz w:val="24"/>
              </w:rPr>
              <w:t xml:space="preserve"> </w:t>
            </w:r>
            <w:r w:rsidRPr="006A609C">
              <w:rPr>
                <w:color w:val="0000FF"/>
                <w:sz w:val="24"/>
              </w:rPr>
              <w:t xml:space="preserve">at a monitoring site which is not representative of public </w:t>
            </w:r>
            <w:r w:rsidRPr="006A609C">
              <w:rPr>
                <w:color w:val="0000FF"/>
                <w:sz w:val="24"/>
              </w:rPr>
              <w:lastRenderedPageBreak/>
              <w:t>exposure</w:t>
            </w:r>
            <w:r w:rsidRPr="00347126">
              <w:rPr>
                <w:color w:val="0000FF"/>
                <w:sz w:val="24"/>
              </w:rPr>
              <w:t xml:space="preserve">, </w:t>
            </w:r>
            <w:r w:rsidRPr="00347126">
              <w:rPr>
                <w:b/>
                <w:color w:val="0000FF"/>
                <w:sz w:val="24"/>
              </w:rPr>
              <w:t xml:space="preserve">please use the procedure </w:t>
            </w:r>
            <w:r>
              <w:rPr>
                <w:b/>
                <w:color w:val="0000FF"/>
                <w:sz w:val="24"/>
              </w:rPr>
              <w:t xml:space="preserve">described in paragraphs 7.77 to 7.79 of LAQM.TG16 </w:t>
            </w:r>
            <w:r w:rsidRPr="00347126">
              <w:rPr>
                <w:b/>
                <w:color w:val="0000FF"/>
                <w:sz w:val="24"/>
              </w:rPr>
              <w:t xml:space="preserve">or the calculator available </w:t>
            </w:r>
            <w:hyperlink r:id="rId21" w:history="1">
              <w:r w:rsidRPr="00347126">
                <w:rPr>
                  <w:rStyle w:val="Hyperlink"/>
                  <w:b/>
                  <w:sz w:val="24"/>
                </w:rPr>
                <w:t>here</w:t>
              </w:r>
            </w:hyperlink>
            <w:r w:rsidRPr="00347126">
              <w:rPr>
                <w:color w:val="0000FF"/>
                <w:sz w:val="24"/>
              </w:rPr>
              <w:t xml:space="preserve"> to estimate the concentration at the nearest receptor and discuss the results in a specific section.</w:t>
            </w:r>
          </w:p>
          <w:p w14:paraId="15C54234" w14:textId="77777777" w:rsidR="00594A99" w:rsidRPr="006A609C" w:rsidRDefault="00594A99" w:rsidP="00CD5DFB">
            <w:pPr>
              <w:rPr>
                <w:rFonts w:cs="Arial"/>
                <w:color w:val="0000FF"/>
                <w:sz w:val="24"/>
              </w:rPr>
            </w:pPr>
          </w:p>
          <w:p w14:paraId="4B89888D" w14:textId="77777777" w:rsidR="00594A99" w:rsidRPr="005C49CD" w:rsidRDefault="00594A99" w:rsidP="00CD5DFB">
            <w:pPr>
              <w:rPr>
                <w:rFonts w:cs="Arial"/>
                <w:color w:val="0000FF"/>
                <w:sz w:val="24"/>
              </w:rPr>
            </w:pPr>
            <w:r w:rsidRPr="006A609C">
              <w:rPr>
                <w:rFonts w:cs="Arial"/>
                <w:color w:val="0000FF"/>
                <w:sz w:val="24"/>
              </w:rPr>
              <w:t xml:space="preserve">Where possible, previous year’s statistics should be included for comparison, although this is not a requirement. If you have at least 5 years’ valid data, you may wish to include a </w:t>
            </w:r>
            <w:r w:rsidRPr="006A609C">
              <w:rPr>
                <w:rFonts w:cs="Arial"/>
                <w:b/>
                <w:bCs/>
                <w:color w:val="0000FF"/>
                <w:sz w:val="24"/>
              </w:rPr>
              <w:t>graph</w:t>
            </w:r>
            <w:r w:rsidRPr="006A609C">
              <w:rPr>
                <w:rFonts w:cs="Arial"/>
                <w:color w:val="0000FF"/>
                <w:sz w:val="24"/>
              </w:rPr>
              <w:t xml:space="preserve"> </w:t>
            </w:r>
            <w:r>
              <w:rPr>
                <w:rFonts w:cs="Arial"/>
                <w:color w:val="0000FF"/>
                <w:sz w:val="24"/>
              </w:rPr>
              <w:t xml:space="preserve">in </w:t>
            </w:r>
            <w:r w:rsidR="005C49CD">
              <w:rPr>
                <w:rFonts w:cs="Arial"/>
                <w:color w:val="0000FF"/>
                <w:sz w:val="24"/>
              </w:rPr>
              <w:t xml:space="preserve">as </w:t>
            </w:r>
            <w:r w:rsidR="005C49CD">
              <w:rPr>
                <w:rFonts w:cs="Arial"/>
                <w:color w:val="0000FF"/>
                <w:sz w:val="24"/>
              </w:rPr>
              <w:fldChar w:fldCharType="begin"/>
            </w:r>
            <w:r w:rsidR="005C49CD">
              <w:rPr>
                <w:rFonts w:cs="Arial"/>
                <w:color w:val="0000FF"/>
                <w:sz w:val="24"/>
              </w:rPr>
              <w:instrText xml:space="preserve"> REF _Ref515384748 \h  \* MERGEFORMAT </w:instrText>
            </w:r>
            <w:r w:rsidR="005C49CD">
              <w:rPr>
                <w:rFonts w:cs="Arial"/>
                <w:color w:val="0000FF"/>
                <w:sz w:val="24"/>
              </w:rPr>
            </w:r>
            <w:r w:rsidR="005C49CD">
              <w:rPr>
                <w:rFonts w:cs="Arial"/>
                <w:color w:val="0000FF"/>
                <w:sz w:val="24"/>
              </w:rPr>
              <w:fldChar w:fldCharType="separate"/>
            </w:r>
            <w:r w:rsidR="00476EE7" w:rsidRPr="00476EE7">
              <w:rPr>
                <w:rFonts w:cs="Arial"/>
                <w:color w:val="0000FF"/>
                <w:sz w:val="24"/>
              </w:rPr>
              <w:t>Figure 2.3</w:t>
            </w:r>
            <w:r w:rsidR="005C49CD">
              <w:rPr>
                <w:rFonts w:cs="Arial"/>
                <w:color w:val="0000FF"/>
                <w:sz w:val="24"/>
              </w:rPr>
              <w:fldChar w:fldCharType="end"/>
            </w:r>
            <w:r>
              <w:rPr>
                <w:rFonts w:cs="Arial"/>
                <w:color w:val="0000FF"/>
                <w:sz w:val="24"/>
              </w:rPr>
              <w:t xml:space="preserve"> </w:t>
            </w:r>
            <w:r w:rsidRPr="006A609C">
              <w:rPr>
                <w:rFonts w:cs="Arial"/>
                <w:color w:val="0000FF"/>
                <w:sz w:val="24"/>
              </w:rPr>
              <w:t>to illustrate trends.</w:t>
            </w:r>
          </w:p>
          <w:p w14:paraId="764863E2" w14:textId="77777777" w:rsidR="00594A99" w:rsidRPr="005C49CD" w:rsidRDefault="00594A99" w:rsidP="00CD5DFB">
            <w:pPr>
              <w:rPr>
                <w:rFonts w:cs="Arial"/>
                <w:color w:val="0000FF"/>
                <w:sz w:val="24"/>
              </w:rPr>
            </w:pPr>
          </w:p>
          <w:p w14:paraId="522CCD10" w14:textId="77777777" w:rsidR="00594A99" w:rsidRPr="00276F33" w:rsidRDefault="00594A99" w:rsidP="00CD5DFB">
            <w:pPr>
              <w:rPr>
                <w:b/>
                <w:bCs/>
                <w:color w:val="0000FF"/>
                <w:sz w:val="24"/>
              </w:rPr>
            </w:pPr>
            <w:r>
              <w:rPr>
                <w:color w:val="0000FF"/>
                <w:sz w:val="24"/>
              </w:rPr>
              <w:t>Delete this box when the document is finished.</w:t>
            </w:r>
          </w:p>
          <w:p w14:paraId="1BC3B150" w14:textId="77777777" w:rsidR="00594A99" w:rsidRPr="006C59C3" w:rsidRDefault="00594A99" w:rsidP="00CD5DFB">
            <w:pPr>
              <w:rPr>
                <w:b/>
                <w:bCs/>
                <w:color w:val="0000FF"/>
                <w:sz w:val="24"/>
              </w:rPr>
            </w:pPr>
          </w:p>
        </w:tc>
      </w:tr>
    </w:tbl>
    <w:p w14:paraId="727849B5" w14:textId="77777777" w:rsidR="00594A99" w:rsidRPr="006E3859" w:rsidRDefault="00594A99" w:rsidP="00594A99">
      <w:pPr>
        <w:pStyle w:val="Style1"/>
        <w:rPr>
          <w:color w:val="FF0000"/>
        </w:rPr>
      </w:pPr>
      <w:r w:rsidRPr="006E3859">
        <w:rPr>
          <w:color w:val="FF0000"/>
        </w:rPr>
        <w:lastRenderedPageBreak/>
        <w:t>Start writing here…</w:t>
      </w:r>
    </w:p>
    <w:p w14:paraId="0BB09AFF" w14:textId="77777777" w:rsidR="006A4067" w:rsidRPr="00D828E9" w:rsidRDefault="006A4067" w:rsidP="00E86442">
      <w:pPr>
        <w:pStyle w:val="Heading3"/>
      </w:pPr>
      <w:bookmarkStart w:id="59" w:name="_Toc532381778"/>
      <w:bookmarkStart w:id="60" w:name="_Toc37168732"/>
      <w:r w:rsidRPr="001A625A">
        <w:t>Particulate Matter (PM</w:t>
      </w:r>
      <w:r w:rsidRPr="00D828E9">
        <w:rPr>
          <w:vertAlign w:val="subscript"/>
        </w:rPr>
        <w:t>10</w:t>
      </w:r>
      <w:r w:rsidRPr="00D828E9">
        <w:t>)</w:t>
      </w:r>
      <w:bookmarkEnd w:id="59"/>
      <w:bookmarkEnd w:id="60"/>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594A99" w:rsidRPr="008603A5" w14:paraId="504F0D3D" w14:textId="77777777" w:rsidTr="00CD5DFB">
        <w:tc>
          <w:tcPr>
            <w:tcW w:w="9286" w:type="dxa"/>
            <w:shd w:val="clear" w:color="auto" w:fill="DAEEF3"/>
          </w:tcPr>
          <w:p w14:paraId="1136CE07" w14:textId="77777777" w:rsidR="00594A99" w:rsidRDefault="00594A99" w:rsidP="00CD5DFB">
            <w:pPr>
              <w:rPr>
                <w:color w:val="0000FF"/>
                <w:sz w:val="24"/>
              </w:rPr>
            </w:pPr>
          </w:p>
          <w:p w14:paraId="7E8AAE84" w14:textId="77777777" w:rsidR="00594A99" w:rsidRDefault="00594A99" w:rsidP="00B30165">
            <w:pPr>
              <w:rPr>
                <w:color w:val="0000FF"/>
                <w:sz w:val="24"/>
              </w:rPr>
            </w:pPr>
            <w:r>
              <w:rPr>
                <w:color w:val="0000FF"/>
                <w:sz w:val="24"/>
              </w:rPr>
              <w:t xml:space="preserve">Comment on whether there are </w:t>
            </w:r>
            <w:r w:rsidR="00F633EF">
              <w:rPr>
                <w:color w:val="0000FF"/>
                <w:sz w:val="24"/>
              </w:rPr>
              <w:t>exceedances</w:t>
            </w:r>
            <w:r>
              <w:rPr>
                <w:color w:val="0000FF"/>
                <w:sz w:val="24"/>
              </w:rPr>
              <w:t xml:space="preserve"> of the air quality objectives for </w:t>
            </w:r>
            <w:r w:rsidRPr="00AF48B2">
              <w:rPr>
                <w:rFonts w:cs="Arial"/>
                <w:noProof/>
                <w:color w:val="0000FF"/>
                <w:sz w:val="24"/>
              </w:rPr>
              <w:t>PM</w:t>
            </w:r>
            <w:r w:rsidRPr="00AF48B2">
              <w:rPr>
                <w:rFonts w:cs="Arial"/>
                <w:noProof/>
                <w:color w:val="0000FF"/>
                <w:sz w:val="24"/>
                <w:vertAlign w:val="subscript"/>
              </w:rPr>
              <w:t>10</w:t>
            </w:r>
            <w:r>
              <w:rPr>
                <w:color w:val="0000FF"/>
                <w:sz w:val="24"/>
              </w:rPr>
              <w:t xml:space="preserve"> and whether they occur</w:t>
            </w:r>
            <w:r w:rsidR="00786E48">
              <w:rPr>
                <w:color w:val="0000FF"/>
                <w:sz w:val="24"/>
              </w:rPr>
              <w:t xml:space="preserve"> w</w:t>
            </w:r>
            <w:r>
              <w:rPr>
                <w:color w:val="0000FF"/>
                <w:sz w:val="24"/>
              </w:rPr>
              <w:t>ithin or outside AQMAs</w:t>
            </w:r>
            <w:r w:rsidR="00786E48">
              <w:rPr>
                <w:color w:val="0000FF"/>
                <w:sz w:val="24"/>
              </w:rPr>
              <w:t>.</w:t>
            </w:r>
          </w:p>
          <w:p w14:paraId="29560533" w14:textId="77777777" w:rsidR="00786E48" w:rsidRDefault="00786E48" w:rsidP="00B30165">
            <w:pPr>
              <w:rPr>
                <w:color w:val="0000FF"/>
                <w:sz w:val="24"/>
              </w:rPr>
            </w:pPr>
          </w:p>
          <w:p w14:paraId="64124A1F" w14:textId="77777777" w:rsidR="00786E48" w:rsidRDefault="00786E48" w:rsidP="00B30165">
            <w:pPr>
              <w:rPr>
                <w:color w:val="0000FF"/>
                <w:sz w:val="24"/>
              </w:rPr>
            </w:pPr>
            <w:r w:rsidRPr="00786E48">
              <w:rPr>
                <w:color w:val="0000FF"/>
                <w:sz w:val="24"/>
              </w:rPr>
              <w:t>Also flag if there are concentrations above the air quality objectives for PM</w:t>
            </w:r>
            <w:r w:rsidRPr="00B30165">
              <w:rPr>
                <w:color w:val="0000FF"/>
                <w:sz w:val="24"/>
                <w:vertAlign w:val="subscript"/>
              </w:rPr>
              <w:t>10</w:t>
            </w:r>
            <w:r w:rsidRPr="00786E48">
              <w:rPr>
                <w:color w:val="0000FF"/>
                <w:sz w:val="24"/>
              </w:rPr>
              <w:t xml:space="preserve"> measured at monitoring sites which are not representative of public exposure</w:t>
            </w:r>
          </w:p>
          <w:p w14:paraId="2CB263E0" w14:textId="77777777" w:rsidR="00594A99" w:rsidRDefault="00594A99" w:rsidP="00B30165">
            <w:pPr>
              <w:rPr>
                <w:color w:val="0000FF"/>
                <w:sz w:val="24"/>
              </w:rPr>
            </w:pPr>
          </w:p>
          <w:p w14:paraId="52AE4F55" w14:textId="77777777" w:rsidR="005C49CD" w:rsidRDefault="00594A99" w:rsidP="005C49CD">
            <w:pPr>
              <w:ind w:right="153"/>
              <w:rPr>
                <w:color w:val="0000FF"/>
                <w:sz w:val="24"/>
              </w:rPr>
            </w:pPr>
            <w:r>
              <w:rPr>
                <w:color w:val="0000FF"/>
                <w:sz w:val="24"/>
              </w:rPr>
              <w:t>Monitoring data should be included in</w:t>
            </w:r>
            <w:r w:rsidR="00AB3456">
              <w:rPr>
                <w:color w:val="0000FF"/>
                <w:sz w:val="24"/>
              </w:rPr>
              <w:t xml:space="preserve"> </w:t>
            </w:r>
            <w:r w:rsidR="00AB3456">
              <w:rPr>
                <w:color w:val="0000FF"/>
                <w:sz w:val="24"/>
              </w:rPr>
              <w:fldChar w:fldCharType="begin"/>
            </w:r>
            <w:r w:rsidR="00AB3456">
              <w:rPr>
                <w:color w:val="0000FF"/>
                <w:sz w:val="24"/>
              </w:rPr>
              <w:instrText xml:space="preserve"> REF _Ref515384265 \h  \* MERGEFORMAT </w:instrText>
            </w:r>
            <w:r w:rsidR="00AB3456">
              <w:rPr>
                <w:color w:val="0000FF"/>
                <w:sz w:val="24"/>
              </w:rPr>
            </w:r>
            <w:r w:rsidR="00AB3456">
              <w:rPr>
                <w:color w:val="0000FF"/>
                <w:sz w:val="24"/>
              </w:rPr>
              <w:fldChar w:fldCharType="separate"/>
            </w:r>
            <w:r w:rsidR="00476EE7" w:rsidRPr="00476EE7">
              <w:rPr>
                <w:color w:val="0000FF"/>
                <w:sz w:val="24"/>
              </w:rPr>
              <w:t>Table 2.5</w:t>
            </w:r>
            <w:r w:rsidR="00AB3456">
              <w:rPr>
                <w:color w:val="0000FF"/>
                <w:sz w:val="24"/>
              </w:rPr>
              <w:fldChar w:fldCharType="end"/>
            </w:r>
            <w:r>
              <w:rPr>
                <w:color w:val="0000FF"/>
                <w:sz w:val="24"/>
              </w:rPr>
              <w:t xml:space="preserve"> </w:t>
            </w:r>
            <w:r w:rsidRPr="00AB3456">
              <w:rPr>
                <w:color w:val="0000FF"/>
                <w:sz w:val="24"/>
              </w:rPr>
              <w:t xml:space="preserve">and </w:t>
            </w:r>
            <w:r w:rsidR="00AB3456" w:rsidRPr="00AB3456">
              <w:rPr>
                <w:color w:val="0000FF"/>
                <w:sz w:val="24"/>
              </w:rPr>
              <w:fldChar w:fldCharType="begin"/>
            </w:r>
            <w:r w:rsidR="00AB3456" w:rsidRPr="00AB3456">
              <w:rPr>
                <w:color w:val="0000FF"/>
                <w:sz w:val="24"/>
              </w:rPr>
              <w:instrText xml:space="preserve"> REF _Ref515384274 \h </w:instrText>
            </w:r>
            <w:r w:rsidR="00AB3456">
              <w:rPr>
                <w:color w:val="0000FF"/>
                <w:sz w:val="24"/>
              </w:rPr>
              <w:instrText xml:space="preserve"> \* MERGEFORMAT </w:instrText>
            </w:r>
            <w:r w:rsidR="00AB3456" w:rsidRPr="00AB3456">
              <w:rPr>
                <w:color w:val="0000FF"/>
                <w:sz w:val="24"/>
              </w:rPr>
            </w:r>
            <w:r w:rsidR="00AB3456" w:rsidRPr="00AB3456">
              <w:rPr>
                <w:color w:val="0000FF"/>
                <w:sz w:val="24"/>
              </w:rPr>
              <w:fldChar w:fldCharType="separate"/>
            </w:r>
            <w:r w:rsidR="00476EE7" w:rsidRPr="00476EE7">
              <w:rPr>
                <w:color w:val="0000FF"/>
                <w:sz w:val="24"/>
              </w:rPr>
              <w:t>Table 2.6</w:t>
            </w:r>
            <w:r w:rsidR="00AB3456" w:rsidRPr="00AB3456">
              <w:rPr>
                <w:color w:val="0000FF"/>
                <w:sz w:val="24"/>
              </w:rPr>
              <w:fldChar w:fldCharType="end"/>
            </w:r>
            <w:r>
              <w:rPr>
                <w:color w:val="0000FF"/>
                <w:sz w:val="24"/>
              </w:rPr>
              <w:t>.</w:t>
            </w:r>
            <w:r w:rsidR="005C49CD">
              <w:rPr>
                <w:color w:val="0000FF"/>
                <w:sz w:val="24"/>
              </w:rPr>
              <w:t xml:space="preserve"> </w:t>
            </w:r>
            <w:r w:rsidR="005C49CD" w:rsidRPr="006A609C">
              <w:rPr>
                <w:color w:val="0000FF"/>
                <w:sz w:val="24"/>
              </w:rPr>
              <w:t>These should answer the following questions:</w:t>
            </w:r>
          </w:p>
          <w:p w14:paraId="04264A3F" w14:textId="77777777" w:rsidR="005C49CD" w:rsidRPr="00432BD3" w:rsidRDefault="005C49CD" w:rsidP="005C49CD">
            <w:pPr>
              <w:ind w:right="153"/>
              <w:rPr>
                <w:color w:val="0000FF"/>
                <w:sz w:val="24"/>
              </w:rPr>
            </w:pPr>
          </w:p>
          <w:p w14:paraId="4BFB089C" w14:textId="77777777" w:rsidR="005C49CD" w:rsidRPr="00432BD3" w:rsidRDefault="005C49CD" w:rsidP="005C49CD">
            <w:pPr>
              <w:numPr>
                <w:ilvl w:val="0"/>
                <w:numId w:val="12"/>
              </w:numPr>
              <w:rPr>
                <w:color w:val="0000FF"/>
                <w:sz w:val="24"/>
              </w:rPr>
            </w:pPr>
            <w:r w:rsidRPr="00432BD3">
              <w:rPr>
                <w:color w:val="0000FF"/>
                <w:sz w:val="24"/>
              </w:rPr>
              <w:t>Is the annual mea</w:t>
            </w:r>
            <w:r>
              <w:rPr>
                <w:color w:val="0000FF"/>
                <w:sz w:val="24"/>
              </w:rPr>
              <w:t>n concentration greater than 40</w:t>
            </w:r>
            <w:r w:rsidRPr="00432BD3">
              <w:rPr>
                <w:color w:val="0000FF"/>
                <w:sz w:val="24"/>
              </w:rPr>
              <w:t>µg/m</w:t>
            </w:r>
            <w:r w:rsidRPr="00432BD3">
              <w:rPr>
                <w:color w:val="0000FF"/>
                <w:sz w:val="24"/>
                <w:vertAlign w:val="superscript"/>
              </w:rPr>
              <w:t>3</w:t>
            </w:r>
            <w:r w:rsidRPr="00432BD3">
              <w:rPr>
                <w:color w:val="0000FF"/>
                <w:sz w:val="24"/>
              </w:rPr>
              <w:t xml:space="preserve">, or </w:t>
            </w:r>
          </w:p>
          <w:p w14:paraId="78862B93" w14:textId="77777777" w:rsidR="005C49CD" w:rsidRPr="00432BD3" w:rsidRDefault="005C49CD" w:rsidP="005C49CD">
            <w:pPr>
              <w:numPr>
                <w:ilvl w:val="0"/>
                <w:numId w:val="12"/>
              </w:numPr>
              <w:rPr>
                <w:color w:val="0000FF"/>
                <w:sz w:val="24"/>
              </w:rPr>
            </w:pPr>
            <w:r>
              <w:rPr>
                <w:color w:val="0000FF"/>
                <w:sz w:val="24"/>
              </w:rPr>
              <w:t>Are there more than 35</w:t>
            </w:r>
            <w:r w:rsidRPr="00432BD3">
              <w:rPr>
                <w:color w:val="0000FF"/>
                <w:sz w:val="24"/>
              </w:rPr>
              <w:t xml:space="preserve"> </w:t>
            </w:r>
            <w:r>
              <w:rPr>
                <w:color w:val="0000FF"/>
                <w:sz w:val="24"/>
              </w:rPr>
              <w:t xml:space="preserve">daily mean </w:t>
            </w:r>
            <w:r w:rsidR="00F633EF">
              <w:rPr>
                <w:color w:val="0000FF"/>
                <w:sz w:val="24"/>
              </w:rPr>
              <w:t>exceedances</w:t>
            </w:r>
            <w:r>
              <w:rPr>
                <w:color w:val="0000FF"/>
                <w:sz w:val="24"/>
              </w:rPr>
              <w:t xml:space="preserve"> of 50</w:t>
            </w:r>
            <w:r w:rsidRPr="00432BD3">
              <w:rPr>
                <w:color w:val="0000FF"/>
                <w:sz w:val="24"/>
              </w:rPr>
              <w:t>µg/m</w:t>
            </w:r>
            <w:r w:rsidRPr="00432BD3">
              <w:rPr>
                <w:color w:val="0000FF"/>
                <w:sz w:val="24"/>
                <w:vertAlign w:val="superscript"/>
              </w:rPr>
              <w:t>3</w:t>
            </w:r>
            <w:r w:rsidRPr="00432BD3">
              <w:rPr>
                <w:color w:val="0000FF"/>
                <w:sz w:val="24"/>
              </w:rPr>
              <w:t>, or does the 90</w:t>
            </w:r>
            <w:r>
              <w:rPr>
                <w:color w:val="0000FF"/>
                <w:sz w:val="24"/>
              </w:rPr>
              <w:t>.4</w:t>
            </w:r>
            <w:r w:rsidRPr="00432BD3">
              <w:rPr>
                <w:color w:val="0000FF"/>
                <w:sz w:val="24"/>
                <w:vertAlign w:val="superscript"/>
              </w:rPr>
              <w:t>th</w:t>
            </w:r>
            <w:r w:rsidRPr="00432BD3">
              <w:rPr>
                <w:color w:val="0000FF"/>
                <w:sz w:val="24"/>
              </w:rPr>
              <w:t xml:space="preserve"> percentile of </w:t>
            </w:r>
            <w:r>
              <w:rPr>
                <w:color w:val="0000FF"/>
                <w:sz w:val="24"/>
              </w:rPr>
              <w:t>daily mean concentrations exceed 50</w:t>
            </w:r>
            <w:r w:rsidRPr="00432BD3">
              <w:rPr>
                <w:color w:val="0000FF"/>
                <w:sz w:val="24"/>
              </w:rPr>
              <w:t>µg/m</w:t>
            </w:r>
            <w:r w:rsidRPr="00432BD3">
              <w:rPr>
                <w:color w:val="0000FF"/>
                <w:sz w:val="24"/>
                <w:vertAlign w:val="superscript"/>
              </w:rPr>
              <w:t>3</w:t>
            </w:r>
            <w:r w:rsidRPr="00432BD3">
              <w:rPr>
                <w:color w:val="0000FF"/>
                <w:sz w:val="24"/>
              </w:rPr>
              <w:t>?</w:t>
            </w:r>
          </w:p>
          <w:p w14:paraId="4E429D9D" w14:textId="77777777" w:rsidR="00594A99" w:rsidRDefault="00594A99" w:rsidP="00CD5DFB">
            <w:pPr>
              <w:rPr>
                <w:color w:val="0000FF"/>
                <w:sz w:val="24"/>
              </w:rPr>
            </w:pPr>
          </w:p>
          <w:p w14:paraId="6CA56992" w14:textId="77777777" w:rsidR="00594A99" w:rsidRDefault="00594A99" w:rsidP="00CD5DFB">
            <w:pPr>
              <w:rPr>
                <w:color w:val="0000FF"/>
                <w:sz w:val="24"/>
              </w:rPr>
            </w:pPr>
            <w:r>
              <w:rPr>
                <w:color w:val="0000FF"/>
                <w:sz w:val="24"/>
              </w:rPr>
              <w:t>You should state whether the information led to the declaration of an AQMA, including the main points/trends coming out of the data – e.g. where are the exceedances or areas of concern?</w:t>
            </w:r>
          </w:p>
          <w:p w14:paraId="20D00891" w14:textId="77777777" w:rsidR="00594A99" w:rsidRDefault="00594A99" w:rsidP="00CD5DFB">
            <w:pPr>
              <w:rPr>
                <w:color w:val="0000FF"/>
                <w:sz w:val="24"/>
              </w:rPr>
            </w:pPr>
          </w:p>
          <w:p w14:paraId="67E56655" w14:textId="77777777" w:rsidR="00594A99" w:rsidRDefault="00594A99" w:rsidP="00CD5DFB">
            <w:pPr>
              <w:rPr>
                <w:color w:val="0000FF"/>
                <w:sz w:val="24"/>
              </w:rPr>
            </w:pPr>
            <w:r>
              <w:rPr>
                <w:color w:val="0000FF"/>
                <w:sz w:val="24"/>
              </w:rPr>
              <w:t>If you don’t monitor PM</w:t>
            </w:r>
            <w:r w:rsidRPr="000E0E4E">
              <w:rPr>
                <w:color w:val="0000FF"/>
                <w:sz w:val="24"/>
                <w:vertAlign w:val="subscript"/>
              </w:rPr>
              <w:t>10</w:t>
            </w:r>
            <w:r>
              <w:rPr>
                <w:color w:val="0000FF"/>
                <w:sz w:val="24"/>
              </w:rPr>
              <w:t>, please provide a statement to this effect.</w:t>
            </w:r>
          </w:p>
          <w:p w14:paraId="6693CBE7" w14:textId="77777777" w:rsidR="00594A99" w:rsidRDefault="00594A99" w:rsidP="00CD5DFB">
            <w:pPr>
              <w:rPr>
                <w:color w:val="0000FF"/>
                <w:sz w:val="24"/>
              </w:rPr>
            </w:pPr>
          </w:p>
          <w:p w14:paraId="4F0254E1" w14:textId="77777777" w:rsidR="00594A99" w:rsidRPr="008603A5" w:rsidRDefault="00594A99" w:rsidP="00CD5DFB">
            <w:pPr>
              <w:rPr>
                <w:color w:val="0000FF"/>
                <w:sz w:val="24"/>
              </w:rPr>
            </w:pPr>
            <w:r>
              <w:rPr>
                <w:color w:val="0000FF"/>
                <w:sz w:val="24"/>
              </w:rPr>
              <w:t>Delete this box when the document is finished.</w:t>
            </w:r>
          </w:p>
          <w:p w14:paraId="277F0E29" w14:textId="77777777" w:rsidR="00594A99" w:rsidRPr="008603A5" w:rsidRDefault="00594A99" w:rsidP="00CD5DFB">
            <w:pPr>
              <w:rPr>
                <w:color w:val="0000FF"/>
                <w:sz w:val="24"/>
              </w:rPr>
            </w:pPr>
          </w:p>
        </w:tc>
      </w:tr>
    </w:tbl>
    <w:p w14:paraId="03BBCEE8" w14:textId="77777777" w:rsidR="00594A99" w:rsidRPr="006E3859" w:rsidRDefault="00594A99" w:rsidP="00594A99">
      <w:pPr>
        <w:pStyle w:val="Style1"/>
        <w:rPr>
          <w:color w:val="FF0000"/>
        </w:rPr>
      </w:pPr>
      <w:r w:rsidRPr="006E3859">
        <w:rPr>
          <w:color w:val="FF0000"/>
        </w:rPr>
        <w:t>Start writing here…</w:t>
      </w:r>
    </w:p>
    <w:p w14:paraId="56FD436A" w14:textId="77777777" w:rsidR="006A4067" w:rsidRPr="00D828E9" w:rsidRDefault="006A4067" w:rsidP="00E86442">
      <w:pPr>
        <w:pStyle w:val="Heading3"/>
      </w:pPr>
      <w:bookmarkStart w:id="61" w:name="_Toc532381779"/>
      <w:bookmarkStart w:id="62" w:name="_Toc37168733"/>
      <w:r w:rsidRPr="001A625A">
        <w:t>Particulate Matter (PM</w:t>
      </w:r>
      <w:r w:rsidRPr="00D828E9">
        <w:rPr>
          <w:vertAlign w:val="subscript"/>
        </w:rPr>
        <w:t>2.5</w:t>
      </w:r>
      <w:r w:rsidRPr="00D828E9">
        <w:t>)</w:t>
      </w:r>
      <w:bookmarkEnd w:id="61"/>
      <w:bookmarkEnd w:id="62"/>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594A99" w:rsidRPr="008603A5" w14:paraId="09F25314" w14:textId="77777777" w:rsidTr="00CD5DFB">
        <w:tc>
          <w:tcPr>
            <w:tcW w:w="9286" w:type="dxa"/>
            <w:shd w:val="clear" w:color="auto" w:fill="DAEEF3"/>
          </w:tcPr>
          <w:p w14:paraId="4D102EFF" w14:textId="77777777" w:rsidR="00594A99" w:rsidRPr="008603A5" w:rsidRDefault="00594A99" w:rsidP="00CD5DFB">
            <w:pPr>
              <w:rPr>
                <w:color w:val="0000FF"/>
                <w:sz w:val="24"/>
              </w:rPr>
            </w:pPr>
          </w:p>
          <w:p w14:paraId="200F7717" w14:textId="77777777" w:rsidR="00594A99" w:rsidRDefault="00594A99" w:rsidP="00CD5DFB">
            <w:pPr>
              <w:rPr>
                <w:color w:val="0000FF"/>
                <w:sz w:val="24"/>
              </w:rPr>
            </w:pPr>
            <w:r>
              <w:rPr>
                <w:color w:val="0000FF"/>
                <w:sz w:val="24"/>
              </w:rPr>
              <w:t xml:space="preserve">Monitoring data should be included </w:t>
            </w:r>
            <w:r w:rsidRPr="00AB3456">
              <w:rPr>
                <w:color w:val="0000FF"/>
                <w:sz w:val="24"/>
              </w:rPr>
              <w:t xml:space="preserve">in </w:t>
            </w:r>
            <w:r w:rsidR="00AB3456" w:rsidRPr="00AB3456">
              <w:rPr>
                <w:color w:val="0000FF"/>
                <w:sz w:val="24"/>
              </w:rPr>
              <w:fldChar w:fldCharType="begin"/>
            </w:r>
            <w:r w:rsidR="00AB3456" w:rsidRPr="00AB3456">
              <w:rPr>
                <w:color w:val="0000FF"/>
                <w:sz w:val="24"/>
              </w:rPr>
              <w:instrText xml:space="preserve"> REF _Ref515384282 \h </w:instrText>
            </w:r>
            <w:r w:rsidR="00AB3456">
              <w:rPr>
                <w:color w:val="0000FF"/>
                <w:sz w:val="24"/>
              </w:rPr>
              <w:instrText xml:space="preserve"> \* MERGEFORMAT </w:instrText>
            </w:r>
            <w:r w:rsidR="00AB3456" w:rsidRPr="00AB3456">
              <w:rPr>
                <w:color w:val="0000FF"/>
                <w:sz w:val="24"/>
              </w:rPr>
            </w:r>
            <w:r w:rsidR="00AB3456" w:rsidRPr="00AB3456">
              <w:rPr>
                <w:color w:val="0000FF"/>
                <w:sz w:val="24"/>
              </w:rPr>
              <w:fldChar w:fldCharType="separate"/>
            </w:r>
            <w:r w:rsidR="00476EE7" w:rsidRPr="00476EE7">
              <w:rPr>
                <w:color w:val="0000FF"/>
                <w:sz w:val="24"/>
              </w:rPr>
              <w:t>Table 2.7</w:t>
            </w:r>
            <w:r w:rsidR="00AB3456" w:rsidRPr="00AB3456">
              <w:rPr>
                <w:color w:val="0000FF"/>
                <w:sz w:val="24"/>
              </w:rPr>
              <w:fldChar w:fldCharType="end"/>
            </w:r>
            <w:r>
              <w:rPr>
                <w:color w:val="0000FF"/>
                <w:sz w:val="24"/>
              </w:rPr>
              <w:t>.</w:t>
            </w:r>
            <w:r w:rsidR="0002220F" w:rsidRPr="0045386E">
              <w:rPr>
                <w:b/>
                <w:color w:val="0000FF"/>
                <w:sz w:val="24"/>
              </w:rPr>
              <w:t xml:space="preserve"> </w:t>
            </w:r>
          </w:p>
          <w:p w14:paraId="39EE6A5B" w14:textId="77777777" w:rsidR="00594A99" w:rsidRDefault="00594A99" w:rsidP="00CD5DFB">
            <w:pPr>
              <w:rPr>
                <w:color w:val="0000FF"/>
                <w:sz w:val="24"/>
              </w:rPr>
            </w:pPr>
          </w:p>
          <w:p w14:paraId="1B8DA0A4" w14:textId="4F8178C8" w:rsidR="00D31E35" w:rsidRDefault="00D31E35" w:rsidP="00D31E35">
            <w:pPr>
              <w:rPr>
                <w:color w:val="0000FF"/>
                <w:sz w:val="24"/>
              </w:rPr>
            </w:pPr>
            <w:r w:rsidRPr="00786E48">
              <w:rPr>
                <w:color w:val="0000FF"/>
                <w:sz w:val="24"/>
              </w:rPr>
              <w:t xml:space="preserve">Flag if there concentrations </w:t>
            </w:r>
            <w:r>
              <w:rPr>
                <w:color w:val="0000FF"/>
                <w:sz w:val="24"/>
              </w:rPr>
              <w:t>of</w:t>
            </w:r>
            <w:r w:rsidRPr="00786E48">
              <w:rPr>
                <w:color w:val="0000FF"/>
                <w:sz w:val="24"/>
              </w:rPr>
              <w:t xml:space="preserve"> </w:t>
            </w:r>
            <w:r>
              <w:rPr>
                <w:color w:val="0000FF"/>
                <w:sz w:val="24"/>
              </w:rPr>
              <w:t>PM</w:t>
            </w:r>
            <w:r w:rsidRPr="00B30165">
              <w:rPr>
                <w:color w:val="0000FF"/>
                <w:sz w:val="24"/>
                <w:vertAlign w:val="subscript"/>
              </w:rPr>
              <w:t>2.5</w:t>
            </w:r>
            <w:r w:rsidRPr="001E28AF">
              <w:rPr>
                <w:color w:val="0000FF"/>
                <w:sz w:val="24"/>
              </w:rPr>
              <w:t xml:space="preserve"> are </w:t>
            </w:r>
            <w:r w:rsidRPr="00786E48">
              <w:rPr>
                <w:color w:val="0000FF"/>
                <w:sz w:val="24"/>
              </w:rPr>
              <w:t>measured at monitoring sites which are not representative of public exposure.</w:t>
            </w:r>
          </w:p>
          <w:p w14:paraId="23586F4C" w14:textId="77777777" w:rsidR="00D31E35" w:rsidRDefault="00D31E35" w:rsidP="00D31E35">
            <w:pPr>
              <w:rPr>
                <w:color w:val="0000FF"/>
                <w:sz w:val="24"/>
              </w:rPr>
            </w:pPr>
          </w:p>
          <w:p w14:paraId="4C1E82C2" w14:textId="30EBF758" w:rsidR="00D31E35" w:rsidRDefault="00D31E35" w:rsidP="00D31E35">
            <w:pPr>
              <w:rPr>
                <w:color w:val="0000FF"/>
                <w:sz w:val="24"/>
              </w:rPr>
            </w:pPr>
            <w:r>
              <w:rPr>
                <w:color w:val="0000FF"/>
                <w:sz w:val="24"/>
              </w:rPr>
              <w:t xml:space="preserve">Whilst there are no </w:t>
            </w:r>
            <w:r w:rsidR="00D325B1">
              <w:rPr>
                <w:color w:val="0000FF"/>
                <w:sz w:val="24"/>
              </w:rPr>
              <w:t>PM</w:t>
            </w:r>
            <w:r w:rsidR="00D325B1" w:rsidRPr="001E28AF">
              <w:rPr>
                <w:color w:val="0000FF"/>
                <w:sz w:val="24"/>
                <w:vertAlign w:val="subscript"/>
              </w:rPr>
              <w:t>2.5</w:t>
            </w:r>
            <w:r w:rsidR="007706AC">
              <w:rPr>
                <w:color w:val="0000FF"/>
                <w:sz w:val="24"/>
              </w:rPr>
              <w:t xml:space="preserve"> </w:t>
            </w:r>
            <w:r>
              <w:rPr>
                <w:color w:val="0000FF"/>
                <w:sz w:val="24"/>
              </w:rPr>
              <w:t xml:space="preserve">objectives </w:t>
            </w:r>
            <w:r w:rsidR="00D325B1">
              <w:rPr>
                <w:color w:val="0000FF"/>
                <w:sz w:val="24"/>
              </w:rPr>
              <w:t xml:space="preserve">included in regulations for the purpose of LAQM </w:t>
            </w:r>
            <w:r>
              <w:rPr>
                <w:color w:val="0000FF"/>
                <w:sz w:val="24"/>
              </w:rPr>
              <w:t>in Wales</w:t>
            </w:r>
            <w:r>
              <w:rPr>
                <w:rFonts w:cs="Arial"/>
                <w:noProof/>
                <w:color w:val="0000FF"/>
                <w:sz w:val="24"/>
              </w:rPr>
              <w:t>, consideration may be given as to whether monitored PM</w:t>
            </w:r>
            <w:r w:rsidRPr="003A6B3D">
              <w:rPr>
                <w:rFonts w:cs="Arial"/>
                <w:noProof/>
                <w:color w:val="0000FF"/>
                <w:sz w:val="24"/>
                <w:vertAlign w:val="subscript"/>
              </w:rPr>
              <w:t>2.5</w:t>
            </w:r>
            <w:r>
              <w:rPr>
                <w:rFonts w:cs="Arial"/>
                <w:noProof/>
                <w:color w:val="0000FF"/>
                <w:sz w:val="24"/>
              </w:rPr>
              <w:t xml:space="preserve"> annual mean concentration</w:t>
            </w:r>
            <w:r w:rsidR="007706AC">
              <w:rPr>
                <w:rFonts w:cs="Arial"/>
                <w:noProof/>
                <w:color w:val="0000FF"/>
                <w:sz w:val="24"/>
              </w:rPr>
              <w:t>s</w:t>
            </w:r>
            <w:r>
              <w:rPr>
                <w:rFonts w:cs="Arial"/>
                <w:noProof/>
                <w:color w:val="0000FF"/>
                <w:sz w:val="24"/>
              </w:rPr>
              <w:t xml:space="preserve"> exceed either the 25µg/m</w:t>
            </w:r>
            <w:r w:rsidRPr="003A6B3D">
              <w:rPr>
                <w:rFonts w:cs="Arial"/>
                <w:noProof/>
                <w:color w:val="0000FF"/>
                <w:sz w:val="24"/>
                <w:vertAlign w:val="superscript"/>
              </w:rPr>
              <w:t>3</w:t>
            </w:r>
            <w:r>
              <w:rPr>
                <w:rFonts w:cs="Arial"/>
                <w:noProof/>
                <w:color w:val="0000FF"/>
                <w:sz w:val="24"/>
              </w:rPr>
              <w:t xml:space="preserve"> EU Limit Value or the 10µg/m</w:t>
            </w:r>
            <w:r w:rsidRPr="003A6B3D">
              <w:rPr>
                <w:rFonts w:cs="Arial"/>
                <w:noProof/>
                <w:color w:val="0000FF"/>
                <w:sz w:val="24"/>
                <w:vertAlign w:val="superscript"/>
              </w:rPr>
              <w:t>3</w:t>
            </w:r>
            <w:r>
              <w:rPr>
                <w:rFonts w:cs="Arial"/>
                <w:noProof/>
                <w:color w:val="0000FF"/>
                <w:sz w:val="24"/>
              </w:rPr>
              <w:t xml:space="preserve"> WHO Guideline.</w:t>
            </w:r>
          </w:p>
          <w:p w14:paraId="2F28D274" w14:textId="77777777" w:rsidR="00D31E35" w:rsidRDefault="00D31E35" w:rsidP="00D31E35">
            <w:pPr>
              <w:rPr>
                <w:color w:val="0000FF"/>
                <w:sz w:val="24"/>
              </w:rPr>
            </w:pPr>
          </w:p>
          <w:p w14:paraId="0A72FA41" w14:textId="77777777" w:rsidR="00594A99" w:rsidRDefault="00594A99" w:rsidP="00CD5DFB">
            <w:pPr>
              <w:rPr>
                <w:iCs/>
                <w:color w:val="0000FF"/>
                <w:sz w:val="24"/>
              </w:rPr>
            </w:pPr>
            <w:r w:rsidRPr="008603A5">
              <w:rPr>
                <w:iCs/>
                <w:color w:val="0000FF"/>
                <w:sz w:val="24"/>
              </w:rPr>
              <w:t xml:space="preserve">If you don’t </w:t>
            </w:r>
            <w:r>
              <w:rPr>
                <w:iCs/>
                <w:color w:val="0000FF"/>
                <w:sz w:val="24"/>
              </w:rPr>
              <w:t xml:space="preserve">currently </w:t>
            </w:r>
            <w:r w:rsidRPr="008603A5">
              <w:rPr>
                <w:iCs/>
                <w:color w:val="0000FF"/>
                <w:sz w:val="24"/>
              </w:rPr>
              <w:t>monitor PM</w:t>
            </w:r>
            <w:r w:rsidRPr="008603A5">
              <w:rPr>
                <w:iCs/>
                <w:color w:val="0000FF"/>
                <w:sz w:val="24"/>
                <w:vertAlign w:val="subscript"/>
              </w:rPr>
              <w:t>2.5</w:t>
            </w:r>
            <w:r>
              <w:rPr>
                <w:iCs/>
                <w:color w:val="0000FF"/>
                <w:sz w:val="24"/>
              </w:rPr>
              <w:t xml:space="preserve"> but have plans to do so in the future,</w:t>
            </w:r>
            <w:r w:rsidRPr="008603A5">
              <w:rPr>
                <w:iCs/>
                <w:color w:val="0000FF"/>
                <w:sz w:val="24"/>
              </w:rPr>
              <w:t xml:space="preserve"> please </w:t>
            </w:r>
            <w:r>
              <w:rPr>
                <w:iCs/>
                <w:color w:val="0000FF"/>
                <w:sz w:val="24"/>
              </w:rPr>
              <w:t>set out the details here</w:t>
            </w:r>
            <w:r w:rsidRPr="008603A5">
              <w:rPr>
                <w:iCs/>
                <w:color w:val="0000FF"/>
                <w:sz w:val="24"/>
              </w:rPr>
              <w:t>.</w:t>
            </w:r>
          </w:p>
          <w:p w14:paraId="77F7573E" w14:textId="77777777" w:rsidR="00594A99" w:rsidRPr="008603A5" w:rsidRDefault="00594A99" w:rsidP="00CD5DFB">
            <w:pPr>
              <w:rPr>
                <w:iCs/>
                <w:color w:val="0000FF"/>
                <w:sz w:val="24"/>
              </w:rPr>
            </w:pPr>
          </w:p>
          <w:p w14:paraId="66DAD83D" w14:textId="77777777" w:rsidR="00594A99" w:rsidRDefault="00594A99" w:rsidP="00CD5DFB">
            <w:pPr>
              <w:rPr>
                <w:iCs/>
                <w:color w:val="0000FF"/>
                <w:sz w:val="24"/>
              </w:rPr>
            </w:pPr>
            <w:r w:rsidRPr="008603A5">
              <w:rPr>
                <w:iCs/>
                <w:color w:val="0000FF"/>
                <w:sz w:val="24"/>
              </w:rPr>
              <w:t xml:space="preserve">If you don’t </w:t>
            </w:r>
            <w:r>
              <w:rPr>
                <w:iCs/>
                <w:color w:val="0000FF"/>
                <w:sz w:val="24"/>
              </w:rPr>
              <w:t xml:space="preserve">currently </w:t>
            </w:r>
            <w:r w:rsidRPr="008603A5">
              <w:rPr>
                <w:iCs/>
                <w:color w:val="0000FF"/>
                <w:sz w:val="24"/>
              </w:rPr>
              <w:t>monitor PM</w:t>
            </w:r>
            <w:r w:rsidRPr="008603A5">
              <w:rPr>
                <w:iCs/>
                <w:color w:val="0000FF"/>
                <w:sz w:val="24"/>
                <w:vertAlign w:val="subscript"/>
              </w:rPr>
              <w:t>2.5</w:t>
            </w:r>
            <w:r>
              <w:rPr>
                <w:iCs/>
                <w:color w:val="0000FF"/>
                <w:sz w:val="24"/>
              </w:rPr>
              <w:t xml:space="preserve"> and have no plans to do so in the future, </w:t>
            </w:r>
            <w:r w:rsidRPr="008603A5">
              <w:rPr>
                <w:iCs/>
                <w:color w:val="0000FF"/>
                <w:sz w:val="24"/>
              </w:rPr>
              <w:t xml:space="preserve">please </w:t>
            </w:r>
            <w:r>
              <w:rPr>
                <w:iCs/>
                <w:color w:val="0000FF"/>
                <w:sz w:val="24"/>
              </w:rPr>
              <w:t>provide a statement to this effect</w:t>
            </w:r>
            <w:r w:rsidRPr="008603A5">
              <w:rPr>
                <w:iCs/>
                <w:color w:val="0000FF"/>
                <w:sz w:val="24"/>
              </w:rPr>
              <w:t>.</w:t>
            </w:r>
          </w:p>
          <w:p w14:paraId="74A67998" w14:textId="77777777" w:rsidR="00594A99" w:rsidRDefault="00594A99" w:rsidP="00CD5DFB">
            <w:pPr>
              <w:rPr>
                <w:color w:val="0000FF"/>
                <w:sz w:val="24"/>
              </w:rPr>
            </w:pPr>
          </w:p>
          <w:p w14:paraId="3193A977" w14:textId="77777777" w:rsidR="00594A99" w:rsidRDefault="00594A99" w:rsidP="00CD5DFB">
            <w:pPr>
              <w:rPr>
                <w:color w:val="0000FF"/>
                <w:sz w:val="24"/>
              </w:rPr>
            </w:pPr>
            <w:r>
              <w:rPr>
                <w:color w:val="0000FF"/>
                <w:sz w:val="24"/>
              </w:rPr>
              <w:t>Delete this box when the document is finished.</w:t>
            </w:r>
          </w:p>
          <w:p w14:paraId="08D90DC7" w14:textId="77777777" w:rsidR="00594A99" w:rsidRPr="008603A5" w:rsidRDefault="00594A99" w:rsidP="00CD5DFB">
            <w:pPr>
              <w:rPr>
                <w:b/>
                <w:bCs/>
                <w:color w:val="0000FF"/>
                <w:sz w:val="24"/>
              </w:rPr>
            </w:pPr>
          </w:p>
        </w:tc>
      </w:tr>
    </w:tbl>
    <w:p w14:paraId="3069DA31" w14:textId="77777777" w:rsidR="00594A99" w:rsidRDefault="00594A99" w:rsidP="00594A99">
      <w:pPr>
        <w:pStyle w:val="Style1"/>
        <w:rPr>
          <w:color w:val="FF0000"/>
        </w:rPr>
      </w:pPr>
      <w:r w:rsidRPr="006E3859">
        <w:rPr>
          <w:color w:val="FF0000"/>
        </w:rPr>
        <w:lastRenderedPageBreak/>
        <w:t>Start writing here…</w:t>
      </w:r>
    </w:p>
    <w:p w14:paraId="67E45EEB" w14:textId="77777777" w:rsidR="005C49CD" w:rsidRPr="006E3859" w:rsidRDefault="005C49CD" w:rsidP="005C49CD">
      <w:pPr>
        <w:pStyle w:val="Heading3"/>
      </w:pPr>
      <w:bookmarkStart w:id="63" w:name="_Toc532381780"/>
      <w:bookmarkStart w:id="64" w:name="_Toc37168734"/>
      <w:r>
        <w:t xml:space="preserve">Other Pollutants Monitored </w:t>
      </w:r>
      <w:r w:rsidRPr="005C49CD">
        <w:rPr>
          <w:color w:val="FF0000"/>
        </w:rPr>
        <w:t>(optional)</w:t>
      </w:r>
      <w:bookmarkEnd w:id="63"/>
      <w:bookmarkEnd w:id="64"/>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5C49CD" w14:paraId="576E64C3" w14:textId="77777777" w:rsidTr="00B93D8C">
        <w:tc>
          <w:tcPr>
            <w:tcW w:w="9286" w:type="dxa"/>
            <w:shd w:val="clear" w:color="auto" w:fill="DAEEF3"/>
          </w:tcPr>
          <w:p w14:paraId="3F1A4466" w14:textId="77777777" w:rsidR="005C49CD" w:rsidRDefault="005C49CD" w:rsidP="00B93D8C">
            <w:pPr>
              <w:rPr>
                <w:color w:val="0000FF"/>
                <w:sz w:val="24"/>
              </w:rPr>
            </w:pPr>
          </w:p>
          <w:p w14:paraId="6DBECD86" w14:textId="77777777" w:rsidR="005C49CD" w:rsidRDefault="005C49CD" w:rsidP="00B93D8C">
            <w:pPr>
              <w:rPr>
                <w:color w:val="0000FF"/>
                <w:sz w:val="24"/>
              </w:rPr>
            </w:pPr>
            <w:r w:rsidRPr="00BA3774">
              <w:rPr>
                <w:color w:val="0000FF"/>
                <w:sz w:val="24"/>
              </w:rPr>
              <w:t>Add as many sub-sections as required. Delete if no other pollutants are monitored.</w:t>
            </w:r>
          </w:p>
          <w:p w14:paraId="4BDF9107" w14:textId="77777777" w:rsidR="005C49CD" w:rsidRDefault="005C49CD" w:rsidP="00B93D8C">
            <w:pPr>
              <w:rPr>
                <w:color w:val="0000FF"/>
                <w:sz w:val="24"/>
              </w:rPr>
            </w:pPr>
          </w:p>
          <w:p w14:paraId="5ACBA36A" w14:textId="77777777" w:rsidR="005C49CD" w:rsidRPr="00BA3774" w:rsidRDefault="005C49CD" w:rsidP="00B93D8C">
            <w:pPr>
              <w:rPr>
                <w:color w:val="0000FF"/>
                <w:sz w:val="24"/>
              </w:rPr>
            </w:pPr>
            <w:r>
              <w:rPr>
                <w:color w:val="0000FF"/>
                <w:sz w:val="24"/>
              </w:rPr>
              <w:t>Available reporting data for SO</w:t>
            </w:r>
            <w:r w:rsidRPr="00F61F31">
              <w:rPr>
                <w:color w:val="0000FF"/>
                <w:sz w:val="24"/>
                <w:vertAlign w:val="subscript"/>
              </w:rPr>
              <w:t>2</w:t>
            </w:r>
            <w:r>
              <w:rPr>
                <w:color w:val="0000FF"/>
                <w:sz w:val="24"/>
              </w:rPr>
              <w:t xml:space="preserve">, Lead, </w:t>
            </w:r>
            <w:proofErr w:type="gramStart"/>
            <w:r>
              <w:rPr>
                <w:color w:val="0000FF"/>
                <w:sz w:val="24"/>
              </w:rPr>
              <w:t>Benzene</w:t>
            </w:r>
            <w:proofErr w:type="gramEnd"/>
            <w:r>
              <w:rPr>
                <w:color w:val="0000FF"/>
                <w:sz w:val="24"/>
              </w:rPr>
              <w:t xml:space="preserve"> etc. may be included here </w:t>
            </w:r>
            <w:r w:rsidRPr="00483EDF">
              <w:rPr>
                <w:color w:val="0000FF"/>
                <w:sz w:val="24"/>
                <w:u w:val="single"/>
              </w:rPr>
              <w:t>but are no longer a mandatory reporting requirement</w:t>
            </w:r>
            <w:r w:rsidR="002C2997" w:rsidRPr="00B30165">
              <w:rPr>
                <w:color w:val="0000FF"/>
                <w:sz w:val="24"/>
              </w:rPr>
              <w:t>.</w:t>
            </w:r>
          </w:p>
          <w:p w14:paraId="51490C99" w14:textId="77777777" w:rsidR="005C49CD" w:rsidRPr="00BA3774" w:rsidRDefault="005C49CD" w:rsidP="00B93D8C">
            <w:pPr>
              <w:rPr>
                <w:b/>
                <w:iCs/>
                <w:color w:val="0000FF"/>
                <w:sz w:val="24"/>
              </w:rPr>
            </w:pPr>
          </w:p>
          <w:p w14:paraId="7A75236B" w14:textId="77777777" w:rsidR="005C49CD" w:rsidRPr="00BA3774" w:rsidRDefault="005C49CD" w:rsidP="00B93D8C">
            <w:pPr>
              <w:rPr>
                <w:iCs/>
                <w:color w:val="0000FF"/>
                <w:sz w:val="24"/>
              </w:rPr>
            </w:pPr>
            <w:r w:rsidRPr="00BA3774">
              <w:rPr>
                <w:iCs/>
                <w:color w:val="0000FF"/>
                <w:sz w:val="24"/>
              </w:rPr>
              <w:t xml:space="preserve">If you carry out monitoring for pollutants not covered by the LAQM regulations (for example ozone, PAH,) you </w:t>
            </w:r>
            <w:r>
              <w:rPr>
                <w:iCs/>
                <w:color w:val="0000FF"/>
                <w:sz w:val="24"/>
              </w:rPr>
              <w:t>may</w:t>
            </w:r>
            <w:r w:rsidRPr="00BA3774">
              <w:rPr>
                <w:iCs/>
                <w:color w:val="0000FF"/>
                <w:sz w:val="24"/>
              </w:rPr>
              <w:t xml:space="preserve"> report it here.</w:t>
            </w:r>
          </w:p>
          <w:p w14:paraId="7ADCB7E7" w14:textId="77777777" w:rsidR="005C49CD" w:rsidRPr="00BA3774" w:rsidRDefault="005C49CD" w:rsidP="00B93D8C">
            <w:pPr>
              <w:rPr>
                <w:iCs/>
                <w:color w:val="0000FF"/>
                <w:sz w:val="24"/>
              </w:rPr>
            </w:pPr>
          </w:p>
          <w:p w14:paraId="008818D3" w14:textId="77777777" w:rsidR="005C49CD" w:rsidRPr="00BA3774" w:rsidRDefault="005C49CD" w:rsidP="00B93D8C">
            <w:pPr>
              <w:rPr>
                <w:iCs/>
                <w:color w:val="0000FF"/>
                <w:sz w:val="24"/>
              </w:rPr>
            </w:pPr>
            <w:r w:rsidRPr="00BA3774">
              <w:rPr>
                <w:iCs/>
                <w:color w:val="0000FF"/>
                <w:sz w:val="24"/>
              </w:rPr>
              <w:t xml:space="preserve">Local authorities </w:t>
            </w:r>
            <w:r>
              <w:rPr>
                <w:iCs/>
                <w:color w:val="0000FF"/>
                <w:sz w:val="24"/>
              </w:rPr>
              <w:t xml:space="preserve">may also </w:t>
            </w:r>
            <w:r w:rsidRPr="00BA3774">
              <w:rPr>
                <w:iCs/>
                <w:color w:val="0000FF"/>
                <w:sz w:val="24"/>
              </w:rPr>
              <w:t>include information on dust deposition, radiation monitoring, and odour complaints (especially where these are relevant to sources identified in this report).</w:t>
            </w:r>
          </w:p>
          <w:p w14:paraId="002D0C88" w14:textId="77777777" w:rsidR="005C49CD" w:rsidRDefault="005C49CD" w:rsidP="00B93D8C">
            <w:pPr>
              <w:rPr>
                <w:i/>
                <w:iCs/>
                <w:color w:val="0000FF"/>
                <w:sz w:val="24"/>
              </w:rPr>
            </w:pPr>
          </w:p>
          <w:p w14:paraId="5B466186" w14:textId="77777777" w:rsidR="005C49CD" w:rsidRPr="00276F33" w:rsidRDefault="005C49CD" w:rsidP="00B93D8C">
            <w:pPr>
              <w:rPr>
                <w:b/>
                <w:bCs/>
                <w:color w:val="0000FF"/>
                <w:sz w:val="24"/>
              </w:rPr>
            </w:pPr>
            <w:r>
              <w:rPr>
                <w:color w:val="0000FF"/>
                <w:sz w:val="24"/>
              </w:rPr>
              <w:t>Delete this box when the document is finished.</w:t>
            </w:r>
          </w:p>
          <w:p w14:paraId="361825C9" w14:textId="77777777" w:rsidR="005C49CD" w:rsidRPr="00FB2DD3" w:rsidRDefault="005C49CD" w:rsidP="00B93D8C">
            <w:pPr>
              <w:ind w:right="153"/>
              <w:rPr>
                <w:b/>
                <w:bCs/>
                <w:color w:val="0000FF"/>
                <w:sz w:val="24"/>
              </w:rPr>
            </w:pPr>
          </w:p>
        </w:tc>
      </w:tr>
    </w:tbl>
    <w:p w14:paraId="411C7763" w14:textId="77777777" w:rsidR="005C49CD" w:rsidRDefault="005C49CD" w:rsidP="005C49CD">
      <w:pPr>
        <w:pStyle w:val="Style1"/>
        <w:rPr>
          <w:color w:val="FF0000"/>
        </w:rPr>
      </w:pPr>
      <w:r w:rsidRPr="006E3859">
        <w:rPr>
          <w:color w:val="FF0000"/>
        </w:rPr>
        <w:t>Start writing here…</w:t>
      </w:r>
    </w:p>
    <w:p w14:paraId="7C1CF60A" w14:textId="77777777" w:rsidR="005C49CD" w:rsidRDefault="005C49CD" w:rsidP="005C49CD">
      <w:pPr>
        <w:pStyle w:val="Style1"/>
      </w:pPr>
    </w:p>
    <w:p w14:paraId="7E17DF1B" w14:textId="5167A31C" w:rsidR="005C49CD" w:rsidRDefault="005C49CD" w:rsidP="005C49CD">
      <w:pPr>
        <w:pStyle w:val="Heading2"/>
      </w:pPr>
      <w:bookmarkStart w:id="65" w:name="_Toc532381781"/>
      <w:bookmarkStart w:id="66" w:name="_Toc37168735"/>
      <w:r>
        <w:t xml:space="preserve">Summary of Compliance with AQS Objectives as of </w:t>
      </w:r>
      <w:bookmarkEnd w:id="65"/>
      <w:r>
        <w:t>201</w:t>
      </w:r>
      <w:r w:rsidR="007154BD">
        <w:t>9</w:t>
      </w:r>
      <w:bookmarkEnd w:id="66"/>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5C49CD" w14:paraId="4D27E63B" w14:textId="77777777" w:rsidTr="00B93D8C">
        <w:tc>
          <w:tcPr>
            <w:tcW w:w="9286" w:type="dxa"/>
            <w:shd w:val="clear" w:color="auto" w:fill="DAEEF3"/>
          </w:tcPr>
          <w:p w14:paraId="74D70A36" w14:textId="77777777" w:rsidR="005C49CD" w:rsidRDefault="005C49CD" w:rsidP="00B93D8C">
            <w:pPr>
              <w:rPr>
                <w:color w:val="0000FF"/>
                <w:sz w:val="24"/>
              </w:rPr>
            </w:pPr>
          </w:p>
          <w:p w14:paraId="78AFC01C" w14:textId="77777777" w:rsidR="005C49CD" w:rsidRDefault="005C49CD" w:rsidP="00B93D8C">
            <w:pPr>
              <w:pStyle w:val="Footer"/>
              <w:tabs>
                <w:tab w:val="clear" w:pos="4153"/>
                <w:tab w:val="clear" w:pos="8306"/>
              </w:tabs>
              <w:rPr>
                <w:b/>
                <w:bCs/>
                <w:color w:val="0000FF"/>
                <w:sz w:val="24"/>
              </w:rPr>
            </w:pPr>
            <w:r>
              <w:rPr>
                <w:b/>
                <w:bCs/>
                <w:color w:val="0000FF"/>
                <w:sz w:val="24"/>
              </w:rPr>
              <w:t xml:space="preserve">The boxes below </w:t>
            </w:r>
            <w:r w:rsidRPr="00D273C3">
              <w:rPr>
                <w:b/>
                <w:bCs/>
                <w:color w:val="0000FF"/>
                <w:sz w:val="24"/>
              </w:rPr>
              <w:t xml:space="preserve">summarise </w:t>
            </w:r>
            <w:r>
              <w:rPr>
                <w:b/>
                <w:bCs/>
                <w:color w:val="0000FF"/>
                <w:sz w:val="24"/>
              </w:rPr>
              <w:t>the Local Authority area’s compliance (or otherwise) with the AQS Objectives.</w:t>
            </w:r>
          </w:p>
          <w:p w14:paraId="0969F42D" w14:textId="77777777" w:rsidR="005C49CD" w:rsidRDefault="005C49CD" w:rsidP="00B93D8C">
            <w:pPr>
              <w:pStyle w:val="Footer"/>
              <w:tabs>
                <w:tab w:val="clear" w:pos="4153"/>
                <w:tab w:val="clear" w:pos="8306"/>
              </w:tabs>
              <w:rPr>
                <w:b/>
                <w:bCs/>
                <w:color w:val="0000FF"/>
                <w:sz w:val="24"/>
              </w:rPr>
            </w:pPr>
          </w:p>
          <w:p w14:paraId="40C91B85" w14:textId="77777777" w:rsidR="005C49CD" w:rsidRDefault="005C49CD" w:rsidP="00B93D8C">
            <w:pPr>
              <w:rPr>
                <w:color w:val="0000FF"/>
                <w:sz w:val="24"/>
              </w:rPr>
            </w:pPr>
            <w:r>
              <w:rPr>
                <w:color w:val="0000FF"/>
                <w:sz w:val="24"/>
              </w:rPr>
              <w:t>Delete this box when the document is finished.</w:t>
            </w:r>
          </w:p>
          <w:p w14:paraId="7E31877E" w14:textId="77777777" w:rsidR="002C2997" w:rsidRPr="00FB2DD3" w:rsidRDefault="002C2997" w:rsidP="00B93D8C">
            <w:pPr>
              <w:rPr>
                <w:b/>
                <w:bCs/>
                <w:color w:val="0000FF"/>
                <w:sz w:val="24"/>
              </w:rPr>
            </w:pPr>
          </w:p>
        </w:tc>
      </w:tr>
    </w:tbl>
    <w:p w14:paraId="0EB85036" w14:textId="77777777" w:rsidR="005C49CD" w:rsidRDefault="005C49CD" w:rsidP="005C49CD">
      <w:pPr>
        <w:pStyle w:val="Style1"/>
      </w:pPr>
    </w:p>
    <w:tbl>
      <w:tblPr>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CCFFCC"/>
        <w:tblLook w:val="0000" w:firstRow="0" w:lastRow="0" w:firstColumn="0" w:lastColumn="0" w:noHBand="0" w:noVBand="0"/>
      </w:tblPr>
      <w:tblGrid>
        <w:gridCol w:w="9060"/>
      </w:tblGrid>
      <w:tr w:rsidR="005C49CD" w14:paraId="6148B1D4" w14:textId="77777777" w:rsidTr="00B93D8C">
        <w:tc>
          <w:tcPr>
            <w:tcW w:w="9286" w:type="dxa"/>
            <w:shd w:val="clear" w:color="auto" w:fill="92D050"/>
          </w:tcPr>
          <w:p w14:paraId="4FE9D4E0" w14:textId="77777777" w:rsidR="005C49CD" w:rsidRDefault="005C49CD" w:rsidP="00B93D8C">
            <w:pPr>
              <w:rPr>
                <w:b/>
                <w:bCs/>
                <w:sz w:val="24"/>
              </w:rPr>
            </w:pPr>
          </w:p>
          <w:p w14:paraId="58986420" w14:textId="77777777" w:rsidR="005C49CD" w:rsidRDefault="005C49CD" w:rsidP="00B93D8C">
            <w:pPr>
              <w:spacing w:line="360" w:lineRule="auto"/>
              <w:rPr>
                <w:b/>
                <w:color w:val="C00000"/>
                <w:sz w:val="24"/>
              </w:rPr>
            </w:pPr>
            <w:r w:rsidRPr="00DC4530">
              <w:rPr>
                <w:b/>
                <w:color w:val="C00000"/>
                <w:sz w:val="24"/>
              </w:rPr>
              <w:t xml:space="preserve">PLEASE SELECT </w:t>
            </w:r>
            <w:r>
              <w:rPr>
                <w:b/>
                <w:color w:val="C00000"/>
                <w:sz w:val="24"/>
              </w:rPr>
              <w:t>THE STATEMENTS THAT ARE APPLICABLE FROM THE FOLLOWING</w:t>
            </w:r>
            <w:r w:rsidRPr="00DC4530">
              <w:rPr>
                <w:b/>
                <w:color w:val="C00000"/>
                <w:sz w:val="24"/>
              </w:rPr>
              <w:t xml:space="preserve"> OPTIONS and DELET</w:t>
            </w:r>
            <w:r>
              <w:rPr>
                <w:b/>
                <w:color w:val="C00000"/>
                <w:sz w:val="24"/>
              </w:rPr>
              <w:t>E</w:t>
            </w:r>
            <w:r w:rsidRPr="00DC4530">
              <w:rPr>
                <w:b/>
                <w:color w:val="C00000"/>
                <w:sz w:val="24"/>
              </w:rPr>
              <w:t xml:space="preserve"> THE ONES THAT DO NOT APPLY:  </w:t>
            </w:r>
          </w:p>
          <w:p w14:paraId="6945F5CA" w14:textId="77777777" w:rsidR="005C49CD" w:rsidRPr="00DC4530" w:rsidRDefault="005C49CD" w:rsidP="00B93D8C">
            <w:pPr>
              <w:spacing w:line="360" w:lineRule="auto"/>
              <w:rPr>
                <w:b/>
                <w:color w:val="C00000"/>
                <w:sz w:val="24"/>
              </w:rPr>
            </w:pPr>
          </w:p>
          <w:p w14:paraId="3BF3423D" w14:textId="77777777" w:rsidR="005C49CD" w:rsidRDefault="005C49CD" w:rsidP="00B93D8C">
            <w:pPr>
              <w:spacing w:line="360" w:lineRule="auto"/>
              <w:rPr>
                <w:sz w:val="24"/>
              </w:rPr>
            </w:pPr>
            <w:r w:rsidRPr="005B596A">
              <w:rPr>
                <w:color w:val="FF0000"/>
                <w:sz w:val="24"/>
              </w:rPr>
              <w:lastRenderedPageBreak/>
              <w:t>&lt;LA Name&gt;</w:t>
            </w:r>
            <w:r>
              <w:rPr>
                <w:sz w:val="24"/>
              </w:rPr>
              <w:t xml:space="preserve"> has examined the results from monitoring in the </w:t>
            </w:r>
            <w:r w:rsidRPr="005B596A">
              <w:rPr>
                <w:color w:val="FF0000"/>
                <w:sz w:val="24"/>
              </w:rPr>
              <w:t>&lt;borough&gt; &lt;district&gt;</w:t>
            </w:r>
            <w:r w:rsidRPr="005B596A">
              <w:rPr>
                <w:sz w:val="24"/>
              </w:rPr>
              <w:t>.</w:t>
            </w:r>
            <w:r>
              <w:rPr>
                <w:sz w:val="24"/>
              </w:rPr>
              <w:t xml:space="preserve">  Concentrations are all below the Objectives, therefore no further action is required.</w:t>
            </w:r>
          </w:p>
          <w:p w14:paraId="7E4101A9" w14:textId="77777777" w:rsidR="005C49CD" w:rsidRPr="00DC4530" w:rsidRDefault="005C49CD" w:rsidP="00B93D8C">
            <w:pPr>
              <w:spacing w:line="360" w:lineRule="auto"/>
              <w:jc w:val="center"/>
              <w:rPr>
                <w:color w:val="000000"/>
                <w:sz w:val="24"/>
              </w:rPr>
            </w:pPr>
            <w:r w:rsidRPr="00DC4530">
              <w:rPr>
                <w:b/>
                <w:color w:val="000000"/>
                <w:sz w:val="24"/>
              </w:rPr>
              <w:t>--</w:t>
            </w:r>
          </w:p>
          <w:p w14:paraId="1EE9B8FE" w14:textId="77777777" w:rsidR="005C49CD" w:rsidRDefault="005C49CD" w:rsidP="00B93D8C">
            <w:pPr>
              <w:spacing w:line="360" w:lineRule="auto"/>
              <w:rPr>
                <w:sz w:val="24"/>
              </w:rPr>
            </w:pPr>
            <w:r w:rsidRPr="00DC4530">
              <w:rPr>
                <w:color w:val="FF0000"/>
                <w:sz w:val="24"/>
              </w:rPr>
              <w:t>&lt;LA Name&gt;</w:t>
            </w:r>
            <w:r w:rsidRPr="006B4E49">
              <w:rPr>
                <w:sz w:val="24"/>
              </w:rPr>
              <w:t xml:space="preserve"> has examined the results from monitoring in the </w:t>
            </w:r>
            <w:r w:rsidRPr="00DC4530">
              <w:rPr>
                <w:color w:val="FF0000"/>
                <w:sz w:val="24"/>
              </w:rPr>
              <w:t>&lt;borough&gt; &lt;district&gt;</w:t>
            </w:r>
            <w:r w:rsidRPr="006B4E49">
              <w:rPr>
                <w:sz w:val="24"/>
              </w:rPr>
              <w:t>.  Concentrations</w:t>
            </w:r>
            <w:r>
              <w:rPr>
                <w:sz w:val="24"/>
              </w:rPr>
              <w:t xml:space="preserve"> in some areas have been found to be</w:t>
            </w:r>
            <w:r w:rsidRPr="006B4E49">
              <w:rPr>
                <w:sz w:val="24"/>
              </w:rPr>
              <w:t xml:space="preserve"> </w:t>
            </w:r>
            <w:r>
              <w:rPr>
                <w:sz w:val="24"/>
              </w:rPr>
              <w:t>close to the Objectives, therefore further investigation is required before deciding on whether action is necessary.</w:t>
            </w:r>
          </w:p>
          <w:p w14:paraId="076AA0D9" w14:textId="77777777" w:rsidR="005C49CD" w:rsidRPr="00DC4530" w:rsidRDefault="005C49CD" w:rsidP="00B93D8C">
            <w:pPr>
              <w:spacing w:line="360" w:lineRule="auto"/>
              <w:jc w:val="center"/>
              <w:rPr>
                <w:b/>
                <w:color w:val="000000"/>
                <w:sz w:val="24"/>
              </w:rPr>
            </w:pPr>
            <w:r w:rsidRPr="00DC4530">
              <w:rPr>
                <w:b/>
                <w:color w:val="000000"/>
                <w:sz w:val="24"/>
              </w:rPr>
              <w:t>--</w:t>
            </w:r>
          </w:p>
          <w:p w14:paraId="20A95DA1" w14:textId="77777777" w:rsidR="005C49CD" w:rsidRDefault="005C49CD" w:rsidP="00B93D8C">
            <w:pPr>
              <w:spacing w:line="360" w:lineRule="auto"/>
              <w:rPr>
                <w:sz w:val="24"/>
              </w:rPr>
            </w:pPr>
            <w:r w:rsidRPr="005B596A">
              <w:rPr>
                <w:color w:val="FF0000"/>
                <w:sz w:val="24"/>
              </w:rPr>
              <w:t xml:space="preserve">&lt;LA Name&gt; </w:t>
            </w:r>
            <w:r>
              <w:rPr>
                <w:sz w:val="24"/>
              </w:rPr>
              <w:t xml:space="preserve">has examined the results from monitoring in the </w:t>
            </w:r>
            <w:r w:rsidRPr="005B596A">
              <w:rPr>
                <w:color w:val="FF0000"/>
                <w:sz w:val="24"/>
              </w:rPr>
              <w:t>&lt;borough&gt; &lt;district&gt;</w:t>
            </w:r>
            <w:r>
              <w:rPr>
                <w:sz w:val="24"/>
              </w:rPr>
              <w:t xml:space="preserve">.  </w:t>
            </w:r>
          </w:p>
          <w:p w14:paraId="1C79B731" w14:textId="77777777" w:rsidR="005C49CD" w:rsidRDefault="005C49CD" w:rsidP="00B93D8C">
            <w:pPr>
              <w:spacing w:line="360" w:lineRule="auto"/>
              <w:rPr>
                <w:sz w:val="24"/>
              </w:rPr>
            </w:pPr>
            <w:r>
              <w:rPr>
                <w:sz w:val="24"/>
              </w:rPr>
              <w:t xml:space="preserve">Concentrations within the </w:t>
            </w:r>
            <w:r w:rsidRPr="00933DD3">
              <w:rPr>
                <w:color w:val="FF0000"/>
                <w:sz w:val="24"/>
              </w:rPr>
              <w:t>[N</w:t>
            </w:r>
            <w:r w:rsidR="00BE6ECE">
              <w:rPr>
                <w:color w:val="FF0000"/>
                <w:sz w:val="24"/>
              </w:rPr>
              <w:t>amed</w:t>
            </w:r>
            <w:r w:rsidRPr="00933DD3">
              <w:rPr>
                <w:color w:val="FF0000"/>
                <w:sz w:val="24"/>
              </w:rPr>
              <w:t xml:space="preserve">] </w:t>
            </w:r>
            <w:r>
              <w:rPr>
                <w:sz w:val="24"/>
              </w:rPr>
              <w:t>AQMA</w:t>
            </w:r>
            <w:r w:rsidRPr="00933DD3">
              <w:rPr>
                <w:color w:val="FF0000"/>
                <w:sz w:val="24"/>
              </w:rPr>
              <w:t>[S]</w:t>
            </w:r>
            <w:r>
              <w:rPr>
                <w:sz w:val="24"/>
              </w:rPr>
              <w:t xml:space="preserve"> still exceed the </w:t>
            </w:r>
            <w:r w:rsidRPr="005B596A">
              <w:rPr>
                <w:color w:val="FF0000"/>
                <w:sz w:val="24"/>
              </w:rPr>
              <w:t>&lt;objective&gt;</w:t>
            </w:r>
            <w:r>
              <w:rPr>
                <w:sz w:val="24"/>
              </w:rPr>
              <w:t xml:space="preserve"> for </w:t>
            </w:r>
            <w:r>
              <w:rPr>
                <w:color w:val="FF0000"/>
                <w:sz w:val="24"/>
              </w:rPr>
              <w:t xml:space="preserve">&lt;pollutant&gt;. </w:t>
            </w:r>
            <w:r w:rsidRPr="00DC4530">
              <w:rPr>
                <w:color w:val="000000"/>
                <w:sz w:val="24"/>
              </w:rPr>
              <w:t>Therefore these</w:t>
            </w:r>
            <w:r>
              <w:rPr>
                <w:color w:val="FF0000"/>
                <w:sz w:val="24"/>
              </w:rPr>
              <w:t xml:space="preserve"> </w:t>
            </w:r>
            <w:r>
              <w:rPr>
                <w:sz w:val="24"/>
              </w:rPr>
              <w:t>AQMA</w:t>
            </w:r>
            <w:r w:rsidRPr="00933DD3">
              <w:rPr>
                <w:color w:val="FF0000"/>
                <w:sz w:val="24"/>
              </w:rPr>
              <w:t>[S]</w:t>
            </w:r>
            <w:r>
              <w:rPr>
                <w:sz w:val="24"/>
              </w:rPr>
              <w:t xml:space="preserve"> should remain.</w:t>
            </w:r>
          </w:p>
          <w:p w14:paraId="04759424" w14:textId="77777777" w:rsidR="005C49CD" w:rsidRPr="00DC4530" w:rsidRDefault="005C49CD" w:rsidP="00B93D8C">
            <w:pPr>
              <w:spacing w:line="360" w:lineRule="auto"/>
              <w:jc w:val="center"/>
              <w:rPr>
                <w:b/>
                <w:color w:val="000000"/>
                <w:sz w:val="24"/>
              </w:rPr>
            </w:pPr>
            <w:r w:rsidRPr="00DC4530">
              <w:rPr>
                <w:b/>
                <w:color w:val="000000"/>
                <w:sz w:val="24"/>
              </w:rPr>
              <w:t>--</w:t>
            </w:r>
          </w:p>
          <w:p w14:paraId="2DC0EB8A" w14:textId="77777777" w:rsidR="005C49CD" w:rsidRDefault="005C49CD" w:rsidP="00B93D8C">
            <w:pPr>
              <w:spacing w:line="360" w:lineRule="auto"/>
              <w:rPr>
                <w:b/>
                <w:bCs/>
                <w:sz w:val="24"/>
              </w:rPr>
            </w:pPr>
            <w:r w:rsidRPr="005B596A">
              <w:rPr>
                <w:color w:val="FF0000"/>
                <w:sz w:val="24"/>
              </w:rPr>
              <w:t>&lt;LA Name&gt;</w:t>
            </w:r>
            <w:r>
              <w:rPr>
                <w:sz w:val="24"/>
              </w:rPr>
              <w:t xml:space="preserve"> has measured concentrations of </w:t>
            </w:r>
            <w:r w:rsidRPr="005B596A">
              <w:rPr>
                <w:color w:val="FF0000"/>
                <w:sz w:val="24"/>
              </w:rPr>
              <w:t>&lt;pollutant&gt;</w:t>
            </w:r>
            <w:r>
              <w:rPr>
                <w:sz w:val="24"/>
              </w:rPr>
              <w:t xml:space="preserve"> above the </w:t>
            </w:r>
            <w:r w:rsidRPr="005B596A">
              <w:rPr>
                <w:color w:val="FF0000"/>
                <w:sz w:val="24"/>
              </w:rPr>
              <w:t xml:space="preserve">&lt;annual&gt; &lt;1-hour&gt; &lt;24-hour&gt; &lt;15-minute&gt; </w:t>
            </w:r>
            <w:r>
              <w:rPr>
                <w:sz w:val="24"/>
              </w:rPr>
              <w:t xml:space="preserve">mean objective at relevant locations </w:t>
            </w:r>
            <w:r w:rsidRPr="005B596A">
              <w:rPr>
                <w:color w:val="FF0000"/>
                <w:sz w:val="24"/>
              </w:rPr>
              <w:t>&lt;outside of the AQMA(s)&gt;</w:t>
            </w:r>
            <w:r>
              <w:rPr>
                <w:sz w:val="24"/>
              </w:rPr>
              <w:t>, and</w:t>
            </w:r>
            <w:r>
              <w:rPr>
                <w:bCs/>
                <w:sz w:val="24"/>
              </w:rPr>
              <w:t xml:space="preserve"> </w:t>
            </w:r>
            <w:r w:rsidRPr="008A18F8">
              <w:rPr>
                <w:bCs/>
                <w:sz w:val="24"/>
              </w:rPr>
              <w:t>will need</w:t>
            </w:r>
            <w:r>
              <w:rPr>
                <w:b/>
                <w:bCs/>
                <w:sz w:val="24"/>
              </w:rPr>
              <w:t xml:space="preserve"> </w:t>
            </w:r>
            <w:r w:rsidRPr="008A18F8">
              <w:rPr>
                <w:bCs/>
                <w:sz w:val="24"/>
              </w:rPr>
              <w:t xml:space="preserve">to </w:t>
            </w:r>
            <w:r>
              <w:rPr>
                <w:bCs/>
                <w:sz w:val="24"/>
              </w:rPr>
              <w:t xml:space="preserve">undertake further investigation, for </w:t>
            </w:r>
            <w:r w:rsidRPr="005B596A">
              <w:rPr>
                <w:bCs/>
                <w:color w:val="FF0000"/>
                <w:sz w:val="24"/>
              </w:rPr>
              <w:t>&lt;description of area(s) to be assessed&gt;</w:t>
            </w:r>
            <w:r>
              <w:rPr>
                <w:bCs/>
                <w:sz w:val="24"/>
              </w:rPr>
              <w:t>.</w:t>
            </w:r>
          </w:p>
          <w:p w14:paraId="5D18EB64" w14:textId="77777777" w:rsidR="005C49CD" w:rsidRPr="007A69D5" w:rsidRDefault="005C49CD" w:rsidP="00B93D8C">
            <w:pPr>
              <w:spacing w:line="360" w:lineRule="auto"/>
              <w:jc w:val="center"/>
              <w:rPr>
                <w:b/>
                <w:color w:val="000000"/>
                <w:sz w:val="24"/>
              </w:rPr>
            </w:pPr>
            <w:r w:rsidRPr="007A69D5">
              <w:rPr>
                <w:b/>
                <w:color w:val="000000"/>
                <w:sz w:val="24"/>
              </w:rPr>
              <w:t>--</w:t>
            </w:r>
          </w:p>
          <w:p w14:paraId="200B4880" w14:textId="77777777" w:rsidR="005C49CD" w:rsidRDefault="005C49CD" w:rsidP="00B93D8C">
            <w:pPr>
              <w:spacing w:line="360" w:lineRule="auto"/>
              <w:rPr>
                <w:bCs/>
                <w:sz w:val="24"/>
              </w:rPr>
            </w:pPr>
            <w:r w:rsidRPr="00DC4530">
              <w:rPr>
                <w:bCs/>
                <w:color w:val="FF0000"/>
                <w:sz w:val="24"/>
              </w:rPr>
              <w:t>&lt;LA N</w:t>
            </w:r>
            <w:r w:rsidR="00BE6ECE">
              <w:rPr>
                <w:bCs/>
                <w:color w:val="FF0000"/>
                <w:sz w:val="24"/>
              </w:rPr>
              <w:t>ame</w:t>
            </w:r>
            <w:r w:rsidRPr="00DC4530">
              <w:rPr>
                <w:bCs/>
                <w:color w:val="FF0000"/>
                <w:sz w:val="24"/>
              </w:rPr>
              <w:t>&gt;</w:t>
            </w:r>
            <w:r>
              <w:rPr>
                <w:bCs/>
                <w:sz w:val="24"/>
              </w:rPr>
              <w:t xml:space="preserve"> Intends to </w:t>
            </w:r>
            <w:r w:rsidRPr="00DC4530">
              <w:rPr>
                <w:bCs/>
                <w:color w:val="FF0000"/>
                <w:sz w:val="24"/>
              </w:rPr>
              <w:t>&lt;</w:t>
            </w:r>
            <w:r w:rsidR="00BE6ECE" w:rsidRPr="00DC4530">
              <w:rPr>
                <w:bCs/>
                <w:color w:val="FF0000"/>
                <w:sz w:val="24"/>
              </w:rPr>
              <w:t>D</w:t>
            </w:r>
            <w:r w:rsidR="00BE6ECE">
              <w:rPr>
                <w:bCs/>
                <w:color w:val="FF0000"/>
                <w:sz w:val="24"/>
              </w:rPr>
              <w:t>eclare</w:t>
            </w:r>
            <w:r w:rsidRPr="00DC4530">
              <w:rPr>
                <w:bCs/>
                <w:color w:val="FF0000"/>
                <w:sz w:val="24"/>
              </w:rPr>
              <w:t>&gt; / &lt;</w:t>
            </w:r>
            <w:r w:rsidR="00BE6ECE" w:rsidRPr="00DC4530">
              <w:rPr>
                <w:bCs/>
                <w:color w:val="FF0000"/>
                <w:sz w:val="24"/>
              </w:rPr>
              <w:t>A</w:t>
            </w:r>
            <w:r w:rsidR="00BE6ECE">
              <w:rPr>
                <w:bCs/>
                <w:color w:val="FF0000"/>
                <w:sz w:val="24"/>
              </w:rPr>
              <w:t>mend</w:t>
            </w:r>
            <w:r w:rsidRPr="00DC4530">
              <w:rPr>
                <w:bCs/>
                <w:color w:val="FF0000"/>
                <w:sz w:val="24"/>
              </w:rPr>
              <w:t xml:space="preserve">&gt; </w:t>
            </w:r>
            <w:r>
              <w:rPr>
                <w:bCs/>
                <w:sz w:val="24"/>
              </w:rPr>
              <w:t xml:space="preserve">an AQMA (by way of the Fast Track declaration process) for </w:t>
            </w:r>
            <w:r>
              <w:rPr>
                <w:bCs/>
                <w:color w:val="FF0000"/>
                <w:sz w:val="24"/>
              </w:rPr>
              <w:t>&lt;description of area(s)</w:t>
            </w:r>
            <w:r w:rsidRPr="005B596A">
              <w:rPr>
                <w:bCs/>
                <w:color w:val="FF0000"/>
                <w:sz w:val="24"/>
              </w:rPr>
              <w:t>&gt;</w:t>
            </w:r>
            <w:r>
              <w:rPr>
                <w:bCs/>
                <w:color w:val="FF0000"/>
                <w:sz w:val="24"/>
              </w:rPr>
              <w:t xml:space="preserve"> </w:t>
            </w:r>
            <w:r w:rsidRPr="00DC4530">
              <w:rPr>
                <w:bCs/>
                <w:color w:val="000000"/>
                <w:sz w:val="24"/>
              </w:rPr>
              <w:t>due to the proven exceedance of</w:t>
            </w:r>
            <w:r>
              <w:rPr>
                <w:bCs/>
                <w:color w:val="FF0000"/>
                <w:sz w:val="24"/>
              </w:rPr>
              <w:t xml:space="preserve"> &lt;pollutant&gt;</w:t>
            </w:r>
            <w:r>
              <w:rPr>
                <w:bCs/>
                <w:sz w:val="24"/>
              </w:rPr>
              <w:t>.</w:t>
            </w:r>
          </w:p>
          <w:p w14:paraId="6BE922ED" w14:textId="77777777" w:rsidR="005C49CD" w:rsidRPr="007A69D5" w:rsidRDefault="005C49CD" w:rsidP="00B93D8C">
            <w:pPr>
              <w:spacing w:line="360" w:lineRule="auto"/>
              <w:jc w:val="center"/>
              <w:rPr>
                <w:b/>
                <w:color w:val="000000"/>
                <w:sz w:val="24"/>
              </w:rPr>
            </w:pPr>
            <w:r w:rsidRPr="007A69D5">
              <w:rPr>
                <w:b/>
                <w:color w:val="000000"/>
                <w:sz w:val="24"/>
              </w:rPr>
              <w:t>--</w:t>
            </w:r>
          </w:p>
          <w:p w14:paraId="69EDC26D" w14:textId="77777777" w:rsidR="005C49CD" w:rsidRPr="00347126" w:rsidRDefault="005C49CD" w:rsidP="00BE6ECE">
            <w:pPr>
              <w:ind w:right="153"/>
              <w:rPr>
                <w:b/>
                <w:bCs/>
                <w:sz w:val="24"/>
              </w:rPr>
            </w:pPr>
            <w:r w:rsidRPr="001C1CCB">
              <w:rPr>
                <w:bCs/>
                <w:color w:val="FF0000"/>
                <w:sz w:val="24"/>
              </w:rPr>
              <w:t xml:space="preserve">&lt;LA </w:t>
            </w:r>
            <w:r w:rsidR="00BE6ECE">
              <w:rPr>
                <w:bCs/>
                <w:color w:val="FF0000"/>
                <w:sz w:val="24"/>
              </w:rPr>
              <w:t>Name</w:t>
            </w:r>
            <w:r w:rsidRPr="001C1CCB">
              <w:rPr>
                <w:bCs/>
                <w:color w:val="FF0000"/>
                <w:sz w:val="24"/>
              </w:rPr>
              <w:t>&gt;</w:t>
            </w:r>
            <w:r>
              <w:rPr>
                <w:bCs/>
                <w:sz w:val="24"/>
              </w:rPr>
              <w:t xml:space="preserve"> Intends to </w:t>
            </w:r>
            <w:r w:rsidR="00BE6ECE">
              <w:rPr>
                <w:bCs/>
                <w:color w:val="FF0000"/>
                <w:sz w:val="24"/>
              </w:rPr>
              <w:t>Revoke</w:t>
            </w:r>
            <w:r w:rsidR="00BE6ECE" w:rsidRPr="001C1CCB">
              <w:rPr>
                <w:bCs/>
                <w:color w:val="FF0000"/>
                <w:sz w:val="24"/>
              </w:rPr>
              <w:t xml:space="preserve"> </w:t>
            </w:r>
            <w:r>
              <w:rPr>
                <w:bCs/>
                <w:sz w:val="24"/>
              </w:rPr>
              <w:t xml:space="preserve">the </w:t>
            </w:r>
            <w:r w:rsidRPr="00DC4530">
              <w:rPr>
                <w:bCs/>
                <w:color w:val="FF0000"/>
                <w:sz w:val="24"/>
              </w:rPr>
              <w:t>&lt;</w:t>
            </w:r>
            <w:r w:rsidR="00BE6ECE" w:rsidRPr="00DC4530">
              <w:rPr>
                <w:bCs/>
                <w:color w:val="FF0000"/>
                <w:sz w:val="24"/>
              </w:rPr>
              <w:t>N</w:t>
            </w:r>
            <w:r w:rsidR="00BE6ECE">
              <w:rPr>
                <w:bCs/>
                <w:color w:val="FF0000"/>
                <w:sz w:val="24"/>
              </w:rPr>
              <w:t>amed</w:t>
            </w:r>
            <w:r w:rsidRPr="00DC4530">
              <w:rPr>
                <w:bCs/>
                <w:color w:val="FF0000"/>
                <w:sz w:val="24"/>
              </w:rPr>
              <w:t>&gt;</w:t>
            </w:r>
            <w:r>
              <w:rPr>
                <w:bCs/>
                <w:sz w:val="24"/>
              </w:rPr>
              <w:t xml:space="preserve"> AQMA for </w:t>
            </w:r>
            <w:r>
              <w:rPr>
                <w:bCs/>
                <w:color w:val="FF0000"/>
                <w:sz w:val="24"/>
              </w:rPr>
              <w:t xml:space="preserve">&lt;Lack of Exceedance of </w:t>
            </w:r>
            <w:r w:rsidR="00BE6ECE">
              <w:rPr>
                <w:bCs/>
                <w:color w:val="FF0000"/>
                <w:sz w:val="24"/>
              </w:rPr>
              <w:t>Pollutant</w:t>
            </w:r>
            <w:r w:rsidRPr="005B596A">
              <w:rPr>
                <w:bCs/>
                <w:color w:val="FF0000"/>
                <w:sz w:val="24"/>
              </w:rPr>
              <w:t>&gt;</w:t>
            </w:r>
            <w:r>
              <w:rPr>
                <w:bCs/>
                <w:sz w:val="24"/>
              </w:rPr>
              <w:t xml:space="preserve"> </w:t>
            </w:r>
          </w:p>
        </w:tc>
      </w:tr>
    </w:tbl>
    <w:p w14:paraId="3CDAF0E0" w14:textId="77777777" w:rsidR="005C49CD" w:rsidRDefault="005C49CD" w:rsidP="005C49CD">
      <w:pPr>
        <w:pStyle w:val="Style1"/>
      </w:pPr>
    </w:p>
    <w:p w14:paraId="36579991" w14:textId="77777777" w:rsidR="005C49CD" w:rsidRPr="005C49CD" w:rsidRDefault="005C49CD" w:rsidP="005C49CD"/>
    <w:p w14:paraId="59AB217F" w14:textId="77777777" w:rsidR="00594A99" w:rsidRPr="00594A99" w:rsidRDefault="00594A99" w:rsidP="00594A99">
      <w:pPr>
        <w:sectPr w:rsidR="00594A99" w:rsidRPr="00594A99" w:rsidSect="0045688E">
          <w:pgSz w:w="11906" w:h="16838" w:code="9"/>
          <w:pgMar w:top="1474" w:right="1418" w:bottom="1134" w:left="1418" w:header="964" w:footer="454" w:gutter="0"/>
          <w:cols w:space="708"/>
          <w:docGrid w:linePitch="360"/>
        </w:sectPr>
      </w:pPr>
    </w:p>
    <w:p w14:paraId="1530EC77" w14:textId="77777777" w:rsidR="006A4067" w:rsidRPr="00D828E9" w:rsidRDefault="00B50C98" w:rsidP="00E86442">
      <w:pPr>
        <w:pStyle w:val="Heading1"/>
      </w:pPr>
      <w:bookmarkStart w:id="67" w:name="_Ref515382798"/>
      <w:bookmarkStart w:id="68" w:name="_Toc532381782"/>
      <w:bookmarkStart w:id="69" w:name="_Toc37168736"/>
      <w:r>
        <w:lastRenderedPageBreak/>
        <w:t>New Local Developments</w:t>
      </w:r>
      <w:bookmarkEnd w:id="67"/>
      <w:bookmarkEnd w:id="68"/>
      <w:bookmarkEnd w:id="69"/>
      <w:r w:rsidRPr="001A625A" w:rsidDel="00B50C98">
        <w:t xml:space="preserve"> </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537D5D" w14:paraId="6A258342" w14:textId="77777777" w:rsidTr="00923EE0">
        <w:tc>
          <w:tcPr>
            <w:tcW w:w="9286" w:type="dxa"/>
            <w:shd w:val="clear" w:color="auto" w:fill="DAEEF3"/>
          </w:tcPr>
          <w:p w14:paraId="10EC5737" w14:textId="77777777" w:rsidR="00537D5D" w:rsidRDefault="00537D5D" w:rsidP="00923EE0">
            <w:pPr>
              <w:rPr>
                <w:color w:val="0000FF"/>
                <w:sz w:val="24"/>
              </w:rPr>
            </w:pPr>
          </w:p>
          <w:p w14:paraId="55DAA57B" w14:textId="77777777" w:rsidR="00537D5D" w:rsidRDefault="00537D5D" w:rsidP="00923EE0">
            <w:pPr>
              <w:rPr>
                <w:color w:val="0000FF"/>
                <w:sz w:val="24"/>
              </w:rPr>
            </w:pPr>
            <w:r>
              <w:rPr>
                <w:color w:val="0000FF"/>
                <w:sz w:val="24"/>
              </w:rPr>
              <w:t xml:space="preserve">This section should deal with any changes in the Local Authority area that may affect air quality. It is only necessary to consider locations which have not been assessed during the earlier rounds or where there has been a change or new development. </w:t>
            </w:r>
          </w:p>
          <w:p w14:paraId="400B4AFB" w14:textId="77777777" w:rsidR="00537D5D" w:rsidRDefault="00537D5D" w:rsidP="00923EE0">
            <w:pPr>
              <w:rPr>
                <w:color w:val="0000FF"/>
                <w:sz w:val="24"/>
              </w:rPr>
            </w:pPr>
          </w:p>
          <w:p w14:paraId="0C485D39" w14:textId="77777777" w:rsidR="00537D5D" w:rsidRDefault="00537D5D" w:rsidP="00923EE0">
            <w:pPr>
              <w:rPr>
                <w:color w:val="0000FF"/>
                <w:sz w:val="24"/>
              </w:rPr>
            </w:pPr>
            <w:r>
              <w:rPr>
                <w:color w:val="0000FF"/>
                <w:sz w:val="24"/>
              </w:rPr>
              <w:t>If an air quality assessment has been carried out (e.g. as part of an Environmental Statement) for a new development, please summarise the outcome, and provide a reference to the assessment.</w:t>
            </w:r>
          </w:p>
          <w:p w14:paraId="4F2D059C" w14:textId="77777777" w:rsidR="00537D5D" w:rsidRDefault="00537D5D" w:rsidP="00923EE0">
            <w:pPr>
              <w:rPr>
                <w:color w:val="0000FF"/>
                <w:sz w:val="24"/>
              </w:rPr>
            </w:pPr>
          </w:p>
          <w:p w14:paraId="0D3D0A77" w14:textId="77777777" w:rsidR="00537D5D" w:rsidRPr="00276F33" w:rsidRDefault="00537D5D" w:rsidP="00923EE0">
            <w:pPr>
              <w:rPr>
                <w:b/>
                <w:bCs/>
                <w:color w:val="0000FF"/>
                <w:sz w:val="24"/>
              </w:rPr>
            </w:pPr>
            <w:r>
              <w:rPr>
                <w:color w:val="0000FF"/>
                <w:sz w:val="24"/>
              </w:rPr>
              <w:t>Delete this box when the document is finished</w:t>
            </w:r>
            <w:r w:rsidR="002C2997">
              <w:rPr>
                <w:color w:val="0000FF"/>
                <w:sz w:val="24"/>
              </w:rPr>
              <w:t>.</w:t>
            </w:r>
          </w:p>
          <w:p w14:paraId="79C73412" w14:textId="77777777" w:rsidR="00537D5D" w:rsidRPr="00347126" w:rsidRDefault="00537D5D" w:rsidP="00923EE0">
            <w:pPr>
              <w:ind w:right="153"/>
              <w:rPr>
                <w:b/>
                <w:bCs/>
                <w:color w:val="0000FF"/>
                <w:sz w:val="24"/>
              </w:rPr>
            </w:pPr>
          </w:p>
        </w:tc>
      </w:tr>
    </w:tbl>
    <w:p w14:paraId="3C296A65" w14:textId="77777777" w:rsidR="00367138" w:rsidRPr="00537D5D" w:rsidRDefault="00DD0B02" w:rsidP="00537D5D">
      <w:pPr>
        <w:pStyle w:val="Style1"/>
        <w:rPr>
          <w:color w:val="FF0000"/>
        </w:rPr>
      </w:pPr>
      <w:r w:rsidRPr="00537D5D">
        <w:rPr>
          <w:color w:val="FF0000"/>
        </w:rPr>
        <w:t>Start writing here…</w:t>
      </w:r>
    </w:p>
    <w:p w14:paraId="1BE3825B" w14:textId="77777777" w:rsidR="00367138" w:rsidRDefault="00367138" w:rsidP="00E86442">
      <w:pPr>
        <w:pStyle w:val="Heading2"/>
      </w:pPr>
      <w:bookmarkStart w:id="70" w:name="_Toc447882369"/>
      <w:bookmarkStart w:id="71" w:name="_Toc447882421"/>
      <w:bookmarkStart w:id="72" w:name="_Toc447882467"/>
      <w:bookmarkStart w:id="73" w:name="_Toc447886105"/>
      <w:bookmarkStart w:id="74" w:name="_Toc532381783"/>
      <w:bookmarkStart w:id="75" w:name="_Toc37168737"/>
      <w:bookmarkEnd w:id="70"/>
      <w:bookmarkEnd w:id="71"/>
      <w:bookmarkEnd w:id="72"/>
      <w:bookmarkEnd w:id="73"/>
      <w:r>
        <w:t>Road Traffic Sources</w:t>
      </w:r>
      <w:r w:rsidR="00537D5D">
        <w:t xml:space="preserve"> </w:t>
      </w:r>
      <w:r w:rsidR="00B50838">
        <w:t>(and O</w:t>
      </w:r>
      <w:r w:rsidR="00537D5D">
        <w:t xml:space="preserve">ther </w:t>
      </w:r>
      <w:r w:rsidR="00B50838">
        <w:t>Transport</w:t>
      </w:r>
      <w:r w:rsidR="00537D5D">
        <w:t>)</w:t>
      </w:r>
      <w:bookmarkEnd w:id="74"/>
      <w:bookmarkEnd w:id="75"/>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537D5D" w14:paraId="456B8487" w14:textId="77777777" w:rsidTr="00923EE0">
        <w:tc>
          <w:tcPr>
            <w:tcW w:w="9286" w:type="dxa"/>
            <w:shd w:val="clear" w:color="auto" w:fill="DAEEF3"/>
          </w:tcPr>
          <w:p w14:paraId="020C927D" w14:textId="77777777" w:rsidR="00537D5D" w:rsidRDefault="00537D5D" w:rsidP="00923EE0">
            <w:pPr>
              <w:rPr>
                <w:color w:val="0000FF"/>
                <w:sz w:val="24"/>
              </w:rPr>
            </w:pPr>
          </w:p>
          <w:p w14:paraId="375C6614" w14:textId="77777777" w:rsidR="00537D5D" w:rsidRDefault="00537D5D" w:rsidP="00923EE0">
            <w:pPr>
              <w:rPr>
                <w:color w:val="0000FF"/>
                <w:sz w:val="24"/>
              </w:rPr>
            </w:pPr>
            <w:r>
              <w:rPr>
                <w:color w:val="0000FF"/>
                <w:sz w:val="24"/>
              </w:rPr>
              <w:t xml:space="preserve">Please identify any of the following which are </w:t>
            </w:r>
            <w:r w:rsidRPr="00DC4530">
              <w:rPr>
                <w:color w:val="0000FF"/>
                <w:sz w:val="24"/>
                <w:u w:val="single"/>
              </w:rPr>
              <w:t>new</w:t>
            </w:r>
            <w:r>
              <w:rPr>
                <w:color w:val="0000FF"/>
                <w:sz w:val="24"/>
              </w:rPr>
              <w:t xml:space="preserve"> since the last Assessment: </w:t>
            </w:r>
          </w:p>
          <w:p w14:paraId="6EC4EE99" w14:textId="77777777" w:rsidR="00537D5D" w:rsidRDefault="00537D5D" w:rsidP="00923EE0">
            <w:pPr>
              <w:rPr>
                <w:color w:val="0000FF"/>
                <w:sz w:val="24"/>
              </w:rPr>
            </w:pPr>
          </w:p>
          <w:p w14:paraId="1402528E" w14:textId="77777777" w:rsidR="00537D5D" w:rsidRDefault="00537D5D" w:rsidP="00537D5D">
            <w:pPr>
              <w:numPr>
                <w:ilvl w:val="0"/>
                <w:numId w:val="19"/>
              </w:numPr>
              <w:rPr>
                <w:color w:val="0000FF"/>
                <w:sz w:val="24"/>
              </w:rPr>
            </w:pPr>
            <w:r>
              <w:rPr>
                <w:color w:val="0000FF"/>
                <w:sz w:val="24"/>
              </w:rPr>
              <w:t>Narrow congested streets with residential properties close to the kerb.</w:t>
            </w:r>
          </w:p>
          <w:p w14:paraId="3825C583" w14:textId="77777777" w:rsidR="00537D5D" w:rsidRDefault="00537D5D" w:rsidP="00537D5D">
            <w:pPr>
              <w:numPr>
                <w:ilvl w:val="0"/>
                <w:numId w:val="19"/>
              </w:numPr>
              <w:rPr>
                <w:color w:val="0000FF"/>
                <w:sz w:val="24"/>
              </w:rPr>
            </w:pPr>
            <w:r>
              <w:rPr>
                <w:color w:val="0000FF"/>
                <w:sz w:val="24"/>
              </w:rPr>
              <w:t>Busy streets where people may spend one hour or more close to traffic.</w:t>
            </w:r>
          </w:p>
          <w:p w14:paraId="1C1707B6" w14:textId="77777777" w:rsidR="00537D5D" w:rsidRDefault="00537D5D" w:rsidP="00537D5D">
            <w:pPr>
              <w:numPr>
                <w:ilvl w:val="0"/>
                <w:numId w:val="19"/>
              </w:numPr>
              <w:rPr>
                <w:color w:val="0000FF"/>
                <w:sz w:val="24"/>
              </w:rPr>
            </w:pPr>
            <w:r>
              <w:rPr>
                <w:color w:val="0000FF"/>
                <w:sz w:val="24"/>
              </w:rPr>
              <w:t>Roads with a high flow of buses and/or HGVs.</w:t>
            </w:r>
          </w:p>
          <w:p w14:paraId="3A8F91C8" w14:textId="77777777" w:rsidR="00537D5D" w:rsidRDefault="00537D5D" w:rsidP="00537D5D">
            <w:pPr>
              <w:numPr>
                <w:ilvl w:val="0"/>
                <w:numId w:val="19"/>
              </w:numPr>
              <w:rPr>
                <w:color w:val="0000FF"/>
                <w:sz w:val="24"/>
              </w:rPr>
            </w:pPr>
            <w:r>
              <w:rPr>
                <w:color w:val="0000FF"/>
                <w:sz w:val="24"/>
              </w:rPr>
              <w:t>Junctions.</w:t>
            </w:r>
          </w:p>
          <w:p w14:paraId="30D87621" w14:textId="77777777" w:rsidR="00537D5D" w:rsidRDefault="00537D5D" w:rsidP="00537D5D">
            <w:pPr>
              <w:numPr>
                <w:ilvl w:val="0"/>
                <w:numId w:val="19"/>
              </w:numPr>
              <w:rPr>
                <w:color w:val="0000FF"/>
                <w:sz w:val="24"/>
              </w:rPr>
            </w:pPr>
            <w:r>
              <w:rPr>
                <w:color w:val="0000FF"/>
                <w:sz w:val="24"/>
              </w:rPr>
              <w:t>New roads constructed or proposed since the last Assessment.</w:t>
            </w:r>
          </w:p>
          <w:p w14:paraId="7B38ACF9" w14:textId="77777777" w:rsidR="00537D5D" w:rsidRDefault="00537D5D" w:rsidP="00537D5D">
            <w:pPr>
              <w:numPr>
                <w:ilvl w:val="0"/>
                <w:numId w:val="19"/>
              </w:numPr>
              <w:rPr>
                <w:color w:val="0000FF"/>
                <w:sz w:val="24"/>
              </w:rPr>
            </w:pPr>
            <w:r>
              <w:rPr>
                <w:color w:val="0000FF"/>
                <w:sz w:val="24"/>
              </w:rPr>
              <w:t>Roads with significantly changed traffic flows.</w:t>
            </w:r>
          </w:p>
          <w:p w14:paraId="4850B641" w14:textId="77777777" w:rsidR="00537D5D" w:rsidRDefault="00537D5D" w:rsidP="00537D5D">
            <w:pPr>
              <w:numPr>
                <w:ilvl w:val="0"/>
                <w:numId w:val="19"/>
              </w:numPr>
              <w:rPr>
                <w:color w:val="0000FF"/>
                <w:sz w:val="24"/>
              </w:rPr>
            </w:pPr>
            <w:r>
              <w:rPr>
                <w:color w:val="0000FF"/>
                <w:sz w:val="24"/>
              </w:rPr>
              <w:t>Bus or coach stations.</w:t>
            </w:r>
          </w:p>
          <w:p w14:paraId="5B6CC7BC" w14:textId="77777777" w:rsidR="00537D5D" w:rsidRDefault="00537D5D" w:rsidP="00537D5D">
            <w:pPr>
              <w:numPr>
                <w:ilvl w:val="0"/>
                <w:numId w:val="19"/>
              </w:numPr>
              <w:rPr>
                <w:color w:val="0000FF"/>
                <w:sz w:val="24"/>
              </w:rPr>
            </w:pPr>
            <w:r>
              <w:rPr>
                <w:color w:val="0000FF"/>
                <w:sz w:val="24"/>
              </w:rPr>
              <w:t>Airports / diesel or steam trains / ports &amp; Shipping</w:t>
            </w:r>
          </w:p>
          <w:p w14:paraId="77375541" w14:textId="77777777" w:rsidR="00537D5D" w:rsidRDefault="00537D5D" w:rsidP="00537D5D">
            <w:pPr>
              <w:numPr>
                <w:ilvl w:val="0"/>
                <w:numId w:val="19"/>
              </w:numPr>
              <w:rPr>
                <w:color w:val="0000FF"/>
                <w:sz w:val="24"/>
              </w:rPr>
            </w:pPr>
            <w:r>
              <w:rPr>
                <w:color w:val="0000FF"/>
                <w:sz w:val="24"/>
              </w:rPr>
              <w:t xml:space="preserve">Major </w:t>
            </w:r>
            <w:r w:rsidR="00BE6ECE">
              <w:rPr>
                <w:color w:val="0000FF"/>
                <w:sz w:val="24"/>
              </w:rPr>
              <w:t>r</w:t>
            </w:r>
            <w:r>
              <w:rPr>
                <w:color w:val="0000FF"/>
                <w:sz w:val="24"/>
              </w:rPr>
              <w:t xml:space="preserve">oadworks / </w:t>
            </w:r>
            <w:r w:rsidR="00BE6ECE">
              <w:rPr>
                <w:color w:val="0000FF"/>
                <w:sz w:val="24"/>
              </w:rPr>
              <w:t>d</w:t>
            </w:r>
            <w:r>
              <w:rPr>
                <w:color w:val="0000FF"/>
                <w:sz w:val="24"/>
              </w:rPr>
              <w:t xml:space="preserve">isruptions </w:t>
            </w:r>
          </w:p>
          <w:p w14:paraId="20CE9647" w14:textId="77777777" w:rsidR="00537D5D" w:rsidRDefault="00537D5D" w:rsidP="00923EE0">
            <w:pPr>
              <w:rPr>
                <w:color w:val="0000FF"/>
                <w:sz w:val="24"/>
              </w:rPr>
            </w:pPr>
          </w:p>
          <w:p w14:paraId="3067D86B" w14:textId="77777777" w:rsidR="00537D5D" w:rsidRPr="00DC4530" w:rsidRDefault="00537D5D" w:rsidP="00923EE0">
            <w:pPr>
              <w:rPr>
                <w:b/>
                <w:color w:val="0000FF"/>
                <w:sz w:val="24"/>
                <w:u w:val="single"/>
              </w:rPr>
            </w:pPr>
            <w:r w:rsidRPr="00DC4530">
              <w:rPr>
                <w:b/>
                <w:color w:val="0000FF"/>
                <w:sz w:val="24"/>
                <w:u w:val="single"/>
              </w:rPr>
              <w:t xml:space="preserve">IF THERE HAVE BEEN NONE PLEASE STATE. </w:t>
            </w:r>
          </w:p>
          <w:p w14:paraId="1AE6444F" w14:textId="77777777" w:rsidR="00537D5D" w:rsidRDefault="00537D5D" w:rsidP="00923EE0">
            <w:pPr>
              <w:rPr>
                <w:color w:val="0000FF"/>
                <w:sz w:val="24"/>
              </w:rPr>
            </w:pPr>
          </w:p>
          <w:p w14:paraId="0ED75076" w14:textId="77777777" w:rsidR="00537D5D" w:rsidRPr="00276F33" w:rsidRDefault="00537D5D" w:rsidP="00923EE0">
            <w:pPr>
              <w:rPr>
                <w:b/>
                <w:bCs/>
                <w:color w:val="0000FF"/>
                <w:sz w:val="24"/>
              </w:rPr>
            </w:pPr>
            <w:r>
              <w:rPr>
                <w:color w:val="0000FF"/>
                <w:sz w:val="24"/>
              </w:rPr>
              <w:t>Delete this box when the document is finished.</w:t>
            </w:r>
          </w:p>
          <w:p w14:paraId="75367676" w14:textId="77777777" w:rsidR="00537D5D" w:rsidRPr="00347126" w:rsidRDefault="00537D5D" w:rsidP="00923EE0">
            <w:pPr>
              <w:ind w:right="153"/>
              <w:rPr>
                <w:b/>
                <w:bCs/>
                <w:color w:val="0000FF"/>
                <w:sz w:val="24"/>
              </w:rPr>
            </w:pPr>
          </w:p>
        </w:tc>
      </w:tr>
    </w:tbl>
    <w:p w14:paraId="48C80C07" w14:textId="77777777" w:rsidR="00DD0B02" w:rsidRPr="00537D5D" w:rsidRDefault="00DD0B02" w:rsidP="00537D5D">
      <w:pPr>
        <w:pStyle w:val="Style1"/>
        <w:rPr>
          <w:color w:val="FF0000"/>
        </w:rPr>
      </w:pPr>
      <w:r w:rsidRPr="00537D5D">
        <w:rPr>
          <w:color w:val="FF0000"/>
        </w:rPr>
        <w:t>Start writing your supporting text on new/newly identified road traffic sources here…</w:t>
      </w:r>
    </w:p>
    <w:p w14:paraId="3D825258" w14:textId="77777777" w:rsidR="00367138" w:rsidRDefault="00537D5D" w:rsidP="006A22B9">
      <w:pPr>
        <w:pStyle w:val="Heading2"/>
      </w:pPr>
      <w:bookmarkStart w:id="76" w:name="_Toc532381784"/>
      <w:bookmarkStart w:id="77" w:name="_Toc37168738"/>
      <w:r>
        <w:t>Industrial / Fugitive or Uncontrolled Sources / Commercial Sources</w:t>
      </w:r>
      <w:bookmarkEnd w:id="76"/>
      <w:bookmarkEnd w:id="77"/>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537D5D" w14:paraId="2FCACBD1" w14:textId="77777777" w:rsidTr="00923EE0">
        <w:tc>
          <w:tcPr>
            <w:tcW w:w="9286" w:type="dxa"/>
            <w:shd w:val="clear" w:color="auto" w:fill="DAEEF3"/>
          </w:tcPr>
          <w:p w14:paraId="4B9DBFBA" w14:textId="77777777" w:rsidR="00537D5D" w:rsidRDefault="00537D5D" w:rsidP="00923EE0">
            <w:pPr>
              <w:rPr>
                <w:color w:val="0000FF"/>
                <w:sz w:val="24"/>
              </w:rPr>
            </w:pPr>
          </w:p>
          <w:p w14:paraId="7DD12087" w14:textId="77777777" w:rsidR="00537D5D" w:rsidRDefault="00537D5D" w:rsidP="00923EE0">
            <w:pPr>
              <w:rPr>
                <w:color w:val="0000FF"/>
                <w:sz w:val="24"/>
              </w:rPr>
            </w:pPr>
            <w:r>
              <w:rPr>
                <w:color w:val="0000FF"/>
                <w:sz w:val="24"/>
              </w:rPr>
              <w:t xml:space="preserve">Please identify any of the following which are new since the last Assessment: </w:t>
            </w:r>
          </w:p>
          <w:p w14:paraId="5AD9D2B4" w14:textId="77777777" w:rsidR="00537D5D" w:rsidRDefault="00537D5D" w:rsidP="00923EE0">
            <w:pPr>
              <w:rPr>
                <w:color w:val="0000FF"/>
                <w:sz w:val="24"/>
              </w:rPr>
            </w:pPr>
          </w:p>
          <w:p w14:paraId="71752060" w14:textId="77777777" w:rsidR="00537D5D" w:rsidRDefault="00537D5D" w:rsidP="00537D5D">
            <w:pPr>
              <w:numPr>
                <w:ilvl w:val="0"/>
                <w:numId w:val="20"/>
              </w:numPr>
              <w:rPr>
                <w:color w:val="0000FF"/>
                <w:sz w:val="24"/>
              </w:rPr>
            </w:pPr>
            <w:r>
              <w:rPr>
                <w:b/>
                <w:bCs/>
                <w:color w:val="0000FF"/>
                <w:sz w:val="24"/>
              </w:rPr>
              <w:t>Industrial installations:</w:t>
            </w:r>
            <w:r>
              <w:rPr>
                <w:color w:val="0000FF"/>
                <w:sz w:val="24"/>
              </w:rPr>
              <w:t xml:space="preserve"> new or proposed installations for which an air quality assessment has been carried out.</w:t>
            </w:r>
          </w:p>
          <w:p w14:paraId="3567ECAD" w14:textId="77777777" w:rsidR="00537D5D" w:rsidRDefault="00537D5D" w:rsidP="00537D5D">
            <w:pPr>
              <w:numPr>
                <w:ilvl w:val="0"/>
                <w:numId w:val="20"/>
              </w:numPr>
              <w:rPr>
                <w:color w:val="0000FF"/>
                <w:sz w:val="24"/>
              </w:rPr>
            </w:pPr>
            <w:r>
              <w:rPr>
                <w:b/>
                <w:bCs/>
                <w:color w:val="0000FF"/>
                <w:sz w:val="24"/>
              </w:rPr>
              <w:t>Industrial installations:</w:t>
            </w:r>
            <w:r>
              <w:rPr>
                <w:color w:val="0000FF"/>
                <w:sz w:val="24"/>
              </w:rPr>
              <w:t xml:space="preserve"> existing installations where emissions have increased substantially or new relevant exposure has been introduced.</w:t>
            </w:r>
          </w:p>
          <w:p w14:paraId="6EEF6E9A" w14:textId="77777777" w:rsidR="00537D5D" w:rsidRDefault="00537D5D" w:rsidP="00537D5D">
            <w:pPr>
              <w:numPr>
                <w:ilvl w:val="0"/>
                <w:numId w:val="20"/>
              </w:numPr>
              <w:rPr>
                <w:color w:val="0000FF"/>
                <w:sz w:val="24"/>
              </w:rPr>
            </w:pPr>
            <w:r>
              <w:rPr>
                <w:b/>
                <w:bCs/>
                <w:color w:val="0000FF"/>
                <w:sz w:val="24"/>
              </w:rPr>
              <w:t>Industrial installations:</w:t>
            </w:r>
            <w:r>
              <w:rPr>
                <w:color w:val="0000FF"/>
                <w:sz w:val="24"/>
              </w:rPr>
              <w:t xml:space="preserve"> new or significantly changed installations with no previous air quality assessment.</w:t>
            </w:r>
          </w:p>
          <w:p w14:paraId="72730E44" w14:textId="77777777" w:rsidR="00537D5D" w:rsidRDefault="00537D5D" w:rsidP="00537D5D">
            <w:pPr>
              <w:numPr>
                <w:ilvl w:val="0"/>
                <w:numId w:val="20"/>
              </w:numPr>
              <w:rPr>
                <w:color w:val="0000FF"/>
                <w:sz w:val="24"/>
              </w:rPr>
            </w:pPr>
            <w:r>
              <w:rPr>
                <w:color w:val="0000FF"/>
                <w:sz w:val="24"/>
              </w:rPr>
              <w:lastRenderedPageBreak/>
              <w:t>Major fuel storage depots storing petrol.</w:t>
            </w:r>
          </w:p>
          <w:p w14:paraId="42F73E83" w14:textId="77777777" w:rsidR="00537D5D" w:rsidRDefault="00537D5D" w:rsidP="00537D5D">
            <w:pPr>
              <w:numPr>
                <w:ilvl w:val="0"/>
                <w:numId w:val="20"/>
              </w:numPr>
              <w:rPr>
                <w:color w:val="0000FF"/>
                <w:sz w:val="24"/>
              </w:rPr>
            </w:pPr>
            <w:r>
              <w:rPr>
                <w:color w:val="0000FF"/>
                <w:sz w:val="24"/>
              </w:rPr>
              <w:t>Petrol stations.</w:t>
            </w:r>
          </w:p>
          <w:p w14:paraId="22261284" w14:textId="77777777" w:rsidR="00537D5D" w:rsidRDefault="00537D5D" w:rsidP="00537D5D">
            <w:pPr>
              <w:numPr>
                <w:ilvl w:val="0"/>
                <w:numId w:val="20"/>
              </w:numPr>
              <w:rPr>
                <w:color w:val="0000FF"/>
                <w:sz w:val="24"/>
              </w:rPr>
            </w:pPr>
            <w:r>
              <w:rPr>
                <w:color w:val="0000FF"/>
                <w:sz w:val="24"/>
              </w:rPr>
              <w:t>Poultry farms.</w:t>
            </w:r>
          </w:p>
          <w:p w14:paraId="29A10D26" w14:textId="77777777" w:rsidR="00537D5D" w:rsidRDefault="00537D5D" w:rsidP="00923EE0"/>
          <w:p w14:paraId="22823150" w14:textId="77777777" w:rsidR="00537D5D" w:rsidRDefault="00537D5D" w:rsidP="00923EE0">
            <w:pPr>
              <w:rPr>
                <w:iCs/>
                <w:color w:val="0000FF"/>
                <w:sz w:val="24"/>
              </w:rPr>
            </w:pPr>
            <w:r>
              <w:rPr>
                <w:color w:val="0000FF"/>
                <w:sz w:val="24"/>
              </w:rPr>
              <w:t xml:space="preserve">If there are none of the above, </w:t>
            </w:r>
            <w:r>
              <w:rPr>
                <w:iCs/>
                <w:color w:val="0000FF"/>
                <w:sz w:val="24"/>
              </w:rPr>
              <w:t xml:space="preserve">state this explicitly in the report. </w:t>
            </w:r>
          </w:p>
          <w:p w14:paraId="77AAA0FA" w14:textId="77777777" w:rsidR="00537D5D" w:rsidRDefault="00537D5D" w:rsidP="00923EE0">
            <w:pPr>
              <w:rPr>
                <w:iCs/>
                <w:color w:val="0000FF"/>
                <w:sz w:val="24"/>
              </w:rPr>
            </w:pPr>
          </w:p>
          <w:p w14:paraId="67EE8BA2" w14:textId="77777777" w:rsidR="00537D5D" w:rsidRDefault="00537D5D" w:rsidP="00923EE0">
            <w:pPr>
              <w:rPr>
                <w:color w:val="0000FF"/>
                <w:sz w:val="24"/>
              </w:rPr>
            </w:pPr>
            <w:r>
              <w:rPr>
                <w:color w:val="0000FF"/>
                <w:sz w:val="24"/>
              </w:rPr>
              <w:t xml:space="preserve">Please identify any of the following potential sources of fugitive or uncontrolled particulate matter, which are new since the last Assessment: </w:t>
            </w:r>
          </w:p>
          <w:p w14:paraId="456FA695" w14:textId="77777777" w:rsidR="00537D5D" w:rsidRDefault="00537D5D" w:rsidP="00923EE0">
            <w:pPr>
              <w:rPr>
                <w:color w:val="0000FF"/>
                <w:sz w:val="24"/>
              </w:rPr>
            </w:pPr>
          </w:p>
          <w:p w14:paraId="67568F13" w14:textId="77777777" w:rsidR="00537D5D" w:rsidRDefault="00537D5D" w:rsidP="00537D5D">
            <w:pPr>
              <w:numPr>
                <w:ilvl w:val="0"/>
                <w:numId w:val="19"/>
              </w:numPr>
              <w:rPr>
                <w:color w:val="0000FF"/>
                <w:sz w:val="24"/>
              </w:rPr>
            </w:pPr>
            <w:r>
              <w:rPr>
                <w:color w:val="0000FF"/>
                <w:sz w:val="24"/>
              </w:rPr>
              <w:t>Landfill sites.</w:t>
            </w:r>
          </w:p>
          <w:p w14:paraId="7EBBA9C9" w14:textId="77777777" w:rsidR="00537D5D" w:rsidRDefault="00537D5D" w:rsidP="00537D5D">
            <w:pPr>
              <w:numPr>
                <w:ilvl w:val="0"/>
                <w:numId w:val="19"/>
              </w:numPr>
              <w:rPr>
                <w:color w:val="0000FF"/>
                <w:sz w:val="24"/>
              </w:rPr>
            </w:pPr>
            <w:r>
              <w:rPr>
                <w:color w:val="0000FF"/>
                <w:sz w:val="24"/>
              </w:rPr>
              <w:t>Quarries.</w:t>
            </w:r>
          </w:p>
          <w:p w14:paraId="006D74B7" w14:textId="77777777" w:rsidR="00537D5D" w:rsidRDefault="00537D5D" w:rsidP="00537D5D">
            <w:pPr>
              <w:numPr>
                <w:ilvl w:val="0"/>
                <w:numId w:val="19"/>
              </w:numPr>
              <w:rPr>
                <w:color w:val="0000FF"/>
                <w:sz w:val="24"/>
              </w:rPr>
            </w:pPr>
            <w:r>
              <w:rPr>
                <w:color w:val="0000FF"/>
                <w:sz w:val="24"/>
              </w:rPr>
              <w:t>Unmade haulage roads on industrial sites.</w:t>
            </w:r>
          </w:p>
          <w:p w14:paraId="02234B27" w14:textId="77777777" w:rsidR="00537D5D" w:rsidRDefault="00537D5D" w:rsidP="00537D5D">
            <w:pPr>
              <w:numPr>
                <w:ilvl w:val="0"/>
                <w:numId w:val="19"/>
              </w:numPr>
              <w:rPr>
                <w:color w:val="0000FF"/>
                <w:sz w:val="24"/>
              </w:rPr>
            </w:pPr>
            <w:r>
              <w:rPr>
                <w:color w:val="0000FF"/>
                <w:sz w:val="24"/>
              </w:rPr>
              <w:t>Waste transfer stations, etc.</w:t>
            </w:r>
          </w:p>
          <w:p w14:paraId="1F06D344" w14:textId="77777777" w:rsidR="00537D5D" w:rsidRDefault="00537D5D" w:rsidP="00537D5D">
            <w:pPr>
              <w:numPr>
                <w:ilvl w:val="0"/>
                <w:numId w:val="19"/>
              </w:numPr>
              <w:rPr>
                <w:color w:val="0000FF"/>
                <w:sz w:val="24"/>
              </w:rPr>
            </w:pPr>
            <w:r>
              <w:rPr>
                <w:color w:val="0000FF"/>
                <w:sz w:val="24"/>
              </w:rPr>
              <w:t>Other potential sources of fugitive particulate matter emissions.</w:t>
            </w:r>
          </w:p>
          <w:p w14:paraId="63E38A3D" w14:textId="77777777" w:rsidR="00537D5D" w:rsidRDefault="00537D5D" w:rsidP="00923EE0"/>
          <w:p w14:paraId="2B3B2FFF" w14:textId="77777777" w:rsidR="00537D5D" w:rsidRDefault="00537D5D" w:rsidP="00923EE0">
            <w:pPr>
              <w:rPr>
                <w:iCs/>
                <w:color w:val="0000FF"/>
                <w:sz w:val="24"/>
              </w:rPr>
            </w:pPr>
            <w:r>
              <w:rPr>
                <w:color w:val="0000FF"/>
                <w:sz w:val="24"/>
              </w:rPr>
              <w:t>If there are none of the above, please state this explicitly in the report.</w:t>
            </w:r>
            <w:r>
              <w:rPr>
                <w:iCs/>
                <w:color w:val="0000FF"/>
                <w:sz w:val="24"/>
              </w:rPr>
              <w:t xml:space="preserve"> </w:t>
            </w:r>
          </w:p>
          <w:p w14:paraId="18AD261A" w14:textId="77777777" w:rsidR="00537D5D" w:rsidRDefault="00537D5D" w:rsidP="00923EE0">
            <w:pPr>
              <w:rPr>
                <w:color w:val="0000FF"/>
                <w:sz w:val="24"/>
              </w:rPr>
            </w:pPr>
          </w:p>
          <w:p w14:paraId="459B6C77" w14:textId="77777777" w:rsidR="00537D5D" w:rsidRDefault="00537D5D" w:rsidP="00923EE0">
            <w:pPr>
              <w:rPr>
                <w:color w:val="0000FF"/>
                <w:sz w:val="24"/>
              </w:rPr>
            </w:pPr>
            <w:r>
              <w:rPr>
                <w:color w:val="0000FF"/>
                <w:sz w:val="24"/>
              </w:rPr>
              <w:t xml:space="preserve">Please identify any of the following which are new since the last Assessment: </w:t>
            </w:r>
          </w:p>
          <w:p w14:paraId="769CF3D5" w14:textId="77777777" w:rsidR="00537D5D" w:rsidRDefault="00537D5D" w:rsidP="00923EE0">
            <w:pPr>
              <w:rPr>
                <w:color w:val="0000FF"/>
                <w:sz w:val="24"/>
              </w:rPr>
            </w:pPr>
          </w:p>
          <w:p w14:paraId="7E433414" w14:textId="77777777" w:rsidR="00537D5D" w:rsidRDefault="00537D5D" w:rsidP="00537D5D">
            <w:pPr>
              <w:numPr>
                <w:ilvl w:val="0"/>
                <w:numId w:val="19"/>
              </w:numPr>
              <w:rPr>
                <w:color w:val="0000FF"/>
                <w:sz w:val="24"/>
              </w:rPr>
            </w:pPr>
            <w:r>
              <w:rPr>
                <w:color w:val="0000FF"/>
                <w:sz w:val="24"/>
              </w:rPr>
              <w:t>Biomass combustion plant – individual installations.</w:t>
            </w:r>
          </w:p>
          <w:p w14:paraId="7331CD49" w14:textId="77777777" w:rsidR="00537D5D" w:rsidRDefault="00537D5D" w:rsidP="00537D5D">
            <w:pPr>
              <w:numPr>
                <w:ilvl w:val="0"/>
                <w:numId w:val="19"/>
              </w:numPr>
              <w:rPr>
                <w:color w:val="0000FF"/>
                <w:sz w:val="24"/>
              </w:rPr>
            </w:pPr>
            <w:r>
              <w:rPr>
                <w:color w:val="0000FF"/>
                <w:sz w:val="24"/>
              </w:rPr>
              <w:t>Areas where the combined impact of several biomass combustion sources may be relevant.</w:t>
            </w:r>
          </w:p>
          <w:p w14:paraId="589D6A9F" w14:textId="77777777" w:rsidR="00537D5D" w:rsidRDefault="00537D5D" w:rsidP="00537D5D">
            <w:pPr>
              <w:numPr>
                <w:ilvl w:val="0"/>
                <w:numId w:val="19"/>
              </w:numPr>
              <w:rPr>
                <w:color w:val="0000FF"/>
                <w:sz w:val="24"/>
              </w:rPr>
            </w:pPr>
            <w:r>
              <w:rPr>
                <w:color w:val="0000FF"/>
                <w:sz w:val="24"/>
              </w:rPr>
              <w:t>Areas where domestic solid fuel burning may be relevant.</w:t>
            </w:r>
          </w:p>
          <w:p w14:paraId="2A102E67" w14:textId="77777777" w:rsidR="00537D5D" w:rsidRPr="009108A8" w:rsidRDefault="00537D5D" w:rsidP="00537D5D">
            <w:pPr>
              <w:numPr>
                <w:ilvl w:val="0"/>
                <w:numId w:val="19"/>
              </w:numPr>
              <w:rPr>
                <w:color w:val="0000FF"/>
                <w:sz w:val="24"/>
              </w:rPr>
            </w:pPr>
            <w:r>
              <w:rPr>
                <w:color w:val="0000FF"/>
                <w:sz w:val="24"/>
              </w:rPr>
              <w:t>Combined Heat and Power (CHP) plant.</w:t>
            </w:r>
          </w:p>
          <w:p w14:paraId="49D0FAB0" w14:textId="77777777" w:rsidR="00537D5D" w:rsidRDefault="00537D5D" w:rsidP="00923EE0"/>
          <w:p w14:paraId="712E0089" w14:textId="77777777" w:rsidR="00537D5D" w:rsidRPr="00DC4530" w:rsidRDefault="00537D5D" w:rsidP="00923EE0">
            <w:pPr>
              <w:rPr>
                <w:b/>
                <w:color w:val="0000FF"/>
                <w:sz w:val="24"/>
                <w:u w:val="single"/>
              </w:rPr>
            </w:pPr>
            <w:r w:rsidRPr="00DC4530">
              <w:rPr>
                <w:b/>
                <w:color w:val="0000FF"/>
                <w:sz w:val="24"/>
                <w:u w:val="single"/>
              </w:rPr>
              <w:t xml:space="preserve">IF THERE HAVE BEEN NONE PLEASE STATE. </w:t>
            </w:r>
          </w:p>
          <w:p w14:paraId="0CD7765E" w14:textId="77777777" w:rsidR="00537D5D" w:rsidRDefault="00537D5D" w:rsidP="00923EE0">
            <w:pPr>
              <w:rPr>
                <w:color w:val="0000FF"/>
                <w:sz w:val="24"/>
              </w:rPr>
            </w:pPr>
          </w:p>
          <w:p w14:paraId="40E4AB85" w14:textId="77777777" w:rsidR="00537D5D" w:rsidRPr="00276F33" w:rsidRDefault="00537D5D" w:rsidP="00923EE0">
            <w:pPr>
              <w:rPr>
                <w:b/>
                <w:bCs/>
                <w:color w:val="0000FF"/>
                <w:sz w:val="24"/>
              </w:rPr>
            </w:pPr>
            <w:r>
              <w:rPr>
                <w:color w:val="0000FF"/>
                <w:sz w:val="24"/>
              </w:rPr>
              <w:t>Delete this box when the document is finished</w:t>
            </w:r>
          </w:p>
          <w:p w14:paraId="1F94F013" w14:textId="77777777" w:rsidR="00537D5D" w:rsidRPr="00347126" w:rsidRDefault="00537D5D" w:rsidP="00923EE0">
            <w:pPr>
              <w:ind w:right="153"/>
              <w:rPr>
                <w:b/>
                <w:bCs/>
                <w:color w:val="0000FF"/>
                <w:sz w:val="24"/>
              </w:rPr>
            </w:pPr>
          </w:p>
        </w:tc>
      </w:tr>
    </w:tbl>
    <w:p w14:paraId="11F9CC46" w14:textId="77777777" w:rsidR="00467009" w:rsidRPr="00537D5D" w:rsidRDefault="00467009" w:rsidP="00537D5D">
      <w:pPr>
        <w:pStyle w:val="Style1"/>
        <w:rPr>
          <w:color w:val="FF0000"/>
        </w:rPr>
      </w:pPr>
      <w:r w:rsidRPr="00537D5D">
        <w:rPr>
          <w:color w:val="FF0000"/>
        </w:rPr>
        <w:lastRenderedPageBreak/>
        <w:t>Start writing here…</w:t>
      </w:r>
    </w:p>
    <w:p w14:paraId="371E4783" w14:textId="77777777" w:rsidR="00367138" w:rsidRDefault="00537D5D" w:rsidP="006A22B9">
      <w:pPr>
        <w:pStyle w:val="Heading2"/>
      </w:pPr>
      <w:bookmarkStart w:id="78" w:name="_Toc532381785"/>
      <w:bookmarkStart w:id="79" w:name="_Toc37168739"/>
      <w:r>
        <w:t>Planning Applications</w:t>
      </w:r>
      <w:bookmarkEnd w:id="78"/>
      <w:bookmarkEnd w:id="79"/>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537D5D" w14:paraId="2D4CE9B7" w14:textId="77777777" w:rsidTr="00923EE0">
        <w:tc>
          <w:tcPr>
            <w:tcW w:w="9286" w:type="dxa"/>
            <w:shd w:val="clear" w:color="auto" w:fill="DAEEF3"/>
          </w:tcPr>
          <w:p w14:paraId="1FAA3B44" w14:textId="77777777" w:rsidR="00537D5D" w:rsidRDefault="00537D5D" w:rsidP="00923EE0">
            <w:pPr>
              <w:rPr>
                <w:color w:val="0000FF"/>
                <w:sz w:val="24"/>
              </w:rPr>
            </w:pPr>
          </w:p>
          <w:p w14:paraId="60B06EE7" w14:textId="77777777" w:rsidR="00537D5D" w:rsidRDefault="00537D5D" w:rsidP="00923EE0">
            <w:pPr>
              <w:pStyle w:val="Footer"/>
              <w:tabs>
                <w:tab w:val="clear" w:pos="4153"/>
                <w:tab w:val="clear" w:pos="8306"/>
              </w:tabs>
              <w:rPr>
                <w:b/>
                <w:bCs/>
                <w:color w:val="0000FF"/>
                <w:sz w:val="24"/>
              </w:rPr>
            </w:pPr>
            <w:r w:rsidRPr="00A03F96">
              <w:rPr>
                <w:b/>
                <w:bCs/>
                <w:color w:val="0000FF"/>
                <w:sz w:val="24"/>
              </w:rPr>
              <w:t>Inclusion of this section is recommended. Please</w:t>
            </w:r>
            <w:r>
              <w:rPr>
                <w:b/>
                <w:bCs/>
                <w:color w:val="0000FF"/>
                <w:sz w:val="24"/>
              </w:rPr>
              <w:t xml:space="preserve"> refer to paragraphs </w:t>
            </w:r>
            <w:r w:rsidR="009716B1">
              <w:rPr>
                <w:b/>
                <w:bCs/>
                <w:color w:val="0000FF"/>
                <w:sz w:val="24"/>
              </w:rPr>
              <w:t>3.31</w:t>
            </w:r>
            <w:r>
              <w:rPr>
                <w:b/>
                <w:bCs/>
                <w:color w:val="0000FF"/>
                <w:sz w:val="24"/>
              </w:rPr>
              <w:t xml:space="preserve"> to </w:t>
            </w:r>
            <w:r w:rsidR="009716B1">
              <w:rPr>
                <w:b/>
                <w:bCs/>
                <w:color w:val="0000FF"/>
                <w:sz w:val="24"/>
              </w:rPr>
              <w:t>3.32</w:t>
            </w:r>
            <w:r>
              <w:rPr>
                <w:b/>
                <w:bCs/>
                <w:color w:val="0000FF"/>
                <w:sz w:val="24"/>
              </w:rPr>
              <w:t xml:space="preserve"> of LAQM.TG16 for further information.</w:t>
            </w:r>
            <w:r w:rsidDel="009262FF">
              <w:rPr>
                <w:b/>
                <w:bCs/>
                <w:color w:val="0000FF"/>
                <w:sz w:val="24"/>
              </w:rPr>
              <w:t xml:space="preserve"> </w:t>
            </w:r>
          </w:p>
          <w:p w14:paraId="6B9B6D88" w14:textId="77777777" w:rsidR="00537D5D" w:rsidRDefault="00537D5D" w:rsidP="00923EE0">
            <w:pPr>
              <w:pStyle w:val="Footer"/>
              <w:tabs>
                <w:tab w:val="clear" w:pos="4153"/>
                <w:tab w:val="clear" w:pos="8306"/>
              </w:tabs>
              <w:rPr>
                <w:b/>
                <w:bCs/>
                <w:color w:val="0000FF"/>
                <w:sz w:val="24"/>
              </w:rPr>
            </w:pPr>
          </w:p>
          <w:p w14:paraId="44C5DD89" w14:textId="77777777" w:rsidR="00537D5D" w:rsidRDefault="00537D5D" w:rsidP="00923EE0">
            <w:pPr>
              <w:pStyle w:val="Footer"/>
              <w:tabs>
                <w:tab w:val="clear" w:pos="4153"/>
                <w:tab w:val="clear" w:pos="8306"/>
              </w:tabs>
              <w:rPr>
                <w:b/>
                <w:bCs/>
                <w:color w:val="0000FF"/>
                <w:sz w:val="24"/>
              </w:rPr>
            </w:pPr>
            <w:r>
              <w:rPr>
                <w:b/>
                <w:bCs/>
                <w:color w:val="0000FF"/>
                <w:sz w:val="24"/>
              </w:rPr>
              <w:t xml:space="preserve">Progress Reports only need to take account of planning applications that have been approved. </w:t>
            </w:r>
          </w:p>
          <w:p w14:paraId="75D0B698" w14:textId="77777777" w:rsidR="00537D5D" w:rsidRDefault="00537D5D" w:rsidP="00923EE0">
            <w:pPr>
              <w:pStyle w:val="Footer"/>
              <w:tabs>
                <w:tab w:val="clear" w:pos="4153"/>
                <w:tab w:val="clear" w:pos="8306"/>
              </w:tabs>
              <w:rPr>
                <w:b/>
                <w:bCs/>
                <w:color w:val="0000FF"/>
                <w:sz w:val="24"/>
              </w:rPr>
            </w:pPr>
          </w:p>
          <w:p w14:paraId="62F9DFA6" w14:textId="77777777" w:rsidR="00537D5D" w:rsidRDefault="00537D5D" w:rsidP="00923EE0">
            <w:pPr>
              <w:pStyle w:val="Footer"/>
              <w:tabs>
                <w:tab w:val="clear" w:pos="4153"/>
                <w:tab w:val="clear" w:pos="8306"/>
              </w:tabs>
              <w:rPr>
                <w:color w:val="0000FF"/>
                <w:sz w:val="24"/>
              </w:rPr>
            </w:pPr>
            <w:r>
              <w:rPr>
                <w:color w:val="0000FF"/>
                <w:sz w:val="24"/>
              </w:rPr>
              <w:t xml:space="preserve">However, this part of the Progress Report can also be used to highlight planning applications for new developments which have not yet been approved but which could impact upon air quality, if the Local Authority so desires. This will help give a picture of areas where changes may occur and also where combined impacts of several developments may become important. </w:t>
            </w:r>
          </w:p>
          <w:p w14:paraId="2705DC04" w14:textId="77777777" w:rsidR="00537D5D" w:rsidRPr="002120A2" w:rsidRDefault="00537D5D" w:rsidP="00923EE0">
            <w:pPr>
              <w:rPr>
                <w:color w:val="0000FF"/>
                <w:sz w:val="24"/>
              </w:rPr>
            </w:pPr>
          </w:p>
          <w:p w14:paraId="26D650D5" w14:textId="77777777" w:rsidR="00537D5D" w:rsidRPr="00DC4530" w:rsidRDefault="00537D5D" w:rsidP="00923EE0">
            <w:pPr>
              <w:rPr>
                <w:b/>
                <w:color w:val="0000FF"/>
                <w:sz w:val="24"/>
                <w:u w:val="single"/>
              </w:rPr>
            </w:pPr>
            <w:r w:rsidRPr="00DC4530">
              <w:rPr>
                <w:b/>
                <w:color w:val="0000FF"/>
                <w:sz w:val="24"/>
                <w:u w:val="single"/>
              </w:rPr>
              <w:t xml:space="preserve">IF THERE HAVE BEEN NONE PLEASE STATE. </w:t>
            </w:r>
          </w:p>
          <w:p w14:paraId="06E7CAE2" w14:textId="77777777" w:rsidR="00537D5D" w:rsidRDefault="00537D5D" w:rsidP="00923EE0">
            <w:pPr>
              <w:rPr>
                <w:color w:val="0000FF"/>
                <w:sz w:val="24"/>
              </w:rPr>
            </w:pPr>
          </w:p>
          <w:p w14:paraId="055EE8DE" w14:textId="77777777" w:rsidR="00537D5D" w:rsidRPr="00276F33" w:rsidRDefault="00537D5D" w:rsidP="00923EE0">
            <w:pPr>
              <w:rPr>
                <w:b/>
                <w:bCs/>
                <w:color w:val="0000FF"/>
                <w:sz w:val="24"/>
              </w:rPr>
            </w:pPr>
            <w:r>
              <w:rPr>
                <w:color w:val="0000FF"/>
                <w:sz w:val="24"/>
              </w:rPr>
              <w:t>Delete this box when the document is finished.</w:t>
            </w:r>
          </w:p>
          <w:p w14:paraId="251838EF" w14:textId="77777777" w:rsidR="00537D5D" w:rsidRPr="00820ECC" w:rsidRDefault="00537D5D" w:rsidP="00923EE0">
            <w:pPr>
              <w:pStyle w:val="Footer"/>
              <w:tabs>
                <w:tab w:val="clear" w:pos="4153"/>
                <w:tab w:val="clear" w:pos="8306"/>
              </w:tabs>
              <w:rPr>
                <w:b/>
                <w:bCs/>
                <w:iCs/>
                <w:color w:val="0000FF"/>
                <w:sz w:val="24"/>
              </w:rPr>
            </w:pPr>
          </w:p>
        </w:tc>
      </w:tr>
    </w:tbl>
    <w:p w14:paraId="7AAED07E" w14:textId="77777777" w:rsidR="00467009" w:rsidRPr="00537D5D" w:rsidRDefault="00467009" w:rsidP="00537D5D">
      <w:pPr>
        <w:pStyle w:val="Style1"/>
        <w:rPr>
          <w:color w:val="FF0000"/>
        </w:rPr>
      </w:pPr>
      <w:r w:rsidRPr="00537D5D">
        <w:rPr>
          <w:color w:val="FF0000"/>
        </w:rPr>
        <w:lastRenderedPageBreak/>
        <w:t>Start writing here…</w:t>
      </w:r>
    </w:p>
    <w:p w14:paraId="1F8168C3" w14:textId="77777777" w:rsidR="00367138" w:rsidRDefault="006A22B9" w:rsidP="006A22B9">
      <w:pPr>
        <w:pStyle w:val="Heading2"/>
      </w:pPr>
      <w:bookmarkStart w:id="80" w:name="_Toc532381786"/>
      <w:bookmarkStart w:id="81" w:name="_Toc37168740"/>
      <w:r>
        <w:t>O</w:t>
      </w:r>
      <w:r w:rsidR="00537D5D">
        <w:t>ther Sources</w:t>
      </w:r>
      <w:bookmarkEnd w:id="80"/>
      <w:bookmarkEnd w:id="81"/>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537D5D" w14:paraId="5E56AEFF" w14:textId="77777777" w:rsidTr="00923EE0">
        <w:tc>
          <w:tcPr>
            <w:tcW w:w="9286" w:type="dxa"/>
            <w:shd w:val="clear" w:color="auto" w:fill="DAEEF3"/>
          </w:tcPr>
          <w:p w14:paraId="429CC566" w14:textId="77777777" w:rsidR="002C2997" w:rsidRDefault="002C2997" w:rsidP="00B30165">
            <w:pPr>
              <w:pStyle w:val="Heading2"/>
              <w:numPr>
                <w:ilvl w:val="0"/>
                <w:numId w:val="0"/>
              </w:numPr>
              <w:spacing w:before="0" w:after="0"/>
              <w:rPr>
                <w:color w:val="0000FF"/>
                <w:sz w:val="24"/>
              </w:rPr>
            </w:pPr>
            <w:bookmarkStart w:id="82" w:name="_Toc511809731"/>
            <w:bookmarkStart w:id="83" w:name="_Toc532381787"/>
          </w:p>
          <w:p w14:paraId="134DBB9D" w14:textId="77777777" w:rsidR="00537D5D" w:rsidRPr="00537D5D" w:rsidRDefault="00537D5D" w:rsidP="00B30165">
            <w:pPr>
              <w:pStyle w:val="Heading2"/>
              <w:numPr>
                <w:ilvl w:val="0"/>
                <w:numId w:val="0"/>
              </w:numPr>
              <w:spacing w:before="0" w:after="0"/>
              <w:rPr>
                <w:color w:val="0000FF"/>
                <w:sz w:val="24"/>
              </w:rPr>
            </w:pPr>
            <w:bookmarkStart w:id="84" w:name="_Toc37168741"/>
            <w:r w:rsidRPr="00537D5D">
              <w:rPr>
                <w:color w:val="0000FF"/>
                <w:sz w:val="24"/>
              </w:rPr>
              <w:t>Bonfires / Incidents</w:t>
            </w:r>
            <w:bookmarkEnd w:id="82"/>
            <w:bookmarkEnd w:id="83"/>
            <w:bookmarkEnd w:id="84"/>
            <w:r w:rsidRPr="00537D5D">
              <w:rPr>
                <w:color w:val="0000FF"/>
                <w:sz w:val="24"/>
              </w:rPr>
              <w:t xml:space="preserve"> </w:t>
            </w:r>
          </w:p>
          <w:p w14:paraId="28233C8B" w14:textId="77777777" w:rsidR="002C2997" w:rsidRDefault="002C2997" w:rsidP="00B30165">
            <w:pPr>
              <w:pStyle w:val="Heading2"/>
              <w:numPr>
                <w:ilvl w:val="0"/>
                <w:numId w:val="0"/>
              </w:numPr>
              <w:spacing w:before="0" w:after="0"/>
              <w:rPr>
                <w:color w:val="0000FF"/>
                <w:sz w:val="24"/>
              </w:rPr>
            </w:pPr>
            <w:bookmarkStart w:id="85" w:name="_Toc511809732"/>
            <w:bookmarkStart w:id="86" w:name="_Toc532381788"/>
          </w:p>
          <w:p w14:paraId="6AD67769" w14:textId="77777777" w:rsidR="00537D5D" w:rsidRPr="00E1427B" w:rsidRDefault="00537D5D" w:rsidP="00B30165">
            <w:pPr>
              <w:pStyle w:val="Heading2"/>
              <w:numPr>
                <w:ilvl w:val="0"/>
                <w:numId w:val="0"/>
              </w:numPr>
              <w:spacing w:before="0" w:after="0"/>
              <w:rPr>
                <w:color w:val="0000FF"/>
                <w:sz w:val="24"/>
              </w:rPr>
            </w:pPr>
            <w:bookmarkStart w:id="87" w:name="_Toc37168742"/>
            <w:r w:rsidRPr="00E1427B">
              <w:rPr>
                <w:color w:val="0000FF"/>
                <w:sz w:val="24"/>
              </w:rPr>
              <w:t>Firework Displays</w:t>
            </w:r>
            <w:bookmarkEnd w:id="85"/>
            <w:bookmarkEnd w:id="86"/>
            <w:bookmarkEnd w:id="87"/>
            <w:r w:rsidRPr="00E1427B">
              <w:rPr>
                <w:color w:val="0000FF"/>
                <w:sz w:val="24"/>
              </w:rPr>
              <w:t xml:space="preserve"> </w:t>
            </w:r>
          </w:p>
          <w:p w14:paraId="40AFEBF5" w14:textId="77777777" w:rsidR="002C2997" w:rsidRDefault="002C2997" w:rsidP="00B30165">
            <w:pPr>
              <w:pStyle w:val="Heading2"/>
              <w:numPr>
                <w:ilvl w:val="0"/>
                <w:numId w:val="0"/>
              </w:numPr>
              <w:spacing w:before="0" w:after="0"/>
              <w:rPr>
                <w:color w:val="0000FF"/>
                <w:sz w:val="24"/>
              </w:rPr>
            </w:pPr>
            <w:bookmarkStart w:id="88" w:name="_Toc511809733"/>
            <w:bookmarkStart w:id="89" w:name="_Toc532381789"/>
          </w:p>
          <w:p w14:paraId="37FBF6BD" w14:textId="77777777" w:rsidR="00537D5D" w:rsidRPr="00E1427B" w:rsidRDefault="00537D5D" w:rsidP="00B30165">
            <w:pPr>
              <w:pStyle w:val="Heading2"/>
              <w:numPr>
                <w:ilvl w:val="0"/>
                <w:numId w:val="0"/>
              </w:numPr>
              <w:spacing w:before="0" w:after="0"/>
              <w:rPr>
                <w:color w:val="0000FF"/>
                <w:sz w:val="24"/>
              </w:rPr>
            </w:pPr>
            <w:bookmarkStart w:id="90" w:name="_Toc37168743"/>
            <w:r w:rsidRPr="00E1427B">
              <w:rPr>
                <w:color w:val="0000FF"/>
                <w:sz w:val="24"/>
              </w:rPr>
              <w:t>Domestic Wood Burners</w:t>
            </w:r>
            <w:bookmarkEnd w:id="88"/>
            <w:bookmarkEnd w:id="89"/>
            <w:bookmarkEnd w:id="90"/>
            <w:r w:rsidRPr="00E1427B">
              <w:rPr>
                <w:color w:val="0000FF"/>
                <w:sz w:val="24"/>
              </w:rPr>
              <w:t xml:space="preserve"> </w:t>
            </w:r>
          </w:p>
          <w:p w14:paraId="5835773E" w14:textId="77777777" w:rsidR="00537D5D" w:rsidRDefault="002C2997" w:rsidP="00B30165">
            <w:pPr>
              <w:tabs>
                <w:tab w:val="left" w:pos="1653"/>
              </w:tabs>
              <w:rPr>
                <w:color w:val="0000FF"/>
                <w:sz w:val="24"/>
              </w:rPr>
            </w:pPr>
            <w:r>
              <w:rPr>
                <w:color w:val="0000FF"/>
                <w:sz w:val="24"/>
              </w:rPr>
              <w:tab/>
            </w:r>
          </w:p>
          <w:p w14:paraId="162C6369" w14:textId="77777777" w:rsidR="00537D5D" w:rsidRDefault="00537D5D" w:rsidP="00B50838">
            <w:pPr>
              <w:pStyle w:val="Footer"/>
              <w:tabs>
                <w:tab w:val="clear" w:pos="4153"/>
                <w:tab w:val="clear" w:pos="8306"/>
              </w:tabs>
              <w:rPr>
                <w:color w:val="0000FF"/>
                <w:sz w:val="24"/>
              </w:rPr>
            </w:pPr>
            <w:r>
              <w:rPr>
                <w:color w:val="0000FF"/>
                <w:sz w:val="24"/>
              </w:rPr>
              <w:t xml:space="preserve">Beyond road traffic sources - Bonfires, pollution incidents, firework displays and domestic wood burns can all contribute to air pollution. As a tool to evidence future policy it is useful to record tends in these emission sources. For example has there been a significant pollution incident, has been reflected in the air quality monitoring? </w:t>
            </w:r>
          </w:p>
          <w:p w14:paraId="3FEE7D79" w14:textId="77777777" w:rsidR="00537D5D" w:rsidRDefault="00537D5D" w:rsidP="00C4425F">
            <w:pPr>
              <w:pStyle w:val="Footer"/>
              <w:tabs>
                <w:tab w:val="clear" w:pos="4153"/>
                <w:tab w:val="clear" w:pos="8306"/>
              </w:tabs>
              <w:rPr>
                <w:color w:val="0000FF"/>
                <w:sz w:val="24"/>
              </w:rPr>
            </w:pPr>
          </w:p>
          <w:p w14:paraId="3B506BFD" w14:textId="77777777" w:rsidR="00537D5D" w:rsidRDefault="00537D5D" w:rsidP="005050AB">
            <w:pPr>
              <w:pStyle w:val="Footer"/>
              <w:tabs>
                <w:tab w:val="clear" w:pos="4153"/>
                <w:tab w:val="clear" w:pos="8306"/>
              </w:tabs>
              <w:rPr>
                <w:color w:val="0000FF"/>
                <w:sz w:val="24"/>
              </w:rPr>
            </w:pPr>
            <w:r>
              <w:rPr>
                <w:color w:val="0000FF"/>
                <w:sz w:val="24"/>
              </w:rPr>
              <w:t>Has there has been a large firework display, that has this resulted in high air pollution? Has there been a significant increase in the number of enquires / complaints about wood burns?</w:t>
            </w:r>
          </w:p>
          <w:p w14:paraId="174BAB5E" w14:textId="77777777" w:rsidR="00537D5D" w:rsidRPr="002120A2" w:rsidRDefault="00537D5D" w:rsidP="00923EE0">
            <w:pPr>
              <w:rPr>
                <w:color w:val="0000FF"/>
                <w:sz w:val="24"/>
              </w:rPr>
            </w:pPr>
          </w:p>
          <w:p w14:paraId="4CFA028D" w14:textId="77777777" w:rsidR="00537D5D" w:rsidRPr="00DC4530" w:rsidRDefault="00537D5D" w:rsidP="00923EE0">
            <w:pPr>
              <w:rPr>
                <w:b/>
                <w:color w:val="0000FF"/>
                <w:sz w:val="24"/>
                <w:u w:val="single"/>
              </w:rPr>
            </w:pPr>
            <w:r w:rsidRPr="00DC4530">
              <w:rPr>
                <w:b/>
                <w:color w:val="0000FF"/>
                <w:sz w:val="24"/>
                <w:u w:val="single"/>
              </w:rPr>
              <w:t xml:space="preserve">IF THERE HAVE BEEN NONE PLEASE STATE. </w:t>
            </w:r>
          </w:p>
          <w:p w14:paraId="2E40A70D" w14:textId="77777777" w:rsidR="00537D5D" w:rsidRDefault="00537D5D" w:rsidP="00923EE0">
            <w:pPr>
              <w:rPr>
                <w:color w:val="0000FF"/>
                <w:sz w:val="24"/>
              </w:rPr>
            </w:pPr>
          </w:p>
          <w:p w14:paraId="015570AC" w14:textId="77777777" w:rsidR="00537D5D" w:rsidRPr="00276F33" w:rsidRDefault="00537D5D" w:rsidP="00923EE0">
            <w:pPr>
              <w:rPr>
                <w:b/>
                <w:bCs/>
                <w:color w:val="0000FF"/>
                <w:sz w:val="24"/>
              </w:rPr>
            </w:pPr>
            <w:r>
              <w:rPr>
                <w:color w:val="0000FF"/>
                <w:sz w:val="24"/>
              </w:rPr>
              <w:t>Delete this box when the document is finished.</w:t>
            </w:r>
          </w:p>
          <w:p w14:paraId="45D02CE2" w14:textId="77777777" w:rsidR="00537D5D" w:rsidRPr="00820ECC" w:rsidRDefault="00537D5D" w:rsidP="00923EE0">
            <w:pPr>
              <w:pStyle w:val="Footer"/>
              <w:tabs>
                <w:tab w:val="clear" w:pos="4153"/>
                <w:tab w:val="clear" w:pos="8306"/>
              </w:tabs>
              <w:rPr>
                <w:b/>
                <w:bCs/>
                <w:iCs/>
                <w:color w:val="0000FF"/>
                <w:sz w:val="24"/>
              </w:rPr>
            </w:pPr>
          </w:p>
        </w:tc>
      </w:tr>
    </w:tbl>
    <w:p w14:paraId="3E844A39" w14:textId="77777777" w:rsidR="00537D5D" w:rsidRPr="00537D5D" w:rsidRDefault="00537D5D" w:rsidP="00537D5D">
      <w:pPr>
        <w:pStyle w:val="Style1"/>
      </w:pPr>
    </w:p>
    <w:p w14:paraId="74204186" w14:textId="77777777" w:rsidR="00467009" w:rsidRPr="00537D5D" w:rsidRDefault="00467009" w:rsidP="00537D5D">
      <w:pPr>
        <w:pStyle w:val="Style1"/>
      </w:pPr>
      <w:r w:rsidRPr="00537D5D">
        <w:t>Start writing here…</w:t>
      </w:r>
    </w:p>
    <w:tbl>
      <w:tblPr>
        <w:tblW w:w="9286"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CCFFCC"/>
        <w:tblLook w:val="0000" w:firstRow="0" w:lastRow="0" w:firstColumn="0" w:lastColumn="0" w:noHBand="0" w:noVBand="0"/>
      </w:tblPr>
      <w:tblGrid>
        <w:gridCol w:w="9286"/>
      </w:tblGrid>
      <w:tr w:rsidR="00537D5D" w14:paraId="654DBFB1" w14:textId="77777777" w:rsidTr="00537D5D">
        <w:tc>
          <w:tcPr>
            <w:tcW w:w="9286" w:type="dxa"/>
            <w:shd w:val="clear" w:color="auto" w:fill="92D050"/>
          </w:tcPr>
          <w:p w14:paraId="147EA333" w14:textId="77777777" w:rsidR="00537D5D" w:rsidRDefault="00537D5D" w:rsidP="00923EE0">
            <w:pPr>
              <w:rPr>
                <w:b/>
                <w:bCs/>
                <w:sz w:val="24"/>
              </w:rPr>
            </w:pPr>
          </w:p>
          <w:p w14:paraId="59479632" w14:textId="77777777" w:rsidR="00537D5D" w:rsidRDefault="00537D5D" w:rsidP="00923EE0">
            <w:pPr>
              <w:spacing w:line="360" w:lineRule="auto"/>
              <w:rPr>
                <w:bCs/>
                <w:sz w:val="24"/>
              </w:rPr>
            </w:pPr>
            <w:r w:rsidRPr="00470DAD">
              <w:rPr>
                <w:bCs/>
                <w:color w:val="FF0000"/>
                <w:sz w:val="24"/>
              </w:rPr>
              <w:t>&lt;LA Name&gt;</w:t>
            </w:r>
            <w:r>
              <w:rPr>
                <w:bCs/>
                <w:sz w:val="24"/>
              </w:rPr>
              <w:t xml:space="preserve"> confirms that there are no new or newly identified local developments which may have an impact on air quality within the Local Authority area.</w:t>
            </w:r>
          </w:p>
          <w:p w14:paraId="2A59DE9F" w14:textId="77777777" w:rsidR="00537D5D" w:rsidRDefault="00537D5D" w:rsidP="00923EE0">
            <w:pPr>
              <w:spacing w:line="360" w:lineRule="auto"/>
              <w:rPr>
                <w:bCs/>
                <w:sz w:val="24"/>
              </w:rPr>
            </w:pPr>
          </w:p>
          <w:p w14:paraId="54BE4729" w14:textId="77777777" w:rsidR="00537D5D" w:rsidRDefault="00537D5D" w:rsidP="00923EE0">
            <w:pPr>
              <w:spacing w:line="360" w:lineRule="auto"/>
              <w:rPr>
                <w:bCs/>
                <w:sz w:val="24"/>
              </w:rPr>
            </w:pPr>
            <w:r w:rsidRPr="00470DAD">
              <w:rPr>
                <w:bCs/>
                <w:color w:val="FF0000"/>
                <w:sz w:val="24"/>
              </w:rPr>
              <w:t>&lt;LA Name&gt;</w:t>
            </w:r>
            <w:r w:rsidRPr="0051555B">
              <w:rPr>
                <w:bCs/>
                <w:sz w:val="24"/>
              </w:rPr>
              <w:t xml:space="preserve"> confirms that all the </w:t>
            </w:r>
            <w:r>
              <w:rPr>
                <w:bCs/>
                <w:sz w:val="24"/>
              </w:rPr>
              <w:t>following have been considered:</w:t>
            </w:r>
          </w:p>
          <w:p w14:paraId="22BCE216" w14:textId="77777777" w:rsidR="00537D5D" w:rsidRPr="0051555B" w:rsidRDefault="00537D5D" w:rsidP="00923EE0">
            <w:pPr>
              <w:spacing w:line="360" w:lineRule="auto"/>
              <w:rPr>
                <w:bCs/>
                <w:sz w:val="24"/>
              </w:rPr>
            </w:pPr>
          </w:p>
          <w:p w14:paraId="433A38F0" w14:textId="77777777" w:rsidR="00537D5D" w:rsidRPr="002B7BE7" w:rsidRDefault="00537D5D" w:rsidP="00537D5D">
            <w:pPr>
              <w:numPr>
                <w:ilvl w:val="0"/>
                <w:numId w:val="21"/>
              </w:numPr>
              <w:rPr>
                <w:b/>
                <w:bCs/>
                <w:sz w:val="24"/>
              </w:rPr>
            </w:pPr>
            <w:r w:rsidRPr="002B7BE7">
              <w:rPr>
                <w:b/>
                <w:bCs/>
                <w:sz w:val="24"/>
              </w:rPr>
              <w:t>Road traffic sources</w:t>
            </w:r>
          </w:p>
          <w:p w14:paraId="2BA72BF3" w14:textId="77777777" w:rsidR="00537D5D" w:rsidRPr="002B7BE7" w:rsidRDefault="00537D5D" w:rsidP="00537D5D">
            <w:pPr>
              <w:numPr>
                <w:ilvl w:val="0"/>
                <w:numId w:val="21"/>
              </w:numPr>
              <w:rPr>
                <w:b/>
                <w:bCs/>
                <w:sz w:val="24"/>
              </w:rPr>
            </w:pPr>
            <w:r w:rsidRPr="002B7BE7">
              <w:rPr>
                <w:b/>
                <w:bCs/>
                <w:sz w:val="24"/>
              </w:rPr>
              <w:t>Other transport sources</w:t>
            </w:r>
          </w:p>
          <w:p w14:paraId="474DDE2C" w14:textId="77777777" w:rsidR="00537D5D" w:rsidRPr="002B7BE7" w:rsidRDefault="00537D5D" w:rsidP="00537D5D">
            <w:pPr>
              <w:numPr>
                <w:ilvl w:val="0"/>
                <w:numId w:val="21"/>
              </w:numPr>
              <w:rPr>
                <w:b/>
                <w:bCs/>
                <w:sz w:val="24"/>
              </w:rPr>
            </w:pPr>
            <w:r w:rsidRPr="002B7BE7">
              <w:rPr>
                <w:b/>
                <w:bCs/>
                <w:sz w:val="24"/>
              </w:rPr>
              <w:t>Industrial sources</w:t>
            </w:r>
          </w:p>
          <w:p w14:paraId="1151101C" w14:textId="77777777" w:rsidR="00537D5D" w:rsidRPr="002B7BE7" w:rsidRDefault="00537D5D" w:rsidP="00537D5D">
            <w:pPr>
              <w:numPr>
                <w:ilvl w:val="0"/>
                <w:numId w:val="21"/>
              </w:numPr>
              <w:rPr>
                <w:b/>
                <w:bCs/>
                <w:sz w:val="24"/>
              </w:rPr>
            </w:pPr>
            <w:r w:rsidRPr="002B7BE7">
              <w:rPr>
                <w:b/>
                <w:bCs/>
                <w:sz w:val="24"/>
              </w:rPr>
              <w:t>Commercial and domestic sources</w:t>
            </w:r>
          </w:p>
          <w:p w14:paraId="6DE3B8A4" w14:textId="77777777" w:rsidR="00537D5D" w:rsidRPr="002B7BE7" w:rsidRDefault="00537D5D" w:rsidP="00537D5D">
            <w:pPr>
              <w:numPr>
                <w:ilvl w:val="0"/>
                <w:numId w:val="21"/>
              </w:numPr>
              <w:rPr>
                <w:b/>
                <w:bCs/>
                <w:sz w:val="24"/>
              </w:rPr>
            </w:pPr>
            <w:r w:rsidRPr="002B7BE7">
              <w:rPr>
                <w:b/>
                <w:bCs/>
                <w:sz w:val="24"/>
              </w:rPr>
              <w:t>New developments with fugitive or uncontrolled sources.</w:t>
            </w:r>
          </w:p>
          <w:p w14:paraId="542F6DCD" w14:textId="77777777" w:rsidR="00537D5D" w:rsidRDefault="00537D5D" w:rsidP="00923EE0">
            <w:pPr>
              <w:rPr>
                <w:b/>
                <w:bCs/>
                <w:sz w:val="24"/>
              </w:rPr>
            </w:pPr>
          </w:p>
          <w:p w14:paraId="3A9445FD" w14:textId="77777777" w:rsidR="00537D5D" w:rsidRDefault="00537D5D" w:rsidP="00923EE0">
            <w:pPr>
              <w:rPr>
                <w:b/>
                <w:bCs/>
                <w:sz w:val="24"/>
              </w:rPr>
            </w:pPr>
            <w:r>
              <w:rPr>
                <w:b/>
                <w:bCs/>
                <w:color w:val="0000FF"/>
                <w:sz w:val="24"/>
              </w:rPr>
              <w:t>(</w:t>
            </w:r>
            <w:r w:rsidRPr="00347126">
              <w:rPr>
                <w:b/>
                <w:bCs/>
                <w:color w:val="0000FF"/>
                <w:sz w:val="24"/>
              </w:rPr>
              <w:t xml:space="preserve">Delete box if not applicable. Otherwise add local authority name, amend the text as appropriate and leave box in the report. This box is only provided for guidance and can be adapted </w:t>
            </w:r>
            <w:r>
              <w:rPr>
                <w:b/>
                <w:bCs/>
                <w:color w:val="0000FF"/>
                <w:sz w:val="24"/>
              </w:rPr>
              <w:t>if</w:t>
            </w:r>
            <w:r w:rsidRPr="00347126">
              <w:rPr>
                <w:b/>
                <w:bCs/>
                <w:color w:val="0000FF"/>
                <w:sz w:val="24"/>
              </w:rPr>
              <w:t xml:space="preserve"> necessary</w:t>
            </w:r>
            <w:r>
              <w:rPr>
                <w:b/>
                <w:bCs/>
                <w:color w:val="0000FF"/>
                <w:sz w:val="24"/>
              </w:rPr>
              <w:t>.)</w:t>
            </w:r>
          </w:p>
        </w:tc>
      </w:tr>
      <w:tr w:rsidR="00537D5D" w14:paraId="55251ADC" w14:textId="77777777" w:rsidTr="00537D5D">
        <w:tblPrEx>
          <w:shd w:val="clear" w:color="auto" w:fill="FFFF99"/>
        </w:tblPrEx>
        <w:tc>
          <w:tcPr>
            <w:tcW w:w="9286" w:type="dxa"/>
            <w:shd w:val="clear" w:color="auto" w:fill="92D050"/>
          </w:tcPr>
          <w:p w14:paraId="72BFDFC2" w14:textId="77777777" w:rsidR="00537D5D" w:rsidRDefault="00537D5D" w:rsidP="00923EE0">
            <w:pPr>
              <w:rPr>
                <w:b/>
                <w:bCs/>
                <w:sz w:val="24"/>
              </w:rPr>
            </w:pPr>
          </w:p>
          <w:p w14:paraId="45F81C59" w14:textId="77777777" w:rsidR="00537D5D" w:rsidRDefault="00537D5D" w:rsidP="00923EE0">
            <w:pPr>
              <w:spacing w:line="360" w:lineRule="auto"/>
              <w:rPr>
                <w:sz w:val="24"/>
              </w:rPr>
            </w:pPr>
            <w:r w:rsidRPr="00470DAD">
              <w:rPr>
                <w:color w:val="FF0000"/>
                <w:sz w:val="24"/>
              </w:rPr>
              <w:t>&lt;LA Name&gt;</w:t>
            </w:r>
            <w:r>
              <w:rPr>
                <w:sz w:val="24"/>
              </w:rPr>
              <w:t xml:space="preserve"> has identified the following new or previously unidentified local developments which may impact on air quality in the Local Authority area. </w:t>
            </w:r>
          </w:p>
          <w:p w14:paraId="5A645A5F" w14:textId="77777777" w:rsidR="00537D5D" w:rsidRPr="00470DAD" w:rsidRDefault="00537D5D" w:rsidP="00923EE0">
            <w:pPr>
              <w:spacing w:line="360" w:lineRule="auto"/>
              <w:rPr>
                <w:color w:val="FF0000"/>
                <w:sz w:val="24"/>
              </w:rPr>
            </w:pPr>
            <w:r w:rsidRPr="00470DAD">
              <w:rPr>
                <w:color w:val="FF0000"/>
                <w:sz w:val="24"/>
              </w:rPr>
              <w:lastRenderedPageBreak/>
              <w:t xml:space="preserve">&lt; List them here&gt; </w:t>
            </w:r>
          </w:p>
          <w:p w14:paraId="56EBD8C2" w14:textId="77777777" w:rsidR="00537D5D" w:rsidRDefault="00537D5D" w:rsidP="00923EE0">
            <w:pPr>
              <w:spacing w:line="360" w:lineRule="auto"/>
              <w:rPr>
                <w:b/>
                <w:bCs/>
                <w:sz w:val="24"/>
              </w:rPr>
            </w:pPr>
            <w:r>
              <w:rPr>
                <w:sz w:val="24"/>
              </w:rPr>
              <w:t>These will be taken into consideration in the next Annual Progress Report.</w:t>
            </w:r>
          </w:p>
          <w:p w14:paraId="30E77A0C" w14:textId="77777777" w:rsidR="00537D5D" w:rsidRDefault="00537D5D" w:rsidP="00923EE0">
            <w:pPr>
              <w:spacing w:line="360" w:lineRule="auto"/>
              <w:rPr>
                <w:sz w:val="24"/>
              </w:rPr>
            </w:pPr>
            <w:r>
              <w:rPr>
                <w:b/>
                <w:bCs/>
                <w:color w:val="0000FF"/>
                <w:sz w:val="24"/>
              </w:rPr>
              <w:t>(K</w:t>
            </w:r>
            <w:r w:rsidRPr="00A704FA">
              <w:rPr>
                <w:b/>
                <w:bCs/>
                <w:color w:val="0000FF"/>
                <w:sz w:val="24"/>
              </w:rPr>
              <w:t>eep if appropriate</w:t>
            </w:r>
            <w:r>
              <w:rPr>
                <w:b/>
                <w:bCs/>
                <w:color w:val="0000FF"/>
                <w:sz w:val="24"/>
              </w:rPr>
              <w:t>)</w:t>
            </w:r>
            <w:r>
              <w:rPr>
                <w:sz w:val="24"/>
              </w:rPr>
              <w:t xml:space="preserve"> </w:t>
            </w:r>
            <w:r w:rsidRPr="00470DAD">
              <w:rPr>
                <w:color w:val="FF0000"/>
                <w:sz w:val="24"/>
              </w:rPr>
              <w:t>&lt;LA Name&gt;</w:t>
            </w:r>
            <w:r>
              <w:rPr>
                <w:sz w:val="24"/>
              </w:rPr>
              <w:t xml:space="preserve"> has identified the following new or previously unidentified local development, for which available information clearly suggests that there is a risk of exceeding </w:t>
            </w:r>
            <w:r w:rsidRPr="00470DAD">
              <w:rPr>
                <w:color w:val="FF0000"/>
                <w:sz w:val="24"/>
              </w:rPr>
              <w:t>&lt;objective&gt; &lt;pollutant&gt;</w:t>
            </w:r>
            <w:r>
              <w:rPr>
                <w:sz w:val="24"/>
              </w:rPr>
              <w:t xml:space="preserve">. </w:t>
            </w:r>
          </w:p>
          <w:p w14:paraId="3B41E398" w14:textId="77777777" w:rsidR="00537D5D" w:rsidRPr="00470DAD" w:rsidRDefault="00537D5D" w:rsidP="00923EE0">
            <w:pPr>
              <w:spacing w:line="360" w:lineRule="auto"/>
              <w:rPr>
                <w:color w:val="FF0000"/>
                <w:sz w:val="24"/>
              </w:rPr>
            </w:pPr>
            <w:r w:rsidRPr="00470DAD">
              <w:rPr>
                <w:color w:val="FF0000"/>
                <w:sz w:val="24"/>
              </w:rPr>
              <w:t>&lt; description of development here&gt;</w:t>
            </w:r>
          </w:p>
          <w:p w14:paraId="69C511C3" w14:textId="77777777" w:rsidR="00537D5D" w:rsidRDefault="00537D5D" w:rsidP="00923EE0">
            <w:pPr>
              <w:spacing w:line="360" w:lineRule="auto"/>
              <w:rPr>
                <w:bCs/>
                <w:sz w:val="24"/>
              </w:rPr>
            </w:pPr>
            <w:r>
              <w:rPr>
                <w:sz w:val="24"/>
              </w:rPr>
              <w:t xml:space="preserve">Therefore </w:t>
            </w:r>
            <w:r w:rsidRPr="00470DAD">
              <w:rPr>
                <w:color w:val="FF0000"/>
                <w:sz w:val="24"/>
              </w:rPr>
              <w:t xml:space="preserve">&lt;LA Name&gt; </w:t>
            </w:r>
            <w:r w:rsidRPr="00B13E4C">
              <w:rPr>
                <w:bCs/>
                <w:sz w:val="24"/>
              </w:rPr>
              <w:t xml:space="preserve">will need </w:t>
            </w:r>
            <w:r>
              <w:rPr>
                <w:bCs/>
                <w:sz w:val="24"/>
              </w:rPr>
              <w:t>further consider the implications to local air quality arising from the development.</w:t>
            </w:r>
          </w:p>
          <w:p w14:paraId="484753FC" w14:textId="77777777" w:rsidR="00537D5D" w:rsidRDefault="00537D5D" w:rsidP="00923EE0">
            <w:pPr>
              <w:spacing w:line="360" w:lineRule="auto"/>
              <w:rPr>
                <w:bCs/>
                <w:sz w:val="24"/>
              </w:rPr>
            </w:pPr>
          </w:p>
          <w:p w14:paraId="736DC4D5" w14:textId="77777777" w:rsidR="00537D5D" w:rsidRDefault="00537D5D" w:rsidP="00923EE0">
            <w:pPr>
              <w:rPr>
                <w:b/>
                <w:bCs/>
                <w:sz w:val="24"/>
              </w:rPr>
            </w:pPr>
            <w:r>
              <w:rPr>
                <w:b/>
                <w:bCs/>
                <w:color w:val="0000FF"/>
                <w:sz w:val="24"/>
              </w:rPr>
              <w:t>(</w:t>
            </w:r>
            <w:r w:rsidRPr="00347126">
              <w:rPr>
                <w:b/>
                <w:bCs/>
                <w:color w:val="0000FF"/>
                <w:sz w:val="24"/>
              </w:rPr>
              <w:t xml:space="preserve">Delete box if not applicable. Otherwise add local authority name, amend the text as appropriate and leave box in the report. This box is only provided for guidance and can be adapted </w:t>
            </w:r>
            <w:r>
              <w:rPr>
                <w:b/>
                <w:bCs/>
                <w:color w:val="0000FF"/>
                <w:sz w:val="24"/>
              </w:rPr>
              <w:t>if</w:t>
            </w:r>
            <w:r w:rsidRPr="00347126">
              <w:rPr>
                <w:b/>
                <w:bCs/>
                <w:color w:val="0000FF"/>
                <w:sz w:val="24"/>
              </w:rPr>
              <w:t xml:space="preserve"> necessary</w:t>
            </w:r>
            <w:r>
              <w:rPr>
                <w:b/>
                <w:bCs/>
                <w:color w:val="0000FF"/>
                <w:sz w:val="24"/>
              </w:rPr>
              <w:t>.)</w:t>
            </w:r>
          </w:p>
        </w:tc>
      </w:tr>
    </w:tbl>
    <w:p w14:paraId="0B8450F4" w14:textId="77777777" w:rsidR="00537D5D" w:rsidRDefault="00537D5D" w:rsidP="00537D5D">
      <w:pPr>
        <w:pStyle w:val="Style1"/>
      </w:pPr>
    </w:p>
    <w:p w14:paraId="6E224ABF" w14:textId="77777777" w:rsidR="00537D5D" w:rsidRDefault="00537D5D" w:rsidP="00537D5D">
      <w:pPr>
        <w:pStyle w:val="Style1"/>
      </w:pPr>
    </w:p>
    <w:p w14:paraId="349A84BD" w14:textId="77777777" w:rsidR="00355B46" w:rsidRDefault="00355B46">
      <w:pPr>
        <w:rPr>
          <w:b/>
        </w:rPr>
        <w:sectPr w:rsidR="00355B46" w:rsidSect="0045688E">
          <w:pgSz w:w="11906" w:h="16838" w:code="9"/>
          <w:pgMar w:top="1474" w:right="1418" w:bottom="1134" w:left="1418" w:header="964" w:footer="454" w:gutter="0"/>
          <w:cols w:space="708"/>
          <w:docGrid w:linePitch="360"/>
        </w:sectPr>
      </w:pPr>
    </w:p>
    <w:p w14:paraId="26E30A2C" w14:textId="77777777" w:rsidR="00367138" w:rsidRDefault="00E641E7" w:rsidP="00E86442">
      <w:pPr>
        <w:pStyle w:val="Heading1"/>
      </w:pPr>
      <w:bookmarkStart w:id="91" w:name="_Ref515382818"/>
      <w:bookmarkStart w:id="92" w:name="_Ref515382837"/>
      <w:bookmarkStart w:id="93" w:name="_Toc532381790"/>
      <w:bookmarkStart w:id="94" w:name="_Toc37168744"/>
      <w:r>
        <w:lastRenderedPageBreak/>
        <w:t>Polic</w:t>
      </w:r>
      <w:r w:rsidR="009716B1">
        <w:t>i</w:t>
      </w:r>
      <w:r>
        <w:t>es and Strategies Affecting Airborne Pollution</w:t>
      </w:r>
      <w:bookmarkEnd w:id="91"/>
      <w:bookmarkEnd w:id="92"/>
      <w:bookmarkEnd w:id="93"/>
      <w:bookmarkEnd w:id="94"/>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E641E7" w14:paraId="576F7394" w14:textId="77777777" w:rsidTr="00923EE0">
        <w:tc>
          <w:tcPr>
            <w:tcW w:w="9286" w:type="dxa"/>
            <w:shd w:val="clear" w:color="auto" w:fill="DAEEF3"/>
          </w:tcPr>
          <w:p w14:paraId="6F0A06B5" w14:textId="77777777" w:rsidR="00E641E7" w:rsidRDefault="00E641E7" w:rsidP="00923EE0">
            <w:pPr>
              <w:rPr>
                <w:color w:val="0000FF"/>
                <w:sz w:val="24"/>
              </w:rPr>
            </w:pPr>
          </w:p>
          <w:p w14:paraId="6EB04DF4" w14:textId="77777777" w:rsidR="00E641E7" w:rsidRDefault="00E641E7" w:rsidP="00923EE0">
            <w:pPr>
              <w:pStyle w:val="Footer"/>
              <w:tabs>
                <w:tab w:val="clear" w:pos="4153"/>
                <w:tab w:val="clear" w:pos="8306"/>
              </w:tabs>
              <w:rPr>
                <w:color w:val="0000FF"/>
                <w:sz w:val="24"/>
              </w:rPr>
            </w:pPr>
            <w:r w:rsidRPr="00B13E4C">
              <w:rPr>
                <w:b/>
                <w:bCs/>
                <w:color w:val="0000FF"/>
                <w:sz w:val="24"/>
              </w:rPr>
              <w:t xml:space="preserve">The 2017 Statutory policy guidance requires local authorities to set out in </w:t>
            </w:r>
            <w:r w:rsidRPr="00B13E4C">
              <w:rPr>
                <w:b/>
                <w:color w:val="0000FF"/>
                <w:sz w:val="24"/>
              </w:rPr>
              <w:t>an annual progress report what policies they have in place to reduce overall levels of N</w:t>
            </w:r>
            <w:r w:rsidR="00F633EF">
              <w:rPr>
                <w:b/>
                <w:color w:val="0000FF"/>
                <w:sz w:val="24"/>
              </w:rPr>
              <w:t>O</w:t>
            </w:r>
            <w:r w:rsidR="00F633EF" w:rsidRPr="00B30165">
              <w:rPr>
                <w:b/>
                <w:color w:val="0000FF"/>
                <w:sz w:val="24"/>
                <w:vertAlign w:val="subscript"/>
              </w:rPr>
              <w:t>2</w:t>
            </w:r>
            <w:r w:rsidRPr="00B13E4C">
              <w:rPr>
                <w:b/>
                <w:color w:val="0000FF"/>
                <w:sz w:val="24"/>
              </w:rPr>
              <w:t>, Particulate Matter and Environmental noise pollution for the population as a whole</w:t>
            </w:r>
            <w:r>
              <w:rPr>
                <w:color w:val="0000FF"/>
                <w:sz w:val="24"/>
              </w:rPr>
              <w:t>.</w:t>
            </w:r>
          </w:p>
          <w:p w14:paraId="7CAB81BF" w14:textId="77777777" w:rsidR="00E641E7" w:rsidRDefault="00E641E7" w:rsidP="00923EE0">
            <w:pPr>
              <w:pStyle w:val="Footer"/>
              <w:tabs>
                <w:tab w:val="clear" w:pos="4153"/>
                <w:tab w:val="clear" w:pos="8306"/>
              </w:tabs>
              <w:rPr>
                <w:color w:val="0000FF"/>
                <w:sz w:val="24"/>
              </w:rPr>
            </w:pPr>
          </w:p>
          <w:p w14:paraId="5A9D832E" w14:textId="77777777" w:rsidR="00E641E7" w:rsidRDefault="00E641E7" w:rsidP="00923EE0">
            <w:pPr>
              <w:pStyle w:val="Footer"/>
              <w:tabs>
                <w:tab w:val="clear" w:pos="4153"/>
                <w:tab w:val="clear" w:pos="8306"/>
              </w:tabs>
              <w:rPr>
                <w:color w:val="0000FF"/>
                <w:sz w:val="24"/>
              </w:rPr>
            </w:pPr>
            <w:r>
              <w:rPr>
                <w:color w:val="0000FF"/>
                <w:sz w:val="24"/>
              </w:rPr>
              <w:t>This should include, but is not limited to, the following (where appropriate):</w:t>
            </w:r>
          </w:p>
          <w:p w14:paraId="67BE7338" w14:textId="77777777" w:rsidR="00E641E7" w:rsidRDefault="00E641E7" w:rsidP="00923EE0">
            <w:pPr>
              <w:pStyle w:val="Footer"/>
              <w:tabs>
                <w:tab w:val="clear" w:pos="4153"/>
                <w:tab w:val="clear" w:pos="8306"/>
              </w:tabs>
              <w:rPr>
                <w:color w:val="0000FF"/>
                <w:sz w:val="24"/>
              </w:rPr>
            </w:pPr>
          </w:p>
          <w:p w14:paraId="105720AF" w14:textId="77777777" w:rsidR="00E641E7" w:rsidRDefault="00E641E7" w:rsidP="00B30165">
            <w:pPr>
              <w:pStyle w:val="Footer"/>
              <w:numPr>
                <w:ilvl w:val="0"/>
                <w:numId w:val="45"/>
              </w:numPr>
              <w:tabs>
                <w:tab w:val="clear" w:pos="4153"/>
                <w:tab w:val="clear" w:pos="8306"/>
              </w:tabs>
              <w:rPr>
                <w:color w:val="0000FF"/>
                <w:sz w:val="24"/>
              </w:rPr>
            </w:pPr>
            <w:r>
              <w:rPr>
                <w:color w:val="0000FF"/>
                <w:sz w:val="24"/>
              </w:rPr>
              <w:t>Local/regional air quality strategies</w:t>
            </w:r>
          </w:p>
          <w:p w14:paraId="798D9E48" w14:textId="77777777" w:rsidR="00E641E7" w:rsidRDefault="00E641E7" w:rsidP="00B30165">
            <w:pPr>
              <w:pStyle w:val="Footer"/>
              <w:numPr>
                <w:ilvl w:val="0"/>
                <w:numId w:val="45"/>
              </w:numPr>
              <w:tabs>
                <w:tab w:val="clear" w:pos="4153"/>
                <w:tab w:val="clear" w:pos="8306"/>
              </w:tabs>
              <w:rPr>
                <w:color w:val="0000FF"/>
                <w:sz w:val="24"/>
              </w:rPr>
            </w:pPr>
            <w:r>
              <w:rPr>
                <w:color w:val="0000FF"/>
                <w:sz w:val="24"/>
              </w:rPr>
              <w:t>Planning policies</w:t>
            </w:r>
          </w:p>
          <w:p w14:paraId="48FE1FA6" w14:textId="77777777" w:rsidR="00E641E7" w:rsidRDefault="00E641E7" w:rsidP="00B30165">
            <w:pPr>
              <w:pStyle w:val="Footer"/>
              <w:numPr>
                <w:ilvl w:val="0"/>
                <w:numId w:val="45"/>
              </w:numPr>
              <w:tabs>
                <w:tab w:val="clear" w:pos="4153"/>
                <w:tab w:val="clear" w:pos="8306"/>
              </w:tabs>
              <w:rPr>
                <w:color w:val="0000FF"/>
                <w:sz w:val="24"/>
              </w:rPr>
            </w:pPr>
            <w:r>
              <w:rPr>
                <w:color w:val="0000FF"/>
                <w:sz w:val="24"/>
              </w:rPr>
              <w:t>Transport Plans and strategies</w:t>
            </w:r>
          </w:p>
          <w:p w14:paraId="581107EF" w14:textId="77777777" w:rsidR="00E641E7" w:rsidRDefault="00E641E7" w:rsidP="00B30165">
            <w:pPr>
              <w:pStyle w:val="Footer"/>
              <w:numPr>
                <w:ilvl w:val="0"/>
                <w:numId w:val="45"/>
              </w:numPr>
              <w:tabs>
                <w:tab w:val="clear" w:pos="4153"/>
                <w:tab w:val="clear" w:pos="8306"/>
              </w:tabs>
              <w:rPr>
                <w:color w:val="0000FF"/>
                <w:sz w:val="24"/>
              </w:rPr>
            </w:pPr>
            <w:r>
              <w:rPr>
                <w:color w:val="0000FF"/>
                <w:sz w:val="24"/>
              </w:rPr>
              <w:t>Active Travel Plans and Strategies</w:t>
            </w:r>
          </w:p>
          <w:p w14:paraId="206A337E" w14:textId="77777777" w:rsidR="00E641E7" w:rsidRDefault="00E641E7" w:rsidP="00B30165">
            <w:pPr>
              <w:pStyle w:val="Footer"/>
              <w:numPr>
                <w:ilvl w:val="0"/>
                <w:numId w:val="45"/>
              </w:numPr>
              <w:tabs>
                <w:tab w:val="clear" w:pos="4153"/>
                <w:tab w:val="clear" w:pos="8306"/>
              </w:tabs>
              <w:rPr>
                <w:color w:val="0000FF"/>
                <w:sz w:val="24"/>
              </w:rPr>
            </w:pPr>
            <w:r>
              <w:rPr>
                <w:color w:val="0000FF"/>
                <w:sz w:val="24"/>
              </w:rPr>
              <w:t>Green Infrastructure Plans and Strategies</w:t>
            </w:r>
          </w:p>
          <w:p w14:paraId="2546302F" w14:textId="77777777" w:rsidR="00E641E7" w:rsidRDefault="00E641E7" w:rsidP="00B30165">
            <w:pPr>
              <w:pStyle w:val="Footer"/>
              <w:numPr>
                <w:ilvl w:val="0"/>
                <w:numId w:val="45"/>
              </w:numPr>
              <w:tabs>
                <w:tab w:val="clear" w:pos="4153"/>
                <w:tab w:val="clear" w:pos="8306"/>
              </w:tabs>
              <w:rPr>
                <w:color w:val="0000FF"/>
                <w:sz w:val="24"/>
              </w:rPr>
            </w:pPr>
            <w:r>
              <w:rPr>
                <w:color w:val="0000FF"/>
                <w:sz w:val="24"/>
              </w:rPr>
              <w:t>Well-being Objectives</w:t>
            </w:r>
          </w:p>
          <w:p w14:paraId="10B33286" w14:textId="77777777" w:rsidR="00E641E7" w:rsidRDefault="00E641E7" w:rsidP="00923EE0">
            <w:pPr>
              <w:pStyle w:val="Footer"/>
              <w:tabs>
                <w:tab w:val="clear" w:pos="4153"/>
                <w:tab w:val="clear" w:pos="8306"/>
              </w:tabs>
              <w:rPr>
                <w:color w:val="0000FF"/>
                <w:sz w:val="24"/>
              </w:rPr>
            </w:pPr>
          </w:p>
          <w:p w14:paraId="45A6020A" w14:textId="77777777" w:rsidR="00E641E7" w:rsidRPr="00B13E4C" w:rsidRDefault="00E641E7" w:rsidP="00923EE0">
            <w:pPr>
              <w:rPr>
                <w:b/>
                <w:color w:val="0000FF"/>
                <w:sz w:val="24"/>
              </w:rPr>
            </w:pPr>
            <w:r w:rsidRPr="00B13E4C">
              <w:rPr>
                <w:b/>
                <w:color w:val="0000FF"/>
                <w:sz w:val="24"/>
              </w:rPr>
              <w:t>In the absence of any of these strategies please mark as non-applicable.</w:t>
            </w:r>
          </w:p>
          <w:p w14:paraId="0CA91ECA" w14:textId="77777777" w:rsidR="00E641E7" w:rsidRDefault="00E641E7" w:rsidP="00923EE0">
            <w:pPr>
              <w:rPr>
                <w:color w:val="0000FF"/>
                <w:sz w:val="24"/>
              </w:rPr>
            </w:pPr>
          </w:p>
          <w:p w14:paraId="4F0EE71A" w14:textId="77777777" w:rsidR="00E641E7" w:rsidRPr="00276F33" w:rsidRDefault="00E641E7" w:rsidP="00923EE0">
            <w:pPr>
              <w:rPr>
                <w:b/>
                <w:bCs/>
                <w:color w:val="0000FF"/>
                <w:sz w:val="24"/>
              </w:rPr>
            </w:pPr>
            <w:r w:rsidRPr="002120A2">
              <w:rPr>
                <w:color w:val="0000FF"/>
                <w:sz w:val="24"/>
              </w:rPr>
              <w:t>Please delete the whole section if not used</w:t>
            </w:r>
            <w:r>
              <w:rPr>
                <w:color w:val="0000FF"/>
                <w:sz w:val="24"/>
              </w:rPr>
              <w:t xml:space="preserve"> and delete this box when the document is finished</w:t>
            </w:r>
            <w:r w:rsidR="002C2997">
              <w:rPr>
                <w:color w:val="0000FF"/>
                <w:sz w:val="24"/>
              </w:rPr>
              <w:t>.</w:t>
            </w:r>
          </w:p>
          <w:p w14:paraId="09C4A15F" w14:textId="77777777" w:rsidR="00E641E7" w:rsidRPr="00347126" w:rsidRDefault="00E641E7" w:rsidP="00923EE0">
            <w:pPr>
              <w:pStyle w:val="Footer"/>
              <w:tabs>
                <w:tab w:val="clear" w:pos="4153"/>
                <w:tab w:val="clear" w:pos="8306"/>
              </w:tabs>
              <w:rPr>
                <w:b/>
                <w:bCs/>
                <w:iCs/>
                <w:color w:val="0000FF"/>
                <w:sz w:val="24"/>
              </w:rPr>
            </w:pPr>
          </w:p>
        </w:tc>
      </w:tr>
    </w:tbl>
    <w:p w14:paraId="69B1EC33" w14:textId="77777777" w:rsidR="00467009" w:rsidRDefault="00E641E7" w:rsidP="00E641E7">
      <w:pPr>
        <w:pStyle w:val="Heading2"/>
      </w:pPr>
      <w:bookmarkStart w:id="95" w:name="_Toc532381791"/>
      <w:bookmarkStart w:id="96" w:name="_Toc37168745"/>
      <w:r>
        <w:t>Local / Regional Air Quality Strategy</w:t>
      </w:r>
      <w:bookmarkEnd w:id="95"/>
      <w:bookmarkEnd w:id="96"/>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E641E7" w14:paraId="5BFB4790" w14:textId="77777777" w:rsidTr="00923EE0">
        <w:tc>
          <w:tcPr>
            <w:tcW w:w="9286" w:type="dxa"/>
            <w:shd w:val="clear" w:color="auto" w:fill="DAEEF3"/>
          </w:tcPr>
          <w:p w14:paraId="69BF4EE5" w14:textId="77777777" w:rsidR="00E641E7" w:rsidRDefault="00E641E7" w:rsidP="00923EE0">
            <w:pPr>
              <w:rPr>
                <w:color w:val="0000FF"/>
                <w:sz w:val="24"/>
              </w:rPr>
            </w:pPr>
          </w:p>
          <w:p w14:paraId="6B429662" w14:textId="77777777" w:rsidR="00E641E7" w:rsidRDefault="00E641E7" w:rsidP="00923EE0">
            <w:pPr>
              <w:pStyle w:val="Footer"/>
              <w:tabs>
                <w:tab w:val="clear" w:pos="4153"/>
                <w:tab w:val="clear" w:pos="8306"/>
              </w:tabs>
              <w:rPr>
                <w:b/>
                <w:bCs/>
                <w:color w:val="0000FF"/>
                <w:sz w:val="24"/>
              </w:rPr>
            </w:pPr>
            <w:r>
              <w:rPr>
                <w:b/>
                <w:bCs/>
                <w:color w:val="0000FF"/>
                <w:sz w:val="24"/>
              </w:rPr>
              <w:t xml:space="preserve">Please refer to paragraphs </w:t>
            </w:r>
            <w:r w:rsidR="00C41ECC">
              <w:rPr>
                <w:b/>
                <w:bCs/>
                <w:color w:val="0000FF"/>
                <w:sz w:val="24"/>
              </w:rPr>
              <w:t xml:space="preserve">3.17 </w:t>
            </w:r>
            <w:r>
              <w:rPr>
                <w:b/>
                <w:bCs/>
                <w:color w:val="0000FF"/>
                <w:sz w:val="24"/>
              </w:rPr>
              <w:t xml:space="preserve">and </w:t>
            </w:r>
            <w:r w:rsidR="00C41ECC">
              <w:rPr>
                <w:b/>
                <w:bCs/>
                <w:color w:val="0000FF"/>
                <w:sz w:val="24"/>
              </w:rPr>
              <w:t>3.18</w:t>
            </w:r>
            <w:r>
              <w:rPr>
                <w:b/>
                <w:bCs/>
                <w:color w:val="0000FF"/>
                <w:sz w:val="24"/>
              </w:rPr>
              <w:t xml:space="preserve"> in LAQM.TG16 for further information.</w:t>
            </w:r>
          </w:p>
          <w:p w14:paraId="74901CB8" w14:textId="77777777" w:rsidR="00E641E7" w:rsidRDefault="00E641E7" w:rsidP="00923EE0">
            <w:pPr>
              <w:pStyle w:val="Footer"/>
              <w:tabs>
                <w:tab w:val="clear" w:pos="4153"/>
                <w:tab w:val="clear" w:pos="8306"/>
              </w:tabs>
              <w:rPr>
                <w:b/>
                <w:bCs/>
                <w:color w:val="0000FF"/>
                <w:sz w:val="24"/>
              </w:rPr>
            </w:pPr>
          </w:p>
          <w:p w14:paraId="57AAA711" w14:textId="77777777" w:rsidR="00E641E7" w:rsidRDefault="00E641E7" w:rsidP="00923EE0">
            <w:pPr>
              <w:pStyle w:val="Footer"/>
              <w:tabs>
                <w:tab w:val="clear" w:pos="4153"/>
                <w:tab w:val="clear" w:pos="8306"/>
              </w:tabs>
              <w:rPr>
                <w:b/>
                <w:bCs/>
                <w:color w:val="0000FF"/>
                <w:sz w:val="24"/>
              </w:rPr>
            </w:pPr>
            <w:r>
              <w:rPr>
                <w:b/>
                <w:bCs/>
                <w:color w:val="0000FF"/>
                <w:sz w:val="24"/>
              </w:rPr>
              <w:t>The relevant Policy Guidance documents recommend that all Local Authorities (particularly those that have not had to declare an AQMA and do not expect to declare one in future, but which have areas close to the AQS Objectives), should consider drawing up a Local Air Quality Strategy.</w:t>
            </w:r>
          </w:p>
          <w:p w14:paraId="48D82A7D" w14:textId="77777777" w:rsidR="00E641E7" w:rsidRDefault="00E641E7" w:rsidP="00923EE0">
            <w:pPr>
              <w:pStyle w:val="Footer"/>
              <w:tabs>
                <w:tab w:val="clear" w:pos="4153"/>
                <w:tab w:val="clear" w:pos="8306"/>
              </w:tabs>
              <w:rPr>
                <w:b/>
                <w:bCs/>
                <w:color w:val="0000FF"/>
                <w:sz w:val="24"/>
              </w:rPr>
            </w:pPr>
          </w:p>
          <w:p w14:paraId="27E2EC28" w14:textId="77777777" w:rsidR="00E641E7" w:rsidRDefault="00E641E7" w:rsidP="00923EE0">
            <w:pPr>
              <w:pStyle w:val="Footer"/>
              <w:tabs>
                <w:tab w:val="clear" w:pos="4153"/>
                <w:tab w:val="clear" w:pos="8306"/>
              </w:tabs>
              <w:rPr>
                <w:color w:val="0000FF"/>
                <w:sz w:val="24"/>
              </w:rPr>
            </w:pPr>
            <w:r>
              <w:rPr>
                <w:color w:val="0000FF"/>
                <w:sz w:val="24"/>
              </w:rPr>
              <w:t>Progress Reports provide an opportunity to report on the development of the strategy, or, if the strategy is already in place, to report on progress towards implementation of the measures it may contain. The following questions may usefully be addressed:</w:t>
            </w:r>
          </w:p>
          <w:p w14:paraId="478A7FD7" w14:textId="77777777" w:rsidR="00E641E7" w:rsidRDefault="00E641E7" w:rsidP="00923EE0">
            <w:pPr>
              <w:pStyle w:val="Footer"/>
              <w:tabs>
                <w:tab w:val="clear" w:pos="4153"/>
                <w:tab w:val="clear" w:pos="8306"/>
              </w:tabs>
              <w:rPr>
                <w:color w:val="0000FF"/>
                <w:sz w:val="24"/>
              </w:rPr>
            </w:pPr>
          </w:p>
          <w:p w14:paraId="2757359F" w14:textId="77777777" w:rsidR="00E641E7" w:rsidRDefault="00E641E7" w:rsidP="00E641E7">
            <w:pPr>
              <w:pStyle w:val="Footer"/>
              <w:numPr>
                <w:ilvl w:val="0"/>
                <w:numId w:val="35"/>
              </w:numPr>
              <w:tabs>
                <w:tab w:val="clear" w:pos="4153"/>
                <w:tab w:val="clear" w:pos="8306"/>
              </w:tabs>
              <w:rPr>
                <w:color w:val="0000FF"/>
                <w:sz w:val="24"/>
              </w:rPr>
            </w:pPr>
            <w:r>
              <w:rPr>
                <w:color w:val="0000FF"/>
                <w:sz w:val="24"/>
              </w:rPr>
              <w:t>Progress towards development of the strategy</w:t>
            </w:r>
          </w:p>
          <w:p w14:paraId="57B0D86C" w14:textId="77777777" w:rsidR="00E641E7" w:rsidRDefault="00E641E7" w:rsidP="00E641E7">
            <w:pPr>
              <w:pStyle w:val="Footer"/>
              <w:numPr>
                <w:ilvl w:val="0"/>
                <w:numId w:val="35"/>
              </w:numPr>
              <w:tabs>
                <w:tab w:val="clear" w:pos="4153"/>
                <w:tab w:val="clear" w:pos="8306"/>
              </w:tabs>
              <w:rPr>
                <w:color w:val="0000FF"/>
                <w:sz w:val="24"/>
              </w:rPr>
            </w:pPr>
            <w:r>
              <w:rPr>
                <w:color w:val="0000FF"/>
                <w:sz w:val="24"/>
              </w:rPr>
              <w:t>If it is already completed, progress towards its implementation?</w:t>
            </w:r>
          </w:p>
          <w:p w14:paraId="366B81E6" w14:textId="77777777" w:rsidR="00E641E7" w:rsidRDefault="00E641E7" w:rsidP="00E641E7">
            <w:pPr>
              <w:pStyle w:val="Footer"/>
              <w:numPr>
                <w:ilvl w:val="0"/>
                <w:numId w:val="35"/>
              </w:numPr>
              <w:tabs>
                <w:tab w:val="clear" w:pos="4153"/>
                <w:tab w:val="clear" w:pos="8306"/>
              </w:tabs>
              <w:rPr>
                <w:color w:val="0000FF"/>
                <w:sz w:val="24"/>
              </w:rPr>
            </w:pPr>
            <w:r>
              <w:rPr>
                <w:color w:val="0000FF"/>
                <w:sz w:val="24"/>
              </w:rPr>
              <w:t>Ease of access to the strategy (is it available through local libraries or on the authority’s website)?</w:t>
            </w:r>
          </w:p>
          <w:p w14:paraId="55632627" w14:textId="77777777" w:rsidR="00E641E7" w:rsidRPr="00D41704" w:rsidRDefault="00E641E7" w:rsidP="00E641E7">
            <w:pPr>
              <w:pStyle w:val="Footer"/>
              <w:numPr>
                <w:ilvl w:val="0"/>
                <w:numId w:val="35"/>
              </w:numPr>
              <w:tabs>
                <w:tab w:val="clear" w:pos="4153"/>
                <w:tab w:val="clear" w:pos="8306"/>
              </w:tabs>
              <w:rPr>
                <w:color w:val="0000FF"/>
                <w:sz w:val="24"/>
              </w:rPr>
            </w:pPr>
            <w:r>
              <w:rPr>
                <w:color w:val="0000FF"/>
                <w:sz w:val="24"/>
              </w:rPr>
              <w:t xml:space="preserve">When will it next be reviewed?  </w:t>
            </w:r>
          </w:p>
          <w:p w14:paraId="57BB7897" w14:textId="77777777" w:rsidR="00E641E7" w:rsidRDefault="00E641E7" w:rsidP="00923EE0">
            <w:pPr>
              <w:rPr>
                <w:color w:val="0000FF"/>
                <w:sz w:val="24"/>
              </w:rPr>
            </w:pPr>
          </w:p>
          <w:p w14:paraId="4E0E0B33" w14:textId="77777777" w:rsidR="00E641E7" w:rsidRPr="00276F33" w:rsidRDefault="00E641E7" w:rsidP="00923EE0">
            <w:pPr>
              <w:rPr>
                <w:b/>
                <w:bCs/>
                <w:color w:val="0000FF"/>
                <w:sz w:val="24"/>
              </w:rPr>
            </w:pPr>
            <w:r w:rsidRPr="002120A2">
              <w:rPr>
                <w:color w:val="0000FF"/>
                <w:sz w:val="24"/>
              </w:rPr>
              <w:t>Please delete the whole section if not used</w:t>
            </w:r>
            <w:r>
              <w:rPr>
                <w:color w:val="0000FF"/>
                <w:sz w:val="24"/>
              </w:rPr>
              <w:t xml:space="preserve"> and delete this box when the document is finished.</w:t>
            </w:r>
          </w:p>
          <w:p w14:paraId="0BD09546" w14:textId="77777777" w:rsidR="00E641E7" w:rsidRPr="00347126" w:rsidRDefault="00E641E7" w:rsidP="00923EE0">
            <w:pPr>
              <w:pStyle w:val="Footer"/>
              <w:tabs>
                <w:tab w:val="clear" w:pos="4153"/>
                <w:tab w:val="clear" w:pos="8306"/>
              </w:tabs>
              <w:rPr>
                <w:b/>
                <w:bCs/>
                <w:iCs/>
                <w:color w:val="0000FF"/>
                <w:sz w:val="24"/>
              </w:rPr>
            </w:pPr>
          </w:p>
        </w:tc>
      </w:tr>
    </w:tbl>
    <w:p w14:paraId="51F554CD" w14:textId="77777777" w:rsidR="00E641E7" w:rsidRPr="00E641E7" w:rsidRDefault="00E641E7" w:rsidP="00E641E7">
      <w:pPr>
        <w:pStyle w:val="Style1"/>
        <w:rPr>
          <w:color w:val="FF0000"/>
        </w:rPr>
      </w:pPr>
      <w:r w:rsidRPr="00E641E7">
        <w:rPr>
          <w:color w:val="FF0000"/>
        </w:rPr>
        <w:t>Start writing here…</w:t>
      </w:r>
    </w:p>
    <w:p w14:paraId="4BC30F1E" w14:textId="77777777" w:rsidR="00E641E7" w:rsidRDefault="00E641E7" w:rsidP="00E641E7">
      <w:pPr>
        <w:pStyle w:val="Heading2"/>
      </w:pPr>
      <w:bookmarkStart w:id="97" w:name="_Toc532381792"/>
      <w:bookmarkStart w:id="98" w:name="_Toc37168746"/>
      <w:r>
        <w:lastRenderedPageBreak/>
        <w:t>Air Quality Planning Policies</w:t>
      </w:r>
      <w:bookmarkEnd w:id="97"/>
      <w:bookmarkEnd w:id="98"/>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E641E7" w14:paraId="5A15F3ED" w14:textId="77777777" w:rsidTr="00923EE0">
        <w:tc>
          <w:tcPr>
            <w:tcW w:w="9286" w:type="dxa"/>
            <w:shd w:val="clear" w:color="auto" w:fill="DAEEF3"/>
          </w:tcPr>
          <w:p w14:paraId="1527D927" w14:textId="77777777" w:rsidR="00E641E7" w:rsidRDefault="00E641E7" w:rsidP="00923EE0">
            <w:pPr>
              <w:rPr>
                <w:color w:val="0000FF"/>
                <w:sz w:val="24"/>
              </w:rPr>
            </w:pPr>
          </w:p>
          <w:p w14:paraId="34C26C2F" w14:textId="77777777" w:rsidR="00E641E7" w:rsidRDefault="00E641E7" w:rsidP="00923EE0">
            <w:pPr>
              <w:pStyle w:val="Footer"/>
              <w:tabs>
                <w:tab w:val="clear" w:pos="4153"/>
                <w:tab w:val="clear" w:pos="8306"/>
              </w:tabs>
              <w:rPr>
                <w:b/>
                <w:bCs/>
                <w:color w:val="0000FF"/>
                <w:sz w:val="24"/>
              </w:rPr>
            </w:pPr>
            <w:r>
              <w:rPr>
                <w:b/>
                <w:bCs/>
                <w:color w:val="0000FF"/>
                <w:sz w:val="24"/>
              </w:rPr>
              <w:t xml:space="preserve">Please refer to </w:t>
            </w:r>
            <w:r w:rsidR="00145BDC">
              <w:rPr>
                <w:b/>
                <w:bCs/>
                <w:color w:val="0000FF"/>
                <w:sz w:val="24"/>
              </w:rPr>
              <w:t>Chapter 3</w:t>
            </w:r>
            <w:r>
              <w:rPr>
                <w:b/>
                <w:bCs/>
                <w:color w:val="0000FF"/>
                <w:sz w:val="24"/>
              </w:rPr>
              <w:t xml:space="preserve"> of LAQM.TG16 for further information.</w:t>
            </w:r>
          </w:p>
          <w:p w14:paraId="21BD17B3" w14:textId="77777777" w:rsidR="00E641E7" w:rsidRDefault="00E641E7" w:rsidP="00923EE0">
            <w:pPr>
              <w:pStyle w:val="Footer"/>
              <w:tabs>
                <w:tab w:val="clear" w:pos="4153"/>
                <w:tab w:val="clear" w:pos="8306"/>
              </w:tabs>
              <w:rPr>
                <w:b/>
                <w:bCs/>
                <w:color w:val="0000FF"/>
                <w:sz w:val="24"/>
              </w:rPr>
            </w:pPr>
          </w:p>
          <w:p w14:paraId="6E42F296" w14:textId="77777777" w:rsidR="00E641E7" w:rsidRDefault="00E641E7" w:rsidP="00923EE0">
            <w:pPr>
              <w:pStyle w:val="Footer"/>
              <w:tabs>
                <w:tab w:val="clear" w:pos="4153"/>
                <w:tab w:val="clear" w:pos="8306"/>
              </w:tabs>
              <w:rPr>
                <w:color w:val="0000FF"/>
                <w:sz w:val="24"/>
              </w:rPr>
            </w:pPr>
            <w:r>
              <w:rPr>
                <w:b/>
                <w:bCs/>
                <w:color w:val="0000FF"/>
                <w:sz w:val="24"/>
              </w:rPr>
              <w:t xml:space="preserve">This section can reference </w:t>
            </w:r>
            <w:r w:rsidRPr="00E10F0B">
              <w:rPr>
                <w:b/>
                <w:bCs/>
                <w:color w:val="0000FF"/>
                <w:sz w:val="24"/>
              </w:rPr>
              <w:t>Local Plans and Supplementary Guidance</w:t>
            </w:r>
            <w:r>
              <w:rPr>
                <w:b/>
                <w:bCs/>
                <w:color w:val="0000FF"/>
                <w:sz w:val="24"/>
              </w:rPr>
              <w:t xml:space="preserve"> documentation. </w:t>
            </w:r>
          </w:p>
          <w:p w14:paraId="1961460D" w14:textId="77777777" w:rsidR="00E641E7" w:rsidRPr="002120A2" w:rsidRDefault="00E641E7" w:rsidP="00923EE0">
            <w:pPr>
              <w:rPr>
                <w:color w:val="0000FF"/>
                <w:sz w:val="24"/>
              </w:rPr>
            </w:pPr>
          </w:p>
          <w:p w14:paraId="43C92761" w14:textId="77777777" w:rsidR="00E641E7" w:rsidRPr="00276F33" w:rsidRDefault="00E641E7" w:rsidP="00923EE0">
            <w:pPr>
              <w:rPr>
                <w:b/>
                <w:bCs/>
                <w:color w:val="0000FF"/>
                <w:sz w:val="24"/>
              </w:rPr>
            </w:pPr>
            <w:r w:rsidRPr="002120A2">
              <w:rPr>
                <w:color w:val="0000FF"/>
                <w:sz w:val="24"/>
              </w:rPr>
              <w:t>Please delete the whole section if not used</w:t>
            </w:r>
            <w:r>
              <w:rPr>
                <w:color w:val="0000FF"/>
                <w:sz w:val="24"/>
              </w:rPr>
              <w:t xml:space="preserve"> and delete this box when the document is finished.</w:t>
            </w:r>
          </w:p>
          <w:p w14:paraId="16F89918" w14:textId="77777777" w:rsidR="00E641E7" w:rsidRPr="00820ECC" w:rsidRDefault="00E641E7" w:rsidP="00923EE0">
            <w:pPr>
              <w:pStyle w:val="Footer"/>
              <w:tabs>
                <w:tab w:val="clear" w:pos="4153"/>
                <w:tab w:val="clear" w:pos="8306"/>
              </w:tabs>
              <w:rPr>
                <w:b/>
                <w:bCs/>
                <w:iCs/>
                <w:color w:val="0000FF"/>
                <w:sz w:val="24"/>
              </w:rPr>
            </w:pPr>
          </w:p>
        </w:tc>
      </w:tr>
    </w:tbl>
    <w:p w14:paraId="173BAC82" w14:textId="77777777" w:rsidR="00E641E7" w:rsidRPr="00E641E7" w:rsidRDefault="00E641E7" w:rsidP="00E641E7">
      <w:pPr>
        <w:pStyle w:val="Style1"/>
        <w:rPr>
          <w:color w:val="FF0000"/>
        </w:rPr>
      </w:pPr>
      <w:r w:rsidRPr="00E641E7">
        <w:rPr>
          <w:color w:val="FF0000"/>
        </w:rPr>
        <w:t>Start writing here…</w:t>
      </w:r>
    </w:p>
    <w:p w14:paraId="6755AFCC" w14:textId="77777777" w:rsidR="00E641E7" w:rsidRDefault="00E641E7" w:rsidP="00E641E7">
      <w:pPr>
        <w:pStyle w:val="Heading2"/>
      </w:pPr>
      <w:bookmarkStart w:id="99" w:name="_Toc532381793"/>
      <w:bookmarkStart w:id="100" w:name="_Toc37168747"/>
      <w:r>
        <w:t>Local Transport Plans and Strategies</w:t>
      </w:r>
      <w:bookmarkEnd w:id="99"/>
      <w:bookmarkEnd w:id="100"/>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E641E7" w14:paraId="2EE9FE54" w14:textId="77777777" w:rsidTr="00923EE0">
        <w:tc>
          <w:tcPr>
            <w:tcW w:w="9286" w:type="dxa"/>
            <w:shd w:val="clear" w:color="auto" w:fill="DAEEF3"/>
          </w:tcPr>
          <w:p w14:paraId="5D460444" w14:textId="77777777" w:rsidR="00E641E7" w:rsidRDefault="00E641E7" w:rsidP="00923EE0">
            <w:pPr>
              <w:rPr>
                <w:color w:val="0000FF"/>
                <w:sz w:val="24"/>
              </w:rPr>
            </w:pPr>
          </w:p>
          <w:p w14:paraId="621E98C4" w14:textId="77777777" w:rsidR="00E641E7" w:rsidRDefault="00E641E7" w:rsidP="00923EE0">
            <w:pPr>
              <w:pStyle w:val="Footer"/>
              <w:tabs>
                <w:tab w:val="clear" w:pos="4153"/>
                <w:tab w:val="clear" w:pos="8306"/>
              </w:tabs>
              <w:rPr>
                <w:b/>
                <w:bCs/>
                <w:color w:val="0000FF"/>
                <w:sz w:val="24"/>
              </w:rPr>
            </w:pPr>
            <w:r>
              <w:rPr>
                <w:b/>
                <w:bCs/>
                <w:color w:val="0000FF"/>
                <w:sz w:val="24"/>
              </w:rPr>
              <w:t xml:space="preserve">Please refer to </w:t>
            </w:r>
            <w:r w:rsidR="00145BDC">
              <w:rPr>
                <w:b/>
                <w:bCs/>
                <w:color w:val="0000FF"/>
                <w:sz w:val="24"/>
              </w:rPr>
              <w:t>Chapter 3</w:t>
            </w:r>
            <w:r>
              <w:rPr>
                <w:b/>
                <w:bCs/>
                <w:color w:val="0000FF"/>
                <w:sz w:val="24"/>
              </w:rPr>
              <w:t xml:space="preserve"> of LAQM.TG16 for further information.</w:t>
            </w:r>
          </w:p>
          <w:p w14:paraId="4AD77EE7" w14:textId="77777777" w:rsidR="00E641E7" w:rsidRDefault="00E641E7" w:rsidP="00923EE0">
            <w:pPr>
              <w:rPr>
                <w:color w:val="0000FF"/>
                <w:sz w:val="16"/>
              </w:rPr>
            </w:pPr>
          </w:p>
          <w:p w14:paraId="482C4CBE" w14:textId="77777777" w:rsidR="00E641E7" w:rsidRPr="00276F33" w:rsidRDefault="00E641E7" w:rsidP="00923EE0">
            <w:pPr>
              <w:rPr>
                <w:b/>
                <w:bCs/>
                <w:color w:val="0000FF"/>
                <w:sz w:val="24"/>
              </w:rPr>
            </w:pPr>
            <w:r w:rsidRPr="002120A2">
              <w:rPr>
                <w:color w:val="0000FF"/>
                <w:sz w:val="24"/>
              </w:rPr>
              <w:t>Please delete the whole section if not used</w:t>
            </w:r>
            <w:r>
              <w:rPr>
                <w:color w:val="0000FF"/>
                <w:sz w:val="24"/>
              </w:rPr>
              <w:t xml:space="preserve"> and delete this box when the document is finished.</w:t>
            </w:r>
          </w:p>
          <w:p w14:paraId="6688F348" w14:textId="77777777" w:rsidR="00E641E7" w:rsidRPr="00820ECC" w:rsidRDefault="00E641E7" w:rsidP="00923EE0">
            <w:pPr>
              <w:pStyle w:val="Footer"/>
              <w:tabs>
                <w:tab w:val="clear" w:pos="4153"/>
                <w:tab w:val="clear" w:pos="8306"/>
              </w:tabs>
              <w:rPr>
                <w:b/>
                <w:bCs/>
                <w:iCs/>
                <w:color w:val="0000FF"/>
                <w:sz w:val="24"/>
              </w:rPr>
            </w:pPr>
          </w:p>
        </w:tc>
      </w:tr>
    </w:tbl>
    <w:p w14:paraId="61CEA8F1" w14:textId="77777777" w:rsidR="00E641E7" w:rsidRPr="00E641E7" w:rsidRDefault="00E641E7" w:rsidP="00E641E7">
      <w:pPr>
        <w:pStyle w:val="Style1"/>
        <w:rPr>
          <w:color w:val="FF0000"/>
        </w:rPr>
      </w:pPr>
      <w:r w:rsidRPr="00E641E7">
        <w:rPr>
          <w:color w:val="FF0000"/>
        </w:rPr>
        <w:t>Start writing here…</w:t>
      </w:r>
    </w:p>
    <w:p w14:paraId="503409E1" w14:textId="77777777" w:rsidR="00E641E7" w:rsidRDefault="00E641E7" w:rsidP="00E641E7">
      <w:pPr>
        <w:pStyle w:val="Heading2"/>
      </w:pPr>
      <w:bookmarkStart w:id="101" w:name="_Toc532381794"/>
      <w:bookmarkStart w:id="102" w:name="_Toc37168748"/>
      <w:r>
        <w:t>Active Travel Plans and Strategies</w:t>
      </w:r>
      <w:bookmarkEnd w:id="101"/>
      <w:bookmarkEnd w:id="102"/>
    </w:p>
    <w:p w14:paraId="776BDEE4" w14:textId="77777777" w:rsidR="00980E4B" w:rsidRPr="00E641E7" w:rsidRDefault="00980E4B" w:rsidP="00980E4B">
      <w:pPr>
        <w:pStyle w:val="Style1"/>
        <w:rPr>
          <w:color w:val="FF0000"/>
        </w:rPr>
      </w:pPr>
      <w:r w:rsidRPr="00E641E7">
        <w:rPr>
          <w:color w:val="FF0000"/>
        </w:rPr>
        <w:t>Start writing here…</w:t>
      </w:r>
    </w:p>
    <w:p w14:paraId="0052CF16" w14:textId="77777777" w:rsidR="00E641E7" w:rsidRDefault="00E641E7" w:rsidP="00980E4B">
      <w:pPr>
        <w:pStyle w:val="Heading2"/>
      </w:pPr>
      <w:bookmarkStart w:id="103" w:name="_Toc532381795"/>
      <w:bookmarkStart w:id="104" w:name="_Toc37168749"/>
      <w:r>
        <w:t>Local Authorities Well-being Objectives</w:t>
      </w:r>
      <w:bookmarkEnd w:id="103"/>
      <w:bookmarkEnd w:id="104"/>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E641E7" w14:paraId="4D11895B" w14:textId="77777777" w:rsidTr="00923EE0">
        <w:tc>
          <w:tcPr>
            <w:tcW w:w="9286" w:type="dxa"/>
            <w:shd w:val="clear" w:color="auto" w:fill="DAEEF3"/>
          </w:tcPr>
          <w:p w14:paraId="03DF3505" w14:textId="77777777" w:rsidR="00E641E7" w:rsidRDefault="00E641E7" w:rsidP="00923EE0">
            <w:pPr>
              <w:rPr>
                <w:sz w:val="24"/>
              </w:rPr>
            </w:pPr>
          </w:p>
          <w:p w14:paraId="2501B2DF" w14:textId="3D8C20D1" w:rsidR="00E641E7" w:rsidRPr="00B13E4C" w:rsidRDefault="00E641E7" w:rsidP="00923EE0">
            <w:pPr>
              <w:rPr>
                <w:b/>
                <w:color w:val="284CE4"/>
                <w:sz w:val="24"/>
              </w:rPr>
            </w:pPr>
            <w:r w:rsidRPr="00B13E4C">
              <w:rPr>
                <w:b/>
                <w:color w:val="284CE4"/>
                <w:sz w:val="24"/>
              </w:rPr>
              <w:t>Outline if and how airborne pollution figure</w:t>
            </w:r>
            <w:r w:rsidR="006476F6">
              <w:rPr>
                <w:b/>
                <w:color w:val="284CE4"/>
                <w:sz w:val="24"/>
              </w:rPr>
              <w:t>s</w:t>
            </w:r>
            <w:r w:rsidRPr="00B13E4C">
              <w:rPr>
                <w:b/>
                <w:color w:val="284CE4"/>
                <w:sz w:val="24"/>
              </w:rPr>
              <w:t xml:space="preserve"> in your well-being objectives.</w:t>
            </w:r>
          </w:p>
          <w:p w14:paraId="4D37E3BF" w14:textId="77777777" w:rsidR="00E641E7" w:rsidRPr="00B13E4C" w:rsidRDefault="00E641E7" w:rsidP="00923EE0">
            <w:pPr>
              <w:rPr>
                <w:color w:val="284CE4"/>
                <w:sz w:val="24"/>
              </w:rPr>
            </w:pPr>
          </w:p>
          <w:p w14:paraId="7428FC06" w14:textId="77777777" w:rsidR="00E641E7" w:rsidRPr="00B13E4C" w:rsidRDefault="00E641E7" w:rsidP="00923EE0">
            <w:pPr>
              <w:rPr>
                <w:color w:val="284CE4"/>
                <w:sz w:val="24"/>
              </w:rPr>
            </w:pPr>
            <w:r w:rsidRPr="00B13E4C">
              <w:rPr>
                <w:color w:val="284CE4"/>
                <w:sz w:val="24"/>
              </w:rPr>
              <w:t>The Well-being of Future Generations (Wales) Act 2015 (Assessments of</w:t>
            </w:r>
          </w:p>
          <w:p w14:paraId="63596E69" w14:textId="77777777" w:rsidR="00E641E7" w:rsidRPr="00B13E4C" w:rsidRDefault="00E641E7" w:rsidP="00923EE0">
            <w:pPr>
              <w:rPr>
                <w:color w:val="284CE4"/>
                <w:sz w:val="24"/>
              </w:rPr>
            </w:pPr>
            <w:r w:rsidRPr="00B13E4C">
              <w:rPr>
                <w:color w:val="284CE4"/>
                <w:sz w:val="24"/>
              </w:rPr>
              <w:t>Local Well-being) Regulations 2017</w:t>
            </w:r>
            <w:r w:rsidR="00BE6ECE">
              <w:rPr>
                <w:color w:val="284CE4"/>
                <w:sz w:val="24"/>
              </w:rPr>
              <w:t xml:space="preserve"> </w:t>
            </w:r>
            <w:r w:rsidRPr="00B13E4C">
              <w:rPr>
                <w:color w:val="284CE4"/>
                <w:sz w:val="24"/>
              </w:rPr>
              <w:t>require Public Services Boards, when preparing an assessment of local well-being under section 37 of the Act to take into account the most recent review of air quality for their local authority area carried out under section 82 of the Environment Act 1995 (“the 1995 Act”) and the most recent strategic noise maps made under Chapter 2 of the Environmental Noise (Wales) Regulations 2006 (“the 2006 Regulations”) and adopted by the Welsh Ministers.</w:t>
            </w:r>
          </w:p>
          <w:p w14:paraId="78ED9246" w14:textId="77777777" w:rsidR="00E641E7" w:rsidRPr="00820ECC" w:rsidRDefault="00E641E7" w:rsidP="00923EE0">
            <w:pPr>
              <w:rPr>
                <w:b/>
                <w:bCs/>
                <w:iCs/>
                <w:color w:val="0000FF"/>
                <w:sz w:val="24"/>
              </w:rPr>
            </w:pPr>
          </w:p>
        </w:tc>
      </w:tr>
    </w:tbl>
    <w:p w14:paraId="34CF40B3" w14:textId="77777777" w:rsidR="00E641E7" w:rsidRPr="00E641E7" w:rsidRDefault="00E641E7" w:rsidP="00E641E7">
      <w:pPr>
        <w:pStyle w:val="Style1"/>
        <w:rPr>
          <w:color w:val="FF0000"/>
        </w:rPr>
      </w:pPr>
      <w:r w:rsidRPr="00E641E7">
        <w:rPr>
          <w:color w:val="FF0000"/>
        </w:rPr>
        <w:t>Start writing here…</w:t>
      </w:r>
    </w:p>
    <w:p w14:paraId="0DF1E84D" w14:textId="77777777" w:rsidR="00E641E7" w:rsidRDefault="00E641E7" w:rsidP="00E641E7">
      <w:pPr>
        <w:pStyle w:val="Heading2"/>
      </w:pPr>
      <w:bookmarkStart w:id="105" w:name="_Toc532381796"/>
      <w:bookmarkStart w:id="106" w:name="_Toc37168750"/>
      <w:r>
        <w:t>Green Infrastructure Plans and Strategies</w:t>
      </w:r>
      <w:bookmarkEnd w:id="105"/>
      <w:bookmarkEnd w:id="106"/>
    </w:p>
    <w:p w14:paraId="14697A36" w14:textId="77777777" w:rsidR="00980E4B" w:rsidRPr="00E641E7" w:rsidRDefault="00980E4B" w:rsidP="00980E4B">
      <w:pPr>
        <w:pStyle w:val="Style1"/>
        <w:rPr>
          <w:color w:val="FF0000"/>
        </w:rPr>
      </w:pPr>
      <w:r w:rsidRPr="00E641E7">
        <w:rPr>
          <w:color w:val="FF0000"/>
        </w:rPr>
        <w:t>Start writing here…</w:t>
      </w:r>
    </w:p>
    <w:p w14:paraId="2D8231D9" w14:textId="77777777" w:rsidR="00E641E7" w:rsidRDefault="00E641E7" w:rsidP="00980E4B">
      <w:pPr>
        <w:pStyle w:val="Heading2"/>
      </w:pPr>
      <w:bookmarkStart w:id="107" w:name="_Toc532381797"/>
      <w:bookmarkStart w:id="108" w:name="_Toc37168751"/>
      <w:r>
        <w:t>Climate Change Strategies</w:t>
      </w:r>
      <w:bookmarkEnd w:id="107"/>
      <w:bookmarkEnd w:id="108"/>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E641E7" w14:paraId="46AFEAC8" w14:textId="77777777" w:rsidTr="00923EE0">
        <w:tc>
          <w:tcPr>
            <w:tcW w:w="9286" w:type="dxa"/>
            <w:shd w:val="clear" w:color="auto" w:fill="DAEEF3"/>
          </w:tcPr>
          <w:p w14:paraId="76BF2F90" w14:textId="77777777" w:rsidR="00E641E7" w:rsidRDefault="00E641E7" w:rsidP="00923EE0">
            <w:pPr>
              <w:rPr>
                <w:color w:val="0000FF"/>
                <w:sz w:val="24"/>
              </w:rPr>
            </w:pPr>
          </w:p>
          <w:p w14:paraId="1F90B06F" w14:textId="77777777" w:rsidR="00E641E7" w:rsidRDefault="00E641E7" w:rsidP="00923EE0">
            <w:pPr>
              <w:pStyle w:val="Footer"/>
              <w:tabs>
                <w:tab w:val="clear" w:pos="4153"/>
                <w:tab w:val="clear" w:pos="8306"/>
              </w:tabs>
              <w:rPr>
                <w:color w:val="0000FF"/>
                <w:sz w:val="24"/>
              </w:rPr>
            </w:pPr>
            <w:r>
              <w:rPr>
                <w:b/>
                <w:bCs/>
                <w:color w:val="0000FF"/>
                <w:sz w:val="24"/>
                <w:u w:val="single"/>
              </w:rPr>
              <w:t>Inclusion of this section is optional</w:t>
            </w:r>
            <w:r>
              <w:rPr>
                <w:b/>
                <w:bCs/>
                <w:color w:val="0000FF"/>
                <w:sz w:val="24"/>
              </w:rPr>
              <w:t xml:space="preserve">. It is recommended that you summarise details of any Climate Change Strategies here if applicable.  </w:t>
            </w:r>
          </w:p>
          <w:p w14:paraId="0CCD5563" w14:textId="77777777" w:rsidR="00E641E7" w:rsidRPr="002120A2" w:rsidRDefault="00E641E7" w:rsidP="00923EE0">
            <w:pPr>
              <w:rPr>
                <w:color w:val="0000FF"/>
                <w:sz w:val="24"/>
              </w:rPr>
            </w:pPr>
          </w:p>
          <w:p w14:paraId="3C51803F" w14:textId="77777777" w:rsidR="00E641E7" w:rsidRPr="00276F33" w:rsidRDefault="00E641E7" w:rsidP="00923EE0">
            <w:pPr>
              <w:rPr>
                <w:b/>
                <w:bCs/>
                <w:color w:val="0000FF"/>
                <w:sz w:val="24"/>
              </w:rPr>
            </w:pPr>
            <w:r w:rsidRPr="002120A2">
              <w:rPr>
                <w:color w:val="0000FF"/>
                <w:sz w:val="24"/>
              </w:rPr>
              <w:t>Please delete the whole section if not used</w:t>
            </w:r>
            <w:r>
              <w:rPr>
                <w:color w:val="0000FF"/>
                <w:sz w:val="24"/>
              </w:rPr>
              <w:t xml:space="preserve"> and delete this box when the document is finished.</w:t>
            </w:r>
          </w:p>
          <w:p w14:paraId="1DB1BD17" w14:textId="77777777" w:rsidR="00E641E7" w:rsidRPr="00820ECC" w:rsidRDefault="00E641E7" w:rsidP="00923EE0">
            <w:pPr>
              <w:pStyle w:val="Footer"/>
              <w:tabs>
                <w:tab w:val="clear" w:pos="4153"/>
                <w:tab w:val="clear" w:pos="8306"/>
              </w:tabs>
              <w:rPr>
                <w:b/>
                <w:bCs/>
                <w:iCs/>
                <w:color w:val="0000FF"/>
                <w:sz w:val="24"/>
              </w:rPr>
            </w:pPr>
          </w:p>
        </w:tc>
      </w:tr>
    </w:tbl>
    <w:p w14:paraId="65CEC2CF" w14:textId="77777777" w:rsidR="00E641E7" w:rsidRPr="00E641E7" w:rsidRDefault="00E641E7" w:rsidP="00E641E7">
      <w:pPr>
        <w:pStyle w:val="Style1"/>
        <w:rPr>
          <w:color w:val="FF0000"/>
        </w:rPr>
      </w:pPr>
      <w:r w:rsidRPr="00E641E7">
        <w:rPr>
          <w:color w:val="FF0000"/>
        </w:rPr>
        <w:t>Start writing here…</w:t>
      </w:r>
    </w:p>
    <w:p w14:paraId="54F28964" w14:textId="77777777" w:rsidR="00355B46" w:rsidRPr="00E641E7" w:rsidRDefault="00355B46" w:rsidP="00467009">
      <w:pPr>
        <w:spacing w:line="360" w:lineRule="auto"/>
        <w:rPr>
          <w:sz w:val="24"/>
        </w:rPr>
      </w:pPr>
    </w:p>
    <w:p w14:paraId="778DAA3A" w14:textId="77777777" w:rsidR="00355B46" w:rsidRDefault="00355B46" w:rsidP="00467009">
      <w:pPr>
        <w:spacing w:line="360" w:lineRule="auto"/>
        <w:rPr>
          <w:color w:val="FF0000"/>
          <w:sz w:val="24"/>
        </w:rPr>
        <w:sectPr w:rsidR="00355B46" w:rsidSect="0045688E">
          <w:pgSz w:w="11906" w:h="16838" w:code="9"/>
          <w:pgMar w:top="1474" w:right="1418" w:bottom="1134" w:left="1418" w:header="964" w:footer="454" w:gutter="0"/>
          <w:cols w:space="708"/>
          <w:docGrid w:linePitch="360"/>
        </w:sectPr>
      </w:pPr>
    </w:p>
    <w:p w14:paraId="10C8584D" w14:textId="77777777" w:rsidR="00367138" w:rsidRDefault="00367138" w:rsidP="00E86442">
      <w:pPr>
        <w:pStyle w:val="Heading1"/>
      </w:pPr>
      <w:bookmarkStart w:id="109" w:name="_Toc532381798"/>
      <w:bookmarkStart w:id="110" w:name="_Toc37168752"/>
      <w:r>
        <w:lastRenderedPageBreak/>
        <w:t>Conclusions and Proposed Actions</w:t>
      </w:r>
      <w:bookmarkEnd w:id="109"/>
      <w:bookmarkEnd w:id="110"/>
    </w:p>
    <w:p w14:paraId="70F044BB" w14:textId="77777777" w:rsidR="00367138" w:rsidRDefault="00367138" w:rsidP="00E86442">
      <w:pPr>
        <w:pStyle w:val="Heading2"/>
      </w:pPr>
      <w:bookmarkStart w:id="111" w:name="_Toc532381799"/>
      <w:bookmarkStart w:id="112" w:name="_Toc37168753"/>
      <w:r>
        <w:t>Conclusions from New Monitoring Data</w:t>
      </w:r>
      <w:bookmarkEnd w:id="111"/>
      <w:bookmarkEnd w:id="112"/>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E641E7" w14:paraId="10D218DB" w14:textId="77777777" w:rsidTr="00923EE0">
        <w:tc>
          <w:tcPr>
            <w:tcW w:w="9286" w:type="dxa"/>
            <w:shd w:val="clear" w:color="auto" w:fill="DAEEF3"/>
          </w:tcPr>
          <w:p w14:paraId="4C89B411" w14:textId="77777777" w:rsidR="00E641E7" w:rsidRDefault="00E641E7" w:rsidP="00923EE0">
            <w:pPr>
              <w:rPr>
                <w:color w:val="0000FF"/>
                <w:sz w:val="24"/>
              </w:rPr>
            </w:pPr>
          </w:p>
          <w:p w14:paraId="59CDCD03" w14:textId="77777777" w:rsidR="00E641E7" w:rsidRPr="00AF30B3" w:rsidRDefault="00E641E7" w:rsidP="00923EE0">
            <w:pPr>
              <w:rPr>
                <w:color w:val="0000FF"/>
                <w:sz w:val="24"/>
              </w:rPr>
            </w:pPr>
            <w:r w:rsidRPr="00AF30B3">
              <w:rPr>
                <w:color w:val="0000FF"/>
                <w:sz w:val="24"/>
              </w:rPr>
              <w:t xml:space="preserve">For example, </w:t>
            </w:r>
            <w:r w:rsidR="00727D42" w:rsidRPr="00AF30B3">
              <w:rPr>
                <w:color w:val="0000FF"/>
                <w:sz w:val="24"/>
              </w:rPr>
              <w:t>exceedances</w:t>
            </w:r>
            <w:r w:rsidRPr="00AF30B3">
              <w:rPr>
                <w:color w:val="0000FF"/>
                <w:sz w:val="24"/>
              </w:rPr>
              <w:t xml:space="preserve"> identified, within and outside of existing AQMAs. Cases where </w:t>
            </w:r>
            <w:r w:rsidR="00727D42" w:rsidRPr="00AF30B3">
              <w:rPr>
                <w:color w:val="0000FF"/>
                <w:sz w:val="24"/>
              </w:rPr>
              <w:t>exceedances</w:t>
            </w:r>
            <w:r w:rsidRPr="00AF30B3">
              <w:rPr>
                <w:color w:val="0000FF"/>
                <w:sz w:val="24"/>
              </w:rPr>
              <w:t xml:space="preserve"> was previously suspected but monitoring has confirmed that the AQ</w:t>
            </w:r>
            <w:r>
              <w:rPr>
                <w:color w:val="0000FF"/>
                <w:sz w:val="24"/>
              </w:rPr>
              <w:t>S</w:t>
            </w:r>
            <w:r w:rsidRPr="00AF30B3">
              <w:rPr>
                <w:color w:val="0000FF"/>
                <w:sz w:val="24"/>
              </w:rPr>
              <w:t xml:space="preserve"> Objective is met. Significant trends. </w:t>
            </w:r>
          </w:p>
          <w:p w14:paraId="473EC7F4" w14:textId="77777777" w:rsidR="00E641E7" w:rsidRPr="00AF30B3" w:rsidRDefault="00E641E7" w:rsidP="00923EE0">
            <w:pPr>
              <w:pStyle w:val="Header"/>
              <w:jc w:val="both"/>
              <w:rPr>
                <w:color w:val="0000FF"/>
                <w:sz w:val="24"/>
              </w:rPr>
            </w:pPr>
          </w:p>
          <w:p w14:paraId="4E89A9A4" w14:textId="77777777" w:rsidR="00E641E7" w:rsidRPr="00AF30B3" w:rsidRDefault="00E641E7" w:rsidP="00923EE0">
            <w:pPr>
              <w:pStyle w:val="Header"/>
              <w:jc w:val="both"/>
              <w:rPr>
                <w:rFonts w:cs="Arial"/>
                <w:noProof/>
                <w:color w:val="0000FF"/>
                <w:sz w:val="24"/>
              </w:rPr>
            </w:pPr>
            <w:r w:rsidRPr="00AF30B3">
              <w:rPr>
                <w:color w:val="0000FF"/>
                <w:sz w:val="24"/>
              </w:rPr>
              <w:t>H</w:t>
            </w:r>
            <w:r w:rsidRPr="00AF30B3">
              <w:rPr>
                <w:rFonts w:cs="Arial"/>
                <w:noProof/>
                <w:color w:val="0000FF"/>
                <w:sz w:val="24"/>
              </w:rPr>
              <w:t>as monitoring identified any potential or actual exceed</w:t>
            </w:r>
            <w:r w:rsidR="00932F54">
              <w:rPr>
                <w:rFonts w:cs="Arial"/>
                <w:noProof/>
                <w:color w:val="0000FF"/>
                <w:sz w:val="24"/>
              </w:rPr>
              <w:t>a</w:t>
            </w:r>
            <w:r w:rsidRPr="00AF30B3">
              <w:rPr>
                <w:rFonts w:cs="Arial"/>
                <w:noProof/>
                <w:color w:val="0000FF"/>
                <w:sz w:val="24"/>
              </w:rPr>
              <w:t>nces at relevant locations outside existing AQMAs?</w:t>
            </w:r>
          </w:p>
          <w:p w14:paraId="123DD5CB" w14:textId="77777777" w:rsidR="00E641E7" w:rsidRPr="00AF30B3" w:rsidRDefault="00E641E7" w:rsidP="00923EE0">
            <w:pPr>
              <w:pStyle w:val="Header"/>
              <w:jc w:val="both"/>
              <w:rPr>
                <w:rFonts w:cs="Arial"/>
                <w:noProof/>
                <w:color w:val="0000FF"/>
                <w:sz w:val="24"/>
              </w:rPr>
            </w:pPr>
          </w:p>
          <w:p w14:paraId="693F7EB9" w14:textId="77777777" w:rsidR="00E641E7" w:rsidRPr="00AF30B3" w:rsidRDefault="00E641E7" w:rsidP="00923EE0">
            <w:pPr>
              <w:pStyle w:val="Header"/>
              <w:jc w:val="both"/>
              <w:rPr>
                <w:rFonts w:cs="Arial"/>
                <w:noProof/>
                <w:color w:val="0000FF"/>
                <w:sz w:val="24"/>
              </w:rPr>
            </w:pPr>
            <w:r w:rsidRPr="00AF30B3">
              <w:rPr>
                <w:rFonts w:cs="Arial"/>
                <w:noProof/>
                <w:color w:val="0000FF"/>
                <w:sz w:val="24"/>
              </w:rPr>
              <w:t>Are all monitoring results within AQMAs below the air quality objective, such that it may be appropriate to revoke the AQMA?</w:t>
            </w:r>
            <w:r>
              <w:rPr>
                <w:rFonts w:cs="Arial"/>
                <w:noProof/>
                <w:color w:val="0000FF"/>
                <w:sz w:val="24"/>
              </w:rPr>
              <w:t xml:space="preserve">  If so, is further investiagtion required?</w:t>
            </w:r>
          </w:p>
          <w:p w14:paraId="43ED5EF7" w14:textId="77777777" w:rsidR="00E641E7" w:rsidRPr="00AF30B3" w:rsidRDefault="00E641E7" w:rsidP="00923EE0">
            <w:pPr>
              <w:pStyle w:val="Header"/>
              <w:jc w:val="both"/>
              <w:rPr>
                <w:color w:val="0000FF"/>
                <w:sz w:val="24"/>
              </w:rPr>
            </w:pPr>
          </w:p>
          <w:p w14:paraId="046108D2" w14:textId="77777777" w:rsidR="00E641E7" w:rsidRPr="00276F33" w:rsidRDefault="00E641E7" w:rsidP="00923EE0">
            <w:pPr>
              <w:rPr>
                <w:b/>
                <w:bCs/>
                <w:color w:val="0000FF"/>
                <w:sz w:val="24"/>
              </w:rPr>
            </w:pPr>
            <w:r>
              <w:rPr>
                <w:color w:val="0000FF"/>
                <w:sz w:val="24"/>
              </w:rPr>
              <w:t>Delete this box when the document is finished.</w:t>
            </w:r>
          </w:p>
          <w:p w14:paraId="199C00A9" w14:textId="77777777" w:rsidR="00E641E7" w:rsidRPr="002E072E" w:rsidRDefault="00E641E7" w:rsidP="00923EE0">
            <w:pPr>
              <w:ind w:right="153"/>
              <w:rPr>
                <w:b/>
                <w:bCs/>
                <w:color w:val="0000FF"/>
                <w:sz w:val="24"/>
              </w:rPr>
            </w:pPr>
          </w:p>
        </w:tc>
      </w:tr>
    </w:tbl>
    <w:p w14:paraId="67104BA5" w14:textId="77777777" w:rsidR="00467009" w:rsidRPr="00E641E7" w:rsidRDefault="00467009" w:rsidP="00E641E7">
      <w:pPr>
        <w:pStyle w:val="Style1"/>
        <w:rPr>
          <w:color w:val="FF0000"/>
        </w:rPr>
      </w:pPr>
      <w:r w:rsidRPr="00E641E7">
        <w:rPr>
          <w:color w:val="FF0000"/>
        </w:rPr>
        <w:t>Start writing here…</w:t>
      </w:r>
    </w:p>
    <w:p w14:paraId="7732DAB8" w14:textId="77777777" w:rsidR="00367138" w:rsidRDefault="00367138" w:rsidP="00E86442">
      <w:pPr>
        <w:pStyle w:val="Heading2"/>
      </w:pPr>
      <w:bookmarkStart w:id="113" w:name="_Toc532381800"/>
      <w:bookmarkStart w:id="114" w:name="_Toc37168754"/>
      <w:r>
        <w:t>Conclusions relating to New Local Developments</w:t>
      </w:r>
      <w:bookmarkEnd w:id="113"/>
      <w:bookmarkEnd w:id="114"/>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467009" w14:paraId="253F7DC2" w14:textId="77777777" w:rsidTr="001A625A">
        <w:tc>
          <w:tcPr>
            <w:tcW w:w="9286" w:type="dxa"/>
            <w:shd w:val="clear" w:color="auto" w:fill="DAEEF3"/>
          </w:tcPr>
          <w:p w14:paraId="74FDC69E" w14:textId="77777777" w:rsidR="00E641E7" w:rsidRDefault="00E641E7" w:rsidP="001A625A">
            <w:pPr>
              <w:rPr>
                <w:color w:val="0000FF"/>
                <w:sz w:val="24"/>
              </w:rPr>
            </w:pPr>
          </w:p>
          <w:p w14:paraId="46B98C51" w14:textId="77777777" w:rsidR="00E641E7" w:rsidRDefault="00E641E7" w:rsidP="00E641E7">
            <w:pPr>
              <w:rPr>
                <w:color w:val="0000FF"/>
                <w:sz w:val="24"/>
              </w:rPr>
            </w:pPr>
            <w:r>
              <w:rPr>
                <w:color w:val="0000FF"/>
                <w:sz w:val="24"/>
              </w:rPr>
              <w:t>Summary of new local developments that will require more detailed consideration in the next Annual Progress Report.</w:t>
            </w:r>
          </w:p>
          <w:p w14:paraId="5748CF13" w14:textId="77777777" w:rsidR="00E641E7" w:rsidRDefault="00E641E7" w:rsidP="00E641E7">
            <w:pPr>
              <w:pStyle w:val="Header"/>
              <w:jc w:val="both"/>
              <w:rPr>
                <w:color w:val="0000FF"/>
                <w:sz w:val="24"/>
              </w:rPr>
            </w:pPr>
          </w:p>
          <w:p w14:paraId="1F3CE8F7" w14:textId="77777777" w:rsidR="00E641E7" w:rsidRDefault="00E641E7" w:rsidP="00E641E7">
            <w:pPr>
              <w:pStyle w:val="Header"/>
              <w:jc w:val="both"/>
              <w:rPr>
                <w:rFonts w:cs="Arial"/>
                <w:noProof/>
                <w:color w:val="0000FF"/>
                <w:sz w:val="24"/>
              </w:rPr>
            </w:pPr>
            <w:r>
              <w:rPr>
                <w:rFonts w:cs="Arial"/>
                <w:noProof/>
                <w:color w:val="0000FF"/>
                <w:sz w:val="24"/>
              </w:rPr>
              <w:t>In particular, do any of these give rise to the need for further investigation? If so, early engagement with local communties is essential.</w:t>
            </w:r>
          </w:p>
          <w:p w14:paraId="7EC21621" w14:textId="77777777" w:rsidR="00E641E7" w:rsidRDefault="00E641E7" w:rsidP="00E641E7">
            <w:pPr>
              <w:pStyle w:val="Header"/>
              <w:jc w:val="both"/>
              <w:rPr>
                <w:color w:val="0000FF"/>
                <w:sz w:val="24"/>
              </w:rPr>
            </w:pPr>
          </w:p>
          <w:p w14:paraId="76D7FE59" w14:textId="77777777" w:rsidR="00E641E7" w:rsidRPr="00276F33" w:rsidRDefault="00E641E7" w:rsidP="00E641E7">
            <w:pPr>
              <w:rPr>
                <w:b/>
                <w:bCs/>
                <w:color w:val="0000FF"/>
                <w:sz w:val="24"/>
              </w:rPr>
            </w:pPr>
            <w:r>
              <w:rPr>
                <w:color w:val="0000FF"/>
                <w:sz w:val="24"/>
              </w:rPr>
              <w:t>Delete this box when the document is finished.</w:t>
            </w:r>
          </w:p>
          <w:p w14:paraId="5745A107" w14:textId="77777777" w:rsidR="00467009" w:rsidRDefault="00467009" w:rsidP="001A625A">
            <w:pPr>
              <w:rPr>
                <w:b/>
                <w:bCs/>
                <w:color w:val="0000FF"/>
                <w:sz w:val="24"/>
              </w:rPr>
            </w:pPr>
          </w:p>
        </w:tc>
      </w:tr>
    </w:tbl>
    <w:p w14:paraId="0FC84AC1" w14:textId="77777777" w:rsidR="006A4067" w:rsidRDefault="00467009" w:rsidP="00E641E7">
      <w:pPr>
        <w:pStyle w:val="Style1"/>
        <w:rPr>
          <w:color w:val="FF0000"/>
        </w:rPr>
      </w:pPr>
      <w:r w:rsidRPr="002120A2">
        <w:rPr>
          <w:color w:val="FF0000"/>
        </w:rPr>
        <w:t>Start writing here…</w:t>
      </w:r>
    </w:p>
    <w:p w14:paraId="11E88856" w14:textId="77777777" w:rsidR="00E641E7" w:rsidRDefault="00E641E7" w:rsidP="001A625A">
      <w:pPr>
        <w:pStyle w:val="Heading2"/>
      </w:pPr>
      <w:bookmarkStart w:id="115" w:name="_Toc532381801"/>
      <w:bookmarkStart w:id="116" w:name="_Toc37168755"/>
      <w:r>
        <w:t>Other Conclusions</w:t>
      </w:r>
      <w:bookmarkEnd w:id="115"/>
      <w:bookmarkEnd w:id="116"/>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E641E7" w14:paraId="305BB9FA" w14:textId="77777777" w:rsidTr="00923EE0">
        <w:tc>
          <w:tcPr>
            <w:tcW w:w="9286" w:type="dxa"/>
            <w:shd w:val="clear" w:color="auto" w:fill="DAEEF3"/>
          </w:tcPr>
          <w:p w14:paraId="20C303E4" w14:textId="77777777" w:rsidR="00E641E7" w:rsidRDefault="00E641E7" w:rsidP="00923EE0">
            <w:pPr>
              <w:rPr>
                <w:color w:val="0000FF"/>
                <w:sz w:val="24"/>
              </w:rPr>
            </w:pPr>
          </w:p>
          <w:p w14:paraId="74790197" w14:textId="77777777" w:rsidR="00E641E7" w:rsidRDefault="00E641E7" w:rsidP="00923EE0">
            <w:pPr>
              <w:rPr>
                <w:color w:val="0000FF"/>
                <w:sz w:val="24"/>
              </w:rPr>
            </w:pPr>
            <w:r>
              <w:rPr>
                <w:color w:val="0000FF"/>
                <w:sz w:val="24"/>
              </w:rPr>
              <w:t>Any conclusions drawn from consideration (if applicable) of</w:t>
            </w:r>
            <w:r w:rsidR="002C2997">
              <w:rPr>
                <w:color w:val="0000FF"/>
                <w:sz w:val="24"/>
              </w:rPr>
              <w:t>:</w:t>
            </w:r>
          </w:p>
          <w:p w14:paraId="613EEDCC" w14:textId="77777777" w:rsidR="00E641E7" w:rsidRDefault="00E641E7" w:rsidP="00923EE0">
            <w:pPr>
              <w:rPr>
                <w:color w:val="0000FF"/>
                <w:sz w:val="24"/>
              </w:rPr>
            </w:pPr>
          </w:p>
          <w:p w14:paraId="46359356" w14:textId="77777777" w:rsidR="00E641E7" w:rsidRDefault="00E641E7" w:rsidP="00E641E7">
            <w:pPr>
              <w:numPr>
                <w:ilvl w:val="0"/>
                <w:numId w:val="36"/>
              </w:numPr>
              <w:rPr>
                <w:color w:val="0000FF"/>
                <w:sz w:val="24"/>
              </w:rPr>
            </w:pPr>
            <w:r>
              <w:rPr>
                <w:color w:val="0000FF"/>
                <w:sz w:val="24"/>
              </w:rPr>
              <w:t>Implementation of Air Quality Action Plans</w:t>
            </w:r>
          </w:p>
          <w:p w14:paraId="1062171F" w14:textId="77777777" w:rsidR="00E641E7" w:rsidRDefault="00E641E7" w:rsidP="00E641E7">
            <w:pPr>
              <w:numPr>
                <w:ilvl w:val="0"/>
                <w:numId w:val="36"/>
              </w:numPr>
              <w:rPr>
                <w:color w:val="0000FF"/>
                <w:sz w:val="24"/>
              </w:rPr>
            </w:pPr>
            <w:r>
              <w:rPr>
                <w:color w:val="0000FF"/>
                <w:sz w:val="24"/>
              </w:rPr>
              <w:t>Additional monitoring (of parameters not covered by regulations)</w:t>
            </w:r>
          </w:p>
          <w:p w14:paraId="1E1DC1AD" w14:textId="77777777" w:rsidR="00E641E7" w:rsidRDefault="00E641E7" w:rsidP="00E641E7">
            <w:pPr>
              <w:numPr>
                <w:ilvl w:val="0"/>
                <w:numId w:val="36"/>
              </w:numPr>
              <w:rPr>
                <w:color w:val="0000FF"/>
                <w:sz w:val="24"/>
              </w:rPr>
            </w:pPr>
            <w:r>
              <w:rPr>
                <w:color w:val="0000FF"/>
                <w:sz w:val="24"/>
              </w:rPr>
              <w:t>Local air quality strategy</w:t>
            </w:r>
          </w:p>
          <w:p w14:paraId="769BD346" w14:textId="77777777" w:rsidR="00E641E7" w:rsidRDefault="00E641E7" w:rsidP="00E641E7">
            <w:pPr>
              <w:numPr>
                <w:ilvl w:val="0"/>
                <w:numId w:val="36"/>
              </w:numPr>
              <w:rPr>
                <w:color w:val="0000FF"/>
                <w:sz w:val="24"/>
              </w:rPr>
            </w:pPr>
            <w:r>
              <w:rPr>
                <w:color w:val="0000FF"/>
                <w:sz w:val="24"/>
              </w:rPr>
              <w:t>Planning applications not yet approved</w:t>
            </w:r>
          </w:p>
          <w:p w14:paraId="530524EE" w14:textId="77777777" w:rsidR="00E641E7" w:rsidRDefault="00E641E7" w:rsidP="00E641E7">
            <w:pPr>
              <w:numPr>
                <w:ilvl w:val="0"/>
                <w:numId w:val="36"/>
              </w:numPr>
              <w:rPr>
                <w:color w:val="0000FF"/>
                <w:sz w:val="24"/>
              </w:rPr>
            </w:pPr>
            <w:r>
              <w:rPr>
                <w:color w:val="0000FF"/>
                <w:sz w:val="24"/>
              </w:rPr>
              <w:t>Local Transport Plan</w:t>
            </w:r>
          </w:p>
          <w:p w14:paraId="0766AC16" w14:textId="77777777" w:rsidR="00E641E7" w:rsidRDefault="00E641E7" w:rsidP="00E641E7">
            <w:pPr>
              <w:numPr>
                <w:ilvl w:val="0"/>
                <w:numId w:val="36"/>
              </w:numPr>
              <w:rPr>
                <w:color w:val="0000FF"/>
                <w:sz w:val="24"/>
              </w:rPr>
            </w:pPr>
            <w:r>
              <w:rPr>
                <w:color w:val="0000FF"/>
                <w:sz w:val="24"/>
              </w:rPr>
              <w:t>Relevant updates of planning policies that relate to air quality.</w:t>
            </w:r>
          </w:p>
          <w:p w14:paraId="08E47182" w14:textId="77777777" w:rsidR="00E641E7" w:rsidRDefault="00E641E7" w:rsidP="00923EE0">
            <w:pPr>
              <w:pStyle w:val="Header"/>
              <w:jc w:val="both"/>
              <w:rPr>
                <w:color w:val="0000FF"/>
                <w:sz w:val="24"/>
              </w:rPr>
            </w:pPr>
          </w:p>
          <w:p w14:paraId="3EE32D77" w14:textId="77777777" w:rsidR="00E641E7" w:rsidRPr="00276F33" w:rsidRDefault="00E641E7" w:rsidP="00923EE0">
            <w:pPr>
              <w:rPr>
                <w:b/>
                <w:bCs/>
                <w:color w:val="0000FF"/>
                <w:sz w:val="24"/>
              </w:rPr>
            </w:pPr>
            <w:r>
              <w:rPr>
                <w:color w:val="0000FF"/>
                <w:sz w:val="24"/>
              </w:rPr>
              <w:t>Delete this box when the document is finished.</w:t>
            </w:r>
          </w:p>
          <w:p w14:paraId="2C5412A3" w14:textId="77777777" w:rsidR="00E641E7" w:rsidRPr="00347126" w:rsidRDefault="00E641E7" w:rsidP="00923EE0">
            <w:pPr>
              <w:ind w:right="153"/>
              <w:rPr>
                <w:b/>
                <w:bCs/>
                <w:color w:val="0000FF"/>
                <w:sz w:val="24"/>
              </w:rPr>
            </w:pPr>
          </w:p>
        </w:tc>
      </w:tr>
    </w:tbl>
    <w:p w14:paraId="49FA7F97" w14:textId="77777777" w:rsidR="00E641E7" w:rsidRDefault="00E641E7" w:rsidP="00E641E7">
      <w:pPr>
        <w:pStyle w:val="Style1"/>
        <w:rPr>
          <w:color w:val="FF0000"/>
        </w:rPr>
      </w:pPr>
      <w:r w:rsidRPr="002120A2">
        <w:rPr>
          <w:color w:val="FF0000"/>
        </w:rPr>
        <w:t>Start writing here…</w:t>
      </w:r>
    </w:p>
    <w:p w14:paraId="29FDA08B" w14:textId="77777777" w:rsidR="001A625A" w:rsidRPr="001A625A" w:rsidRDefault="001A625A" w:rsidP="001A625A">
      <w:pPr>
        <w:pStyle w:val="Heading2"/>
      </w:pPr>
      <w:bookmarkStart w:id="117" w:name="_Toc532381802"/>
      <w:bookmarkStart w:id="118" w:name="_Toc37168756"/>
      <w:r>
        <w:lastRenderedPageBreak/>
        <w:t>Proposed Actions</w:t>
      </w:r>
      <w:bookmarkEnd w:id="117"/>
      <w:bookmarkEnd w:id="118"/>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E641E7" w14:paraId="5BA2CBCE" w14:textId="77777777" w:rsidTr="00923EE0">
        <w:tc>
          <w:tcPr>
            <w:tcW w:w="9286" w:type="dxa"/>
            <w:shd w:val="clear" w:color="auto" w:fill="DAEEF3"/>
          </w:tcPr>
          <w:p w14:paraId="0204C26D" w14:textId="77777777" w:rsidR="00E641E7" w:rsidRDefault="00E641E7" w:rsidP="00923EE0">
            <w:pPr>
              <w:rPr>
                <w:color w:val="0000FF"/>
                <w:sz w:val="24"/>
              </w:rPr>
            </w:pPr>
          </w:p>
          <w:p w14:paraId="0BA37F7B" w14:textId="77777777" w:rsidR="00E641E7" w:rsidRPr="00347126" w:rsidRDefault="00E641E7" w:rsidP="00E641E7">
            <w:pPr>
              <w:numPr>
                <w:ilvl w:val="0"/>
                <w:numId w:val="23"/>
              </w:numPr>
              <w:rPr>
                <w:color w:val="0000FF"/>
                <w:sz w:val="24"/>
              </w:rPr>
            </w:pPr>
            <w:r>
              <w:rPr>
                <w:color w:val="0000FF"/>
                <w:sz w:val="24"/>
              </w:rPr>
              <w:t xml:space="preserve">Has the new monitoring data identified the need to proceed to a Fast Track AQMA declaration or further assessment/investigation for any pollutant? If so, which pollutant(s) and objectives, and where? </w:t>
            </w:r>
            <w:r w:rsidRPr="00347126">
              <w:rPr>
                <w:color w:val="0000FF"/>
                <w:sz w:val="24"/>
              </w:rPr>
              <w:t>If not, state explicitly that this is the case.</w:t>
            </w:r>
          </w:p>
          <w:p w14:paraId="1A5E47C9" w14:textId="77777777" w:rsidR="00E641E7" w:rsidRDefault="00E641E7" w:rsidP="00923EE0">
            <w:pPr>
              <w:rPr>
                <w:color w:val="0000FF"/>
                <w:sz w:val="24"/>
              </w:rPr>
            </w:pPr>
          </w:p>
          <w:p w14:paraId="2DF4BA09" w14:textId="77777777" w:rsidR="00E641E7" w:rsidRDefault="00E641E7" w:rsidP="00E641E7">
            <w:pPr>
              <w:numPr>
                <w:ilvl w:val="0"/>
                <w:numId w:val="23"/>
              </w:numPr>
              <w:rPr>
                <w:color w:val="0000FF"/>
                <w:sz w:val="24"/>
              </w:rPr>
            </w:pPr>
            <w:r>
              <w:rPr>
                <w:color w:val="0000FF"/>
                <w:sz w:val="24"/>
              </w:rPr>
              <w:t xml:space="preserve">Has the new monitoring data identified any need for additional monitoring, or changes to the existing monitoring programme (e.g. re-location of sites)? </w:t>
            </w:r>
          </w:p>
          <w:p w14:paraId="2091B590" w14:textId="77777777" w:rsidR="00E641E7" w:rsidRDefault="00E641E7" w:rsidP="00923EE0">
            <w:pPr>
              <w:rPr>
                <w:color w:val="0000FF"/>
                <w:sz w:val="24"/>
              </w:rPr>
            </w:pPr>
          </w:p>
          <w:p w14:paraId="10EF1FAF" w14:textId="77777777" w:rsidR="00E641E7" w:rsidRDefault="00E641E7" w:rsidP="00E641E7">
            <w:pPr>
              <w:numPr>
                <w:ilvl w:val="0"/>
                <w:numId w:val="23"/>
              </w:numPr>
              <w:rPr>
                <w:color w:val="0000FF"/>
                <w:sz w:val="24"/>
              </w:rPr>
            </w:pPr>
            <w:r>
              <w:rPr>
                <w:color w:val="0000FF"/>
                <w:sz w:val="24"/>
              </w:rPr>
              <w:t>Are changes required to any existing AQMAs – for example should their boundaries be changed or can they be revoked?  If so it will be necessary to undertake further investigation/monitoring and consultation with the local community.</w:t>
            </w:r>
          </w:p>
          <w:p w14:paraId="409F278C" w14:textId="77777777" w:rsidR="00E641E7" w:rsidRDefault="00E641E7" w:rsidP="00923EE0">
            <w:pPr>
              <w:pStyle w:val="ListParagraph"/>
              <w:rPr>
                <w:color w:val="0000FF"/>
                <w:sz w:val="24"/>
              </w:rPr>
            </w:pPr>
          </w:p>
          <w:p w14:paraId="34BCF313" w14:textId="77777777" w:rsidR="00E641E7" w:rsidRDefault="00E641E7" w:rsidP="00E641E7">
            <w:pPr>
              <w:numPr>
                <w:ilvl w:val="0"/>
                <w:numId w:val="23"/>
              </w:numPr>
              <w:rPr>
                <w:color w:val="0000FF"/>
                <w:sz w:val="24"/>
              </w:rPr>
            </w:pPr>
            <w:r w:rsidRPr="00D37EF4">
              <w:rPr>
                <w:color w:val="0000FF"/>
                <w:sz w:val="24"/>
              </w:rPr>
              <w:t>Details of proposed dates of completion of any other outstanding LAQM Tasks such AQMA declarations.</w:t>
            </w:r>
          </w:p>
          <w:p w14:paraId="4FC5ED87" w14:textId="77777777" w:rsidR="00E641E7" w:rsidRPr="00D37EF4" w:rsidRDefault="00E641E7" w:rsidP="00923EE0">
            <w:pPr>
              <w:rPr>
                <w:color w:val="0000FF"/>
                <w:sz w:val="24"/>
              </w:rPr>
            </w:pPr>
          </w:p>
          <w:p w14:paraId="773634C6" w14:textId="77777777" w:rsidR="00E641E7" w:rsidRPr="00A01E11" w:rsidRDefault="00E641E7" w:rsidP="00E641E7">
            <w:pPr>
              <w:numPr>
                <w:ilvl w:val="0"/>
                <w:numId w:val="23"/>
              </w:numPr>
              <w:rPr>
                <w:rFonts w:cs="Arial"/>
                <w:noProof/>
                <w:color w:val="0000FF"/>
                <w:sz w:val="24"/>
              </w:rPr>
            </w:pPr>
            <w:r w:rsidRPr="008A31B1">
              <w:rPr>
                <w:rFonts w:cs="Arial"/>
                <w:noProof/>
                <w:color w:val="0000FF"/>
                <w:sz w:val="24"/>
              </w:rPr>
              <w:t xml:space="preserve">What is your next course of action? </w:t>
            </w:r>
          </w:p>
          <w:p w14:paraId="75937CDF" w14:textId="77777777" w:rsidR="00E641E7" w:rsidRDefault="00E641E7" w:rsidP="00923EE0">
            <w:pPr>
              <w:rPr>
                <w:color w:val="0000FF"/>
                <w:sz w:val="24"/>
              </w:rPr>
            </w:pPr>
          </w:p>
          <w:p w14:paraId="362A7B69" w14:textId="77777777" w:rsidR="00E641E7" w:rsidRPr="00276F33" w:rsidRDefault="00E641E7" w:rsidP="00923EE0">
            <w:pPr>
              <w:rPr>
                <w:b/>
                <w:bCs/>
                <w:color w:val="0000FF"/>
                <w:sz w:val="24"/>
              </w:rPr>
            </w:pPr>
            <w:r>
              <w:rPr>
                <w:color w:val="0000FF"/>
                <w:sz w:val="24"/>
              </w:rPr>
              <w:t>Delete this box when the document is finished.</w:t>
            </w:r>
          </w:p>
          <w:p w14:paraId="16CD437D" w14:textId="77777777" w:rsidR="00E641E7" w:rsidRPr="00347126" w:rsidRDefault="00E641E7" w:rsidP="00923EE0">
            <w:pPr>
              <w:ind w:right="153"/>
              <w:rPr>
                <w:b/>
                <w:bCs/>
                <w:color w:val="0000FF"/>
                <w:sz w:val="24"/>
              </w:rPr>
            </w:pPr>
          </w:p>
        </w:tc>
      </w:tr>
    </w:tbl>
    <w:p w14:paraId="0F717CEC" w14:textId="77777777" w:rsidR="0053658D" w:rsidRDefault="0053658D" w:rsidP="00E641E7">
      <w:pPr>
        <w:pStyle w:val="Style1"/>
        <w:rPr>
          <w:color w:val="FF0000"/>
        </w:rPr>
      </w:pPr>
      <w:r w:rsidRPr="00E641E7">
        <w:rPr>
          <w:color w:val="FF0000"/>
        </w:rPr>
        <w:t>Start writing here…</w:t>
      </w:r>
    </w:p>
    <w:p w14:paraId="0FD23078" w14:textId="77777777" w:rsidR="00460C83" w:rsidRPr="00C262B9" w:rsidRDefault="00460C83" w:rsidP="00460C83">
      <w:pPr>
        <w:pStyle w:val="Heading1"/>
        <w:numPr>
          <w:ilvl w:val="0"/>
          <w:numId w:val="0"/>
        </w:numPr>
        <w:ind w:left="1131" w:hanging="1131"/>
      </w:pPr>
      <w:r>
        <w:rPr>
          <w:color w:val="FF0000"/>
        </w:rPr>
        <w:br w:type="page"/>
      </w:r>
      <w:bookmarkStart w:id="119" w:name="_Toc532381803"/>
      <w:bookmarkStart w:id="120" w:name="_Toc37168757"/>
      <w:r w:rsidRPr="00C262B9">
        <w:lastRenderedPageBreak/>
        <w:t>References</w:t>
      </w:r>
      <w:bookmarkEnd w:id="119"/>
      <w:bookmarkEnd w:id="120"/>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460C83" w14:paraId="223D141B" w14:textId="77777777" w:rsidTr="006A22B9">
        <w:tc>
          <w:tcPr>
            <w:tcW w:w="9242" w:type="dxa"/>
            <w:shd w:val="clear" w:color="auto" w:fill="DAEEF3"/>
          </w:tcPr>
          <w:p w14:paraId="0D9A310E" w14:textId="77777777" w:rsidR="00460C83" w:rsidRDefault="00460C83" w:rsidP="006A22B9">
            <w:pPr>
              <w:rPr>
                <w:color w:val="0000FF"/>
                <w:sz w:val="24"/>
              </w:rPr>
            </w:pPr>
          </w:p>
          <w:p w14:paraId="6F58A82C" w14:textId="77777777" w:rsidR="00460C83" w:rsidRDefault="00460C83" w:rsidP="006A22B9">
            <w:pPr>
              <w:rPr>
                <w:color w:val="0000FF"/>
                <w:sz w:val="24"/>
              </w:rPr>
            </w:pPr>
            <w:r>
              <w:rPr>
                <w:color w:val="0000FF"/>
                <w:sz w:val="24"/>
              </w:rPr>
              <w:t>Please provide a list of all documents referred to in the report.</w:t>
            </w:r>
          </w:p>
          <w:p w14:paraId="373881C4" w14:textId="77777777" w:rsidR="00460C83" w:rsidRDefault="00460C83" w:rsidP="006A22B9">
            <w:pPr>
              <w:rPr>
                <w:b/>
                <w:bCs/>
                <w:color w:val="0000FF"/>
                <w:sz w:val="24"/>
              </w:rPr>
            </w:pPr>
          </w:p>
          <w:p w14:paraId="0DD717B2" w14:textId="77777777" w:rsidR="00460C83" w:rsidRPr="00276F33" w:rsidRDefault="00460C83" w:rsidP="006A22B9">
            <w:pPr>
              <w:rPr>
                <w:b/>
                <w:bCs/>
                <w:color w:val="0000FF"/>
                <w:sz w:val="24"/>
              </w:rPr>
            </w:pPr>
            <w:r>
              <w:rPr>
                <w:color w:val="0000FF"/>
                <w:sz w:val="24"/>
              </w:rPr>
              <w:t>Delete this box when the document is finished</w:t>
            </w:r>
            <w:r w:rsidR="002C2997">
              <w:rPr>
                <w:color w:val="0000FF"/>
                <w:sz w:val="24"/>
              </w:rPr>
              <w:t>.</w:t>
            </w:r>
          </w:p>
          <w:p w14:paraId="0FB4B2D3" w14:textId="77777777" w:rsidR="00460C83" w:rsidRPr="00347126" w:rsidRDefault="00460C83" w:rsidP="006A22B9">
            <w:pPr>
              <w:ind w:right="153"/>
              <w:rPr>
                <w:b/>
                <w:bCs/>
                <w:color w:val="0000FF"/>
                <w:sz w:val="24"/>
              </w:rPr>
            </w:pPr>
          </w:p>
        </w:tc>
      </w:tr>
    </w:tbl>
    <w:p w14:paraId="1C392647" w14:textId="77777777" w:rsidR="00460C83" w:rsidRPr="002120A2" w:rsidRDefault="00460C83" w:rsidP="00460C83">
      <w:pPr>
        <w:spacing w:line="360" w:lineRule="auto"/>
        <w:rPr>
          <w:color w:val="FF0000"/>
          <w:sz w:val="24"/>
        </w:rPr>
      </w:pPr>
      <w:r w:rsidRPr="002120A2">
        <w:rPr>
          <w:color w:val="FF0000"/>
          <w:sz w:val="24"/>
        </w:rPr>
        <w:t>Start writing here…</w:t>
      </w:r>
    </w:p>
    <w:p w14:paraId="20EF3122" w14:textId="77777777" w:rsidR="00E641E7" w:rsidRDefault="00460C83" w:rsidP="00460C83">
      <w:pPr>
        <w:pStyle w:val="Heading1"/>
        <w:numPr>
          <w:ilvl w:val="0"/>
          <w:numId w:val="0"/>
        </w:numPr>
      </w:pPr>
      <w:r>
        <w:br w:type="page"/>
      </w:r>
      <w:bookmarkStart w:id="121" w:name="_Toc532381804"/>
      <w:bookmarkStart w:id="122" w:name="_Toc37168758"/>
      <w:r>
        <w:lastRenderedPageBreak/>
        <w:t>Appendices</w:t>
      </w:r>
      <w:bookmarkEnd w:id="121"/>
      <w:bookmarkEnd w:id="122"/>
    </w:p>
    <w:p w14:paraId="133CA2B9" w14:textId="77777777" w:rsidR="00460C83" w:rsidRDefault="00460C83" w:rsidP="00460C83">
      <w:pPr>
        <w:pStyle w:val="Style1"/>
      </w:pPr>
      <w:r>
        <w:t xml:space="preserve">Appendix A: </w:t>
      </w:r>
      <w:r w:rsidRPr="00460C83">
        <w:t>Monthly Diffusion Tube Monitoring Results</w:t>
      </w:r>
    </w:p>
    <w:p w14:paraId="183B3D9F" w14:textId="77777777" w:rsidR="00460C83" w:rsidRDefault="00460C83" w:rsidP="00460C83">
      <w:pPr>
        <w:pStyle w:val="Style1"/>
      </w:pPr>
      <w:r>
        <w:t xml:space="preserve">Appendix B: </w:t>
      </w:r>
      <w:r w:rsidRPr="00460C83">
        <w:t>A Summary of Local Air Quality Management</w:t>
      </w:r>
    </w:p>
    <w:p w14:paraId="33B7A8E5" w14:textId="77777777" w:rsidR="00460C83" w:rsidRDefault="00460C83" w:rsidP="00460C83">
      <w:pPr>
        <w:pStyle w:val="Style1"/>
      </w:pPr>
      <w:r>
        <w:t xml:space="preserve">Appendix C: </w:t>
      </w:r>
      <w:r w:rsidRPr="00460C83">
        <w:t>Air Quality Monitoring Data QA/QC</w:t>
      </w:r>
    </w:p>
    <w:p w14:paraId="27D73282" w14:textId="77777777" w:rsidR="00460C83" w:rsidRDefault="00460C83" w:rsidP="00460C83">
      <w:pPr>
        <w:pStyle w:val="Style1"/>
      </w:pPr>
      <w:r>
        <w:t xml:space="preserve">Appendix D: </w:t>
      </w:r>
      <w:r w:rsidRPr="00460C83">
        <w:t>AQMA Boundary Maps</w:t>
      </w:r>
    </w:p>
    <w:p w14:paraId="05B96C7D" w14:textId="77777777" w:rsidR="00460C83" w:rsidRPr="00476EE7" w:rsidRDefault="00460C83" w:rsidP="00460C83">
      <w:pPr>
        <w:pStyle w:val="Style1"/>
        <w:rPr>
          <w:color w:val="FF0000"/>
        </w:rPr>
      </w:pPr>
      <w:r w:rsidRPr="00476EE7">
        <w:rPr>
          <w:color w:val="FF0000"/>
        </w:rPr>
        <w:t xml:space="preserve">Appendix E: </w:t>
      </w:r>
      <w:r w:rsidR="00B50838" w:rsidRPr="00476EE7">
        <w:rPr>
          <w:color w:val="FF0000"/>
        </w:rPr>
        <w:t>…</w:t>
      </w:r>
      <w:bookmarkStart w:id="123" w:name="_GoBack"/>
      <w:bookmarkEnd w:id="123"/>
    </w:p>
    <w:p w14:paraId="3583A0EC" w14:textId="77777777" w:rsidR="00460C83" w:rsidRDefault="00460C83" w:rsidP="00460C83">
      <w:pPr>
        <w:pStyle w:val="Style1"/>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460C83" w14:paraId="1AAE53F3" w14:textId="77777777" w:rsidTr="006A22B9">
        <w:tc>
          <w:tcPr>
            <w:tcW w:w="9286" w:type="dxa"/>
            <w:shd w:val="clear" w:color="auto" w:fill="DAEEF3"/>
          </w:tcPr>
          <w:p w14:paraId="15C14957" w14:textId="77777777" w:rsidR="00460C83" w:rsidRDefault="00460C83" w:rsidP="006A22B9">
            <w:pPr>
              <w:rPr>
                <w:color w:val="0000FF"/>
                <w:sz w:val="24"/>
              </w:rPr>
            </w:pPr>
          </w:p>
          <w:p w14:paraId="33274CA6" w14:textId="77777777" w:rsidR="00460C83" w:rsidRDefault="00460C83" w:rsidP="006A22B9">
            <w:pPr>
              <w:rPr>
                <w:color w:val="0000FF"/>
                <w:sz w:val="24"/>
              </w:rPr>
            </w:pPr>
            <w:r>
              <w:rPr>
                <w:color w:val="0000FF"/>
                <w:sz w:val="24"/>
              </w:rPr>
              <w:t>Appendices may include maps, tables, lists of processes, references to relevant legislation etc. Include as many as necessary.</w:t>
            </w:r>
            <w:r>
              <w:rPr>
                <w:color w:val="0000FF"/>
                <w:sz w:val="24"/>
              </w:rPr>
              <w:br w:type="page"/>
            </w:r>
          </w:p>
          <w:p w14:paraId="05B43F12" w14:textId="77777777" w:rsidR="00460C83" w:rsidRDefault="00460C83" w:rsidP="006A22B9">
            <w:pPr>
              <w:rPr>
                <w:b/>
                <w:bCs/>
                <w:color w:val="0000FF"/>
                <w:sz w:val="24"/>
              </w:rPr>
            </w:pPr>
          </w:p>
          <w:p w14:paraId="6EE442F1" w14:textId="77777777" w:rsidR="00460C83" w:rsidRPr="00276F33" w:rsidRDefault="00460C83" w:rsidP="006A22B9">
            <w:pPr>
              <w:rPr>
                <w:b/>
                <w:bCs/>
                <w:color w:val="0000FF"/>
                <w:sz w:val="24"/>
              </w:rPr>
            </w:pPr>
            <w:r>
              <w:rPr>
                <w:color w:val="0000FF"/>
                <w:sz w:val="24"/>
              </w:rPr>
              <w:t>Delete this box when the document is finished.</w:t>
            </w:r>
          </w:p>
          <w:p w14:paraId="45E91A9A" w14:textId="77777777" w:rsidR="00460C83" w:rsidRPr="00347126" w:rsidRDefault="00460C83" w:rsidP="006A22B9">
            <w:pPr>
              <w:ind w:right="153"/>
              <w:rPr>
                <w:b/>
                <w:bCs/>
                <w:color w:val="0000FF"/>
                <w:sz w:val="24"/>
              </w:rPr>
            </w:pPr>
          </w:p>
        </w:tc>
      </w:tr>
    </w:tbl>
    <w:p w14:paraId="2CD74820" w14:textId="77777777" w:rsidR="00460C83" w:rsidRPr="00460C83" w:rsidRDefault="00460C83" w:rsidP="00460C83">
      <w:pPr>
        <w:pStyle w:val="Style1"/>
      </w:pPr>
    </w:p>
    <w:p w14:paraId="59F6CBF7" w14:textId="77777777" w:rsidR="00460C83" w:rsidRDefault="00460C83" w:rsidP="00E641E7">
      <w:pPr>
        <w:pStyle w:val="Style1"/>
      </w:pPr>
    </w:p>
    <w:p w14:paraId="6BFBA27D" w14:textId="77777777" w:rsidR="00F55FFB" w:rsidRPr="008603A5" w:rsidRDefault="00F55FFB" w:rsidP="006A4067">
      <w:pPr>
        <w:pStyle w:val="Style1"/>
        <w:rPr>
          <w:iCs/>
        </w:rPr>
        <w:sectPr w:rsidR="00F55FFB" w:rsidRPr="008603A5" w:rsidSect="0045688E">
          <w:pgSz w:w="11906" w:h="16838" w:code="9"/>
          <w:pgMar w:top="1474" w:right="1418" w:bottom="1134" w:left="1418" w:header="964" w:footer="454" w:gutter="0"/>
          <w:cols w:space="708"/>
          <w:docGrid w:linePitch="360"/>
        </w:sectPr>
      </w:pPr>
    </w:p>
    <w:p w14:paraId="2F95747F" w14:textId="77777777" w:rsidR="006A4067" w:rsidRPr="00E86442" w:rsidRDefault="006A4067" w:rsidP="00E86442">
      <w:pPr>
        <w:pStyle w:val="Heading1"/>
        <w:numPr>
          <w:ilvl w:val="0"/>
          <w:numId w:val="0"/>
        </w:numPr>
      </w:pPr>
      <w:bookmarkStart w:id="124" w:name="_Toc211746048"/>
      <w:bookmarkStart w:id="125" w:name="_Toc211746049"/>
      <w:bookmarkStart w:id="126" w:name="_Toc211746051"/>
      <w:bookmarkStart w:id="127" w:name="_Toc211746052"/>
      <w:bookmarkStart w:id="128" w:name="_Toc211746053"/>
      <w:bookmarkStart w:id="129" w:name="_Toc211746054"/>
      <w:bookmarkStart w:id="130" w:name="_Toc211746056"/>
      <w:bookmarkStart w:id="131" w:name="_Toc211746058"/>
      <w:bookmarkStart w:id="132" w:name="_Toc211746065"/>
      <w:bookmarkStart w:id="133" w:name="_Toc211746068"/>
      <w:bookmarkStart w:id="134" w:name="_Toc211746074"/>
      <w:bookmarkStart w:id="135" w:name="_Toc211746076"/>
      <w:bookmarkStart w:id="136" w:name="_Toc211746079"/>
      <w:bookmarkStart w:id="137" w:name="_Toc211746085"/>
      <w:bookmarkStart w:id="138" w:name="_Toc211746087"/>
      <w:bookmarkStart w:id="139" w:name="_Toc211746089"/>
      <w:bookmarkStart w:id="140" w:name="_Toc211746092"/>
      <w:bookmarkStart w:id="141" w:name="_Toc211746094"/>
      <w:bookmarkStart w:id="142" w:name="_Toc211746096"/>
      <w:bookmarkStart w:id="143" w:name="_Toc211746097"/>
      <w:bookmarkStart w:id="144" w:name="_Toc211746099"/>
      <w:bookmarkStart w:id="145" w:name="_Toc211746100"/>
      <w:bookmarkStart w:id="146" w:name="_Toc211746102"/>
      <w:bookmarkStart w:id="147" w:name="_Toc211746104"/>
      <w:bookmarkStart w:id="148" w:name="_Toc211746106"/>
      <w:bookmarkStart w:id="149" w:name="_Toc211746108"/>
      <w:bookmarkStart w:id="150" w:name="_Toc211746109"/>
      <w:bookmarkStart w:id="151" w:name="_Toc427827012"/>
      <w:bookmarkStart w:id="152" w:name="_Toc427827014"/>
      <w:bookmarkStart w:id="153" w:name="_Toc427827018"/>
      <w:bookmarkStart w:id="154" w:name="_Toc427827019"/>
      <w:bookmarkStart w:id="155" w:name="_Toc427827021"/>
      <w:bookmarkStart w:id="156" w:name="_Toc427827023"/>
      <w:bookmarkStart w:id="157" w:name="_Toc404682800"/>
      <w:bookmarkStart w:id="158" w:name="_Toc404682801"/>
      <w:bookmarkStart w:id="159" w:name="_Toc427827025"/>
      <w:bookmarkStart w:id="160" w:name="_Toc427827027"/>
      <w:bookmarkStart w:id="161" w:name="_Toc427827029"/>
      <w:bookmarkStart w:id="162" w:name="_Toc427827031"/>
      <w:bookmarkStart w:id="163" w:name="_Toc427827033"/>
      <w:bookmarkStart w:id="164" w:name="_Toc404682803"/>
      <w:bookmarkStart w:id="165" w:name="_Toc404682804"/>
      <w:bookmarkStart w:id="166" w:name="_Toc404682805"/>
      <w:bookmarkStart w:id="167" w:name="_Toc404682806"/>
      <w:bookmarkStart w:id="168" w:name="_Toc404682807"/>
      <w:bookmarkStart w:id="169" w:name="_Toc427827035"/>
      <w:bookmarkStart w:id="170" w:name="_Toc427827037"/>
      <w:bookmarkStart w:id="171" w:name="_Toc427827040"/>
      <w:bookmarkStart w:id="172" w:name="_Toc427827041"/>
      <w:bookmarkStart w:id="173" w:name="_Toc427827044"/>
      <w:bookmarkStart w:id="174" w:name="_Toc427827045"/>
      <w:bookmarkStart w:id="175" w:name="_Toc427827047"/>
      <w:bookmarkStart w:id="176" w:name="_Toc427827049"/>
      <w:bookmarkStart w:id="177" w:name="_Toc532381805"/>
      <w:bookmarkStart w:id="178" w:name="_Toc418601613"/>
      <w:bookmarkStart w:id="179" w:name="_Toc37168759"/>
      <w:bookmarkEnd w:id="13"/>
      <w:bookmarkEnd w:id="14"/>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E86442">
        <w:lastRenderedPageBreak/>
        <w:t xml:space="preserve">Appendix A: </w:t>
      </w:r>
      <w:r w:rsidR="00460C83">
        <w:t xml:space="preserve">Monthly Diffusion Tube </w:t>
      </w:r>
      <w:r w:rsidRPr="00E86442">
        <w:t>Monitoring Results</w:t>
      </w:r>
      <w:bookmarkEnd w:id="177"/>
      <w:bookmarkEnd w:id="179"/>
    </w:p>
    <w:p w14:paraId="13A2F2F2" w14:textId="05297FD5" w:rsidR="001A625A" w:rsidRDefault="001A625A" w:rsidP="00E86442">
      <w:pPr>
        <w:pStyle w:val="Caption"/>
        <w:keepNext/>
      </w:pPr>
      <w:bookmarkStart w:id="180" w:name="_Ref447887252"/>
      <w:r>
        <w:t>Table A.</w:t>
      </w:r>
      <w:r w:rsidR="001E28AF">
        <w:rPr>
          <w:noProof/>
        </w:rPr>
        <w:fldChar w:fldCharType="begin"/>
      </w:r>
      <w:r w:rsidR="001E28AF">
        <w:rPr>
          <w:noProof/>
        </w:rPr>
        <w:instrText xml:space="preserve"> SEQ Table_A. \* ARABIC </w:instrText>
      </w:r>
      <w:r w:rsidR="001E28AF">
        <w:rPr>
          <w:noProof/>
        </w:rPr>
        <w:fldChar w:fldCharType="separate"/>
      </w:r>
      <w:r w:rsidR="00476EE7">
        <w:rPr>
          <w:noProof/>
        </w:rPr>
        <w:t>1</w:t>
      </w:r>
      <w:r w:rsidR="001E28AF">
        <w:rPr>
          <w:noProof/>
        </w:rPr>
        <w:fldChar w:fldCharType="end"/>
      </w:r>
      <w:bookmarkEnd w:id="180"/>
      <w:r>
        <w:t xml:space="preserve"> </w:t>
      </w:r>
      <w:r w:rsidRPr="00C3165D">
        <w:t xml:space="preserve">– </w:t>
      </w:r>
      <w:r w:rsidR="00835AA0">
        <w:t>Full Monthly Diffusion Tube Results for 201</w:t>
      </w:r>
      <w:r w:rsidR="007154BD">
        <w:t>9</w:t>
      </w:r>
    </w:p>
    <w:tbl>
      <w:tblPr>
        <w:tblW w:w="1504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5045"/>
      </w:tblGrid>
      <w:tr w:rsidR="00835AA0" w:rsidRPr="008603A5" w14:paraId="6DA0D627" w14:textId="77777777" w:rsidTr="006A22B9">
        <w:trPr>
          <w:trHeight w:val="3523"/>
        </w:trPr>
        <w:tc>
          <w:tcPr>
            <w:tcW w:w="15045" w:type="dxa"/>
            <w:shd w:val="clear" w:color="auto" w:fill="DAEEF3"/>
          </w:tcPr>
          <w:p w14:paraId="6D4EFA57" w14:textId="77777777" w:rsidR="00835AA0" w:rsidRDefault="00835AA0" w:rsidP="006A22B9">
            <w:pPr>
              <w:rPr>
                <w:color w:val="0000FF"/>
                <w:sz w:val="24"/>
              </w:rPr>
            </w:pPr>
          </w:p>
          <w:p w14:paraId="09E6BFF0" w14:textId="77777777" w:rsidR="00835AA0" w:rsidRDefault="00835AA0" w:rsidP="006A22B9">
            <w:pPr>
              <w:rPr>
                <w:color w:val="0000FF"/>
                <w:sz w:val="24"/>
              </w:rPr>
            </w:pPr>
            <w:r w:rsidRPr="00BF122F">
              <w:rPr>
                <w:color w:val="0000FF"/>
                <w:sz w:val="24"/>
              </w:rPr>
              <w:t xml:space="preserve">Please fill in Table </w:t>
            </w:r>
            <w:r>
              <w:rPr>
                <w:color w:val="0000FF"/>
                <w:sz w:val="24"/>
              </w:rPr>
              <w:t>A</w:t>
            </w:r>
            <w:r w:rsidRPr="00BF122F">
              <w:rPr>
                <w:color w:val="0000FF"/>
                <w:sz w:val="24"/>
              </w:rPr>
              <w:t>.1 with details of NO</w:t>
            </w:r>
            <w:r w:rsidRPr="00C24DBB">
              <w:rPr>
                <w:color w:val="0000FF"/>
                <w:sz w:val="24"/>
                <w:vertAlign w:val="subscript"/>
              </w:rPr>
              <w:t>2</w:t>
            </w:r>
            <w:r w:rsidRPr="00BF122F">
              <w:rPr>
                <w:color w:val="0000FF"/>
                <w:sz w:val="24"/>
              </w:rPr>
              <w:t xml:space="preserve"> diffusion tube monitoring results. This should contain:</w:t>
            </w:r>
          </w:p>
          <w:p w14:paraId="745E160D" w14:textId="77777777" w:rsidR="00B50838" w:rsidRPr="00BF122F" w:rsidRDefault="00B50838" w:rsidP="006A22B9">
            <w:pPr>
              <w:rPr>
                <w:color w:val="0000FF"/>
                <w:sz w:val="24"/>
              </w:rPr>
            </w:pPr>
          </w:p>
          <w:p w14:paraId="5880F5F2" w14:textId="77777777" w:rsidR="00835AA0" w:rsidRPr="00E80FD9" w:rsidRDefault="00835AA0" w:rsidP="00835AA0">
            <w:pPr>
              <w:pStyle w:val="ListParagraph"/>
              <w:numPr>
                <w:ilvl w:val="0"/>
                <w:numId w:val="43"/>
              </w:numPr>
              <w:rPr>
                <w:color w:val="0000FF"/>
                <w:sz w:val="24"/>
              </w:rPr>
            </w:pPr>
            <w:r w:rsidRPr="00E80FD9">
              <w:rPr>
                <w:color w:val="0000FF"/>
                <w:sz w:val="24"/>
              </w:rPr>
              <w:t xml:space="preserve">Full month by month raw data (state if different exposure periods from the suggested calendar available via the LAQM website here: </w:t>
            </w:r>
            <w:hyperlink r:id="rId22" w:history="1">
              <w:r w:rsidRPr="00E80FD9">
                <w:rPr>
                  <w:rStyle w:val="Hyperlink"/>
                  <w:sz w:val="24"/>
                </w:rPr>
                <w:t>https://laqm.defra.gov.uk/diffusion-tubes/data-entry.html</w:t>
              </w:r>
            </w:hyperlink>
            <w:r w:rsidRPr="00E80FD9">
              <w:rPr>
                <w:color w:val="0000FF"/>
                <w:sz w:val="24"/>
              </w:rPr>
              <w:t>)</w:t>
            </w:r>
          </w:p>
          <w:p w14:paraId="66681D41" w14:textId="77777777" w:rsidR="00835AA0" w:rsidRPr="00E80FD9" w:rsidRDefault="00835AA0" w:rsidP="00835AA0">
            <w:pPr>
              <w:pStyle w:val="ListParagraph"/>
              <w:numPr>
                <w:ilvl w:val="0"/>
                <w:numId w:val="43"/>
              </w:numPr>
              <w:rPr>
                <w:color w:val="0000FF"/>
                <w:sz w:val="24"/>
              </w:rPr>
            </w:pPr>
            <w:r w:rsidRPr="00E80FD9">
              <w:rPr>
                <w:color w:val="0000FF"/>
                <w:sz w:val="24"/>
              </w:rPr>
              <w:t xml:space="preserve">The raw data </w:t>
            </w:r>
            <w:r>
              <w:rPr>
                <w:color w:val="0000FF"/>
                <w:sz w:val="24"/>
              </w:rPr>
              <w:t>annual mean</w:t>
            </w:r>
            <w:r w:rsidRPr="00E80FD9">
              <w:rPr>
                <w:color w:val="0000FF"/>
                <w:sz w:val="24"/>
              </w:rPr>
              <w:t xml:space="preserve"> </w:t>
            </w:r>
          </w:p>
          <w:p w14:paraId="4337265F" w14:textId="77777777" w:rsidR="00835AA0" w:rsidRPr="00E80FD9" w:rsidRDefault="00835AA0" w:rsidP="00835AA0">
            <w:pPr>
              <w:pStyle w:val="ListParagraph"/>
              <w:numPr>
                <w:ilvl w:val="0"/>
                <w:numId w:val="43"/>
              </w:numPr>
              <w:rPr>
                <w:color w:val="0000FF"/>
                <w:sz w:val="24"/>
              </w:rPr>
            </w:pPr>
            <w:r w:rsidRPr="00E80FD9">
              <w:rPr>
                <w:color w:val="0000FF"/>
                <w:sz w:val="24"/>
              </w:rPr>
              <w:t xml:space="preserve">The bias adjusted </w:t>
            </w:r>
            <w:r>
              <w:rPr>
                <w:color w:val="0000FF"/>
                <w:sz w:val="24"/>
              </w:rPr>
              <w:t>annual mean</w:t>
            </w:r>
            <w:r w:rsidRPr="00E80FD9">
              <w:rPr>
                <w:color w:val="0000FF"/>
                <w:sz w:val="24"/>
              </w:rPr>
              <w:t xml:space="preserve"> – This should also be an annualised </w:t>
            </w:r>
            <w:r>
              <w:rPr>
                <w:color w:val="0000FF"/>
                <w:sz w:val="24"/>
              </w:rPr>
              <w:t>annual mean</w:t>
            </w:r>
            <w:r w:rsidRPr="00E80FD9">
              <w:rPr>
                <w:color w:val="0000FF"/>
                <w:sz w:val="24"/>
              </w:rPr>
              <w:t xml:space="preserve"> if data capture is below 75%.</w:t>
            </w:r>
          </w:p>
          <w:p w14:paraId="35C7E999" w14:textId="77777777" w:rsidR="00835AA0" w:rsidRPr="00E80FD9" w:rsidRDefault="00835AA0" w:rsidP="00835AA0">
            <w:pPr>
              <w:pStyle w:val="ListParagraph"/>
              <w:numPr>
                <w:ilvl w:val="0"/>
                <w:numId w:val="43"/>
              </w:numPr>
              <w:rPr>
                <w:color w:val="0000FF"/>
                <w:sz w:val="24"/>
              </w:rPr>
            </w:pPr>
            <w:r w:rsidRPr="00E80FD9">
              <w:rPr>
                <w:color w:val="0000FF"/>
                <w:sz w:val="24"/>
              </w:rPr>
              <w:t xml:space="preserve">The distance corrected </w:t>
            </w:r>
            <w:r>
              <w:rPr>
                <w:color w:val="0000FF"/>
                <w:sz w:val="24"/>
              </w:rPr>
              <w:t>annual mean – I</w:t>
            </w:r>
            <w:r w:rsidRPr="00E80FD9">
              <w:rPr>
                <w:color w:val="0000FF"/>
                <w:sz w:val="24"/>
              </w:rPr>
              <w:t>f the location is not relevant to public exposure</w:t>
            </w:r>
            <w:r w:rsidR="002B4A5B">
              <w:rPr>
                <w:color w:val="0000FF"/>
                <w:sz w:val="24"/>
              </w:rPr>
              <w:t xml:space="preserve"> and the concentration is above, or within 10% of the annual mean objective as per paragraph 7.78 of </w:t>
            </w:r>
            <w:proofErr w:type="gramStart"/>
            <w:r w:rsidR="002B4A5B">
              <w:rPr>
                <w:color w:val="0000FF"/>
                <w:sz w:val="24"/>
              </w:rPr>
              <w:t>LAQM.TG(</w:t>
            </w:r>
            <w:proofErr w:type="gramEnd"/>
            <w:r w:rsidR="002B4A5B">
              <w:rPr>
                <w:color w:val="0000FF"/>
                <w:sz w:val="24"/>
              </w:rPr>
              <w:t>16)</w:t>
            </w:r>
            <w:r w:rsidRPr="00E80FD9">
              <w:rPr>
                <w:color w:val="0000FF"/>
                <w:sz w:val="24"/>
              </w:rPr>
              <w:t>. If the location is relevant to annual mean public exposure, please ensure that the last two columns correspond (i.e. that a value is entered in the last column).</w:t>
            </w:r>
          </w:p>
          <w:p w14:paraId="51595950" w14:textId="77777777" w:rsidR="00835AA0" w:rsidRDefault="00835AA0" w:rsidP="006A22B9">
            <w:pPr>
              <w:rPr>
                <w:color w:val="0000FF"/>
                <w:sz w:val="24"/>
              </w:rPr>
            </w:pPr>
          </w:p>
          <w:p w14:paraId="6BC43DE2" w14:textId="77777777" w:rsidR="00835AA0" w:rsidRDefault="00835AA0" w:rsidP="006A22B9">
            <w:pPr>
              <w:rPr>
                <w:color w:val="0000FF"/>
                <w:sz w:val="24"/>
              </w:rPr>
            </w:pPr>
            <w:r>
              <w:rPr>
                <w:color w:val="0000FF"/>
                <w:sz w:val="24"/>
              </w:rPr>
              <w:t>Please delete this box when the document is finished</w:t>
            </w:r>
            <w:r w:rsidR="00B50838">
              <w:rPr>
                <w:color w:val="0000FF"/>
                <w:sz w:val="24"/>
              </w:rPr>
              <w:t>.</w:t>
            </w:r>
          </w:p>
          <w:p w14:paraId="6286EF8D" w14:textId="77777777" w:rsidR="00835AA0" w:rsidRPr="008603A5" w:rsidRDefault="00835AA0" w:rsidP="006A22B9">
            <w:pPr>
              <w:rPr>
                <w:color w:val="0000FF"/>
                <w:sz w:val="24"/>
              </w:rPr>
            </w:pPr>
          </w:p>
        </w:tc>
      </w:tr>
    </w:tbl>
    <w:p w14:paraId="4E447F84" w14:textId="77777777" w:rsidR="00835AA0" w:rsidRDefault="00835AA0" w:rsidP="00835AA0"/>
    <w:p w14:paraId="34DCD3C7" w14:textId="77777777" w:rsidR="00835AA0" w:rsidRPr="00835AA0" w:rsidRDefault="00835AA0" w:rsidP="00835AA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766"/>
        <w:gridCol w:w="768"/>
        <w:gridCol w:w="768"/>
        <w:gridCol w:w="767"/>
        <w:gridCol w:w="772"/>
        <w:gridCol w:w="768"/>
        <w:gridCol w:w="760"/>
        <w:gridCol w:w="772"/>
        <w:gridCol w:w="769"/>
        <w:gridCol w:w="765"/>
        <w:gridCol w:w="771"/>
        <w:gridCol w:w="770"/>
        <w:gridCol w:w="814"/>
        <w:gridCol w:w="1664"/>
        <w:gridCol w:w="1648"/>
      </w:tblGrid>
      <w:tr w:rsidR="00835AA0" w:rsidRPr="008050A4" w14:paraId="232B541F" w14:textId="77777777" w:rsidTr="00835AA0">
        <w:trPr>
          <w:cantSplit/>
          <w:trHeight w:val="508"/>
          <w:tblHeader/>
          <w:jc w:val="center"/>
        </w:trPr>
        <w:tc>
          <w:tcPr>
            <w:tcW w:w="921" w:type="dxa"/>
            <w:vMerge w:val="restart"/>
            <w:shd w:val="clear" w:color="auto" w:fill="D6E3BC"/>
            <w:vAlign w:val="center"/>
          </w:tcPr>
          <w:p w14:paraId="16B5578E" w14:textId="77777777" w:rsidR="00835AA0" w:rsidRPr="008050A4" w:rsidRDefault="00835AA0" w:rsidP="00835AA0">
            <w:pPr>
              <w:jc w:val="center"/>
              <w:rPr>
                <w:rFonts w:cs="Arial"/>
                <w:b/>
                <w:szCs w:val="20"/>
              </w:rPr>
            </w:pPr>
            <w:r>
              <w:rPr>
                <w:rFonts w:cs="Arial"/>
                <w:b/>
                <w:szCs w:val="20"/>
              </w:rPr>
              <w:t>Site ID</w:t>
            </w:r>
          </w:p>
        </w:tc>
        <w:tc>
          <w:tcPr>
            <w:tcW w:w="13819" w:type="dxa"/>
            <w:gridSpan w:val="15"/>
            <w:shd w:val="clear" w:color="auto" w:fill="D6E3BC"/>
            <w:vAlign w:val="center"/>
          </w:tcPr>
          <w:p w14:paraId="45ECA965" w14:textId="77777777" w:rsidR="00835AA0" w:rsidRPr="00835AA0" w:rsidRDefault="00835AA0" w:rsidP="00835AA0">
            <w:pPr>
              <w:jc w:val="center"/>
              <w:rPr>
                <w:rFonts w:cs="Arial"/>
                <w:b/>
                <w:szCs w:val="20"/>
              </w:rPr>
            </w:pPr>
            <w:r>
              <w:rPr>
                <w:rFonts w:cs="Arial"/>
                <w:b/>
                <w:szCs w:val="20"/>
              </w:rPr>
              <w:t>NO</w:t>
            </w:r>
            <w:r>
              <w:rPr>
                <w:rFonts w:cs="Arial"/>
                <w:b/>
                <w:szCs w:val="20"/>
                <w:vertAlign w:val="subscript"/>
              </w:rPr>
              <w:t>2</w:t>
            </w:r>
            <w:r>
              <w:rPr>
                <w:rFonts w:cs="Arial"/>
                <w:b/>
                <w:szCs w:val="20"/>
              </w:rPr>
              <w:t xml:space="preserve"> Mean Concentrations </w:t>
            </w:r>
            <w:r w:rsidRPr="00923EE0">
              <w:rPr>
                <w:rFonts w:cs="Arial"/>
                <w:b/>
                <w:bCs/>
                <w:szCs w:val="20"/>
              </w:rPr>
              <w:t>(µg/m</w:t>
            </w:r>
            <w:r w:rsidRPr="00923EE0">
              <w:rPr>
                <w:rFonts w:cs="Arial"/>
                <w:b/>
                <w:bCs/>
                <w:szCs w:val="20"/>
                <w:vertAlign w:val="superscript"/>
              </w:rPr>
              <w:t>3</w:t>
            </w:r>
            <w:r w:rsidRPr="00923EE0">
              <w:rPr>
                <w:rFonts w:cs="Arial"/>
                <w:b/>
                <w:bCs/>
                <w:szCs w:val="20"/>
              </w:rPr>
              <w:t>)</w:t>
            </w:r>
          </w:p>
        </w:tc>
      </w:tr>
      <w:tr w:rsidR="00835AA0" w:rsidRPr="008050A4" w14:paraId="5491E4B9" w14:textId="77777777" w:rsidTr="00835AA0">
        <w:trPr>
          <w:cantSplit/>
          <w:trHeight w:val="443"/>
          <w:tblHeader/>
          <w:jc w:val="center"/>
        </w:trPr>
        <w:tc>
          <w:tcPr>
            <w:tcW w:w="921" w:type="dxa"/>
            <w:vMerge/>
            <w:shd w:val="clear" w:color="auto" w:fill="D6E3BC"/>
            <w:vAlign w:val="center"/>
          </w:tcPr>
          <w:p w14:paraId="5046E73A" w14:textId="77777777" w:rsidR="00835AA0" w:rsidRPr="008050A4" w:rsidRDefault="00835AA0" w:rsidP="00835AA0">
            <w:pPr>
              <w:jc w:val="center"/>
              <w:rPr>
                <w:rFonts w:cs="Arial"/>
                <w:b/>
                <w:szCs w:val="20"/>
              </w:rPr>
            </w:pPr>
          </w:p>
        </w:tc>
        <w:tc>
          <w:tcPr>
            <w:tcW w:w="795" w:type="dxa"/>
            <w:vMerge w:val="restart"/>
            <w:shd w:val="clear" w:color="auto" w:fill="D6E3BC"/>
            <w:vAlign w:val="center"/>
          </w:tcPr>
          <w:p w14:paraId="4B217E3A" w14:textId="77777777" w:rsidR="00835AA0" w:rsidRPr="00835AA0" w:rsidRDefault="00835AA0" w:rsidP="006A22B9">
            <w:pPr>
              <w:jc w:val="center"/>
              <w:rPr>
                <w:rFonts w:cs="Arial"/>
                <w:b/>
                <w:bCs/>
                <w:szCs w:val="20"/>
                <w:lang w:eastAsia="en-GB"/>
              </w:rPr>
            </w:pPr>
            <w:r w:rsidRPr="00835AA0">
              <w:rPr>
                <w:rFonts w:cs="Arial"/>
                <w:b/>
                <w:bCs/>
                <w:szCs w:val="20"/>
                <w:lang w:eastAsia="en-GB"/>
              </w:rPr>
              <w:t>Jan</w:t>
            </w:r>
          </w:p>
        </w:tc>
        <w:tc>
          <w:tcPr>
            <w:tcW w:w="796" w:type="dxa"/>
            <w:vMerge w:val="restart"/>
            <w:shd w:val="clear" w:color="auto" w:fill="D6E3BC"/>
            <w:vAlign w:val="center"/>
          </w:tcPr>
          <w:p w14:paraId="5EF44EF6" w14:textId="77777777" w:rsidR="00835AA0" w:rsidRPr="00835AA0" w:rsidRDefault="00835AA0" w:rsidP="006A22B9">
            <w:pPr>
              <w:jc w:val="center"/>
              <w:rPr>
                <w:rFonts w:cs="Arial"/>
                <w:b/>
                <w:bCs/>
                <w:szCs w:val="20"/>
                <w:lang w:eastAsia="en-GB"/>
              </w:rPr>
            </w:pPr>
            <w:r w:rsidRPr="00835AA0">
              <w:rPr>
                <w:rFonts w:cs="Arial"/>
                <w:b/>
                <w:bCs/>
                <w:szCs w:val="20"/>
                <w:lang w:eastAsia="en-GB"/>
              </w:rPr>
              <w:t>Feb</w:t>
            </w:r>
          </w:p>
        </w:tc>
        <w:tc>
          <w:tcPr>
            <w:tcW w:w="796" w:type="dxa"/>
            <w:vMerge w:val="restart"/>
            <w:shd w:val="clear" w:color="auto" w:fill="D6E3BC"/>
            <w:vAlign w:val="center"/>
          </w:tcPr>
          <w:p w14:paraId="5D860FAD" w14:textId="77777777" w:rsidR="00835AA0" w:rsidRPr="00835AA0" w:rsidRDefault="00835AA0" w:rsidP="006A22B9">
            <w:pPr>
              <w:jc w:val="center"/>
              <w:rPr>
                <w:rFonts w:cs="Arial"/>
                <w:b/>
                <w:bCs/>
                <w:szCs w:val="20"/>
                <w:lang w:eastAsia="en-GB"/>
              </w:rPr>
            </w:pPr>
            <w:r w:rsidRPr="00835AA0">
              <w:rPr>
                <w:rFonts w:cs="Arial"/>
                <w:b/>
                <w:bCs/>
                <w:szCs w:val="20"/>
                <w:lang w:eastAsia="en-GB"/>
              </w:rPr>
              <w:t>Mar</w:t>
            </w:r>
          </w:p>
        </w:tc>
        <w:tc>
          <w:tcPr>
            <w:tcW w:w="796" w:type="dxa"/>
            <w:vMerge w:val="restart"/>
            <w:shd w:val="clear" w:color="auto" w:fill="D6E3BC"/>
            <w:vAlign w:val="center"/>
          </w:tcPr>
          <w:p w14:paraId="7B1457A8" w14:textId="77777777" w:rsidR="00835AA0" w:rsidRPr="00835AA0" w:rsidRDefault="00835AA0" w:rsidP="006A22B9">
            <w:pPr>
              <w:jc w:val="center"/>
              <w:rPr>
                <w:rFonts w:cs="Arial"/>
                <w:b/>
                <w:bCs/>
                <w:szCs w:val="20"/>
                <w:lang w:eastAsia="en-GB"/>
              </w:rPr>
            </w:pPr>
            <w:r w:rsidRPr="00835AA0">
              <w:rPr>
                <w:rFonts w:cs="Arial"/>
                <w:b/>
                <w:bCs/>
                <w:szCs w:val="20"/>
                <w:lang w:eastAsia="en-GB"/>
              </w:rPr>
              <w:t>Apr</w:t>
            </w:r>
          </w:p>
        </w:tc>
        <w:tc>
          <w:tcPr>
            <w:tcW w:w="795" w:type="dxa"/>
            <w:vMerge w:val="restart"/>
            <w:shd w:val="clear" w:color="auto" w:fill="D6E3BC"/>
            <w:vAlign w:val="center"/>
          </w:tcPr>
          <w:p w14:paraId="5673B2E1" w14:textId="77777777" w:rsidR="00835AA0" w:rsidRPr="00835AA0" w:rsidRDefault="00835AA0" w:rsidP="006A22B9">
            <w:pPr>
              <w:jc w:val="center"/>
              <w:rPr>
                <w:rFonts w:cs="Arial"/>
                <w:b/>
                <w:bCs/>
                <w:szCs w:val="20"/>
                <w:lang w:eastAsia="en-GB"/>
              </w:rPr>
            </w:pPr>
            <w:r w:rsidRPr="00835AA0">
              <w:rPr>
                <w:rFonts w:cs="Arial"/>
                <w:b/>
                <w:bCs/>
                <w:szCs w:val="20"/>
                <w:lang w:eastAsia="en-GB"/>
              </w:rPr>
              <w:t>May</w:t>
            </w:r>
          </w:p>
        </w:tc>
        <w:tc>
          <w:tcPr>
            <w:tcW w:w="796" w:type="dxa"/>
            <w:vMerge w:val="restart"/>
            <w:shd w:val="clear" w:color="auto" w:fill="D6E3BC"/>
            <w:vAlign w:val="center"/>
          </w:tcPr>
          <w:p w14:paraId="2FA23C7A" w14:textId="77777777" w:rsidR="00835AA0" w:rsidRPr="00835AA0" w:rsidRDefault="00835AA0" w:rsidP="006A22B9">
            <w:pPr>
              <w:jc w:val="center"/>
              <w:rPr>
                <w:rFonts w:cs="Arial"/>
                <w:b/>
                <w:bCs/>
                <w:szCs w:val="20"/>
                <w:lang w:eastAsia="en-GB"/>
              </w:rPr>
            </w:pPr>
            <w:r w:rsidRPr="00835AA0">
              <w:rPr>
                <w:rFonts w:cs="Arial"/>
                <w:b/>
                <w:bCs/>
                <w:szCs w:val="20"/>
                <w:lang w:eastAsia="en-GB"/>
              </w:rPr>
              <w:t>Jun</w:t>
            </w:r>
          </w:p>
        </w:tc>
        <w:tc>
          <w:tcPr>
            <w:tcW w:w="796" w:type="dxa"/>
            <w:vMerge w:val="restart"/>
            <w:shd w:val="clear" w:color="auto" w:fill="D6E3BC"/>
            <w:vAlign w:val="center"/>
          </w:tcPr>
          <w:p w14:paraId="7DF6ECE2" w14:textId="77777777" w:rsidR="00835AA0" w:rsidRPr="00835AA0" w:rsidRDefault="00835AA0" w:rsidP="006A22B9">
            <w:pPr>
              <w:jc w:val="center"/>
              <w:rPr>
                <w:rFonts w:cs="Arial"/>
                <w:b/>
                <w:bCs/>
                <w:szCs w:val="20"/>
                <w:lang w:eastAsia="en-GB"/>
              </w:rPr>
            </w:pPr>
            <w:r w:rsidRPr="00835AA0">
              <w:rPr>
                <w:rFonts w:cs="Arial"/>
                <w:b/>
                <w:bCs/>
                <w:szCs w:val="20"/>
                <w:lang w:eastAsia="en-GB"/>
              </w:rPr>
              <w:t>Jul</w:t>
            </w:r>
          </w:p>
        </w:tc>
        <w:tc>
          <w:tcPr>
            <w:tcW w:w="796" w:type="dxa"/>
            <w:vMerge w:val="restart"/>
            <w:shd w:val="clear" w:color="auto" w:fill="D6E3BC"/>
            <w:vAlign w:val="center"/>
          </w:tcPr>
          <w:p w14:paraId="04EA8EC5" w14:textId="77777777" w:rsidR="00835AA0" w:rsidRPr="00835AA0" w:rsidRDefault="00835AA0" w:rsidP="006A22B9">
            <w:pPr>
              <w:jc w:val="center"/>
              <w:rPr>
                <w:rFonts w:cs="Arial"/>
                <w:b/>
                <w:bCs/>
                <w:szCs w:val="20"/>
                <w:lang w:eastAsia="en-GB"/>
              </w:rPr>
            </w:pPr>
            <w:r w:rsidRPr="00835AA0">
              <w:rPr>
                <w:rFonts w:cs="Arial"/>
                <w:b/>
                <w:bCs/>
                <w:szCs w:val="20"/>
                <w:lang w:eastAsia="en-GB"/>
              </w:rPr>
              <w:t>Aug</w:t>
            </w:r>
          </w:p>
        </w:tc>
        <w:tc>
          <w:tcPr>
            <w:tcW w:w="795" w:type="dxa"/>
            <w:vMerge w:val="restart"/>
            <w:shd w:val="clear" w:color="auto" w:fill="D6E3BC"/>
            <w:vAlign w:val="center"/>
          </w:tcPr>
          <w:p w14:paraId="3573C800" w14:textId="77777777" w:rsidR="00835AA0" w:rsidRPr="00835AA0" w:rsidRDefault="00835AA0" w:rsidP="006A22B9">
            <w:pPr>
              <w:jc w:val="center"/>
              <w:rPr>
                <w:rFonts w:cs="Arial"/>
                <w:b/>
                <w:bCs/>
                <w:szCs w:val="20"/>
                <w:lang w:eastAsia="en-GB"/>
              </w:rPr>
            </w:pPr>
            <w:r w:rsidRPr="00835AA0">
              <w:rPr>
                <w:rFonts w:cs="Arial"/>
                <w:b/>
                <w:bCs/>
                <w:szCs w:val="20"/>
                <w:lang w:eastAsia="en-GB"/>
              </w:rPr>
              <w:t>Sep</w:t>
            </w:r>
          </w:p>
        </w:tc>
        <w:tc>
          <w:tcPr>
            <w:tcW w:w="796" w:type="dxa"/>
            <w:vMerge w:val="restart"/>
            <w:shd w:val="clear" w:color="auto" w:fill="D6E3BC"/>
            <w:vAlign w:val="center"/>
          </w:tcPr>
          <w:p w14:paraId="35CC76D3" w14:textId="77777777" w:rsidR="00835AA0" w:rsidRPr="00835AA0" w:rsidRDefault="00835AA0" w:rsidP="006A22B9">
            <w:pPr>
              <w:jc w:val="center"/>
              <w:rPr>
                <w:rFonts w:cs="Arial"/>
                <w:b/>
                <w:bCs/>
                <w:szCs w:val="20"/>
                <w:lang w:eastAsia="en-GB"/>
              </w:rPr>
            </w:pPr>
            <w:r w:rsidRPr="00835AA0">
              <w:rPr>
                <w:rFonts w:cs="Arial"/>
                <w:b/>
                <w:bCs/>
                <w:szCs w:val="20"/>
                <w:lang w:eastAsia="en-GB"/>
              </w:rPr>
              <w:t>Oct</w:t>
            </w:r>
          </w:p>
        </w:tc>
        <w:tc>
          <w:tcPr>
            <w:tcW w:w="796" w:type="dxa"/>
            <w:vMerge w:val="restart"/>
            <w:shd w:val="clear" w:color="auto" w:fill="D6E3BC"/>
            <w:vAlign w:val="center"/>
          </w:tcPr>
          <w:p w14:paraId="7FF759C9" w14:textId="77777777" w:rsidR="00835AA0" w:rsidRPr="00835AA0" w:rsidRDefault="00835AA0" w:rsidP="006A22B9">
            <w:pPr>
              <w:jc w:val="center"/>
              <w:rPr>
                <w:rFonts w:cs="Arial"/>
                <w:b/>
                <w:bCs/>
                <w:szCs w:val="20"/>
                <w:lang w:eastAsia="en-GB"/>
              </w:rPr>
            </w:pPr>
            <w:r w:rsidRPr="00835AA0">
              <w:rPr>
                <w:rFonts w:cs="Arial"/>
                <w:b/>
                <w:bCs/>
                <w:szCs w:val="20"/>
                <w:lang w:eastAsia="en-GB"/>
              </w:rPr>
              <w:t>Nov</w:t>
            </w:r>
          </w:p>
        </w:tc>
        <w:tc>
          <w:tcPr>
            <w:tcW w:w="796" w:type="dxa"/>
            <w:vMerge w:val="restart"/>
            <w:shd w:val="clear" w:color="auto" w:fill="D6E3BC"/>
            <w:vAlign w:val="center"/>
          </w:tcPr>
          <w:p w14:paraId="4F3C6BC1" w14:textId="77777777" w:rsidR="00835AA0" w:rsidRPr="00835AA0" w:rsidRDefault="00835AA0" w:rsidP="006A22B9">
            <w:pPr>
              <w:jc w:val="center"/>
              <w:rPr>
                <w:rFonts w:cs="Arial"/>
                <w:b/>
                <w:bCs/>
                <w:szCs w:val="20"/>
                <w:lang w:eastAsia="en-GB"/>
              </w:rPr>
            </w:pPr>
            <w:r w:rsidRPr="00835AA0">
              <w:rPr>
                <w:rFonts w:cs="Arial"/>
                <w:b/>
                <w:bCs/>
                <w:szCs w:val="20"/>
                <w:lang w:eastAsia="en-GB"/>
              </w:rPr>
              <w:t>Dec</w:t>
            </w:r>
          </w:p>
        </w:tc>
        <w:tc>
          <w:tcPr>
            <w:tcW w:w="4270" w:type="dxa"/>
            <w:gridSpan w:val="3"/>
            <w:shd w:val="clear" w:color="auto" w:fill="D6E3BC"/>
            <w:vAlign w:val="center"/>
          </w:tcPr>
          <w:p w14:paraId="5BFEAF24" w14:textId="77777777" w:rsidR="00835AA0" w:rsidRPr="008050A4" w:rsidRDefault="00835AA0" w:rsidP="00835AA0">
            <w:pPr>
              <w:jc w:val="center"/>
              <w:rPr>
                <w:rFonts w:cs="Arial"/>
                <w:b/>
                <w:szCs w:val="20"/>
              </w:rPr>
            </w:pPr>
            <w:r>
              <w:rPr>
                <w:rFonts w:cs="Arial"/>
                <w:b/>
                <w:szCs w:val="20"/>
              </w:rPr>
              <w:t>Annual Mean</w:t>
            </w:r>
          </w:p>
        </w:tc>
      </w:tr>
      <w:tr w:rsidR="00835AA0" w:rsidRPr="008050A4" w14:paraId="54BBC0FD" w14:textId="77777777" w:rsidTr="00835AA0">
        <w:trPr>
          <w:cantSplit/>
          <w:trHeight w:val="1174"/>
          <w:tblHeader/>
          <w:jc w:val="center"/>
        </w:trPr>
        <w:tc>
          <w:tcPr>
            <w:tcW w:w="921" w:type="dxa"/>
            <w:vMerge/>
            <w:shd w:val="clear" w:color="auto" w:fill="D6E3BC"/>
            <w:vAlign w:val="center"/>
          </w:tcPr>
          <w:p w14:paraId="7C007594" w14:textId="77777777" w:rsidR="00835AA0" w:rsidRPr="008050A4" w:rsidRDefault="00835AA0" w:rsidP="00835AA0">
            <w:pPr>
              <w:jc w:val="center"/>
              <w:rPr>
                <w:rFonts w:cs="Arial"/>
                <w:b/>
                <w:szCs w:val="20"/>
              </w:rPr>
            </w:pPr>
          </w:p>
        </w:tc>
        <w:tc>
          <w:tcPr>
            <w:tcW w:w="795" w:type="dxa"/>
            <w:vMerge/>
            <w:shd w:val="clear" w:color="auto" w:fill="D6E3BC"/>
            <w:vAlign w:val="center"/>
          </w:tcPr>
          <w:p w14:paraId="38ABAFF1" w14:textId="77777777" w:rsidR="00835AA0" w:rsidRPr="008050A4" w:rsidRDefault="00835AA0" w:rsidP="00835AA0">
            <w:pPr>
              <w:jc w:val="center"/>
              <w:rPr>
                <w:rFonts w:cs="Arial"/>
                <w:b/>
                <w:szCs w:val="20"/>
              </w:rPr>
            </w:pPr>
          </w:p>
        </w:tc>
        <w:tc>
          <w:tcPr>
            <w:tcW w:w="796" w:type="dxa"/>
            <w:vMerge/>
            <w:shd w:val="clear" w:color="auto" w:fill="D6E3BC"/>
            <w:vAlign w:val="center"/>
          </w:tcPr>
          <w:p w14:paraId="2D899016" w14:textId="77777777" w:rsidR="00835AA0" w:rsidRPr="008050A4" w:rsidRDefault="00835AA0" w:rsidP="00835AA0">
            <w:pPr>
              <w:jc w:val="center"/>
              <w:rPr>
                <w:rFonts w:cs="Arial"/>
                <w:b/>
                <w:szCs w:val="20"/>
              </w:rPr>
            </w:pPr>
          </w:p>
        </w:tc>
        <w:tc>
          <w:tcPr>
            <w:tcW w:w="796" w:type="dxa"/>
            <w:vMerge/>
            <w:shd w:val="clear" w:color="auto" w:fill="D6E3BC"/>
            <w:vAlign w:val="center"/>
          </w:tcPr>
          <w:p w14:paraId="1169662D" w14:textId="77777777" w:rsidR="00835AA0" w:rsidRPr="008050A4" w:rsidRDefault="00835AA0" w:rsidP="00835AA0">
            <w:pPr>
              <w:jc w:val="center"/>
              <w:rPr>
                <w:rFonts w:cs="Arial"/>
                <w:b/>
                <w:szCs w:val="20"/>
              </w:rPr>
            </w:pPr>
          </w:p>
        </w:tc>
        <w:tc>
          <w:tcPr>
            <w:tcW w:w="796" w:type="dxa"/>
            <w:vMerge/>
            <w:shd w:val="clear" w:color="auto" w:fill="D6E3BC"/>
            <w:vAlign w:val="center"/>
          </w:tcPr>
          <w:p w14:paraId="13817915" w14:textId="77777777" w:rsidR="00835AA0" w:rsidRPr="008050A4" w:rsidRDefault="00835AA0" w:rsidP="00835AA0">
            <w:pPr>
              <w:jc w:val="center"/>
              <w:rPr>
                <w:rFonts w:cs="Arial"/>
                <w:b/>
                <w:szCs w:val="20"/>
              </w:rPr>
            </w:pPr>
          </w:p>
        </w:tc>
        <w:tc>
          <w:tcPr>
            <w:tcW w:w="795" w:type="dxa"/>
            <w:vMerge/>
            <w:shd w:val="clear" w:color="auto" w:fill="D6E3BC"/>
            <w:vAlign w:val="center"/>
          </w:tcPr>
          <w:p w14:paraId="690EDEF6" w14:textId="77777777" w:rsidR="00835AA0" w:rsidRPr="008050A4" w:rsidRDefault="00835AA0" w:rsidP="00835AA0">
            <w:pPr>
              <w:jc w:val="center"/>
              <w:rPr>
                <w:rFonts w:cs="Arial"/>
                <w:b/>
                <w:szCs w:val="20"/>
              </w:rPr>
            </w:pPr>
          </w:p>
        </w:tc>
        <w:tc>
          <w:tcPr>
            <w:tcW w:w="796" w:type="dxa"/>
            <w:vMerge/>
            <w:shd w:val="clear" w:color="auto" w:fill="D6E3BC"/>
            <w:vAlign w:val="center"/>
          </w:tcPr>
          <w:p w14:paraId="7A8C7661" w14:textId="77777777" w:rsidR="00835AA0" w:rsidRPr="008050A4" w:rsidRDefault="00835AA0" w:rsidP="00835AA0">
            <w:pPr>
              <w:jc w:val="center"/>
              <w:rPr>
                <w:rFonts w:cs="Arial"/>
                <w:b/>
                <w:szCs w:val="20"/>
              </w:rPr>
            </w:pPr>
          </w:p>
        </w:tc>
        <w:tc>
          <w:tcPr>
            <w:tcW w:w="796" w:type="dxa"/>
            <w:vMerge/>
            <w:shd w:val="clear" w:color="auto" w:fill="D6E3BC"/>
            <w:vAlign w:val="center"/>
          </w:tcPr>
          <w:p w14:paraId="79A66078" w14:textId="77777777" w:rsidR="00835AA0" w:rsidRPr="008050A4" w:rsidRDefault="00835AA0" w:rsidP="00835AA0">
            <w:pPr>
              <w:jc w:val="center"/>
              <w:rPr>
                <w:rFonts w:cs="Arial"/>
                <w:b/>
                <w:szCs w:val="20"/>
              </w:rPr>
            </w:pPr>
          </w:p>
        </w:tc>
        <w:tc>
          <w:tcPr>
            <w:tcW w:w="796" w:type="dxa"/>
            <w:vMerge/>
            <w:shd w:val="clear" w:color="auto" w:fill="D6E3BC"/>
            <w:vAlign w:val="center"/>
          </w:tcPr>
          <w:p w14:paraId="7ECFD7E5" w14:textId="77777777" w:rsidR="00835AA0" w:rsidRPr="008050A4" w:rsidRDefault="00835AA0" w:rsidP="00835AA0">
            <w:pPr>
              <w:jc w:val="center"/>
              <w:rPr>
                <w:rFonts w:cs="Arial"/>
                <w:b/>
                <w:szCs w:val="20"/>
              </w:rPr>
            </w:pPr>
          </w:p>
        </w:tc>
        <w:tc>
          <w:tcPr>
            <w:tcW w:w="795" w:type="dxa"/>
            <w:vMerge/>
            <w:shd w:val="clear" w:color="auto" w:fill="D6E3BC"/>
            <w:vAlign w:val="center"/>
          </w:tcPr>
          <w:p w14:paraId="069A7996" w14:textId="77777777" w:rsidR="00835AA0" w:rsidRPr="008050A4" w:rsidRDefault="00835AA0" w:rsidP="00835AA0">
            <w:pPr>
              <w:jc w:val="center"/>
              <w:rPr>
                <w:rFonts w:cs="Arial"/>
                <w:b/>
                <w:szCs w:val="20"/>
              </w:rPr>
            </w:pPr>
          </w:p>
        </w:tc>
        <w:tc>
          <w:tcPr>
            <w:tcW w:w="796" w:type="dxa"/>
            <w:vMerge/>
            <w:shd w:val="clear" w:color="auto" w:fill="D6E3BC"/>
            <w:vAlign w:val="center"/>
          </w:tcPr>
          <w:p w14:paraId="6F3719AD" w14:textId="77777777" w:rsidR="00835AA0" w:rsidRPr="008050A4" w:rsidRDefault="00835AA0" w:rsidP="00835AA0">
            <w:pPr>
              <w:jc w:val="center"/>
              <w:rPr>
                <w:rFonts w:cs="Arial"/>
                <w:b/>
                <w:szCs w:val="20"/>
              </w:rPr>
            </w:pPr>
          </w:p>
        </w:tc>
        <w:tc>
          <w:tcPr>
            <w:tcW w:w="796" w:type="dxa"/>
            <w:vMerge/>
            <w:shd w:val="clear" w:color="auto" w:fill="D6E3BC"/>
            <w:vAlign w:val="center"/>
          </w:tcPr>
          <w:p w14:paraId="2FE0E5CE" w14:textId="77777777" w:rsidR="00835AA0" w:rsidRPr="008050A4" w:rsidRDefault="00835AA0" w:rsidP="00835AA0">
            <w:pPr>
              <w:jc w:val="center"/>
              <w:rPr>
                <w:rFonts w:cs="Arial"/>
                <w:b/>
                <w:szCs w:val="20"/>
              </w:rPr>
            </w:pPr>
          </w:p>
        </w:tc>
        <w:tc>
          <w:tcPr>
            <w:tcW w:w="796" w:type="dxa"/>
            <w:vMerge/>
            <w:shd w:val="clear" w:color="auto" w:fill="D6E3BC"/>
            <w:vAlign w:val="center"/>
          </w:tcPr>
          <w:p w14:paraId="61DCCF4C" w14:textId="77777777" w:rsidR="00835AA0" w:rsidRPr="008050A4" w:rsidRDefault="00835AA0" w:rsidP="00835AA0">
            <w:pPr>
              <w:jc w:val="center"/>
              <w:rPr>
                <w:rFonts w:cs="Arial"/>
                <w:b/>
                <w:szCs w:val="20"/>
              </w:rPr>
            </w:pPr>
          </w:p>
        </w:tc>
        <w:tc>
          <w:tcPr>
            <w:tcW w:w="837" w:type="dxa"/>
            <w:shd w:val="clear" w:color="auto" w:fill="D6E3BC"/>
            <w:vAlign w:val="center"/>
          </w:tcPr>
          <w:p w14:paraId="6F09910A" w14:textId="77777777" w:rsidR="00835AA0" w:rsidRDefault="00835AA0" w:rsidP="00835AA0">
            <w:pPr>
              <w:jc w:val="center"/>
              <w:rPr>
                <w:rFonts w:cs="Arial"/>
                <w:b/>
                <w:szCs w:val="20"/>
              </w:rPr>
            </w:pPr>
            <w:r>
              <w:rPr>
                <w:rFonts w:cs="Arial"/>
                <w:b/>
                <w:szCs w:val="20"/>
              </w:rPr>
              <w:t>Raw</w:t>
            </w:r>
          </w:p>
          <w:p w14:paraId="5D0E2531" w14:textId="77777777" w:rsidR="00835AA0" w:rsidRPr="008050A4" w:rsidRDefault="00835AA0" w:rsidP="00835AA0">
            <w:pPr>
              <w:jc w:val="center"/>
              <w:rPr>
                <w:rFonts w:cs="Arial"/>
                <w:b/>
                <w:szCs w:val="20"/>
              </w:rPr>
            </w:pPr>
            <w:r>
              <w:rPr>
                <w:rFonts w:cs="Arial"/>
                <w:b/>
                <w:szCs w:val="20"/>
              </w:rPr>
              <w:t>Data</w:t>
            </w:r>
          </w:p>
        </w:tc>
        <w:tc>
          <w:tcPr>
            <w:tcW w:w="1716" w:type="dxa"/>
            <w:shd w:val="clear" w:color="auto" w:fill="D6E3BC"/>
            <w:vAlign w:val="center"/>
          </w:tcPr>
          <w:p w14:paraId="02B5ACAF" w14:textId="77777777" w:rsidR="00835AA0" w:rsidRPr="00835AA0" w:rsidRDefault="00835AA0" w:rsidP="00835AA0">
            <w:pPr>
              <w:jc w:val="center"/>
              <w:rPr>
                <w:rFonts w:cs="Arial"/>
                <w:b/>
                <w:szCs w:val="20"/>
                <w:vertAlign w:val="superscript"/>
              </w:rPr>
            </w:pPr>
            <w:r w:rsidRPr="00835AA0">
              <w:rPr>
                <w:rFonts w:cs="Arial"/>
                <w:b/>
                <w:szCs w:val="20"/>
              </w:rPr>
              <w:t>Bias Adjusted (</w:t>
            </w:r>
            <w:r w:rsidRPr="00B30165">
              <w:rPr>
                <w:rFonts w:cs="Arial"/>
                <w:b/>
                <w:color w:val="FF0000"/>
                <w:szCs w:val="20"/>
              </w:rPr>
              <w:t>factor</w:t>
            </w:r>
            <w:r w:rsidRPr="00835AA0">
              <w:rPr>
                <w:rFonts w:cs="Arial"/>
                <w:b/>
                <w:szCs w:val="20"/>
              </w:rPr>
              <w:t xml:space="preserve">) and Annualised </w:t>
            </w:r>
            <w:r>
              <w:rPr>
                <w:rFonts w:cs="Arial"/>
                <w:b/>
                <w:szCs w:val="20"/>
                <w:vertAlign w:val="superscript"/>
              </w:rPr>
              <w:t>(1)</w:t>
            </w:r>
          </w:p>
        </w:tc>
        <w:tc>
          <w:tcPr>
            <w:tcW w:w="1717" w:type="dxa"/>
            <w:shd w:val="clear" w:color="auto" w:fill="D6E3BC"/>
            <w:vAlign w:val="center"/>
          </w:tcPr>
          <w:p w14:paraId="0EAE6DEC" w14:textId="77777777" w:rsidR="00835AA0" w:rsidRPr="00835AA0" w:rsidRDefault="00835AA0" w:rsidP="00835AA0">
            <w:pPr>
              <w:jc w:val="center"/>
              <w:rPr>
                <w:rFonts w:cs="Arial"/>
                <w:b/>
                <w:szCs w:val="20"/>
                <w:vertAlign w:val="superscript"/>
              </w:rPr>
            </w:pPr>
            <w:r>
              <w:rPr>
                <w:rFonts w:cs="Arial"/>
                <w:b/>
                <w:szCs w:val="20"/>
              </w:rPr>
              <w:t xml:space="preserve">Distance Corrected to Nearest Exposure </w:t>
            </w:r>
            <w:r>
              <w:rPr>
                <w:rFonts w:cs="Arial"/>
                <w:b/>
                <w:szCs w:val="20"/>
                <w:vertAlign w:val="superscript"/>
              </w:rPr>
              <w:t>(2)</w:t>
            </w:r>
          </w:p>
        </w:tc>
      </w:tr>
      <w:tr w:rsidR="00835AA0" w:rsidRPr="008050A4" w14:paraId="5F0CE6FB" w14:textId="77777777" w:rsidTr="00835AA0">
        <w:trPr>
          <w:cantSplit/>
          <w:jc w:val="center"/>
        </w:trPr>
        <w:tc>
          <w:tcPr>
            <w:tcW w:w="921" w:type="dxa"/>
            <w:vAlign w:val="center"/>
          </w:tcPr>
          <w:p w14:paraId="41E79AFA" w14:textId="77777777" w:rsidR="00835AA0" w:rsidRPr="008050A4" w:rsidRDefault="00835AA0" w:rsidP="00835AA0">
            <w:pPr>
              <w:jc w:val="center"/>
              <w:rPr>
                <w:rFonts w:cs="Arial"/>
                <w:szCs w:val="20"/>
              </w:rPr>
            </w:pPr>
          </w:p>
        </w:tc>
        <w:tc>
          <w:tcPr>
            <w:tcW w:w="795" w:type="dxa"/>
            <w:vAlign w:val="center"/>
          </w:tcPr>
          <w:p w14:paraId="6D314654" w14:textId="77777777" w:rsidR="00835AA0" w:rsidRPr="008050A4" w:rsidRDefault="00835AA0" w:rsidP="00835AA0">
            <w:pPr>
              <w:jc w:val="center"/>
              <w:rPr>
                <w:rFonts w:cs="Arial"/>
                <w:szCs w:val="20"/>
              </w:rPr>
            </w:pPr>
          </w:p>
        </w:tc>
        <w:tc>
          <w:tcPr>
            <w:tcW w:w="796" w:type="dxa"/>
            <w:vAlign w:val="center"/>
          </w:tcPr>
          <w:p w14:paraId="1663F8BB" w14:textId="77777777" w:rsidR="00835AA0" w:rsidRPr="008050A4" w:rsidRDefault="00835AA0" w:rsidP="00835AA0">
            <w:pPr>
              <w:jc w:val="center"/>
              <w:rPr>
                <w:rFonts w:cs="Arial"/>
                <w:szCs w:val="20"/>
              </w:rPr>
            </w:pPr>
          </w:p>
        </w:tc>
        <w:tc>
          <w:tcPr>
            <w:tcW w:w="796" w:type="dxa"/>
            <w:shd w:val="clear" w:color="auto" w:fill="auto"/>
            <w:vAlign w:val="center"/>
          </w:tcPr>
          <w:p w14:paraId="1449ED49" w14:textId="77777777" w:rsidR="00835AA0" w:rsidRPr="008050A4" w:rsidRDefault="00835AA0" w:rsidP="00835AA0">
            <w:pPr>
              <w:jc w:val="center"/>
              <w:rPr>
                <w:rFonts w:cs="Arial"/>
                <w:szCs w:val="20"/>
              </w:rPr>
            </w:pPr>
          </w:p>
        </w:tc>
        <w:tc>
          <w:tcPr>
            <w:tcW w:w="796" w:type="dxa"/>
            <w:vAlign w:val="center"/>
          </w:tcPr>
          <w:p w14:paraId="7320CAB4" w14:textId="77777777" w:rsidR="00835AA0" w:rsidRPr="008050A4" w:rsidRDefault="00835AA0" w:rsidP="00835AA0">
            <w:pPr>
              <w:jc w:val="center"/>
              <w:rPr>
                <w:rFonts w:cs="Arial"/>
                <w:szCs w:val="20"/>
              </w:rPr>
            </w:pPr>
          </w:p>
        </w:tc>
        <w:tc>
          <w:tcPr>
            <w:tcW w:w="795" w:type="dxa"/>
            <w:vAlign w:val="center"/>
          </w:tcPr>
          <w:p w14:paraId="4C0D5CA4" w14:textId="77777777" w:rsidR="00835AA0" w:rsidRPr="008050A4" w:rsidRDefault="00835AA0" w:rsidP="00835AA0">
            <w:pPr>
              <w:jc w:val="center"/>
              <w:rPr>
                <w:rFonts w:cs="Arial"/>
                <w:szCs w:val="20"/>
              </w:rPr>
            </w:pPr>
          </w:p>
        </w:tc>
        <w:tc>
          <w:tcPr>
            <w:tcW w:w="796" w:type="dxa"/>
            <w:vAlign w:val="center"/>
          </w:tcPr>
          <w:p w14:paraId="37A7E628" w14:textId="77777777" w:rsidR="00835AA0" w:rsidRPr="008050A4" w:rsidRDefault="00835AA0" w:rsidP="00835AA0">
            <w:pPr>
              <w:jc w:val="center"/>
              <w:rPr>
                <w:rFonts w:cs="Arial"/>
                <w:szCs w:val="20"/>
              </w:rPr>
            </w:pPr>
          </w:p>
        </w:tc>
        <w:tc>
          <w:tcPr>
            <w:tcW w:w="796" w:type="dxa"/>
            <w:vAlign w:val="center"/>
          </w:tcPr>
          <w:p w14:paraId="3F35598F" w14:textId="77777777" w:rsidR="00835AA0" w:rsidRPr="008050A4" w:rsidRDefault="00835AA0" w:rsidP="00835AA0">
            <w:pPr>
              <w:jc w:val="center"/>
              <w:rPr>
                <w:rFonts w:cs="Arial"/>
                <w:szCs w:val="20"/>
              </w:rPr>
            </w:pPr>
          </w:p>
        </w:tc>
        <w:tc>
          <w:tcPr>
            <w:tcW w:w="796" w:type="dxa"/>
            <w:shd w:val="clear" w:color="auto" w:fill="auto"/>
            <w:vAlign w:val="center"/>
          </w:tcPr>
          <w:p w14:paraId="7CB9924B" w14:textId="77777777" w:rsidR="00835AA0" w:rsidRPr="008050A4" w:rsidRDefault="00835AA0" w:rsidP="00835AA0">
            <w:pPr>
              <w:jc w:val="center"/>
              <w:rPr>
                <w:rFonts w:cs="Arial"/>
                <w:szCs w:val="20"/>
              </w:rPr>
            </w:pPr>
          </w:p>
        </w:tc>
        <w:tc>
          <w:tcPr>
            <w:tcW w:w="795" w:type="dxa"/>
            <w:shd w:val="clear" w:color="auto" w:fill="auto"/>
            <w:vAlign w:val="center"/>
          </w:tcPr>
          <w:p w14:paraId="762E5528" w14:textId="77777777" w:rsidR="00835AA0" w:rsidRPr="008050A4" w:rsidRDefault="00835AA0" w:rsidP="00835AA0">
            <w:pPr>
              <w:jc w:val="center"/>
              <w:rPr>
                <w:rFonts w:cs="Arial"/>
                <w:szCs w:val="20"/>
              </w:rPr>
            </w:pPr>
          </w:p>
        </w:tc>
        <w:tc>
          <w:tcPr>
            <w:tcW w:w="796" w:type="dxa"/>
            <w:shd w:val="clear" w:color="auto" w:fill="auto"/>
            <w:vAlign w:val="center"/>
          </w:tcPr>
          <w:p w14:paraId="6A85E0EE" w14:textId="77777777" w:rsidR="00835AA0" w:rsidRPr="008050A4" w:rsidRDefault="00835AA0" w:rsidP="00835AA0">
            <w:pPr>
              <w:jc w:val="center"/>
              <w:rPr>
                <w:rFonts w:cs="Arial"/>
                <w:szCs w:val="20"/>
              </w:rPr>
            </w:pPr>
          </w:p>
        </w:tc>
        <w:tc>
          <w:tcPr>
            <w:tcW w:w="796" w:type="dxa"/>
            <w:shd w:val="clear" w:color="auto" w:fill="auto"/>
            <w:vAlign w:val="center"/>
          </w:tcPr>
          <w:p w14:paraId="2D12FEFA" w14:textId="77777777" w:rsidR="00835AA0" w:rsidRPr="008050A4" w:rsidRDefault="00835AA0" w:rsidP="00835AA0">
            <w:pPr>
              <w:jc w:val="center"/>
              <w:rPr>
                <w:rFonts w:cs="Arial"/>
                <w:szCs w:val="20"/>
              </w:rPr>
            </w:pPr>
          </w:p>
        </w:tc>
        <w:tc>
          <w:tcPr>
            <w:tcW w:w="796" w:type="dxa"/>
            <w:shd w:val="clear" w:color="auto" w:fill="auto"/>
            <w:vAlign w:val="center"/>
          </w:tcPr>
          <w:p w14:paraId="4CCC819B" w14:textId="77777777" w:rsidR="00835AA0" w:rsidRPr="008050A4" w:rsidRDefault="00835AA0" w:rsidP="00835AA0">
            <w:pPr>
              <w:jc w:val="center"/>
              <w:rPr>
                <w:rFonts w:cs="Arial"/>
                <w:szCs w:val="20"/>
              </w:rPr>
            </w:pPr>
          </w:p>
        </w:tc>
        <w:tc>
          <w:tcPr>
            <w:tcW w:w="837" w:type="dxa"/>
            <w:shd w:val="clear" w:color="auto" w:fill="auto"/>
            <w:vAlign w:val="center"/>
          </w:tcPr>
          <w:p w14:paraId="5C94E768" w14:textId="77777777" w:rsidR="00835AA0" w:rsidRPr="008050A4" w:rsidRDefault="00835AA0" w:rsidP="00835AA0">
            <w:pPr>
              <w:jc w:val="center"/>
              <w:rPr>
                <w:rFonts w:cs="Arial"/>
                <w:szCs w:val="20"/>
              </w:rPr>
            </w:pPr>
          </w:p>
        </w:tc>
        <w:tc>
          <w:tcPr>
            <w:tcW w:w="1716" w:type="dxa"/>
            <w:shd w:val="clear" w:color="auto" w:fill="auto"/>
            <w:vAlign w:val="center"/>
          </w:tcPr>
          <w:p w14:paraId="577E614A" w14:textId="77777777" w:rsidR="00835AA0" w:rsidRPr="008050A4" w:rsidRDefault="00835AA0" w:rsidP="00835AA0">
            <w:pPr>
              <w:jc w:val="center"/>
              <w:rPr>
                <w:rFonts w:cs="Arial"/>
                <w:szCs w:val="20"/>
              </w:rPr>
            </w:pPr>
          </w:p>
        </w:tc>
        <w:tc>
          <w:tcPr>
            <w:tcW w:w="1717" w:type="dxa"/>
            <w:shd w:val="clear" w:color="auto" w:fill="auto"/>
            <w:vAlign w:val="center"/>
          </w:tcPr>
          <w:p w14:paraId="26672BED" w14:textId="77777777" w:rsidR="00835AA0" w:rsidRPr="008050A4" w:rsidRDefault="00835AA0" w:rsidP="00835AA0">
            <w:pPr>
              <w:jc w:val="center"/>
              <w:rPr>
                <w:rFonts w:cs="Arial"/>
                <w:szCs w:val="20"/>
              </w:rPr>
            </w:pPr>
          </w:p>
        </w:tc>
      </w:tr>
      <w:tr w:rsidR="00835AA0" w:rsidRPr="008050A4" w14:paraId="01C7982D" w14:textId="77777777" w:rsidTr="00835AA0">
        <w:trPr>
          <w:cantSplit/>
          <w:jc w:val="center"/>
        </w:trPr>
        <w:tc>
          <w:tcPr>
            <w:tcW w:w="921" w:type="dxa"/>
            <w:vAlign w:val="center"/>
          </w:tcPr>
          <w:p w14:paraId="0D061AC1" w14:textId="77777777" w:rsidR="00835AA0" w:rsidRPr="008050A4" w:rsidRDefault="00835AA0" w:rsidP="00835AA0">
            <w:pPr>
              <w:jc w:val="center"/>
              <w:rPr>
                <w:rFonts w:cs="Arial"/>
                <w:szCs w:val="20"/>
              </w:rPr>
            </w:pPr>
          </w:p>
        </w:tc>
        <w:tc>
          <w:tcPr>
            <w:tcW w:w="795" w:type="dxa"/>
            <w:vAlign w:val="center"/>
          </w:tcPr>
          <w:p w14:paraId="3E3D2359" w14:textId="77777777" w:rsidR="00835AA0" w:rsidRPr="008050A4" w:rsidRDefault="00835AA0" w:rsidP="00835AA0">
            <w:pPr>
              <w:jc w:val="center"/>
              <w:rPr>
                <w:rFonts w:cs="Arial"/>
                <w:szCs w:val="20"/>
              </w:rPr>
            </w:pPr>
          </w:p>
        </w:tc>
        <w:tc>
          <w:tcPr>
            <w:tcW w:w="796" w:type="dxa"/>
            <w:vAlign w:val="center"/>
          </w:tcPr>
          <w:p w14:paraId="4A81E0E0" w14:textId="77777777" w:rsidR="00835AA0" w:rsidRPr="008050A4" w:rsidRDefault="00835AA0" w:rsidP="00835AA0">
            <w:pPr>
              <w:jc w:val="center"/>
              <w:rPr>
                <w:rFonts w:cs="Arial"/>
                <w:szCs w:val="20"/>
              </w:rPr>
            </w:pPr>
          </w:p>
        </w:tc>
        <w:tc>
          <w:tcPr>
            <w:tcW w:w="796" w:type="dxa"/>
            <w:shd w:val="clear" w:color="auto" w:fill="auto"/>
            <w:vAlign w:val="center"/>
          </w:tcPr>
          <w:p w14:paraId="739CDF84" w14:textId="77777777" w:rsidR="00835AA0" w:rsidRPr="008050A4" w:rsidRDefault="00835AA0" w:rsidP="00835AA0">
            <w:pPr>
              <w:jc w:val="center"/>
              <w:rPr>
                <w:rFonts w:cs="Arial"/>
                <w:szCs w:val="20"/>
              </w:rPr>
            </w:pPr>
          </w:p>
        </w:tc>
        <w:tc>
          <w:tcPr>
            <w:tcW w:w="796" w:type="dxa"/>
            <w:vAlign w:val="center"/>
          </w:tcPr>
          <w:p w14:paraId="6437CB9A" w14:textId="77777777" w:rsidR="00835AA0" w:rsidRPr="008050A4" w:rsidRDefault="00835AA0" w:rsidP="00835AA0">
            <w:pPr>
              <w:jc w:val="center"/>
              <w:rPr>
                <w:rFonts w:cs="Arial"/>
                <w:szCs w:val="20"/>
              </w:rPr>
            </w:pPr>
          </w:p>
        </w:tc>
        <w:tc>
          <w:tcPr>
            <w:tcW w:w="795" w:type="dxa"/>
            <w:vAlign w:val="center"/>
          </w:tcPr>
          <w:p w14:paraId="4B8ACE80" w14:textId="77777777" w:rsidR="00835AA0" w:rsidRPr="008050A4" w:rsidRDefault="00835AA0" w:rsidP="00835AA0">
            <w:pPr>
              <w:jc w:val="center"/>
              <w:rPr>
                <w:rFonts w:cs="Arial"/>
                <w:szCs w:val="20"/>
              </w:rPr>
            </w:pPr>
          </w:p>
        </w:tc>
        <w:tc>
          <w:tcPr>
            <w:tcW w:w="796" w:type="dxa"/>
            <w:vAlign w:val="center"/>
          </w:tcPr>
          <w:p w14:paraId="2720F27F" w14:textId="77777777" w:rsidR="00835AA0" w:rsidRPr="008050A4" w:rsidRDefault="00835AA0" w:rsidP="00835AA0">
            <w:pPr>
              <w:jc w:val="center"/>
              <w:rPr>
                <w:rFonts w:cs="Arial"/>
                <w:szCs w:val="20"/>
              </w:rPr>
            </w:pPr>
          </w:p>
        </w:tc>
        <w:tc>
          <w:tcPr>
            <w:tcW w:w="796" w:type="dxa"/>
            <w:vAlign w:val="center"/>
          </w:tcPr>
          <w:p w14:paraId="3603BE7D" w14:textId="77777777" w:rsidR="00835AA0" w:rsidRPr="008050A4" w:rsidRDefault="00835AA0" w:rsidP="00835AA0">
            <w:pPr>
              <w:jc w:val="center"/>
              <w:rPr>
                <w:rFonts w:cs="Arial"/>
                <w:szCs w:val="20"/>
              </w:rPr>
            </w:pPr>
          </w:p>
        </w:tc>
        <w:tc>
          <w:tcPr>
            <w:tcW w:w="796" w:type="dxa"/>
            <w:shd w:val="clear" w:color="auto" w:fill="auto"/>
            <w:vAlign w:val="center"/>
          </w:tcPr>
          <w:p w14:paraId="48AF9EC5" w14:textId="77777777" w:rsidR="00835AA0" w:rsidRPr="008050A4" w:rsidRDefault="00835AA0" w:rsidP="00835AA0">
            <w:pPr>
              <w:jc w:val="center"/>
              <w:rPr>
                <w:rFonts w:cs="Arial"/>
                <w:szCs w:val="20"/>
              </w:rPr>
            </w:pPr>
          </w:p>
        </w:tc>
        <w:tc>
          <w:tcPr>
            <w:tcW w:w="795" w:type="dxa"/>
            <w:shd w:val="clear" w:color="auto" w:fill="auto"/>
            <w:vAlign w:val="center"/>
          </w:tcPr>
          <w:p w14:paraId="146AD1D9" w14:textId="77777777" w:rsidR="00835AA0" w:rsidRPr="008050A4" w:rsidRDefault="00835AA0" w:rsidP="00835AA0">
            <w:pPr>
              <w:jc w:val="center"/>
              <w:rPr>
                <w:rFonts w:cs="Arial"/>
                <w:szCs w:val="20"/>
              </w:rPr>
            </w:pPr>
          </w:p>
        </w:tc>
        <w:tc>
          <w:tcPr>
            <w:tcW w:w="796" w:type="dxa"/>
            <w:shd w:val="clear" w:color="auto" w:fill="auto"/>
            <w:vAlign w:val="center"/>
          </w:tcPr>
          <w:p w14:paraId="610122FC" w14:textId="77777777" w:rsidR="00835AA0" w:rsidRPr="008050A4" w:rsidRDefault="00835AA0" w:rsidP="00835AA0">
            <w:pPr>
              <w:jc w:val="center"/>
              <w:rPr>
                <w:rFonts w:cs="Arial"/>
                <w:szCs w:val="20"/>
              </w:rPr>
            </w:pPr>
          </w:p>
        </w:tc>
        <w:tc>
          <w:tcPr>
            <w:tcW w:w="796" w:type="dxa"/>
            <w:shd w:val="clear" w:color="auto" w:fill="auto"/>
            <w:vAlign w:val="center"/>
          </w:tcPr>
          <w:p w14:paraId="03A7FD62" w14:textId="77777777" w:rsidR="00835AA0" w:rsidRPr="008050A4" w:rsidRDefault="00835AA0" w:rsidP="00835AA0">
            <w:pPr>
              <w:jc w:val="center"/>
              <w:rPr>
                <w:rStyle w:val="largetext1"/>
                <w:rFonts w:ascii="Arial" w:hAnsi="Arial" w:cs="Arial"/>
                <w:sz w:val="20"/>
                <w:szCs w:val="20"/>
              </w:rPr>
            </w:pPr>
          </w:p>
        </w:tc>
        <w:tc>
          <w:tcPr>
            <w:tcW w:w="796" w:type="dxa"/>
            <w:shd w:val="clear" w:color="auto" w:fill="auto"/>
            <w:vAlign w:val="center"/>
          </w:tcPr>
          <w:p w14:paraId="5EB0584A" w14:textId="77777777" w:rsidR="00835AA0" w:rsidRPr="008050A4" w:rsidRDefault="00835AA0" w:rsidP="00835AA0">
            <w:pPr>
              <w:jc w:val="center"/>
              <w:rPr>
                <w:rFonts w:cs="Arial"/>
                <w:szCs w:val="20"/>
              </w:rPr>
            </w:pPr>
          </w:p>
        </w:tc>
        <w:tc>
          <w:tcPr>
            <w:tcW w:w="837" w:type="dxa"/>
            <w:shd w:val="clear" w:color="auto" w:fill="auto"/>
            <w:vAlign w:val="center"/>
          </w:tcPr>
          <w:p w14:paraId="2E37F7DC" w14:textId="77777777" w:rsidR="00835AA0" w:rsidRPr="008050A4" w:rsidRDefault="00835AA0" w:rsidP="00835AA0">
            <w:pPr>
              <w:jc w:val="center"/>
              <w:rPr>
                <w:rFonts w:cs="Arial"/>
                <w:szCs w:val="20"/>
              </w:rPr>
            </w:pPr>
          </w:p>
        </w:tc>
        <w:tc>
          <w:tcPr>
            <w:tcW w:w="1716" w:type="dxa"/>
            <w:shd w:val="clear" w:color="auto" w:fill="auto"/>
            <w:vAlign w:val="center"/>
          </w:tcPr>
          <w:p w14:paraId="342C78C2" w14:textId="77777777" w:rsidR="00835AA0" w:rsidRPr="008050A4" w:rsidRDefault="00835AA0" w:rsidP="00835AA0">
            <w:pPr>
              <w:jc w:val="center"/>
              <w:rPr>
                <w:rFonts w:cs="Arial"/>
                <w:szCs w:val="20"/>
              </w:rPr>
            </w:pPr>
          </w:p>
        </w:tc>
        <w:tc>
          <w:tcPr>
            <w:tcW w:w="1717" w:type="dxa"/>
            <w:shd w:val="clear" w:color="auto" w:fill="auto"/>
            <w:vAlign w:val="center"/>
          </w:tcPr>
          <w:p w14:paraId="2921690B" w14:textId="77777777" w:rsidR="00835AA0" w:rsidRPr="008050A4" w:rsidRDefault="00835AA0" w:rsidP="00835AA0">
            <w:pPr>
              <w:jc w:val="center"/>
              <w:rPr>
                <w:rFonts w:cs="Arial"/>
                <w:szCs w:val="20"/>
              </w:rPr>
            </w:pPr>
          </w:p>
        </w:tc>
      </w:tr>
      <w:tr w:rsidR="00835AA0" w:rsidRPr="008050A4" w14:paraId="3C0D0021" w14:textId="77777777" w:rsidTr="00835AA0">
        <w:trPr>
          <w:cantSplit/>
          <w:jc w:val="center"/>
        </w:trPr>
        <w:tc>
          <w:tcPr>
            <w:tcW w:w="921" w:type="dxa"/>
            <w:vAlign w:val="center"/>
          </w:tcPr>
          <w:p w14:paraId="6125AD45" w14:textId="77777777" w:rsidR="00835AA0" w:rsidRPr="008050A4" w:rsidRDefault="00835AA0" w:rsidP="00835AA0">
            <w:pPr>
              <w:jc w:val="center"/>
              <w:rPr>
                <w:rFonts w:cs="Arial"/>
                <w:szCs w:val="20"/>
              </w:rPr>
            </w:pPr>
          </w:p>
        </w:tc>
        <w:tc>
          <w:tcPr>
            <w:tcW w:w="795" w:type="dxa"/>
            <w:vAlign w:val="center"/>
          </w:tcPr>
          <w:p w14:paraId="7D750F60" w14:textId="77777777" w:rsidR="00835AA0" w:rsidRPr="008050A4" w:rsidRDefault="00835AA0" w:rsidP="00835AA0">
            <w:pPr>
              <w:jc w:val="center"/>
              <w:rPr>
                <w:rFonts w:cs="Arial"/>
                <w:szCs w:val="20"/>
              </w:rPr>
            </w:pPr>
          </w:p>
        </w:tc>
        <w:tc>
          <w:tcPr>
            <w:tcW w:w="796" w:type="dxa"/>
            <w:vAlign w:val="center"/>
          </w:tcPr>
          <w:p w14:paraId="0EDBC885" w14:textId="77777777" w:rsidR="00835AA0" w:rsidRPr="008050A4" w:rsidRDefault="00835AA0" w:rsidP="00835AA0">
            <w:pPr>
              <w:jc w:val="center"/>
              <w:rPr>
                <w:rFonts w:cs="Arial"/>
                <w:szCs w:val="20"/>
              </w:rPr>
            </w:pPr>
          </w:p>
        </w:tc>
        <w:tc>
          <w:tcPr>
            <w:tcW w:w="796" w:type="dxa"/>
            <w:shd w:val="clear" w:color="auto" w:fill="auto"/>
            <w:vAlign w:val="center"/>
          </w:tcPr>
          <w:p w14:paraId="20A8467F" w14:textId="77777777" w:rsidR="00835AA0" w:rsidRPr="008050A4" w:rsidRDefault="00835AA0" w:rsidP="00835AA0">
            <w:pPr>
              <w:jc w:val="center"/>
              <w:rPr>
                <w:rFonts w:cs="Arial"/>
                <w:szCs w:val="20"/>
              </w:rPr>
            </w:pPr>
          </w:p>
        </w:tc>
        <w:tc>
          <w:tcPr>
            <w:tcW w:w="796" w:type="dxa"/>
            <w:vAlign w:val="center"/>
          </w:tcPr>
          <w:p w14:paraId="72A5481B" w14:textId="77777777" w:rsidR="00835AA0" w:rsidRPr="008050A4" w:rsidRDefault="00835AA0" w:rsidP="00835AA0">
            <w:pPr>
              <w:jc w:val="center"/>
              <w:rPr>
                <w:rFonts w:cs="Arial"/>
                <w:szCs w:val="20"/>
              </w:rPr>
            </w:pPr>
          </w:p>
        </w:tc>
        <w:tc>
          <w:tcPr>
            <w:tcW w:w="795" w:type="dxa"/>
            <w:vAlign w:val="center"/>
          </w:tcPr>
          <w:p w14:paraId="49CC2912" w14:textId="77777777" w:rsidR="00835AA0" w:rsidRPr="008050A4" w:rsidRDefault="00835AA0" w:rsidP="00835AA0">
            <w:pPr>
              <w:jc w:val="center"/>
              <w:rPr>
                <w:rFonts w:cs="Arial"/>
                <w:szCs w:val="20"/>
              </w:rPr>
            </w:pPr>
          </w:p>
        </w:tc>
        <w:tc>
          <w:tcPr>
            <w:tcW w:w="796" w:type="dxa"/>
            <w:vAlign w:val="center"/>
          </w:tcPr>
          <w:p w14:paraId="38507BB8" w14:textId="77777777" w:rsidR="00835AA0" w:rsidRPr="008050A4" w:rsidRDefault="00835AA0" w:rsidP="00835AA0">
            <w:pPr>
              <w:jc w:val="center"/>
              <w:rPr>
                <w:rFonts w:cs="Arial"/>
                <w:szCs w:val="20"/>
              </w:rPr>
            </w:pPr>
          </w:p>
        </w:tc>
        <w:tc>
          <w:tcPr>
            <w:tcW w:w="796" w:type="dxa"/>
            <w:vAlign w:val="center"/>
          </w:tcPr>
          <w:p w14:paraId="02A71611" w14:textId="77777777" w:rsidR="00835AA0" w:rsidRPr="008050A4" w:rsidRDefault="00835AA0" w:rsidP="00835AA0">
            <w:pPr>
              <w:jc w:val="center"/>
              <w:rPr>
                <w:rFonts w:cs="Arial"/>
                <w:szCs w:val="20"/>
              </w:rPr>
            </w:pPr>
          </w:p>
        </w:tc>
        <w:tc>
          <w:tcPr>
            <w:tcW w:w="796" w:type="dxa"/>
            <w:shd w:val="clear" w:color="auto" w:fill="auto"/>
            <w:vAlign w:val="center"/>
          </w:tcPr>
          <w:p w14:paraId="5F0643F2" w14:textId="77777777" w:rsidR="00835AA0" w:rsidRPr="008050A4" w:rsidRDefault="00835AA0" w:rsidP="00835AA0">
            <w:pPr>
              <w:jc w:val="center"/>
              <w:rPr>
                <w:rFonts w:cs="Arial"/>
                <w:szCs w:val="20"/>
              </w:rPr>
            </w:pPr>
          </w:p>
        </w:tc>
        <w:tc>
          <w:tcPr>
            <w:tcW w:w="795" w:type="dxa"/>
            <w:shd w:val="clear" w:color="auto" w:fill="auto"/>
            <w:vAlign w:val="center"/>
          </w:tcPr>
          <w:p w14:paraId="0E69767B" w14:textId="77777777" w:rsidR="00835AA0" w:rsidRPr="008050A4" w:rsidRDefault="00835AA0" w:rsidP="00835AA0">
            <w:pPr>
              <w:jc w:val="center"/>
              <w:rPr>
                <w:rFonts w:cs="Arial"/>
                <w:szCs w:val="20"/>
              </w:rPr>
            </w:pPr>
          </w:p>
        </w:tc>
        <w:tc>
          <w:tcPr>
            <w:tcW w:w="796" w:type="dxa"/>
            <w:shd w:val="clear" w:color="auto" w:fill="auto"/>
            <w:vAlign w:val="center"/>
          </w:tcPr>
          <w:p w14:paraId="7EF315CF" w14:textId="77777777" w:rsidR="00835AA0" w:rsidRPr="008050A4" w:rsidRDefault="00835AA0" w:rsidP="00835AA0">
            <w:pPr>
              <w:jc w:val="center"/>
              <w:rPr>
                <w:rFonts w:cs="Arial"/>
                <w:szCs w:val="20"/>
              </w:rPr>
            </w:pPr>
          </w:p>
        </w:tc>
        <w:tc>
          <w:tcPr>
            <w:tcW w:w="796" w:type="dxa"/>
            <w:shd w:val="clear" w:color="auto" w:fill="auto"/>
            <w:vAlign w:val="center"/>
          </w:tcPr>
          <w:p w14:paraId="4E98B131" w14:textId="77777777" w:rsidR="00835AA0" w:rsidRPr="008050A4" w:rsidRDefault="00835AA0" w:rsidP="00835AA0">
            <w:pPr>
              <w:jc w:val="center"/>
              <w:rPr>
                <w:rStyle w:val="largetext1"/>
                <w:rFonts w:ascii="Arial" w:hAnsi="Arial" w:cs="Arial"/>
                <w:sz w:val="20"/>
                <w:szCs w:val="20"/>
              </w:rPr>
            </w:pPr>
          </w:p>
        </w:tc>
        <w:tc>
          <w:tcPr>
            <w:tcW w:w="796" w:type="dxa"/>
            <w:shd w:val="clear" w:color="auto" w:fill="auto"/>
            <w:vAlign w:val="center"/>
          </w:tcPr>
          <w:p w14:paraId="52D27C8A" w14:textId="77777777" w:rsidR="00835AA0" w:rsidRPr="008050A4" w:rsidRDefault="00835AA0" w:rsidP="00835AA0">
            <w:pPr>
              <w:jc w:val="center"/>
              <w:rPr>
                <w:rFonts w:cs="Arial"/>
                <w:szCs w:val="20"/>
              </w:rPr>
            </w:pPr>
          </w:p>
        </w:tc>
        <w:tc>
          <w:tcPr>
            <w:tcW w:w="837" w:type="dxa"/>
            <w:shd w:val="clear" w:color="auto" w:fill="auto"/>
            <w:vAlign w:val="center"/>
          </w:tcPr>
          <w:p w14:paraId="7000AEDE" w14:textId="77777777" w:rsidR="00835AA0" w:rsidRPr="008050A4" w:rsidRDefault="00835AA0" w:rsidP="00835AA0">
            <w:pPr>
              <w:jc w:val="center"/>
              <w:rPr>
                <w:rFonts w:cs="Arial"/>
                <w:szCs w:val="20"/>
              </w:rPr>
            </w:pPr>
          </w:p>
        </w:tc>
        <w:tc>
          <w:tcPr>
            <w:tcW w:w="1716" w:type="dxa"/>
            <w:shd w:val="clear" w:color="auto" w:fill="auto"/>
            <w:vAlign w:val="center"/>
          </w:tcPr>
          <w:p w14:paraId="65417AB3" w14:textId="77777777" w:rsidR="00835AA0" w:rsidRPr="008050A4" w:rsidRDefault="00835AA0" w:rsidP="00835AA0">
            <w:pPr>
              <w:jc w:val="center"/>
              <w:rPr>
                <w:rFonts w:cs="Arial"/>
                <w:szCs w:val="20"/>
              </w:rPr>
            </w:pPr>
          </w:p>
        </w:tc>
        <w:tc>
          <w:tcPr>
            <w:tcW w:w="1717" w:type="dxa"/>
            <w:shd w:val="clear" w:color="auto" w:fill="auto"/>
            <w:vAlign w:val="center"/>
          </w:tcPr>
          <w:p w14:paraId="1C0D0F34" w14:textId="77777777" w:rsidR="00835AA0" w:rsidRPr="008050A4" w:rsidRDefault="00835AA0" w:rsidP="00835AA0">
            <w:pPr>
              <w:jc w:val="center"/>
              <w:rPr>
                <w:rFonts w:cs="Arial"/>
                <w:b/>
                <w:szCs w:val="20"/>
              </w:rPr>
            </w:pPr>
          </w:p>
        </w:tc>
      </w:tr>
    </w:tbl>
    <w:p w14:paraId="59CABB58" w14:textId="77777777" w:rsidR="00835AA0" w:rsidRDefault="00835AA0" w:rsidP="00835AA0"/>
    <w:p w14:paraId="5181F223" w14:textId="77777777" w:rsidR="00835AA0" w:rsidRPr="00C24DBB" w:rsidRDefault="00835AA0" w:rsidP="00835AA0">
      <w:pPr>
        <w:spacing w:before="60" w:after="60"/>
        <w:ind w:hanging="426"/>
        <w:rPr>
          <w:rFonts w:cs="Arial"/>
          <w:b/>
          <w:iCs/>
        </w:rPr>
      </w:pPr>
      <w:r w:rsidRPr="00C24DBB">
        <w:rPr>
          <w:rFonts w:cs="Arial"/>
          <w:b/>
          <w:iCs/>
        </w:rPr>
        <w:t xml:space="preserve">Notes: </w:t>
      </w:r>
    </w:p>
    <w:p w14:paraId="01331A63" w14:textId="77777777" w:rsidR="00835AA0" w:rsidRPr="00146809" w:rsidRDefault="00835AA0" w:rsidP="00835AA0">
      <w:pPr>
        <w:spacing w:before="60" w:after="60"/>
        <w:ind w:left="-426"/>
        <w:rPr>
          <w:rFonts w:cs="Arial"/>
          <w:iCs/>
        </w:rPr>
      </w:pPr>
      <w:r>
        <w:rPr>
          <w:rFonts w:cs="Arial"/>
          <w:iCs/>
        </w:rPr>
        <w:lastRenderedPageBreak/>
        <w:t>Exceedance</w:t>
      </w:r>
      <w:r w:rsidRPr="008603A5">
        <w:rPr>
          <w:rFonts w:cs="Arial"/>
          <w:iCs/>
        </w:rPr>
        <w:t>s of the NO</w:t>
      </w:r>
      <w:r w:rsidRPr="00F37AE8">
        <w:rPr>
          <w:rFonts w:cs="Arial"/>
          <w:iCs/>
          <w:vertAlign w:val="subscript"/>
        </w:rPr>
        <w:t>2</w:t>
      </w:r>
      <w:r w:rsidRPr="008603A5">
        <w:rPr>
          <w:rFonts w:cs="Arial"/>
          <w:iCs/>
        </w:rPr>
        <w:t xml:space="preserve"> annual mean objective of 40µg/m</w:t>
      </w:r>
      <w:r w:rsidRPr="006D1747">
        <w:rPr>
          <w:rFonts w:cs="Arial"/>
          <w:iCs/>
          <w:vertAlign w:val="superscript"/>
        </w:rPr>
        <w:t>3</w:t>
      </w:r>
      <w:r w:rsidRPr="008603A5">
        <w:rPr>
          <w:rFonts w:cs="Arial"/>
          <w:iCs/>
        </w:rPr>
        <w:t xml:space="preserve"> are shown in </w:t>
      </w:r>
      <w:r w:rsidRPr="00146809">
        <w:rPr>
          <w:rFonts w:cs="Arial"/>
          <w:b/>
          <w:iCs/>
        </w:rPr>
        <w:t>bold</w:t>
      </w:r>
      <w:r w:rsidRPr="00146809">
        <w:rPr>
          <w:rFonts w:cs="Arial"/>
          <w:iCs/>
        </w:rPr>
        <w:t>.</w:t>
      </w:r>
    </w:p>
    <w:p w14:paraId="2087EA22" w14:textId="77777777" w:rsidR="00835AA0" w:rsidRPr="00F4711B" w:rsidRDefault="00835AA0" w:rsidP="00835AA0">
      <w:pPr>
        <w:spacing w:before="60" w:after="60"/>
        <w:ind w:left="-426"/>
        <w:rPr>
          <w:rFonts w:cs="Arial"/>
          <w:iCs/>
        </w:rPr>
      </w:pPr>
      <w:r w:rsidRPr="008603A5">
        <w:rPr>
          <w:rFonts w:cs="Arial"/>
          <w:iCs/>
        </w:rPr>
        <w:t>NO</w:t>
      </w:r>
      <w:r w:rsidRPr="008603A5">
        <w:rPr>
          <w:rFonts w:cs="Arial"/>
          <w:iCs/>
          <w:vertAlign w:val="subscript"/>
        </w:rPr>
        <w:t>2</w:t>
      </w:r>
      <w:r w:rsidRPr="008603A5">
        <w:rPr>
          <w:rFonts w:cs="Arial"/>
          <w:iCs/>
        </w:rPr>
        <w:t xml:space="preserve"> annual means exceeding 60µg/m</w:t>
      </w:r>
      <w:r w:rsidRPr="008603A5">
        <w:rPr>
          <w:rFonts w:cs="Arial"/>
          <w:iCs/>
          <w:vertAlign w:val="superscript"/>
        </w:rPr>
        <w:t>3</w:t>
      </w:r>
      <w:r w:rsidRPr="008603A5">
        <w:rPr>
          <w:rFonts w:cs="Arial"/>
          <w:iCs/>
        </w:rPr>
        <w:t xml:space="preserve">, indicating a potential </w:t>
      </w:r>
      <w:r>
        <w:rPr>
          <w:rFonts w:cs="Arial"/>
          <w:iCs/>
        </w:rPr>
        <w:t>exceedance</w:t>
      </w:r>
      <w:r w:rsidRPr="008603A5">
        <w:rPr>
          <w:rFonts w:cs="Arial"/>
          <w:iCs/>
        </w:rPr>
        <w:t xml:space="preserve"> of the NO</w:t>
      </w:r>
      <w:r w:rsidRPr="008603A5">
        <w:rPr>
          <w:rFonts w:cs="Arial"/>
          <w:iCs/>
          <w:vertAlign w:val="subscript"/>
        </w:rPr>
        <w:t>2</w:t>
      </w:r>
      <w:r w:rsidRPr="008603A5">
        <w:rPr>
          <w:rFonts w:cs="Arial"/>
          <w:iCs/>
        </w:rPr>
        <w:t xml:space="preserve"> 1-hour mean objective are shown in</w:t>
      </w:r>
      <w:r w:rsidRPr="008603A5">
        <w:rPr>
          <w:rFonts w:cs="Arial"/>
          <w:b/>
          <w:iCs/>
        </w:rPr>
        <w:t xml:space="preserve"> </w:t>
      </w:r>
      <w:r w:rsidRPr="008603A5">
        <w:rPr>
          <w:rFonts w:cs="Arial"/>
          <w:b/>
          <w:iCs/>
          <w:u w:val="single"/>
        </w:rPr>
        <w:t>bold and underlined.</w:t>
      </w:r>
    </w:p>
    <w:p w14:paraId="192DED9A" w14:textId="77777777" w:rsidR="00835AA0" w:rsidRDefault="00835AA0" w:rsidP="00835AA0">
      <w:pPr>
        <w:pStyle w:val="Style1"/>
        <w:spacing w:before="60" w:after="60" w:line="240" w:lineRule="auto"/>
        <w:ind w:left="-426"/>
        <w:rPr>
          <w:rFonts w:cs="Arial"/>
          <w:sz w:val="20"/>
        </w:rPr>
      </w:pPr>
      <w:r>
        <w:rPr>
          <w:rFonts w:cs="Arial"/>
          <w:sz w:val="20"/>
        </w:rPr>
        <w:t>(1) See Appendix C</w:t>
      </w:r>
      <w:r w:rsidRPr="00E708C0">
        <w:rPr>
          <w:rFonts w:cs="Arial"/>
          <w:sz w:val="20"/>
        </w:rPr>
        <w:t xml:space="preserve"> for details on bias adjustment</w:t>
      </w:r>
      <w:r>
        <w:rPr>
          <w:rFonts w:cs="Arial"/>
          <w:sz w:val="20"/>
        </w:rPr>
        <w:t xml:space="preserve"> and annualisation.</w:t>
      </w:r>
    </w:p>
    <w:p w14:paraId="1200E45C" w14:textId="77777777" w:rsidR="006A4067" w:rsidRDefault="00835AA0" w:rsidP="00835AA0">
      <w:pPr>
        <w:pStyle w:val="Style1"/>
        <w:spacing w:before="60" w:after="60" w:line="240" w:lineRule="auto"/>
        <w:ind w:left="-426"/>
      </w:pPr>
      <w:r>
        <w:rPr>
          <w:rFonts w:cs="Arial"/>
          <w:sz w:val="20"/>
        </w:rPr>
        <w:t>(2) Distance corrected to nearest relevant public exposure.</w:t>
      </w:r>
    </w:p>
    <w:p w14:paraId="47454A1E" w14:textId="77777777" w:rsidR="00835AA0" w:rsidRPr="00835AA0" w:rsidRDefault="00835AA0" w:rsidP="00835AA0">
      <w:pPr>
        <w:pStyle w:val="Style1"/>
        <w:spacing w:before="60" w:after="60" w:line="240" w:lineRule="auto"/>
        <w:ind w:left="-426"/>
      </w:pPr>
    </w:p>
    <w:p w14:paraId="483934EE" w14:textId="77777777" w:rsidR="00355B46" w:rsidRDefault="00355B46" w:rsidP="00E86442">
      <w:pPr>
        <w:pStyle w:val="Caption"/>
        <w:keepNext/>
        <w:sectPr w:rsidR="00355B46" w:rsidSect="0045688E">
          <w:footerReference w:type="default" r:id="rId23"/>
          <w:pgSz w:w="16838" w:h="11906" w:orient="landscape" w:code="9"/>
          <w:pgMar w:top="1702" w:right="1474" w:bottom="1418" w:left="1134" w:header="964" w:footer="454" w:gutter="0"/>
          <w:cols w:space="708"/>
          <w:docGrid w:linePitch="360"/>
        </w:sectPr>
      </w:pPr>
    </w:p>
    <w:p w14:paraId="55B07051" w14:textId="77777777" w:rsidR="007527C7" w:rsidRPr="00D828E9" w:rsidRDefault="006A4067" w:rsidP="00E86442">
      <w:pPr>
        <w:pStyle w:val="Heading1"/>
        <w:numPr>
          <w:ilvl w:val="0"/>
          <w:numId w:val="0"/>
        </w:numPr>
      </w:pPr>
      <w:bookmarkStart w:id="181" w:name="_Toc532381806"/>
      <w:bookmarkStart w:id="182" w:name="_Toc37168760"/>
      <w:r w:rsidRPr="001A625A">
        <w:lastRenderedPageBreak/>
        <w:t xml:space="preserve">Appendix B: </w:t>
      </w:r>
      <w:bookmarkEnd w:id="178"/>
      <w:r w:rsidR="002B4A5B">
        <w:t>A Summary of Local Air Quality Management</w:t>
      </w:r>
      <w:bookmarkEnd w:id="181"/>
      <w:bookmarkEnd w:id="182"/>
    </w:p>
    <w:p w14:paraId="6CD1B5CE" w14:textId="77777777" w:rsidR="006A4067" w:rsidRDefault="002B4A5B" w:rsidP="002B4A5B">
      <w:pPr>
        <w:pStyle w:val="Heading2"/>
        <w:numPr>
          <w:ilvl w:val="0"/>
          <w:numId w:val="0"/>
        </w:numPr>
      </w:pPr>
      <w:bookmarkStart w:id="183" w:name="_Toc532381807"/>
      <w:bookmarkStart w:id="184" w:name="_Toc37168761"/>
      <w:r>
        <w:t>Purpose of an Annual Progress Report</w:t>
      </w:r>
      <w:bookmarkEnd w:id="183"/>
      <w:bookmarkEnd w:id="184"/>
    </w:p>
    <w:p w14:paraId="44388CA2" w14:textId="77777777" w:rsidR="002B4A5B" w:rsidRDefault="002B4A5B" w:rsidP="002B4A5B">
      <w:pPr>
        <w:pStyle w:val="Style1"/>
      </w:pPr>
      <w:r>
        <w:t>This report fulfils the requirements of the Local Air Quality Management (LAQM) process as set out in the Environment Act 1995 and associated government guidance. The LAQM process places an obligation on all local authorities to regularly review and assess air quality in their areas and to determine whether or not the air quality objectives are being achieved.  Where exceedances occur, or are likely to occur, the local authority must then declare an Air Quality Management Area (AQMA) and prepare an Air Quality Action Plan (AQAP) within 18 months of declaration setting out the measures it intends to put in place in pursuit of the objectives. Action plans should then be reviewed and updated where necessary at least every 5 years.</w:t>
      </w:r>
    </w:p>
    <w:p w14:paraId="4877F2CD" w14:textId="77777777" w:rsidR="002B4A5B" w:rsidRDefault="002B4A5B" w:rsidP="002B4A5B">
      <w:pPr>
        <w:pStyle w:val="Style1"/>
      </w:pPr>
      <w:r>
        <w:t>For Local Authorities in Wales, an Annual Progress Report replaces all other formal reporting requirements and have a very clear purpose of updating the general public on air quality, including what ongoing actions are being taken locally to improve it if necessary.</w:t>
      </w:r>
    </w:p>
    <w:p w14:paraId="3CAA750B" w14:textId="77777777" w:rsidR="002B4A5B" w:rsidRDefault="002B4A5B" w:rsidP="002B4A5B">
      <w:pPr>
        <w:pStyle w:val="Heading2"/>
        <w:numPr>
          <w:ilvl w:val="0"/>
          <w:numId w:val="0"/>
        </w:numPr>
      </w:pPr>
      <w:bookmarkStart w:id="185" w:name="_Toc532381808"/>
      <w:bookmarkStart w:id="186" w:name="_Toc37168762"/>
      <w:r>
        <w:t>Air Quality Objectives</w:t>
      </w:r>
      <w:bookmarkEnd w:id="185"/>
      <w:bookmarkEnd w:id="186"/>
    </w:p>
    <w:p w14:paraId="72590747" w14:textId="77777777" w:rsidR="002B4A5B" w:rsidRDefault="002B4A5B" w:rsidP="002B4A5B">
      <w:pPr>
        <w:pStyle w:val="Style1"/>
      </w:pPr>
      <w:r w:rsidRPr="002B4A5B">
        <w:t>The air quality objectives applicable to LAQM in Wales are set out in the Air Quality (Wales) Regulations 2000, No. 1940 (Wales 138), Air Quality (Amendment) (Wales) Regulations 2002, No 3182 (Wales 298), and are shown in</w:t>
      </w:r>
      <w:r>
        <w:t xml:space="preserve"> </w:t>
      </w:r>
      <w:r>
        <w:fldChar w:fldCharType="begin"/>
      </w:r>
      <w:r>
        <w:instrText xml:space="preserve"> REF _Ref515381307 \h </w:instrText>
      </w:r>
      <w:r>
        <w:fldChar w:fldCharType="separate"/>
      </w:r>
      <w:r w:rsidR="00476EE7">
        <w:t>Table B.</w:t>
      </w:r>
      <w:r w:rsidR="00476EE7">
        <w:rPr>
          <w:noProof/>
        </w:rPr>
        <w:t>1</w:t>
      </w:r>
      <w:r>
        <w:fldChar w:fldCharType="end"/>
      </w:r>
      <w:r>
        <w:t>.</w:t>
      </w:r>
    </w:p>
    <w:p w14:paraId="5C79184A" w14:textId="77777777" w:rsidR="002B4A5B" w:rsidRDefault="002B4A5B" w:rsidP="002B4A5B">
      <w:pPr>
        <w:pStyle w:val="Style1"/>
      </w:pPr>
      <w:r>
        <w:t>The</w:t>
      </w:r>
      <w:r w:rsidRPr="002B4A5B">
        <w:t xml:space="preserve"> table shows the objectives in units of microgrammes per cubic metre µg/m</w:t>
      </w:r>
      <w:r w:rsidRPr="00B30165">
        <w:rPr>
          <w:vertAlign w:val="superscript"/>
        </w:rPr>
        <w:t>3</w:t>
      </w:r>
      <w:r w:rsidRPr="002B4A5B">
        <w:t xml:space="preserve"> (milligrammes per cubic metre, mg/m</w:t>
      </w:r>
      <w:r w:rsidRPr="00B30165">
        <w:rPr>
          <w:vertAlign w:val="superscript"/>
        </w:rPr>
        <w:t>3</w:t>
      </w:r>
      <w:r w:rsidRPr="002B4A5B">
        <w:t xml:space="preserve"> for carbon monoxide) with the number of </w:t>
      </w:r>
      <w:r w:rsidR="00932F54" w:rsidRPr="002B4A5B">
        <w:t>exceedances</w:t>
      </w:r>
      <w:r w:rsidRPr="002B4A5B">
        <w:t xml:space="preserve"> in each year that are permitted (where applicable).</w:t>
      </w:r>
    </w:p>
    <w:p w14:paraId="2CA5C57F" w14:textId="77777777" w:rsidR="002B4A5B" w:rsidRDefault="002B4A5B" w:rsidP="002B4A5B">
      <w:pPr>
        <w:pStyle w:val="Caption"/>
      </w:pPr>
      <w:r>
        <w:br w:type="page"/>
      </w:r>
      <w:bookmarkStart w:id="187" w:name="_Ref515381307"/>
      <w:r>
        <w:lastRenderedPageBreak/>
        <w:t>Table B.</w:t>
      </w:r>
      <w:r w:rsidR="001E28AF">
        <w:rPr>
          <w:noProof/>
        </w:rPr>
        <w:fldChar w:fldCharType="begin"/>
      </w:r>
      <w:r w:rsidR="001E28AF">
        <w:rPr>
          <w:noProof/>
        </w:rPr>
        <w:instrText xml:space="preserve"> SEQ Table_B \* ARABIC </w:instrText>
      </w:r>
      <w:r w:rsidR="001E28AF">
        <w:rPr>
          <w:noProof/>
        </w:rPr>
        <w:fldChar w:fldCharType="separate"/>
      </w:r>
      <w:r w:rsidR="00476EE7">
        <w:rPr>
          <w:noProof/>
        </w:rPr>
        <w:t>1</w:t>
      </w:r>
      <w:r w:rsidR="001E28AF">
        <w:rPr>
          <w:noProof/>
        </w:rPr>
        <w:fldChar w:fldCharType="end"/>
      </w:r>
      <w:bookmarkEnd w:id="187"/>
      <w:r>
        <w:t xml:space="preserve"> – Air Quality Objectives Included in Regulations for the Purpose of LAQM in Wales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3277"/>
        <w:gridCol w:w="1946"/>
        <w:gridCol w:w="1828"/>
      </w:tblGrid>
      <w:tr w:rsidR="002B4A5B" w:rsidRPr="008603A5" w14:paraId="775B6A4C" w14:textId="77777777" w:rsidTr="001E28AF">
        <w:trPr>
          <w:cantSplit/>
          <w:tblHeader/>
        </w:trPr>
        <w:tc>
          <w:tcPr>
            <w:tcW w:w="1725" w:type="dxa"/>
            <w:vMerge w:val="restart"/>
            <w:shd w:val="clear" w:color="auto" w:fill="EAF1DD"/>
            <w:vAlign w:val="center"/>
          </w:tcPr>
          <w:p w14:paraId="6E966137" w14:textId="77777777" w:rsidR="002B4A5B" w:rsidRPr="008603A5" w:rsidRDefault="002B4A5B" w:rsidP="006A22B9">
            <w:pPr>
              <w:pStyle w:val="Style1"/>
              <w:spacing w:line="240" w:lineRule="auto"/>
              <w:jc w:val="center"/>
              <w:rPr>
                <w:b/>
              </w:rPr>
            </w:pPr>
            <w:r w:rsidRPr="008603A5">
              <w:rPr>
                <w:b/>
              </w:rPr>
              <w:t>Pollutant</w:t>
            </w:r>
          </w:p>
        </w:tc>
        <w:tc>
          <w:tcPr>
            <w:tcW w:w="5223" w:type="dxa"/>
            <w:gridSpan w:val="2"/>
            <w:shd w:val="clear" w:color="auto" w:fill="EAF1DD"/>
            <w:vAlign w:val="center"/>
          </w:tcPr>
          <w:p w14:paraId="1A1C7125" w14:textId="77777777" w:rsidR="002B4A5B" w:rsidRPr="008603A5" w:rsidRDefault="002B4A5B" w:rsidP="006A22B9">
            <w:pPr>
              <w:pStyle w:val="Style1"/>
              <w:spacing w:line="240" w:lineRule="auto"/>
              <w:jc w:val="center"/>
              <w:rPr>
                <w:b/>
              </w:rPr>
            </w:pPr>
            <w:r w:rsidRPr="008603A5">
              <w:rPr>
                <w:b/>
              </w:rPr>
              <w:t>Air Quality Objective</w:t>
            </w:r>
          </w:p>
        </w:tc>
        <w:tc>
          <w:tcPr>
            <w:tcW w:w="1828" w:type="dxa"/>
            <w:vMerge w:val="restart"/>
            <w:shd w:val="clear" w:color="auto" w:fill="EAF1DD"/>
          </w:tcPr>
          <w:p w14:paraId="502D5D26" w14:textId="77777777" w:rsidR="002B4A5B" w:rsidRPr="008603A5" w:rsidRDefault="002B4A5B" w:rsidP="006A22B9">
            <w:pPr>
              <w:pStyle w:val="Style1"/>
              <w:spacing w:line="240" w:lineRule="auto"/>
              <w:jc w:val="center"/>
              <w:rPr>
                <w:b/>
              </w:rPr>
            </w:pPr>
            <w:r>
              <w:rPr>
                <w:b/>
              </w:rPr>
              <w:t>Date to be achieved by</w:t>
            </w:r>
          </w:p>
        </w:tc>
      </w:tr>
      <w:tr w:rsidR="002B4A5B" w:rsidRPr="008603A5" w14:paraId="1AF655ED" w14:textId="77777777" w:rsidTr="001E28AF">
        <w:trPr>
          <w:cantSplit/>
          <w:tblHeader/>
        </w:trPr>
        <w:tc>
          <w:tcPr>
            <w:tcW w:w="1725" w:type="dxa"/>
            <w:vMerge/>
            <w:shd w:val="clear" w:color="auto" w:fill="EAF1DD"/>
            <w:vAlign w:val="center"/>
          </w:tcPr>
          <w:p w14:paraId="0909CA3E" w14:textId="77777777" w:rsidR="002B4A5B" w:rsidRPr="008603A5" w:rsidRDefault="002B4A5B" w:rsidP="006A22B9">
            <w:pPr>
              <w:pStyle w:val="Style1"/>
              <w:spacing w:line="240" w:lineRule="auto"/>
              <w:jc w:val="center"/>
              <w:rPr>
                <w:b/>
              </w:rPr>
            </w:pPr>
          </w:p>
        </w:tc>
        <w:tc>
          <w:tcPr>
            <w:tcW w:w="3277" w:type="dxa"/>
            <w:shd w:val="clear" w:color="auto" w:fill="EAF1DD"/>
            <w:vAlign w:val="center"/>
          </w:tcPr>
          <w:p w14:paraId="57A05DE6" w14:textId="77777777" w:rsidR="002B4A5B" w:rsidRPr="008603A5" w:rsidRDefault="002B4A5B" w:rsidP="006A22B9">
            <w:pPr>
              <w:pStyle w:val="Style1"/>
              <w:spacing w:line="240" w:lineRule="auto"/>
              <w:jc w:val="center"/>
              <w:rPr>
                <w:b/>
              </w:rPr>
            </w:pPr>
            <w:r w:rsidRPr="008603A5">
              <w:rPr>
                <w:b/>
              </w:rPr>
              <w:t>Concentration</w:t>
            </w:r>
          </w:p>
        </w:tc>
        <w:tc>
          <w:tcPr>
            <w:tcW w:w="1946" w:type="dxa"/>
            <w:shd w:val="clear" w:color="auto" w:fill="EAF1DD"/>
            <w:vAlign w:val="center"/>
          </w:tcPr>
          <w:p w14:paraId="3E3F354B" w14:textId="77777777" w:rsidR="002B4A5B" w:rsidRPr="008603A5" w:rsidRDefault="002B4A5B" w:rsidP="006A22B9">
            <w:pPr>
              <w:pStyle w:val="Style1"/>
              <w:spacing w:line="240" w:lineRule="auto"/>
              <w:jc w:val="center"/>
              <w:rPr>
                <w:b/>
              </w:rPr>
            </w:pPr>
            <w:r w:rsidRPr="008603A5">
              <w:rPr>
                <w:b/>
              </w:rPr>
              <w:t>Measured as</w:t>
            </w:r>
          </w:p>
        </w:tc>
        <w:tc>
          <w:tcPr>
            <w:tcW w:w="1828" w:type="dxa"/>
            <w:vMerge/>
          </w:tcPr>
          <w:p w14:paraId="19EC57F0" w14:textId="77777777" w:rsidR="002B4A5B" w:rsidRPr="008603A5" w:rsidRDefault="002B4A5B" w:rsidP="006A22B9">
            <w:pPr>
              <w:pStyle w:val="Style1"/>
              <w:spacing w:line="240" w:lineRule="auto"/>
              <w:jc w:val="center"/>
              <w:rPr>
                <w:b/>
              </w:rPr>
            </w:pPr>
          </w:p>
        </w:tc>
      </w:tr>
      <w:tr w:rsidR="002B4A5B" w:rsidRPr="008603A5" w14:paraId="6D4AD604" w14:textId="77777777" w:rsidTr="001E28AF">
        <w:trPr>
          <w:cantSplit/>
        </w:trPr>
        <w:tc>
          <w:tcPr>
            <w:tcW w:w="1725" w:type="dxa"/>
            <w:vMerge w:val="restart"/>
            <w:shd w:val="clear" w:color="auto" w:fill="EAF1DD"/>
            <w:vAlign w:val="center"/>
          </w:tcPr>
          <w:p w14:paraId="774B205D" w14:textId="77777777" w:rsidR="002B4A5B" w:rsidRPr="008603A5" w:rsidRDefault="002B4A5B" w:rsidP="006A22B9">
            <w:pPr>
              <w:spacing w:before="60"/>
              <w:jc w:val="center"/>
              <w:rPr>
                <w:rFonts w:cs="Arial"/>
                <w:b/>
                <w:sz w:val="24"/>
              </w:rPr>
            </w:pPr>
            <w:r>
              <w:rPr>
                <w:rFonts w:cs="Arial"/>
                <w:b/>
                <w:sz w:val="24"/>
              </w:rPr>
              <w:t>Nitrogen D</w:t>
            </w:r>
            <w:r w:rsidRPr="008603A5">
              <w:rPr>
                <w:rFonts w:cs="Arial"/>
                <w:b/>
                <w:sz w:val="24"/>
              </w:rPr>
              <w:t>ioxide (NO</w:t>
            </w:r>
            <w:r w:rsidRPr="008603A5">
              <w:rPr>
                <w:rFonts w:cs="Arial"/>
                <w:b/>
                <w:sz w:val="24"/>
                <w:vertAlign w:val="subscript"/>
              </w:rPr>
              <w:t>2</w:t>
            </w:r>
            <w:r w:rsidRPr="008603A5">
              <w:rPr>
                <w:rFonts w:cs="Arial"/>
                <w:b/>
                <w:sz w:val="24"/>
              </w:rPr>
              <w:t>)</w:t>
            </w:r>
          </w:p>
        </w:tc>
        <w:tc>
          <w:tcPr>
            <w:tcW w:w="3277" w:type="dxa"/>
            <w:shd w:val="clear" w:color="auto" w:fill="auto"/>
            <w:vAlign w:val="center"/>
          </w:tcPr>
          <w:p w14:paraId="182583A1" w14:textId="77777777" w:rsidR="002B4A5B" w:rsidRPr="008603A5" w:rsidRDefault="002B4A5B" w:rsidP="006A22B9">
            <w:pPr>
              <w:spacing w:before="60"/>
              <w:jc w:val="center"/>
              <w:rPr>
                <w:rFonts w:cs="Arial"/>
                <w:sz w:val="24"/>
              </w:rPr>
            </w:pPr>
            <w:r>
              <w:rPr>
                <w:rFonts w:cs="Arial"/>
                <w:sz w:val="24"/>
              </w:rPr>
              <w:t>200</w:t>
            </w:r>
            <w:r w:rsidRPr="008603A5">
              <w:rPr>
                <w:rFonts w:cs="Arial"/>
                <w:sz w:val="24"/>
              </w:rPr>
              <w:t>µ</w:t>
            </w:r>
            <w:r w:rsidRPr="008603A5">
              <w:rPr>
                <w:rFonts w:cs="Arial"/>
                <w:iCs/>
                <w:sz w:val="24"/>
              </w:rPr>
              <w:t>g/m</w:t>
            </w:r>
            <w:r w:rsidRPr="008603A5">
              <w:rPr>
                <w:rFonts w:cs="Arial"/>
                <w:sz w:val="24"/>
                <w:vertAlign w:val="superscript"/>
              </w:rPr>
              <w:t>3</w:t>
            </w:r>
            <w:r w:rsidRPr="008603A5">
              <w:rPr>
                <w:rFonts w:cs="Arial"/>
                <w:sz w:val="24"/>
              </w:rPr>
              <w:t xml:space="preserve"> not to be exceeded more than 18 times a year</w:t>
            </w:r>
          </w:p>
        </w:tc>
        <w:tc>
          <w:tcPr>
            <w:tcW w:w="1946" w:type="dxa"/>
            <w:shd w:val="clear" w:color="auto" w:fill="auto"/>
            <w:vAlign w:val="center"/>
          </w:tcPr>
          <w:p w14:paraId="72376411" w14:textId="77777777" w:rsidR="002B4A5B" w:rsidRPr="008603A5" w:rsidRDefault="002B4A5B" w:rsidP="006A22B9">
            <w:pPr>
              <w:spacing w:before="60"/>
              <w:jc w:val="center"/>
              <w:rPr>
                <w:rFonts w:cs="Arial"/>
                <w:sz w:val="24"/>
              </w:rPr>
            </w:pPr>
            <w:r w:rsidRPr="008603A5">
              <w:rPr>
                <w:rFonts w:cs="Arial"/>
                <w:sz w:val="24"/>
              </w:rPr>
              <w:t>1-hour mean</w:t>
            </w:r>
          </w:p>
        </w:tc>
        <w:tc>
          <w:tcPr>
            <w:tcW w:w="1828" w:type="dxa"/>
            <w:vAlign w:val="center"/>
          </w:tcPr>
          <w:p w14:paraId="5206E34D" w14:textId="77777777" w:rsidR="002B4A5B" w:rsidRPr="001A625A" w:rsidRDefault="002B4A5B" w:rsidP="006A22B9">
            <w:pPr>
              <w:spacing w:before="60"/>
              <w:jc w:val="center"/>
              <w:rPr>
                <w:rFonts w:cs="Arial"/>
                <w:sz w:val="24"/>
              </w:rPr>
            </w:pPr>
            <w:r w:rsidRPr="00C262B9">
              <w:rPr>
                <w:rFonts w:cs="Arial"/>
                <w:sz w:val="24"/>
              </w:rPr>
              <w:t>31.12.2005</w:t>
            </w:r>
          </w:p>
        </w:tc>
      </w:tr>
      <w:tr w:rsidR="002B4A5B" w:rsidRPr="008603A5" w14:paraId="690797D9" w14:textId="77777777" w:rsidTr="001E28AF">
        <w:trPr>
          <w:cantSplit/>
        </w:trPr>
        <w:tc>
          <w:tcPr>
            <w:tcW w:w="1725" w:type="dxa"/>
            <w:vMerge/>
            <w:shd w:val="clear" w:color="auto" w:fill="EAF1DD"/>
            <w:vAlign w:val="center"/>
          </w:tcPr>
          <w:p w14:paraId="6B013782" w14:textId="77777777" w:rsidR="002B4A5B" w:rsidRPr="008603A5" w:rsidRDefault="002B4A5B" w:rsidP="006A22B9">
            <w:pPr>
              <w:spacing w:before="60"/>
              <w:jc w:val="center"/>
              <w:rPr>
                <w:rFonts w:cs="Arial"/>
                <w:b/>
                <w:sz w:val="24"/>
              </w:rPr>
            </w:pPr>
          </w:p>
        </w:tc>
        <w:tc>
          <w:tcPr>
            <w:tcW w:w="3277" w:type="dxa"/>
            <w:shd w:val="clear" w:color="auto" w:fill="auto"/>
            <w:vAlign w:val="center"/>
          </w:tcPr>
          <w:p w14:paraId="28BB7156" w14:textId="77777777" w:rsidR="002B4A5B" w:rsidRPr="008603A5" w:rsidRDefault="002B4A5B" w:rsidP="002B4A5B">
            <w:pPr>
              <w:spacing w:before="60"/>
              <w:jc w:val="center"/>
              <w:rPr>
                <w:rFonts w:cs="Arial"/>
                <w:sz w:val="24"/>
              </w:rPr>
            </w:pPr>
            <w:r w:rsidRPr="008603A5">
              <w:rPr>
                <w:rFonts w:cs="Arial"/>
                <w:sz w:val="24"/>
              </w:rPr>
              <w:t>40µ</w:t>
            </w:r>
            <w:r w:rsidRPr="008603A5">
              <w:rPr>
                <w:rFonts w:cs="Arial"/>
                <w:iCs/>
                <w:sz w:val="24"/>
              </w:rPr>
              <w:t>g/m</w:t>
            </w:r>
            <w:r w:rsidRPr="008603A5">
              <w:rPr>
                <w:rFonts w:cs="Arial"/>
                <w:sz w:val="24"/>
                <w:vertAlign w:val="superscript"/>
              </w:rPr>
              <w:t>3</w:t>
            </w:r>
          </w:p>
        </w:tc>
        <w:tc>
          <w:tcPr>
            <w:tcW w:w="1946" w:type="dxa"/>
            <w:shd w:val="clear" w:color="auto" w:fill="auto"/>
            <w:vAlign w:val="center"/>
          </w:tcPr>
          <w:p w14:paraId="39F7B481" w14:textId="77777777" w:rsidR="002B4A5B" w:rsidRPr="008603A5" w:rsidRDefault="002B4A5B" w:rsidP="006A22B9">
            <w:pPr>
              <w:spacing w:before="60"/>
              <w:jc w:val="center"/>
              <w:rPr>
                <w:rFonts w:cs="Arial"/>
                <w:sz w:val="24"/>
              </w:rPr>
            </w:pPr>
            <w:r w:rsidRPr="008603A5">
              <w:rPr>
                <w:rFonts w:cs="Arial"/>
                <w:sz w:val="24"/>
              </w:rPr>
              <w:t>Annual mean</w:t>
            </w:r>
          </w:p>
        </w:tc>
        <w:tc>
          <w:tcPr>
            <w:tcW w:w="1828" w:type="dxa"/>
            <w:vAlign w:val="center"/>
          </w:tcPr>
          <w:p w14:paraId="6ED47E8B" w14:textId="77777777" w:rsidR="002B4A5B" w:rsidRPr="001A625A" w:rsidRDefault="002B4A5B" w:rsidP="006A22B9">
            <w:pPr>
              <w:spacing w:before="60"/>
              <w:jc w:val="center"/>
              <w:rPr>
                <w:rFonts w:cs="Arial"/>
                <w:sz w:val="24"/>
              </w:rPr>
            </w:pPr>
            <w:r w:rsidRPr="00C262B9">
              <w:rPr>
                <w:rFonts w:cs="Arial"/>
                <w:sz w:val="24"/>
              </w:rPr>
              <w:t>31.12.2005</w:t>
            </w:r>
          </w:p>
        </w:tc>
      </w:tr>
      <w:tr w:rsidR="002B4A5B" w:rsidRPr="008603A5" w14:paraId="0FD9BACF" w14:textId="77777777" w:rsidTr="001E28AF">
        <w:trPr>
          <w:cantSplit/>
        </w:trPr>
        <w:tc>
          <w:tcPr>
            <w:tcW w:w="1725" w:type="dxa"/>
            <w:vMerge w:val="restart"/>
            <w:shd w:val="clear" w:color="auto" w:fill="EAF1DD"/>
            <w:vAlign w:val="center"/>
          </w:tcPr>
          <w:p w14:paraId="63595BB0" w14:textId="77777777" w:rsidR="002B4A5B" w:rsidRPr="008603A5" w:rsidRDefault="002B4A5B" w:rsidP="006A22B9">
            <w:pPr>
              <w:spacing w:before="60"/>
              <w:jc w:val="center"/>
              <w:rPr>
                <w:rFonts w:cs="Arial"/>
                <w:b/>
                <w:sz w:val="24"/>
              </w:rPr>
            </w:pPr>
            <w:r>
              <w:rPr>
                <w:rFonts w:cs="Arial"/>
                <w:b/>
                <w:sz w:val="24"/>
              </w:rPr>
              <w:t>Particulate Matter</w:t>
            </w:r>
            <w:r w:rsidRPr="008603A5">
              <w:rPr>
                <w:rFonts w:cs="Arial"/>
                <w:b/>
                <w:sz w:val="24"/>
              </w:rPr>
              <w:t xml:space="preserve"> (PM</w:t>
            </w:r>
            <w:r w:rsidRPr="008603A5">
              <w:rPr>
                <w:rFonts w:cs="Arial"/>
                <w:b/>
                <w:sz w:val="24"/>
                <w:vertAlign w:val="subscript"/>
              </w:rPr>
              <w:t>10</w:t>
            </w:r>
            <w:r>
              <w:rPr>
                <w:rFonts w:cs="Arial"/>
                <w:b/>
                <w:sz w:val="24"/>
              </w:rPr>
              <w:t>)</w:t>
            </w:r>
          </w:p>
        </w:tc>
        <w:tc>
          <w:tcPr>
            <w:tcW w:w="3277" w:type="dxa"/>
            <w:shd w:val="clear" w:color="auto" w:fill="auto"/>
            <w:vAlign w:val="center"/>
          </w:tcPr>
          <w:p w14:paraId="761F5270" w14:textId="77777777" w:rsidR="002B4A5B" w:rsidRPr="008603A5" w:rsidRDefault="002B4A5B" w:rsidP="006A22B9">
            <w:pPr>
              <w:spacing w:before="60"/>
              <w:jc w:val="center"/>
              <w:rPr>
                <w:rFonts w:cs="Arial"/>
                <w:sz w:val="24"/>
              </w:rPr>
            </w:pPr>
            <w:r>
              <w:rPr>
                <w:rFonts w:cs="Arial"/>
                <w:sz w:val="24"/>
              </w:rPr>
              <w:t>50</w:t>
            </w:r>
            <w:r w:rsidRPr="008603A5">
              <w:rPr>
                <w:rFonts w:cs="Arial"/>
                <w:sz w:val="24"/>
              </w:rPr>
              <w:t>µ</w:t>
            </w:r>
            <w:r w:rsidRPr="008603A5">
              <w:rPr>
                <w:rFonts w:cs="Arial"/>
                <w:iCs/>
                <w:sz w:val="24"/>
              </w:rPr>
              <w:t>g/m</w:t>
            </w:r>
            <w:r w:rsidRPr="008603A5">
              <w:rPr>
                <w:rFonts w:cs="Arial"/>
                <w:sz w:val="24"/>
                <w:vertAlign w:val="superscript"/>
              </w:rPr>
              <w:t>3</w:t>
            </w:r>
            <w:r w:rsidRPr="008603A5">
              <w:rPr>
                <w:rFonts w:cs="Arial"/>
                <w:sz w:val="24"/>
              </w:rPr>
              <w:t xml:space="preserve">, not to be exceeded more than </w:t>
            </w:r>
            <w:r w:rsidR="005050AB">
              <w:rPr>
                <w:rFonts w:cs="Arial"/>
                <w:sz w:val="24"/>
              </w:rPr>
              <w:t>35</w:t>
            </w:r>
            <w:r w:rsidRPr="008603A5">
              <w:rPr>
                <w:rFonts w:cs="Arial"/>
                <w:sz w:val="24"/>
              </w:rPr>
              <w:t xml:space="preserve"> times a year</w:t>
            </w:r>
          </w:p>
        </w:tc>
        <w:tc>
          <w:tcPr>
            <w:tcW w:w="1946" w:type="dxa"/>
            <w:shd w:val="clear" w:color="auto" w:fill="auto"/>
            <w:vAlign w:val="center"/>
          </w:tcPr>
          <w:p w14:paraId="2AAA9B49" w14:textId="77777777" w:rsidR="002B4A5B" w:rsidRPr="008603A5" w:rsidRDefault="002B4A5B" w:rsidP="006A22B9">
            <w:pPr>
              <w:spacing w:before="60"/>
              <w:jc w:val="center"/>
              <w:rPr>
                <w:rFonts w:cs="Arial"/>
                <w:sz w:val="24"/>
              </w:rPr>
            </w:pPr>
            <w:r w:rsidRPr="008603A5">
              <w:rPr>
                <w:rFonts w:cs="Arial"/>
                <w:sz w:val="24"/>
              </w:rPr>
              <w:t>24-hour mean</w:t>
            </w:r>
          </w:p>
        </w:tc>
        <w:tc>
          <w:tcPr>
            <w:tcW w:w="1828" w:type="dxa"/>
            <w:vAlign w:val="center"/>
          </w:tcPr>
          <w:p w14:paraId="6E13F817" w14:textId="77777777" w:rsidR="002B4A5B" w:rsidRPr="00E86442" w:rsidRDefault="002B4A5B" w:rsidP="006A22B9">
            <w:pPr>
              <w:spacing w:before="60" w:after="60"/>
              <w:jc w:val="center"/>
              <w:rPr>
                <w:rFonts w:cs="Arial"/>
                <w:sz w:val="24"/>
              </w:rPr>
            </w:pPr>
            <w:r w:rsidRPr="00E86442">
              <w:rPr>
                <w:rFonts w:cs="Arial"/>
                <w:sz w:val="24"/>
              </w:rPr>
              <w:t>31.12.2010</w:t>
            </w:r>
          </w:p>
          <w:p w14:paraId="0F216985" w14:textId="77777777" w:rsidR="002B4A5B" w:rsidRPr="00C262B9" w:rsidRDefault="002B4A5B" w:rsidP="006A22B9">
            <w:pPr>
              <w:spacing w:before="60"/>
              <w:jc w:val="center"/>
              <w:rPr>
                <w:rFonts w:cs="Arial"/>
                <w:sz w:val="24"/>
              </w:rPr>
            </w:pPr>
          </w:p>
        </w:tc>
      </w:tr>
      <w:tr w:rsidR="002B4A5B" w:rsidRPr="008603A5" w14:paraId="610641E8" w14:textId="77777777" w:rsidTr="001E28AF">
        <w:trPr>
          <w:cantSplit/>
        </w:trPr>
        <w:tc>
          <w:tcPr>
            <w:tcW w:w="1725" w:type="dxa"/>
            <w:vMerge/>
            <w:shd w:val="clear" w:color="auto" w:fill="EAF1DD"/>
            <w:vAlign w:val="center"/>
          </w:tcPr>
          <w:p w14:paraId="2EE0401D" w14:textId="77777777" w:rsidR="002B4A5B" w:rsidRPr="008603A5" w:rsidRDefault="002B4A5B" w:rsidP="006A22B9">
            <w:pPr>
              <w:spacing w:before="60"/>
              <w:jc w:val="center"/>
              <w:rPr>
                <w:rFonts w:cs="Arial"/>
                <w:sz w:val="24"/>
              </w:rPr>
            </w:pPr>
          </w:p>
        </w:tc>
        <w:tc>
          <w:tcPr>
            <w:tcW w:w="3277" w:type="dxa"/>
            <w:shd w:val="clear" w:color="auto" w:fill="auto"/>
            <w:vAlign w:val="center"/>
          </w:tcPr>
          <w:p w14:paraId="6C0852C1" w14:textId="77777777" w:rsidR="002B4A5B" w:rsidRPr="008603A5" w:rsidRDefault="005050AB" w:rsidP="006A22B9">
            <w:pPr>
              <w:spacing w:before="60" w:after="60"/>
              <w:jc w:val="center"/>
              <w:rPr>
                <w:rFonts w:cs="Arial"/>
                <w:sz w:val="24"/>
              </w:rPr>
            </w:pPr>
            <w:r>
              <w:rPr>
                <w:rFonts w:cs="Arial"/>
                <w:sz w:val="24"/>
              </w:rPr>
              <w:t>40</w:t>
            </w:r>
            <w:r w:rsidR="002B4A5B" w:rsidRPr="008603A5">
              <w:rPr>
                <w:rFonts w:cs="Arial"/>
                <w:sz w:val="24"/>
              </w:rPr>
              <w:t>µ</w:t>
            </w:r>
            <w:r w:rsidR="002B4A5B" w:rsidRPr="008603A5">
              <w:rPr>
                <w:rFonts w:cs="Arial"/>
                <w:iCs/>
                <w:sz w:val="24"/>
              </w:rPr>
              <w:t>g/m</w:t>
            </w:r>
            <w:r w:rsidR="002B4A5B" w:rsidRPr="008603A5">
              <w:rPr>
                <w:rFonts w:cs="Arial"/>
                <w:sz w:val="24"/>
                <w:vertAlign w:val="superscript"/>
              </w:rPr>
              <w:t>3</w:t>
            </w:r>
          </w:p>
        </w:tc>
        <w:tc>
          <w:tcPr>
            <w:tcW w:w="1946" w:type="dxa"/>
            <w:shd w:val="clear" w:color="auto" w:fill="auto"/>
            <w:vAlign w:val="center"/>
          </w:tcPr>
          <w:p w14:paraId="165B9520" w14:textId="77777777" w:rsidR="002B4A5B" w:rsidRPr="008603A5" w:rsidRDefault="002B4A5B" w:rsidP="006A22B9">
            <w:pPr>
              <w:spacing w:before="60" w:after="60"/>
              <w:jc w:val="center"/>
              <w:rPr>
                <w:rFonts w:cs="Arial"/>
                <w:sz w:val="24"/>
              </w:rPr>
            </w:pPr>
            <w:r w:rsidRPr="008603A5">
              <w:rPr>
                <w:rFonts w:cs="Arial"/>
                <w:sz w:val="24"/>
              </w:rPr>
              <w:t>Annual mean</w:t>
            </w:r>
          </w:p>
        </w:tc>
        <w:tc>
          <w:tcPr>
            <w:tcW w:w="1828" w:type="dxa"/>
            <w:vAlign w:val="center"/>
          </w:tcPr>
          <w:p w14:paraId="5274AC63" w14:textId="77777777" w:rsidR="002B4A5B" w:rsidRPr="00C262B9" w:rsidRDefault="002B4A5B" w:rsidP="006A22B9">
            <w:pPr>
              <w:spacing w:before="60" w:after="60"/>
              <w:jc w:val="center"/>
              <w:rPr>
                <w:rFonts w:cs="Arial"/>
                <w:sz w:val="24"/>
              </w:rPr>
            </w:pPr>
            <w:r w:rsidRPr="00E86442">
              <w:rPr>
                <w:rFonts w:cs="Arial"/>
                <w:sz w:val="24"/>
              </w:rPr>
              <w:t>31.12.2010</w:t>
            </w:r>
          </w:p>
        </w:tc>
      </w:tr>
      <w:tr w:rsidR="002B4A5B" w:rsidRPr="008603A5" w14:paraId="67F41CED" w14:textId="77777777" w:rsidTr="001E28AF">
        <w:trPr>
          <w:cantSplit/>
        </w:trPr>
        <w:tc>
          <w:tcPr>
            <w:tcW w:w="1725" w:type="dxa"/>
            <w:vMerge w:val="restart"/>
            <w:shd w:val="clear" w:color="auto" w:fill="EAF1DD"/>
            <w:vAlign w:val="center"/>
          </w:tcPr>
          <w:p w14:paraId="481B495B" w14:textId="77777777" w:rsidR="002B4A5B" w:rsidRPr="008603A5" w:rsidRDefault="002B4A5B" w:rsidP="006A22B9">
            <w:pPr>
              <w:spacing w:before="60"/>
              <w:jc w:val="center"/>
              <w:rPr>
                <w:rFonts w:cs="Arial"/>
                <w:b/>
                <w:sz w:val="24"/>
              </w:rPr>
            </w:pPr>
            <w:r w:rsidRPr="008603A5">
              <w:rPr>
                <w:rFonts w:cs="Arial"/>
                <w:b/>
                <w:sz w:val="24"/>
              </w:rPr>
              <w:t>Sulphur dioxide (SO</w:t>
            </w:r>
            <w:r w:rsidRPr="008603A5">
              <w:rPr>
                <w:rFonts w:cs="Arial"/>
                <w:b/>
                <w:sz w:val="24"/>
                <w:vertAlign w:val="subscript"/>
              </w:rPr>
              <w:t>2</w:t>
            </w:r>
            <w:r w:rsidRPr="008603A5">
              <w:rPr>
                <w:rFonts w:cs="Arial"/>
                <w:b/>
                <w:sz w:val="24"/>
              </w:rPr>
              <w:t>)</w:t>
            </w:r>
          </w:p>
        </w:tc>
        <w:tc>
          <w:tcPr>
            <w:tcW w:w="3277" w:type="dxa"/>
            <w:shd w:val="clear" w:color="auto" w:fill="auto"/>
            <w:vAlign w:val="center"/>
          </w:tcPr>
          <w:p w14:paraId="59DA0D5C" w14:textId="77777777" w:rsidR="002B4A5B" w:rsidRPr="008603A5" w:rsidRDefault="002B4A5B" w:rsidP="006A22B9">
            <w:pPr>
              <w:spacing w:before="60"/>
              <w:jc w:val="center"/>
              <w:rPr>
                <w:rFonts w:cs="Arial"/>
                <w:sz w:val="24"/>
              </w:rPr>
            </w:pPr>
            <w:r>
              <w:rPr>
                <w:rFonts w:cs="Arial"/>
                <w:sz w:val="24"/>
              </w:rPr>
              <w:t>350</w:t>
            </w:r>
            <w:r w:rsidRPr="008603A5">
              <w:rPr>
                <w:rFonts w:cs="Arial"/>
                <w:sz w:val="24"/>
              </w:rPr>
              <w:t>µ</w:t>
            </w:r>
            <w:r w:rsidRPr="008603A5">
              <w:rPr>
                <w:rFonts w:cs="Arial"/>
                <w:iCs/>
                <w:sz w:val="24"/>
              </w:rPr>
              <w:t>g/m</w:t>
            </w:r>
            <w:r w:rsidRPr="008603A5">
              <w:rPr>
                <w:rFonts w:cs="Arial"/>
                <w:sz w:val="24"/>
                <w:vertAlign w:val="superscript"/>
              </w:rPr>
              <w:t>3</w:t>
            </w:r>
            <w:r w:rsidRPr="008603A5">
              <w:rPr>
                <w:rFonts w:cs="Arial"/>
                <w:sz w:val="24"/>
              </w:rPr>
              <w:t>, not to be exceeded more than 24 times a year</w:t>
            </w:r>
          </w:p>
        </w:tc>
        <w:tc>
          <w:tcPr>
            <w:tcW w:w="1946" w:type="dxa"/>
            <w:shd w:val="clear" w:color="auto" w:fill="auto"/>
            <w:vAlign w:val="center"/>
          </w:tcPr>
          <w:p w14:paraId="1D3F7271" w14:textId="77777777" w:rsidR="002B4A5B" w:rsidRPr="008603A5" w:rsidRDefault="002B4A5B" w:rsidP="006A22B9">
            <w:pPr>
              <w:spacing w:before="60"/>
              <w:jc w:val="center"/>
              <w:rPr>
                <w:rFonts w:cs="Arial"/>
                <w:sz w:val="24"/>
              </w:rPr>
            </w:pPr>
            <w:r w:rsidRPr="008603A5">
              <w:rPr>
                <w:rFonts w:cs="Arial"/>
                <w:sz w:val="24"/>
              </w:rPr>
              <w:t>1-hour mean</w:t>
            </w:r>
          </w:p>
        </w:tc>
        <w:tc>
          <w:tcPr>
            <w:tcW w:w="1828" w:type="dxa"/>
            <w:vAlign w:val="center"/>
          </w:tcPr>
          <w:p w14:paraId="261621BC" w14:textId="77777777" w:rsidR="002B4A5B" w:rsidRPr="00E86442" w:rsidRDefault="002B4A5B" w:rsidP="006A22B9">
            <w:pPr>
              <w:spacing w:before="60"/>
              <w:jc w:val="center"/>
              <w:rPr>
                <w:rFonts w:cs="Arial"/>
                <w:sz w:val="24"/>
              </w:rPr>
            </w:pPr>
            <w:r w:rsidRPr="00E86442">
              <w:rPr>
                <w:rFonts w:cs="Arial"/>
                <w:sz w:val="24"/>
              </w:rPr>
              <w:t>31.12.2004</w:t>
            </w:r>
          </w:p>
          <w:p w14:paraId="3A18E41E" w14:textId="77777777" w:rsidR="002B4A5B" w:rsidRPr="00C262B9" w:rsidRDefault="002B4A5B" w:rsidP="006A22B9">
            <w:pPr>
              <w:spacing w:before="60"/>
              <w:jc w:val="center"/>
              <w:rPr>
                <w:rFonts w:cs="Arial"/>
                <w:sz w:val="24"/>
              </w:rPr>
            </w:pPr>
          </w:p>
        </w:tc>
      </w:tr>
      <w:tr w:rsidR="002B4A5B" w:rsidRPr="008603A5" w14:paraId="247106B8" w14:textId="77777777" w:rsidTr="001E28AF">
        <w:trPr>
          <w:cantSplit/>
        </w:trPr>
        <w:tc>
          <w:tcPr>
            <w:tcW w:w="1725" w:type="dxa"/>
            <w:vMerge/>
            <w:shd w:val="clear" w:color="auto" w:fill="EAF1DD"/>
            <w:vAlign w:val="center"/>
          </w:tcPr>
          <w:p w14:paraId="1B069B9F" w14:textId="77777777" w:rsidR="002B4A5B" w:rsidRPr="008603A5" w:rsidRDefault="002B4A5B" w:rsidP="006A22B9">
            <w:pPr>
              <w:spacing w:before="60"/>
              <w:jc w:val="center"/>
              <w:rPr>
                <w:rFonts w:cs="Arial"/>
                <w:b/>
                <w:sz w:val="24"/>
              </w:rPr>
            </w:pPr>
          </w:p>
        </w:tc>
        <w:tc>
          <w:tcPr>
            <w:tcW w:w="3277" w:type="dxa"/>
            <w:shd w:val="clear" w:color="auto" w:fill="auto"/>
            <w:vAlign w:val="center"/>
          </w:tcPr>
          <w:p w14:paraId="678CEF56" w14:textId="77777777" w:rsidR="002B4A5B" w:rsidRPr="008603A5" w:rsidRDefault="002B4A5B" w:rsidP="006A22B9">
            <w:pPr>
              <w:spacing w:before="60"/>
              <w:jc w:val="center"/>
              <w:rPr>
                <w:rFonts w:cs="Arial"/>
                <w:sz w:val="24"/>
              </w:rPr>
            </w:pPr>
            <w:r>
              <w:rPr>
                <w:rFonts w:cs="Arial"/>
                <w:sz w:val="24"/>
              </w:rPr>
              <w:t>125</w:t>
            </w:r>
            <w:r w:rsidRPr="008603A5">
              <w:rPr>
                <w:rFonts w:cs="Arial"/>
                <w:sz w:val="24"/>
              </w:rPr>
              <w:t>µ</w:t>
            </w:r>
            <w:r w:rsidRPr="008603A5">
              <w:rPr>
                <w:rFonts w:cs="Arial"/>
                <w:iCs/>
                <w:sz w:val="24"/>
              </w:rPr>
              <w:t>g/m</w:t>
            </w:r>
            <w:r w:rsidRPr="008603A5">
              <w:rPr>
                <w:rFonts w:cs="Arial"/>
                <w:sz w:val="24"/>
                <w:vertAlign w:val="superscript"/>
              </w:rPr>
              <w:t>3</w:t>
            </w:r>
            <w:r w:rsidRPr="008603A5">
              <w:rPr>
                <w:rFonts w:cs="Arial"/>
                <w:sz w:val="24"/>
              </w:rPr>
              <w:t>, not to be exceeded more than 3 times a year</w:t>
            </w:r>
          </w:p>
        </w:tc>
        <w:tc>
          <w:tcPr>
            <w:tcW w:w="1946" w:type="dxa"/>
            <w:shd w:val="clear" w:color="auto" w:fill="auto"/>
            <w:vAlign w:val="center"/>
          </w:tcPr>
          <w:p w14:paraId="24C6A883" w14:textId="77777777" w:rsidR="002B4A5B" w:rsidRPr="008603A5" w:rsidRDefault="002B4A5B" w:rsidP="006A22B9">
            <w:pPr>
              <w:spacing w:before="60"/>
              <w:jc w:val="center"/>
              <w:rPr>
                <w:rFonts w:cs="Arial"/>
                <w:sz w:val="24"/>
              </w:rPr>
            </w:pPr>
            <w:r w:rsidRPr="008603A5">
              <w:rPr>
                <w:rFonts w:cs="Arial"/>
                <w:sz w:val="24"/>
              </w:rPr>
              <w:t>24-hour mean</w:t>
            </w:r>
          </w:p>
        </w:tc>
        <w:tc>
          <w:tcPr>
            <w:tcW w:w="1828" w:type="dxa"/>
            <w:vAlign w:val="center"/>
          </w:tcPr>
          <w:p w14:paraId="743B5D23" w14:textId="77777777" w:rsidR="002B4A5B" w:rsidRPr="00C262B9" w:rsidRDefault="002B4A5B" w:rsidP="006A22B9">
            <w:pPr>
              <w:spacing w:before="60"/>
              <w:jc w:val="center"/>
              <w:rPr>
                <w:rFonts w:cs="Arial"/>
                <w:sz w:val="24"/>
              </w:rPr>
            </w:pPr>
            <w:r w:rsidRPr="00E86442">
              <w:rPr>
                <w:rFonts w:cs="Arial"/>
                <w:sz w:val="24"/>
              </w:rPr>
              <w:t>31.12.2004</w:t>
            </w:r>
          </w:p>
        </w:tc>
      </w:tr>
      <w:tr w:rsidR="002B4A5B" w:rsidRPr="008603A5" w14:paraId="0BA4E5E1" w14:textId="77777777" w:rsidTr="001E28AF">
        <w:trPr>
          <w:cantSplit/>
        </w:trPr>
        <w:tc>
          <w:tcPr>
            <w:tcW w:w="1725" w:type="dxa"/>
            <w:vMerge/>
            <w:shd w:val="clear" w:color="auto" w:fill="EAF1DD"/>
            <w:vAlign w:val="center"/>
          </w:tcPr>
          <w:p w14:paraId="1F1B9630" w14:textId="77777777" w:rsidR="002B4A5B" w:rsidRPr="008603A5" w:rsidRDefault="002B4A5B" w:rsidP="006A22B9">
            <w:pPr>
              <w:spacing w:before="60"/>
              <w:jc w:val="center"/>
              <w:rPr>
                <w:rFonts w:cs="Arial"/>
                <w:b/>
                <w:sz w:val="24"/>
              </w:rPr>
            </w:pPr>
          </w:p>
        </w:tc>
        <w:tc>
          <w:tcPr>
            <w:tcW w:w="3277" w:type="dxa"/>
            <w:shd w:val="clear" w:color="auto" w:fill="auto"/>
            <w:vAlign w:val="center"/>
          </w:tcPr>
          <w:p w14:paraId="005D8503" w14:textId="77777777" w:rsidR="002B4A5B" w:rsidRPr="008603A5" w:rsidRDefault="002B4A5B" w:rsidP="006A22B9">
            <w:pPr>
              <w:spacing w:before="60" w:after="60"/>
              <w:jc w:val="center"/>
              <w:rPr>
                <w:rFonts w:cs="Arial"/>
                <w:sz w:val="24"/>
              </w:rPr>
            </w:pPr>
            <w:r>
              <w:rPr>
                <w:rFonts w:cs="Arial"/>
                <w:sz w:val="24"/>
              </w:rPr>
              <w:t>266</w:t>
            </w:r>
            <w:r w:rsidRPr="008603A5">
              <w:rPr>
                <w:rFonts w:cs="Arial"/>
                <w:sz w:val="24"/>
              </w:rPr>
              <w:t>µ</w:t>
            </w:r>
            <w:r w:rsidRPr="008603A5">
              <w:rPr>
                <w:rFonts w:cs="Arial"/>
                <w:iCs/>
                <w:sz w:val="24"/>
              </w:rPr>
              <w:t>g/m</w:t>
            </w:r>
            <w:r w:rsidRPr="008603A5">
              <w:rPr>
                <w:rFonts w:cs="Arial"/>
                <w:sz w:val="24"/>
                <w:vertAlign w:val="superscript"/>
              </w:rPr>
              <w:t>3</w:t>
            </w:r>
            <w:r w:rsidRPr="008603A5">
              <w:rPr>
                <w:rFonts w:cs="Arial"/>
                <w:sz w:val="24"/>
              </w:rPr>
              <w:t>, not to be exceeded more than 35 times a year</w:t>
            </w:r>
          </w:p>
        </w:tc>
        <w:tc>
          <w:tcPr>
            <w:tcW w:w="1946" w:type="dxa"/>
            <w:shd w:val="clear" w:color="auto" w:fill="auto"/>
            <w:vAlign w:val="center"/>
          </w:tcPr>
          <w:p w14:paraId="1EC461D7" w14:textId="77777777" w:rsidR="002B4A5B" w:rsidRPr="008603A5" w:rsidRDefault="002B4A5B" w:rsidP="006A22B9">
            <w:pPr>
              <w:spacing w:after="60"/>
              <w:jc w:val="center"/>
              <w:rPr>
                <w:rFonts w:cs="Arial"/>
                <w:sz w:val="24"/>
              </w:rPr>
            </w:pPr>
            <w:r w:rsidRPr="008603A5">
              <w:rPr>
                <w:rFonts w:cs="Arial"/>
                <w:sz w:val="24"/>
              </w:rPr>
              <w:t>15-minute mean</w:t>
            </w:r>
          </w:p>
        </w:tc>
        <w:tc>
          <w:tcPr>
            <w:tcW w:w="1828" w:type="dxa"/>
            <w:vAlign w:val="center"/>
          </w:tcPr>
          <w:p w14:paraId="6EEA2CDA" w14:textId="77777777" w:rsidR="002B4A5B" w:rsidRPr="00E86442" w:rsidRDefault="002B4A5B" w:rsidP="006A22B9">
            <w:pPr>
              <w:spacing w:before="60"/>
              <w:jc w:val="center"/>
              <w:rPr>
                <w:rFonts w:cs="Arial"/>
                <w:sz w:val="24"/>
              </w:rPr>
            </w:pPr>
            <w:r w:rsidRPr="00E86442">
              <w:rPr>
                <w:rFonts w:cs="Arial"/>
                <w:sz w:val="24"/>
              </w:rPr>
              <w:t>31.12.2005</w:t>
            </w:r>
          </w:p>
          <w:p w14:paraId="28C794D1" w14:textId="77777777" w:rsidR="002B4A5B" w:rsidRPr="00C262B9" w:rsidRDefault="002B4A5B" w:rsidP="006A22B9">
            <w:pPr>
              <w:spacing w:after="60"/>
              <w:jc w:val="center"/>
              <w:rPr>
                <w:rFonts w:cs="Arial"/>
                <w:sz w:val="24"/>
              </w:rPr>
            </w:pPr>
          </w:p>
        </w:tc>
      </w:tr>
      <w:tr w:rsidR="00B30165" w:rsidRPr="008603A5" w14:paraId="2B9F5DCF" w14:textId="77777777" w:rsidTr="001E28AF">
        <w:trPr>
          <w:cantSplit/>
        </w:trPr>
        <w:tc>
          <w:tcPr>
            <w:tcW w:w="1725" w:type="dxa"/>
            <w:vMerge w:val="restart"/>
            <w:shd w:val="clear" w:color="auto" w:fill="EAF1DD"/>
            <w:vAlign w:val="center"/>
          </w:tcPr>
          <w:p w14:paraId="501394F2" w14:textId="77777777" w:rsidR="00B30165" w:rsidRPr="008603A5" w:rsidRDefault="00B30165" w:rsidP="006A22B9">
            <w:pPr>
              <w:spacing w:before="60"/>
              <w:jc w:val="center"/>
              <w:rPr>
                <w:rFonts w:cs="Arial"/>
                <w:b/>
                <w:sz w:val="24"/>
              </w:rPr>
            </w:pPr>
            <w:r>
              <w:rPr>
                <w:rFonts w:cs="Arial"/>
                <w:b/>
                <w:sz w:val="24"/>
              </w:rPr>
              <w:t>Benzene</w:t>
            </w:r>
          </w:p>
        </w:tc>
        <w:tc>
          <w:tcPr>
            <w:tcW w:w="3277" w:type="dxa"/>
            <w:shd w:val="clear" w:color="auto" w:fill="auto"/>
            <w:vAlign w:val="center"/>
          </w:tcPr>
          <w:p w14:paraId="1A45E833" w14:textId="77777777" w:rsidR="00B30165" w:rsidRPr="008603A5" w:rsidRDefault="00B30165" w:rsidP="006A22B9">
            <w:pPr>
              <w:spacing w:before="60" w:after="60"/>
              <w:jc w:val="center"/>
              <w:rPr>
                <w:rFonts w:cs="Arial"/>
                <w:sz w:val="24"/>
              </w:rPr>
            </w:pPr>
            <w:r>
              <w:rPr>
                <w:rFonts w:cs="Arial"/>
                <w:sz w:val="24"/>
              </w:rPr>
              <w:t>16.25</w:t>
            </w:r>
            <w:r w:rsidRPr="008603A5">
              <w:rPr>
                <w:rFonts w:cs="Arial"/>
                <w:sz w:val="24"/>
              </w:rPr>
              <w:t>µ</w:t>
            </w:r>
            <w:r w:rsidRPr="008603A5">
              <w:rPr>
                <w:rFonts w:cs="Arial"/>
                <w:iCs/>
                <w:sz w:val="24"/>
              </w:rPr>
              <w:t>g/m</w:t>
            </w:r>
            <w:r w:rsidRPr="008603A5">
              <w:rPr>
                <w:rFonts w:cs="Arial"/>
                <w:sz w:val="24"/>
                <w:vertAlign w:val="superscript"/>
              </w:rPr>
              <w:t>3</w:t>
            </w:r>
          </w:p>
        </w:tc>
        <w:tc>
          <w:tcPr>
            <w:tcW w:w="1946" w:type="dxa"/>
            <w:shd w:val="clear" w:color="auto" w:fill="auto"/>
            <w:vAlign w:val="center"/>
          </w:tcPr>
          <w:p w14:paraId="06E9AFAB" w14:textId="77777777" w:rsidR="00B30165" w:rsidRPr="008603A5" w:rsidRDefault="00B30165" w:rsidP="006A22B9">
            <w:pPr>
              <w:spacing w:after="60"/>
              <w:jc w:val="center"/>
              <w:rPr>
                <w:rFonts w:cs="Arial"/>
                <w:sz w:val="24"/>
              </w:rPr>
            </w:pPr>
            <w:r>
              <w:rPr>
                <w:rFonts w:cs="Arial"/>
                <w:sz w:val="24"/>
              </w:rPr>
              <w:t>Running annual mean</w:t>
            </w:r>
          </w:p>
        </w:tc>
        <w:tc>
          <w:tcPr>
            <w:tcW w:w="1828" w:type="dxa"/>
            <w:vAlign w:val="center"/>
          </w:tcPr>
          <w:p w14:paraId="4E04DD01" w14:textId="77777777" w:rsidR="00B30165" w:rsidRPr="001A625A" w:rsidRDefault="00B30165" w:rsidP="006A22B9">
            <w:pPr>
              <w:spacing w:after="60"/>
              <w:jc w:val="center"/>
              <w:rPr>
                <w:rFonts w:cs="Arial"/>
                <w:sz w:val="24"/>
              </w:rPr>
            </w:pPr>
            <w:r w:rsidRPr="00C262B9">
              <w:rPr>
                <w:rFonts w:cs="Arial"/>
                <w:sz w:val="24"/>
              </w:rPr>
              <w:t>31.12.20</w:t>
            </w:r>
            <w:r>
              <w:rPr>
                <w:rFonts w:cs="Arial"/>
                <w:sz w:val="24"/>
              </w:rPr>
              <w:t>03</w:t>
            </w:r>
          </w:p>
        </w:tc>
      </w:tr>
      <w:tr w:rsidR="00B30165" w:rsidRPr="008603A5" w14:paraId="74C6C990" w14:textId="77777777" w:rsidTr="001E28AF">
        <w:trPr>
          <w:cantSplit/>
        </w:trPr>
        <w:tc>
          <w:tcPr>
            <w:tcW w:w="1725" w:type="dxa"/>
            <w:vMerge/>
            <w:shd w:val="clear" w:color="auto" w:fill="EAF1DD"/>
            <w:vAlign w:val="center"/>
          </w:tcPr>
          <w:p w14:paraId="1BDE9E00" w14:textId="77777777" w:rsidR="00B30165" w:rsidRDefault="00B30165" w:rsidP="006A22B9">
            <w:pPr>
              <w:spacing w:before="60"/>
              <w:jc w:val="center"/>
              <w:rPr>
                <w:rFonts w:cs="Arial"/>
                <w:b/>
                <w:sz w:val="24"/>
              </w:rPr>
            </w:pPr>
          </w:p>
        </w:tc>
        <w:tc>
          <w:tcPr>
            <w:tcW w:w="3277" w:type="dxa"/>
            <w:shd w:val="clear" w:color="auto" w:fill="auto"/>
            <w:vAlign w:val="center"/>
          </w:tcPr>
          <w:p w14:paraId="46602AA2" w14:textId="77777777" w:rsidR="00B30165" w:rsidRDefault="00B30165" w:rsidP="006A22B9">
            <w:pPr>
              <w:spacing w:before="60" w:after="60"/>
              <w:jc w:val="center"/>
              <w:rPr>
                <w:rFonts w:cs="Arial"/>
                <w:sz w:val="24"/>
              </w:rPr>
            </w:pPr>
            <w:r>
              <w:rPr>
                <w:rFonts w:cs="Arial"/>
                <w:sz w:val="24"/>
              </w:rPr>
              <w:t>5</w:t>
            </w:r>
            <w:r w:rsidRPr="008603A5">
              <w:rPr>
                <w:rFonts w:cs="Arial"/>
                <w:sz w:val="24"/>
              </w:rPr>
              <w:t>µ</w:t>
            </w:r>
            <w:r w:rsidRPr="008603A5">
              <w:rPr>
                <w:rFonts w:cs="Arial"/>
                <w:iCs/>
                <w:sz w:val="24"/>
              </w:rPr>
              <w:t>g/m</w:t>
            </w:r>
            <w:r w:rsidRPr="008603A5">
              <w:rPr>
                <w:rFonts w:cs="Arial"/>
                <w:sz w:val="24"/>
                <w:vertAlign w:val="superscript"/>
              </w:rPr>
              <w:t>3</w:t>
            </w:r>
          </w:p>
        </w:tc>
        <w:tc>
          <w:tcPr>
            <w:tcW w:w="1946" w:type="dxa"/>
            <w:shd w:val="clear" w:color="auto" w:fill="auto"/>
            <w:vAlign w:val="center"/>
          </w:tcPr>
          <w:p w14:paraId="72507160" w14:textId="77777777" w:rsidR="00B30165" w:rsidRDefault="00B30165" w:rsidP="006A22B9">
            <w:pPr>
              <w:spacing w:after="60"/>
              <w:jc w:val="center"/>
              <w:rPr>
                <w:rFonts w:cs="Arial"/>
                <w:sz w:val="24"/>
              </w:rPr>
            </w:pPr>
            <w:r>
              <w:rPr>
                <w:rFonts w:cs="Arial"/>
                <w:sz w:val="24"/>
              </w:rPr>
              <w:t>Annual mean</w:t>
            </w:r>
          </w:p>
        </w:tc>
        <w:tc>
          <w:tcPr>
            <w:tcW w:w="1828" w:type="dxa"/>
            <w:vAlign w:val="center"/>
          </w:tcPr>
          <w:p w14:paraId="131A58A1" w14:textId="77777777" w:rsidR="00B30165" w:rsidRPr="00C262B9" w:rsidRDefault="00B30165" w:rsidP="00B30165">
            <w:pPr>
              <w:spacing w:after="60"/>
              <w:jc w:val="center"/>
              <w:rPr>
                <w:rFonts w:cs="Arial"/>
                <w:sz w:val="24"/>
              </w:rPr>
            </w:pPr>
            <w:r w:rsidRPr="00B30165">
              <w:rPr>
                <w:rFonts w:cs="Arial"/>
                <w:sz w:val="24"/>
              </w:rPr>
              <w:t xml:space="preserve">31 </w:t>
            </w:r>
            <w:r>
              <w:rPr>
                <w:rFonts w:cs="Arial"/>
                <w:sz w:val="24"/>
              </w:rPr>
              <w:t>12</w:t>
            </w:r>
            <w:r w:rsidRPr="00B30165">
              <w:rPr>
                <w:rFonts w:cs="Arial"/>
                <w:sz w:val="24"/>
              </w:rPr>
              <w:t xml:space="preserve"> 2010</w:t>
            </w:r>
          </w:p>
        </w:tc>
      </w:tr>
      <w:tr w:rsidR="002B4A5B" w:rsidRPr="008603A5" w14:paraId="49E28713" w14:textId="77777777" w:rsidTr="001E28AF">
        <w:trPr>
          <w:cantSplit/>
        </w:trPr>
        <w:tc>
          <w:tcPr>
            <w:tcW w:w="1725" w:type="dxa"/>
            <w:shd w:val="clear" w:color="auto" w:fill="EAF1DD"/>
            <w:vAlign w:val="center"/>
          </w:tcPr>
          <w:p w14:paraId="092F988B" w14:textId="77777777" w:rsidR="002B4A5B" w:rsidRPr="008603A5" w:rsidRDefault="002B4A5B" w:rsidP="006A22B9">
            <w:pPr>
              <w:spacing w:before="60"/>
              <w:jc w:val="center"/>
              <w:rPr>
                <w:rFonts w:cs="Arial"/>
                <w:b/>
                <w:sz w:val="24"/>
              </w:rPr>
            </w:pPr>
            <w:r w:rsidRPr="00E86442">
              <w:rPr>
                <w:rFonts w:cs="Arial"/>
                <w:b/>
                <w:sz w:val="24"/>
              </w:rPr>
              <w:t>1,3 Butadiene</w:t>
            </w:r>
          </w:p>
        </w:tc>
        <w:tc>
          <w:tcPr>
            <w:tcW w:w="3277" w:type="dxa"/>
            <w:shd w:val="clear" w:color="auto" w:fill="auto"/>
            <w:vAlign w:val="center"/>
          </w:tcPr>
          <w:p w14:paraId="01FBD076" w14:textId="77777777" w:rsidR="002B4A5B" w:rsidRDefault="002B4A5B" w:rsidP="006A22B9">
            <w:pPr>
              <w:spacing w:before="60" w:after="60"/>
              <w:jc w:val="center"/>
              <w:rPr>
                <w:rFonts w:cs="Arial"/>
                <w:sz w:val="24"/>
              </w:rPr>
            </w:pPr>
            <w:r>
              <w:rPr>
                <w:rFonts w:cs="Arial"/>
                <w:sz w:val="24"/>
              </w:rPr>
              <w:t>2.25</w:t>
            </w:r>
            <w:r w:rsidRPr="008603A5">
              <w:rPr>
                <w:rFonts w:cs="Arial"/>
                <w:sz w:val="24"/>
              </w:rPr>
              <w:t>µ</w:t>
            </w:r>
            <w:r w:rsidRPr="008603A5">
              <w:rPr>
                <w:rFonts w:cs="Arial"/>
                <w:iCs/>
                <w:sz w:val="24"/>
              </w:rPr>
              <w:t>g/m</w:t>
            </w:r>
            <w:r w:rsidRPr="008603A5">
              <w:rPr>
                <w:rFonts w:cs="Arial"/>
                <w:sz w:val="24"/>
                <w:vertAlign w:val="superscript"/>
              </w:rPr>
              <w:t>3</w:t>
            </w:r>
          </w:p>
        </w:tc>
        <w:tc>
          <w:tcPr>
            <w:tcW w:w="1946" w:type="dxa"/>
            <w:shd w:val="clear" w:color="auto" w:fill="auto"/>
            <w:vAlign w:val="center"/>
          </w:tcPr>
          <w:p w14:paraId="3478E8AE" w14:textId="77777777" w:rsidR="002B4A5B" w:rsidRDefault="002B4A5B" w:rsidP="006A22B9">
            <w:pPr>
              <w:spacing w:after="60"/>
              <w:jc w:val="center"/>
              <w:rPr>
                <w:rFonts w:cs="Arial"/>
                <w:sz w:val="24"/>
              </w:rPr>
            </w:pPr>
            <w:r w:rsidRPr="00E86442">
              <w:rPr>
                <w:rFonts w:cs="Arial"/>
                <w:sz w:val="24"/>
              </w:rPr>
              <w:t>Running annual mean</w:t>
            </w:r>
          </w:p>
        </w:tc>
        <w:tc>
          <w:tcPr>
            <w:tcW w:w="1828" w:type="dxa"/>
            <w:vAlign w:val="center"/>
          </w:tcPr>
          <w:p w14:paraId="1D831C54" w14:textId="77777777" w:rsidR="002B4A5B" w:rsidRPr="001A625A" w:rsidRDefault="002B4A5B" w:rsidP="006A22B9">
            <w:pPr>
              <w:spacing w:after="60"/>
              <w:jc w:val="center"/>
              <w:rPr>
                <w:rFonts w:cs="Arial"/>
                <w:sz w:val="24"/>
              </w:rPr>
            </w:pPr>
            <w:r w:rsidRPr="00C262B9">
              <w:rPr>
                <w:rFonts w:cs="Arial"/>
                <w:sz w:val="24"/>
              </w:rPr>
              <w:t>31.12.2003</w:t>
            </w:r>
          </w:p>
        </w:tc>
      </w:tr>
      <w:tr w:rsidR="002B4A5B" w:rsidRPr="008603A5" w14:paraId="3E614FD2" w14:textId="77777777" w:rsidTr="001E28AF">
        <w:trPr>
          <w:cantSplit/>
        </w:trPr>
        <w:tc>
          <w:tcPr>
            <w:tcW w:w="1725" w:type="dxa"/>
            <w:shd w:val="clear" w:color="auto" w:fill="EAF1DD"/>
            <w:vAlign w:val="center"/>
          </w:tcPr>
          <w:p w14:paraId="1264C576" w14:textId="77777777" w:rsidR="002B4A5B" w:rsidRPr="00677F97" w:rsidRDefault="002B4A5B" w:rsidP="006A22B9">
            <w:pPr>
              <w:spacing w:before="60"/>
              <w:jc w:val="center"/>
              <w:rPr>
                <w:rFonts w:cs="Arial"/>
                <w:b/>
                <w:sz w:val="24"/>
              </w:rPr>
            </w:pPr>
            <w:r w:rsidRPr="00677F97">
              <w:rPr>
                <w:rFonts w:cs="Arial"/>
                <w:b/>
                <w:sz w:val="24"/>
              </w:rPr>
              <w:t>Carbon Monoxide</w:t>
            </w:r>
          </w:p>
        </w:tc>
        <w:tc>
          <w:tcPr>
            <w:tcW w:w="3277" w:type="dxa"/>
            <w:shd w:val="clear" w:color="auto" w:fill="auto"/>
            <w:vAlign w:val="center"/>
          </w:tcPr>
          <w:p w14:paraId="3EF80660" w14:textId="77777777" w:rsidR="002B4A5B" w:rsidRDefault="002B4A5B" w:rsidP="006A22B9">
            <w:pPr>
              <w:spacing w:before="60" w:after="60"/>
              <w:jc w:val="center"/>
              <w:rPr>
                <w:rFonts w:cs="Arial"/>
                <w:sz w:val="24"/>
              </w:rPr>
            </w:pPr>
            <w:r>
              <w:rPr>
                <w:rFonts w:cs="Arial"/>
                <w:sz w:val="24"/>
              </w:rPr>
              <w:t>10.0</w:t>
            </w:r>
            <w:r w:rsidRPr="00EB407F">
              <w:rPr>
                <w:rFonts w:cs="Arial"/>
                <w:sz w:val="24"/>
              </w:rPr>
              <w:t>mg/m</w:t>
            </w:r>
            <w:r w:rsidRPr="00E86442">
              <w:rPr>
                <w:rFonts w:cs="Arial"/>
                <w:sz w:val="24"/>
                <w:vertAlign w:val="superscript"/>
              </w:rPr>
              <w:t>3</w:t>
            </w:r>
          </w:p>
        </w:tc>
        <w:tc>
          <w:tcPr>
            <w:tcW w:w="1946" w:type="dxa"/>
            <w:shd w:val="clear" w:color="auto" w:fill="auto"/>
            <w:vAlign w:val="center"/>
          </w:tcPr>
          <w:p w14:paraId="4C1967CB" w14:textId="77777777" w:rsidR="002B4A5B" w:rsidRPr="00C262B9" w:rsidRDefault="005050AB" w:rsidP="006A22B9">
            <w:pPr>
              <w:spacing w:after="60"/>
              <w:jc w:val="center"/>
              <w:rPr>
                <w:rFonts w:cs="Arial"/>
                <w:sz w:val="24"/>
              </w:rPr>
            </w:pPr>
            <w:r>
              <w:rPr>
                <w:rFonts w:cs="Arial"/>
                <w:sz w:val="24"/>
              </w:rPr>
              <w:t xml:space="preserve">Maximum Daily </w:t>
            </w:r>
            <w:r w:rsidR="002B4A5B">
              <w:rPr>
                <w:rFonts w:cs="Arial"/>
                <w:sz w:val="24"/>
              </w:rPr>
              <w:t>Running 8-Hour mean</w:t>
            </w:r>
          </w:p>
        </w:tc>
        <w:tc>
          <w:tcPr>
            <w:tcW w:w="1828" w:type="dxa"/>
            <w:vAlign w:val="center"/>
          </w:tcPr>
          <w:p w14:paraId="05AFA533" w14:textId="77777777" w:rsidR="002B4A5B" w:rsidRPr="00D828E9" w:rsidRDefault="002B4A5B" w:rsidP="006A22B9">
            <w:pPr>
              <w:spacing w:after="60"/>
              <w:jc w:val="center"/>
              <w:rPr>
                <w:rFonts w:cs="Arial"/>
                <w:sz w:val="24"/>
              </w:rPr>
            </w:pPr>
            <w:r w:rsidRPr="001A625A">
              <w:rPr>
                <w:rFonts w:cs="Arial"/>
                <w:sz w:val="24"/>
              </w:rPr>
              <w:t>31.12.2003</w:t>
            </w:r>
          </w:p>
        </w:tc>
      </w:tr>
      <w:tr w:rsidR="002B4A5B" w:rsidRPr="008603A5" w14:paraId="2B110F91" w14:textId="77777777" w:rsidTr="001E28AF">
        <w:trPr>
          <w:cantSplit/>
        </w:trPr>
        <w:tc>
          <w:tcPr>
            <w:tcW w:w="1725" w:type="dxa"/>
            <w:shd w:val="clear" w:color="auto" w:fill="EAF1DD"/>
            <w:vAlign w:val="center"/>
          </w:tcPr>
          <w:p w14:paraId="36401144" w14:textId="77777777" w:rsidR="002B4A5B" w:rsidRPr="00677F97" w:rsidRDefault="002B4A5B" w:rsidP="006A22B9">
            <w:pPr>
              <w:spacing w:before="60"/>
              <w:jc w:val="center"/>
              <w:rPr>
                <w:rFonts w:cs="Arial"/>
                <w:b/>
                <w:sz w:val="24"/>
              </w:rPr>
            </w:pPr>
            <w:r w:rsidRPr="00677F97">
              <w:rPr>
                <w:rFonts w:cs="Arial"/>
                <w:b/>
                <w:sz w:val="24"/>
              </w:rPr>
              <w:t>Lead</w:t>
            </w:r>
          </w:p>
        </w:tc>
        <w:tc>
          <w:tcPr>
            <w:tcW w:w="3277" w:type="dxa"/>
            <w:shd w:val="clear" w:color="auto" w:fill="auto"/>
            <w:vAlign w:val="center"/>
          </w:tcPr>
          <w:p w14:paraId="52E33FB5" w14:textId="77777777" w:rsidR="002B4A5B" w:rsidRDefault="002B4A5B" w:rsidP="006A22B9">
            <w:pPr>
              <w:spacing w:before="60" w:after="60"/>
              <w:jc w:val="center"/>
              <w:rPr>
                <w:rFonts w:cs="Arial"/>
                <w:sz w:val="24"/>
              </w:rPr>
            </w:pPr>
            <w:r>
              <w:rPr>
                <w:rFonts w:cs="Arial"/>
                <w:sz w:val="24"/>
              </w:rPr>
              <w:t>0.25</w:t>
            </w:r>
            <w:r w:rsidRPr="008603A5">
              <w:rPr>
                <w:rFonts w:cs="Arial"/>
                <w:sz w:val="24"/>
              </w:rPr>
              <w:t>µ</w:t>
            </w:r>
            <w:r w:rsidRPr="008603A5">
              <w:rPr>
                <w:rFonts w:cs="Arial"/>
                <w:iCs/>
                <w:sz w:val="24"/>
              </w:rPr>
              <w:t>g/m</w:t>
            </w:r>
            <w:r w:rsidRPr="008603A5">
              <w:rPr>
                <w:rFonts w:cs="Arial"/>
                <w:sz w:val="24"/>
                <w:vertAlign w:val="superscript"/>
              </w:rPr>
              <w:t>3</w:t>
            </w:r>
          </w:p>
        </w:tc>
        <w:tc>
          <w:tcPr>
            <w:tcW w:w="1946" w:type="dxa"/>
            <w:shd w:val="clear" w:color="auto" w:fill="auto"/>
            <w:vAlign w:val="center"/>
          </w:tcPr>
          <w:p w14:paraId="730FF312" w14:textId="77777777" w:rsidR="002B4A5B" w:rsidRPr="00C262B9" w:rsidRDefault="002B4A5B" w:rsidP="006A22B9">
            <w:pPr>
              <w:spacing w:after="60"/>
              <w:jc w:val="center"/>
              <w:rPr>
                <w:rFonts w:cs="Arial"/>
                <w:sz w:val="24"/>
              </w:rPr>
            </w:pPr>
            <w:r>
              <w:rPr>
                <w:rFonts w:cs="Arial"/>
                <w:sz w:val="24"/>
              </w:rPr>
              <w:t>Annual Mean</w:t>
            </w:r>
          </w:p>
        </w:tc>
        <w:tc>
          <w:tcPr>
            <w:tcW w:w="1828" w:type="dxa"/>
            <w:vAlign w:val="center"/>
          </w:tcPr>
          <w:p w14:paraId="45ECDE18" w14:textId="77777777" w:rsidR="002B4A5B" w:rsidRPr="001A625A" w:rsidRDefault="002B4A5B" w:rsidP="006A22B9">
            <w:pPr>
              <w:spacing w:after="60"/>
              <w:jc w:val="center"/>
              <w:rPr>
                <w:rFonts w:cs="Arial"/>
                <w:sz w:val="24"/>
              </w:rPr>
            </w:pPr>
            <w:r w:rsidRPr="00C262B9">
              <w:rPr>
                <w:rFonts w:cs="Arial"/>
                <w:sz w:val="24"/>
              </w:rPr>
              <w:t>31.12.2008</w:t>
            </w:r>
          </w:p>
        </w:tc>
      </w:tr>
    </w:tbl>
    <w:p w14:paraId="49066B8C" w14:textId="77777777" w:rsidR="002B4A5B" w:rsidRPr="002B4A5B" w:rsidRDefault="002B4A5B" w:rsidP="002B4A5B"/>
    <w:p w14:paraId="1658AD42" w14:textId="77777777" w:rsidR="002B4A5B" w:rsidRDefault="002B4A5B" w:rsidP="006A4067">
      <w:pPr>
        <w:pStyle w:val="Style1"/>
      </w:pPr>
    </w:p>
    <w:p w14:paraId="62FB76D2" w14:textId="77777777" w:rsidR="002B4A5B" w:rsidRPr="008603A5" w:rsidRDefault="002B4A5B" w:rsidP="006A4067">
      <w:pPr>
        <w:pStyle w:val="Style1"/>
      </w:pPr>
    </w:p>
    <w:p w14:paraId="640A38D1" w14:textId="77777777" w:rsidR="006A4067" w:rsidRPr="008603A5" w:rsidRDefault="006A4067" w:rsidP="006A4067">
      <w:pPr>
        <w:rPr>
          <w:b/>
          <w:bCs/>
          <w:sz w:val="32"/>
        </w:rPr>
        <w:sectPr w:rsidR="006A4067" w:rsidRPr="008603A5" w:rsidSect="002B4A5B">
          <w:pgSz w:w="11906" w:h="16838" w:code="9"/>
          <w:pgMar w:top="1474" w:right="1418" w:bottom="1134" w:left="1702" w:header="964" w:footer="454" w:gutter="0"/>
          <w:cols w:space="708"/>
          <w:docGrid w:linePitch="360"/>
        </w:sectPr>
      </w:pPr>
    </w:p>
    <w:p w14:paraId="7732A4A8" w14:textId="77777777" w:rsidR="006A4067" w:rsidRPr="00D828E9" w:rsidRDefault="006A4067" w:rsidP="00E86442">
      <w:pPr>
        <w:pStyle w:val="Heading1"/>
        <w:numPr>
          <w:ilvl w:val="0"/>
          <w:numId w:val="0"/>
        </w:numPr>
      </w:pPr>
      <w:bookmarkStart w:id="188" w:name="_Toc532381809"/>
      <w:bookmarkStart w:id="189" w:name="_Toc37168763"/>
      <w:r w:rsidRPr="001A625A">
        <w:lastRenderedPageBreak/>
        <w:t xml:space="preserve">Appendix C: </w:t>
      </w:r>
      <w:r w:rsidRPr="00D828E9">
        <w:t>Air Quality Monitoring Data QA/QC</w:t>
      </w:r>
      <w:bookmarkEnd w:id="188"/>
      <w:bookmarkEnd w:id="189"/>
    </w:p>
    <w:p w14:paraId="6CE3AF19" w14:textId="77777777" w:rsidR="00460C83" w:rsidRDefault="00460C83" w:rsidP="00460C83">
      <w:pPr>
        <w:pStyle w:val="Heading3"/>
        <w:numPr>
          <w:ilvl w:val="0"/>
          <w:numId w:val="0"/>
        </w:numPr>
      </w:pPr>
      <w:bookmarkStart w:id="190" w:name="_Toc532381810"/>
      <w:bookmarkStart w:id="191" w:name="_Toc37168764"/>
      <w:r>
        <w:t>Diffusion Tube Bias Adjustment Factors</w:t>
      </w:r>
      <w:bookmarkEnd w:id="190"/>
      <w:bookmarkEnd w:id="191"/>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460C83" w14:paraId="4ED7BC28" w14:textId="77777777" w:rsidTr="006A22B9">
        <w:tc>
          <w:tcPr>
            <w:tcW w:w="9286" w:type="dxa"/>
            <w:shd w:val="clear" w:color="auto" w:fill="DAEEF3"/>
          </w:tcPr>
          <w:p w14:paraId="75C14BD6" w14:textId="77777777" w:rsidR="00460C83" w:rsidRPr="00AF30B3" w:rsidRDefault="00460C83" w:rsidP="006A22B9">
            <w:pPr>
              <w:rPr>
                <w:color w:val="0000FF"/>
                <w:sz w:val="24"/>
              </w:rPr>
            </w:pPr>
          </w:p>
          <w:p w14:paraId="13875764" w14:textId="77777777" w:rsidR="00B50838" w:rsidRDefault="00460C83" w:rsidP="006A22B9">
            <w:pPr>
              <w:rPr>
                <w:color w:val="0000FF"/>
                <w:sz w:val="24"/>
              </w:rPr>
            </w:pPr>
            <w:r w:rsidRPr="00AF30B3">
              <w:rPr>
                <w:color w:val="0000FF"/>
                <w:sz w:val="24"/>
              </w:rPr>
              <w:t>State tube Supplier/Analyst and preparation method and bias adjustment factor from the database available</w:t>
            </w:r>
            <w:r>
              <w:rPr>
                <w:color w:val="0000FF"/>
                <w:sz w:val="24"/>
              </w:rPr>
              <w:t xml:space="preserve"> on the LAQM Support Website at: </w:t>
            </w:r>
          </w:p>
          <w:p w14:paraId="4A305A8A" w14:textId="77777777" w:rsidR="00B50838" w:rsidRDefault="00B50838" w:rsidP="006A22B9">
            <w:pPr>
              <w:rPr>
                <w:color w:val="0000FF"/>
                <w:sz w:val="24"/>
              </w:rPr>
            </w:pPr>
          </w:p>
          <w:p w14:paraId="3C0E375A" w14:textId="77777777" w:rsidR="00460C83" w:rsidRPr="00AF30B3" w:rsidRDefault="00476EE7" w:rsidP="006A22B9">
            <w:pPr>
              <w:rPr>
                <w:color w:val="0000FF"/>
                <w:sz w:val="24"/>
              </w:rPr>
            </w:pPr>
            <w:hyperlink r:id="rId24" w:history="1">
              <w:r w:rsidR="00460C83" w:rsidRPr="00735048">
                <w:rPr>
                  <w:rStyle w:val="Hyperlink"/>
                  <w:sz w:val="24"/>
                </w:rPr>
                <w:t>https://laqm.defra.gov.uk/bias-adjustment-factors/national-bias.html</w:t>
              </w:r>
            </w:hyperlink>
            <w:r w:rsidR="00460C83" w:rsidRPr="00AF30B3">
              <w:rPr>
                <w:color w:val="0000FF"/>
                <w:sz w:val="24"/>
              </w:rPr>
              <w:t>.</w:t>
            </w:r>
          </w:p>
          <w:p w14:paraId="086E3BA9" w14:textId="77777777" w:rsidR="00460C83" w:rsidRPr="00AF30B3" w:rsidRDefault="00460C83" w:rsidP="006A22B9">
            <w:pPr>
              <w:rPr>
                <w:bCs/>
                <w:color w:val="0000FF"/>
                <w:sz w:val="24"/>
              </w:rPr>
            </w:pPr>
          </w:p>
          <w:p w14:paraId="07F36C35" w14:textId="77777777" w:rsidR="00460C83" w:rsidRDefault="00460C83" w:rsidP="006A22B9">
            <w:pPr>
              <w:rPr>
                <w:bCs/>
                <w:color w:val="0000FF"/>
                <w:sz w:val="24"/>
              </w:rPr>
            </w:pPr>
            <w:r w:rsidRPr="00AF30B3">
              <w:rPr>
                <w:bCs/>
                <w:color w:val="0000FF"/>
                <w:sz w:val="24"/>
              </w:rPr>
              <w:t>Please ensure you confirm the version of the database used (this can be found in the upper right hand part of the spreadsheet).</w:t>
            </w:r>
          </w:p>
          <w:p w14:paraId="208AEE5E" w14:textId="77777777" w:rsidR="00460C83" w:rsidRPr="00AF30B3" w:rsidRDefault="00460C83" w:rsidP="006A22B9">
            <w:pPr>
              <w:rPr>
                <w:bCs/>
                <w:color w:val="0000FF"/>
                <w:sz w:val="24"/>
              </w:rPr>
            </w:pPr>
          </w:p>
          <w:p w14:paraId="0CE76012" w14:textId="77777777" w:rsidR="00460C83" w:rsidRPr="00276F33" w:rsidRDefault="00460C83" w:rsidP="006A22B9">
            <w:pPr>
              <w:rPr>
                <w:b/>
                <w:bCs/>
                <w:color w:val="0000FF"/>
                <w:sz w:val="24"/>
              </w:rPr>
            </w:pPr>
            <w:r>
              <w:rPr>
                <w:color w:val="0000FF"/>
                <w:sz w:val="24"/>
              </w:rPr>
              <w:t>Delete this box when the document is finished.</w:t>
            </w:r>
          </w:p>
          <w:p w14:paraId="235D56CD" w14:textId="77777777" w:rsidR="00460C83" w:rsidRPr="00347126" w:rsidRDefault="00460C83" w:rsidP="006A22B9">
            <w:pPr>
              <w:ind w:right="153"/>
              <w:rPr>
                <w:b/>
                <w:bCs/>
                <w:color w:val="0000FF"/>
                <w:sz w:val="24"/>
              </w:rPr>
            </w:pPr>
          </w:p>
        </w:tc>
      </w:tr>
    </w:tbl>
    <w:p w14:paraId="455A2186" w14:textId="77777777" w:rsidR="00460C83" w:rsidRPr="00460C83" w:rsidRDefault="00460C83" w:rsidP="00460C83">
      <w:pPr>
        <w:pStyle w:val="Style1"/>
        <w:rPr>
          <w:color w:val="FF0000"/>
        </w:rPr>
      </w:pPr>
      <w:r w:rsidRPr="00460C83">
        <w:rPr>
          <w:color w:val="FF0000"/>
        </w:rPr>
        <w:t>Start writing here…</w:t>
      </w:r>
    </w:p>
    <w:p w14:paraId="2DC4E719" w14:textId="77777777" w:rsidR="00460C83" w:rsidRDefault="00460C83" w:rsidP="00460C83">
      <w:pPr>
        <w:pStyle w:val="Style1"/>
      </w:pPr>
    </w:p>
    <w:p w14:paraId="75E2869E" w14:textId="77777777" w:rsidR="00460C83" w:rsidRDefault="00460C83" w:rsidP="00460C83">
      <w:pPr>
        <w:pStyle w:val="Heading3"/>
        <w:numPr>
          <w:ilvl w:val="0"/>
          <w:numId w:val="0"/>
        </w:numPr>
      </w:pPr>
      <w:bookmarkStart w:id="192" w:name="_Toc532381811"/>
      <w:bookmarkStart w:id="193" w:name="_Toc37168765"/>
      <w:r>
        <w:t>Factor from Local Co-location Studies</w:t>
      </w:r>
      <w:bookmarkEnd w:id="192"/>
      <w:bookmarkEnd w:id="193"/>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460C83" w14:paraId="633C4E68" w14:textId="77777777" w:rsidTr="006A22B9">
        <w:tc>
          <w:tcPr>
            <w:tcW w:w="9286" w:type="dxa"/>
            <w:shd w:val="clear" w:color="auto" w:fill="DAEEF3"/>
          </w:tcPr>
          <w:p w14:paraId="0E5341C1" w14:textId="77777777" w:rsidR="00460C83" w:rsidRPr="00AF30B3" w:rsidRDefault="00460C83" w:rsidP="006A22B9">
            <w:pPr>
              <w:rPr>
                <w:color w:val="0000FF"/>
                <w:sz w:val="24"/>
              </w:rPr>
            </w:pPr>
          </w:p>
          <w:p w14:paraId="2B0E4163" w14:textId="77777777" w:rsidR="00460C83" w:rsidRPr="00AF30B3" w:rsidRDefault="00460C83" w:rsidP="006A22B9">
            <w:pPr>
              <w:rPr>
                <w:color w:val="0000FF"/>
                <w:sz w:val="24"/>
              </w:rPr>
            </w:pPr>
            <w:r w:rsidRPr="00AF30B3">
              <w:rPr>
                <w:color w:val="0000FF"/>
                <w:sz w:val="24"/>
              </w:rPr>
              <w:t>Provide annual means and bias for each site – including type of site location.</w:t>
            </w:r>
          </w:p>
          <w:p w14:paraId="5CEF3640" w14:textId="77777777" w:rsidR="00460C83" w:rsidRPr="00AF30B3" w:rsidRDefault="00460C83" w:rsidP="006A22B9">
            <w:pPr>
              <w:rPr>
                <w:color w:val="0000FF"/>
                <w:sz w:val="24"/>
              </w:rPr>
            </w:pPr>
          </w:p>
          <w:p w14:paraId="6001136F" w14:textId="77777777" w:rsidR="00460C83" w:rsidRPr="00AF30B3" w:rsidRDefault="00460C83" w:rsidP="006A22B9">
            <w:pPr>
              <w:rPr>
                <w:color w:val="0000FF"/>
                <w:sz w:val="24"/>
              </w:rPr>
            </w:pPr>
            <w:r w:rsidRPr="00AF30B3">
              <w:rPr>
                <w:color w:val="0000FF"/>
                <w:sz w:val="24"/>
              </w:rPr>
              <w:t xml:space="preserve">Local authorities are encouraged to share </w:t>
            </w:r>
            <w:r>
              <w:rPr>
                <w:color w:val="0000FF"/>
                <w:sz w:val="24"/>
              </w:rPr>
              <w:t>co-location</w:t>
            </w:r>
            <w:r w:rsidRPr="00AF30B3">
              <w:rPr>
                <w:color w:val="0000FF"/>
                <w:sz w:val="24"/>
              </w:rPr>
              <w:t xml:space="preserve"> information with other authorities.  Please complete and return the </w:t>
            </w:r>
            <w:r>
              <w:rPr>
                <w:color w:val="0000FF"/>
                <w:sz w:val="24"/>
              </w:rPr>
              <w:t>co-location</w:t>
            </w:r>
            <w:r w:rsidRPr="00AF30B3">
              <w:rPr>
                <w:color w:val="0000FF"/>
                <w:sz w:val="24"/>
              </w:rPr>
              <w:t xml:space="preserve"> questionnaire to ensure your </w:t>
            </w:r>
            <w:r>
              <w:rPr>
                <w:color w:val="0000FF"/>
                <w:sz w:val="24"/>
              </w:rPr>
              <w:t>monitoring data</w:t>
            </w:r>
            <w:r w:rsidRPr="00AF30B3">
              <w:rPr>
                <w:color w:val="0000FF"/>
                <w:sz w:val="24"/>
              </w:rPr>
              <w:t xml:space="preserve"> is considered for inclusion in the database of bias adjustment factors provided by the LAQM Helpdesk.</w:t>
            </w:r>
          </w:p>
          <w:p w14:paraId="24536F87" w14:textId="77777777" w:rsidR="00460C83" w:rsidRPr="00AF30B3" w:rsidRDefault="00460C83" w:rsidP="006A22B9">
            <w:pPr>
              <w:rPr>
                <w:color w:val="0000FF"/>
                <w:sz w:val="24"/>
              </w:rPr>
            </w:pPr>
          </w:p>
          <w:p w14:paraId="2FEA5E98" w14:textId="77777777" w:rsidR="00460C83" w:rsidRPr="00AF30B3" w:rsidRDefault="00460C83" w:rsidP="006A22B9">
            <w:pPr>
              <w:rPr>
                <w:color w:val="0000FF"/>
                <w:sz w:val="24"/>
              </w:rPr>
            </w:pPr>
            <w:r w:rsidRPr="00AF30B3">
              <w:rPr>
                <w:color w:val="0000FF"/>
                <w:sz w:val="24"/>
              </w:rPr>
              <w:t>The questionnaire is available</w:t>
            </w:r>
            <w:r>
              <w:rPr>
                <w:color w:val="0000FF"/>
                <w:sz w:val="24"/>
              </w:rPr>
              <w:t xml:space="preserve"> at</w:t>
            </w:r>
            <w:r w:rsidRPr="00AF30B3">
              <w:rPr>
                <w:color w:val="0000FF"/>
                <w:sz w:val="24"/>
              </w:rPr>
              <w:t xml:space="preserve">: </w:t>
            </w:r>
            <w:hyperlink r:id="rId25" w:history="1">
              <w:r w:rsidRPr="00735048">
                <w:rPr>
                  <w:rStyle w:val="Hyperlink"/>
                  <w:sz w:val="24"/>
                </w:rPr>
                <w:t>https://laqm.defra.gov.uk/bias-adjustment-factors/co-location-data.html</w:t>
              </w:r>
            </w:hyperlink>
          </w:p>
          <w:p w14:paraId="4D3BAACF" w14:textId="77777777" w:rsidR="00460C83" w:rsidRPr="00AF30B3" w:rsidRDefault="00460C83" w:rsidP="006A22B9">
            <w:pPr>
              <w:rPr>
                <w:color w:val="0000FF"/>
                <w:sz w:val="24"/>
              </w:rPr>
            </w:pPr>
          </w:p>
          <w:p w14:paraId="0514ACE1" w14:textId="77777777" w:rsidR="00460C83" w:rsidRPr="00AF30B3" w:rsidRDefault="00460C83" w:rsidP="006A22B9">
            <w:pPr>
              <w:rPr>
                <w:color w:val="0000FF"/>
                <w:sz w:val="24"/>
              </w:rPr>
            </w:pPr>
            <w:r w:rsidRPr="00AF30B3">
              <w:rPr>
                <w:color w:val="0000FF"/>
                <w:sz w:val="24"/>
              </w:rPr>
              <w:t>and</w:t>
            </w:r>
          </w:p>
          <w:p w14:paraId="0538F9E0" w14:textId="77777777" w:rsidR="00460C83" w:rsidRPr="00AF30B3" w:rsidRDefault="00460C83" w:rsidP="006A22B9">
            <w:pPr>
              <w:rPr>
                <w:color w:val="0000FF"/>
                <w:sz w:val="24"/>
              </w:rPr>
            </w:pPr>
          </w:p>
          <w:p w14:paraId="75D6BA72" w14:textId="77777777" w:rsidR="00460C83" w:rsidRPr="00AF30B3" w:rsidRDefault="00460C83" w:rsidP="006A22B9">
            <w:pPr>
              <w:rPr>
                <w:color w:val="0000FF"/>
                <w:sz w:val="24"/>
              </w:rPr>
            </w:pPr>
            <w:r w:rsidRPr="00AF30B3">
              <w:rPr>
                <w:color w:val="0000FF"/>
                <w:sz w:val="24"/>
              </w:rPr>
              <w:t>The bias adjustment database is available at</w:t>
            </w:r>
            <w:r>
              <w:rPr>
                <w:color w:val="0000FF"/>
                <w:sz w:val="24"/>
              </w:rPr>
              <w:t>:</w:t>
            </w:r>
            <w:r w:rsidRPr="00AF30B3">
              <w:rPr>
                <w:color w:val="0000FF"/>
                <w:sz w:val="24"/>
              </w:rPr>
              <w:t xml:space="preserve"> </w:t>
            </w:r>
            <w:hyperlink r:id="rId26" w:history="1">
              <w:r w:rsidRPr="00735048">
                <w:rPr>
                  <w:rStyle w:val="Hyperlink"/>
                  <w:sz w:val="24"/>
                </w:rPr>
                <w:t>https://laqm.defra.gov.uk/bias-adjustment-factors/national-bias.html</w:t>
              </w:r>
            </w:hyperlink>
          </w:p>
          <w:p w14:paraId="49BBB0D5" w14:textId="77777777" w:rsidR="00460C83" w:rsidRDefault="00460C83" w:rsidP="006A22B9">
            <w:pPr>
              <w:rPr>
                <w:color w:val="0000FF"/>
                <w:sz w:val="24"/>
              </w:rPr>
            </w:pPr>
          </w:p>
          <w:p w14:paraId="407BBA50" w14:textId="77777777" w:rsidR="00460C83" w:rsidRPr="00276F33" w:rsidRDefault="00460C83" w:rsidP="006A22B9">
            <w:pPr>
              <w:rPr>
                <w:b/>
                <w:bCs/>
                <w:color w:val="0000FF"/>
                <w:sz w:val="24"/>
              </w:rPr>
            </w:pPr>
            <w:r>
              <w:rPr>
                <w:color w:val="0000FF"/>
                <w:sz w:val="24"/>
              </w:rPr>
              <w:t>Delete this box when the document is finished.</w:t>
            </w:r>
          </w:p>
          <w:p w14:paraId="65A76E38" w14:textId="77777777" w:rsidR="00460C83" w:rsidRPr="00347126" w:rsidRDefault="00460C83" w:rsidP="006A22B9">
            <w:pPr>
              <w:ind w:right="153"/>
              <w:rPr>
                <w:b/>
                <w:bCs/>
                <w:color w:val="0000FF"/>
                <w:sz w:val="24"/>
              </w:rPr>
            </w:pPr>
          </w:p>
        </w:tc>
      </w:tr>
    </w:tbl>
    <w:p w14:paraId="1B98D37C" w14:textId="77777777" w:rsidR="00460C83" w:rsidRPr="00460C83" w:rsidRDefault="00460C83" w:rsidP="00460C83">
      <w:pPr>
        <w:pStyle w:val="Style1"/>
        <w:rPr>
          <w:color w:val="FF0000"/>
        </w:rPr>
      </w:pPr>
      <w:r w:rsidRPr="00460C83">
        <w:rPr>
          <w:color w:val="FF0000"/>
        </w:rPr>
        <w:t>Start writing here…</w:t>
      </w:r>
    </w:p>
    <w:p w14:paraId="50F5FE82" w14:textId="77777777" w:rsidR="00460C83" w:rsidRDefault="00460C83" w:rsidP="00460C83">
      <w:pPr>
        <w:pStyle w:val="Style1"/>
      </w:pPr>
    </w:p>
    <w:p w14:paraId="08319F7D" w14:textId="77777777" w:rsidR="00460C83" w:rsidRDefault="00460C83" w:rsidP="00460C83">
      <w:pPr>
        <w:pStyle w:val="Heading3"/>
        <w:numPr>
          <w:ilvl w:val="0"/>
          <w:numId w:val="0"/>
        </w:numPr>
      </w:pPr>
      <w:bookmarkStart w:id="194" w:name="_Toc532381812"/>
      <w:bookmarkStart w:id="195" w:name="_Toc37168766"/>
      <w:r>
        <w:t>Discussion of Choice of Factor to Use</w:t>
      </w:r>
      <w:bookmarkEnd w:id="194"/>
      <w:bookmarkEnd w:id="195"/>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460C83" w14:paraId="40464605" w14:textId="77777777" w:rsidTr="006A22B9">
        <w:tc>
          <w:tcPr>
            <w:tcW w:w="9286" w:type="dxa"/>
            <w:shd w:val="clear" w:color="auto" w:fill="DAEEF3"/>
          </w:tcPr>
          <w:p w14:paraId="72C04537" w14:textId="77777777" w:rsidR="00460C83" w:rsidRPr="00AF30B3" w:rsidRDefault="00460C83" w:rsidP="006A22B9">
            <w:pPr>
              <w:rPr>
                <w:color w:val="0000FF"/>
                <w:sz w:val="24"/>
              </w:rPr>
            </w:pPr>
          </w:p>
          <w:p w14:paraId="552C41C5" w14:textId="77777777" w:rsidR="00460C83" w:rsidRPr="00AF30B3" w:rsidRDefault="00460C83" w:rsidP="006A22B9">
            <w:pPr>
              <w:rPr>
                <w:color w:val="0000FF"/>
                <w:sz w:val="24"/>
              </w:rPr>
            </w:pPr>
            <w:r w:rsidRPr="00AF30B3">
              <w:rPr>
                <w:color w:val="0000FF"/>
                <w:sz w:val="24"/>
              </w:rPr>
              <w:t>If both local and national Bias Adjustment Factors are available please state which has been used and the reasons for the choice, also describing the impact of this choice (e.g. whether the factor used is conservative).</w:t>
            </w:r>
          </w:p>
          <w:p w14:paraId="1DE406E6" w14:textId="77777777" w:rsidR="00460C83" w:rsidRPr="00AF30B3" w:rsidRDefault="00460C83" w:rsidP="006A22B9">
            <w:pPr>
              <w:rPr>
                <w:b/>
                <w:bCs/>
                <w:color w:val="0000FF"/>
                <w:sz w:val="24"/>
              </w:rPr>
            </w:pPr>
          </w:p>
          <w:p w14:paraId="4FE96159" w14:textId="77777777" w:rsidR="00460C83" w:rsidRPr="00276F33" w:rsidRDefault="00460C83" w:rsidP="006A22B9">
            <w:pPr>
              <w:rPr>
                <w:b/>
                <w:bCs/>
                <w:color w:val="0000FF"/>
                <w:sz w:val="24"/>
              </w:rPr>
            </w:pPr>
            <w:r>
              <w:rPr>
                <w:color w:val="0000FF"/>
                <w:sz w:val="24"/>
              </w:rPr>
              <w:lastRenderedPageBreak/>
              <w:t>Delete this box when the document is finished.</w:t>
            </w:r>
          </w:p>
          <w:p w14:paraId="47486B39" w14:textId="77777777" w:rsidR="00460C83" w:rsidRPr="00347126" w:rsidRDefault="00460C83" w:rsidP="006A22B9">
            <w:pPr>
              <w:ind w:right="153"/>
              <w:rPr>
                <w:b/>
                <w:bCs/>
                <w:color w:val="0000FF"/>
                <w:sz w:val="24"/>
              </w:rPr>
            </w:pPr>
          </w:p>
        </w:tc>
      </w:tr>
    </w:tbl>
    <w:p w14:paraId="62F8FF43" w14:textId="77777777" w:rsidR="00460C83" w:rsidRPr="00460C83" w:rsidRDefault="00460C83" w:rsidP="00460C83">
      <w:pPr>
        <w:pStyle w:val="Style1"/>
        <w:rPr>
          <w:color w:val="FF0000"/>
        </w:rPr>
      </w:pPr>
      <w:r w:rsidRPr="00460C83">
        <w:rPr>
          <w:color w:val="FF0000"/>
        </w:rPr>
        <w:lastRenderedPageBreak/>
        <w:t>Start writing here…</w:t>
      </w:r>
    </w:p>
    <w:p w14:paraId="05659831" w14:textId="77777777" w:rsidR="00460C83" w:rsidRDefault="00460C83" w:rsidP="00460C83">
      <w:pPr>
        <w:pStyle w:val="Style1"/>
      </w:pPr>
    </w:p>
    <w:p w14:paraId="258C4407" w14:textId="77777777" w:rsidR="00460C83" w:rsidRDefault="00460C83" w:rsidP="00460C83">
      <w:pPr>
        <w:pStyle w:val="Heading3"/>
        <w:numPr>
          <w:ilvl w:val="0"/>
          <w:numId w:val="0"/>
        </w:numPr>
      </w:pPr>
      <w:bookmarkStart w:id="196" w:name="_Toc532381813"/>
      <w:bookmarkStart w:id="197" w:name="_Toc37168767"/>
      <w:r>
        <w:t>PM Monitoring Adjustment</w:t>
      </w:r>
      <w:bookmarkEnd w:id="196"/>
      <w:bookmarkEnd w:id="197"/>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460C83" w14:paraId="23E1CBBA" w14:textId="77777777" w:rsidTr="006A22B9">
        <w:tc>
          <w:tcPr>
            <w:tcW w:w="9286" w:type="dxa"/>
            <w:shd w:val="clear" w:color="auto" w:fill="DAEEF3"/>
          </w:tcPr>
          <w:p w14:paraId="111A8B2D" w14:textId="77777777" w:rsidR="00460C83" w:rsidRDefault="00460C83" w:rsidP="006A22B9">
            <w:pPr>
              <w:rPr>
                <w:sz w:val="24"/>
              </w:rPr>
            </w:pPr>
          </w:p>
          <w:p w14:paraId="4259ED87" w14:textId="77777777" w:rsidR="00460C83" w:rsidRDefault="00460C83" w:rsidP="006A22B9">
            <w:pPr>
              <w:rPr>
                <w:color w:val="0000FF"/>
                <w:sz w:val="24"/>
              </w:rPr>
            </w:pPr>
            <w:r>
              <w:rPr>
                <w:color w:val="0000FF"/>
                <w:sz w:val="24"/>
              </w:rPr>
              <w:t xml:space="preserve">Please describe any adjustments made to Particulate Matter monitoring data to correct </w:t>
            </w:r>
            <w:proofErr w:type="gramStart"/>
            <w:r>
              <w:rPr>
                <w:color w:val="0000FF"/>
                <w:sz w:val="24"/>
              </w:rPr>
              <w:t>for  use</w:t>
            </w:r>
            <w:proofErr w:type="gramEnd"/>
            <w:r>
              <w:rPr>
                <w:color w:val="0000FF"/>
                <w:sz w:val="24"/>
              </w:rPr>
              <w:t xml:space="preserve"> of TEOM or BAM</w:t>
            </w:r>
            <w:r w:rsidR="00B50838">
              <w:rPr>
                <w:color w:val="0000FF"/>
                <w:sz w:val="24"/>
              </w:rPr>
              <w:t>.</w:t>
            </w:r>
          </w:p>
          <w:p w14:paraId="0EFA2605" w14:textId="77777777" w:rsidR="00460C83" w:rsidRDefault="00460C83" w:rsidP="006A22B9">
            <w:pPr>
              <w:rPr>
                <w:color w:val="0000FF"/>
                <w:sz w:val="24"/>
              </w:rPr>
            </w:pPr>
          </w:p>
          <w:p w14:paraId="2D91365B" w14:textId="77777777" w:rsidR="00460C83" w:rsidRPr="00276F33" w:rsidRDefault="00460C83" w:rsidP="006A22B9">
            <w:pPr>
              <w:rPr>
                <w:b/>
                <w:bCs/>
                <w:color w:val="0000FF"/>
                <w:sz w:val="24"/>
              </w:rPr>
            </w:pPr>
            <w:r>
              <w:rPr>
                <w:color w:val="0000FF"/>
                <w:sz w:val="24"/>
              </w:rPr>
              <w:t>Delete this box when the document is finished.</w:t>
            </w:r>
          </w:p>
          <w:p w14:paraId="36DEFECD" w14:textId="77777777" w:rsidR="00460C83" w:rsidRPr="00347126" w:rsidRDefault="00460C83" w:rsidP="006A22B9">
            <w:pPr>
              <w:ind w:right="153"/>
              <w:rPr>
                <w:b/>
                <w:bCs/>
                <w:color w:val="0000FF"/>
                <w:sz w:val="24"/>
              </w:rPr>
            </w:pPr>
          </w:p>
        </w:tc>
      </w:tr>
    </w:tbl>
    <w:p w14:paraId="28515C76" w14:textId="77777777" w:rsidR="00460C83" w:rsidRPr="00460C83" w:rsidRDefault="00460C83" w:rsidP="00460C83">
      <w:pPr>
        <w:pStyle w:val="Style1"/>
        <w:rPr>
          <w:color w:val="FF0000"/>
        </w:rPr>
      </w:pPr>
      <w:r w:rsidRPr="00460C83">
        <w:rPr>
          <w:color w:val="FF0000"/>
        </w:rPr>
        <w:t>Start writing here…</w:t>
      </w:r>
    </w:p>
    <w:p w14:paraId="5454F60E" w14:textId="77777777" w:rsidR="00460C83" w:rsidRDefault="00460C83" w:rsidP="00460C83">
      <w:pPr>
        <w:pStyle w:val="Style1"/>
      </w:pPr>
    </w:p>
    <w:p w14:paraId="5A705319" w14:textId="77777777" w:rsidR="00460C83" w:rsidRDefault="00460C83" w:rsidP="00460C83">
      <w:pPr>
        <w:pStyle w:val="Heading3"/>
        <w:numPr>
          <w:ilvl w:val="0"/>
          <w:numId w:val="0"/>
        </w:numPr>
      </w:pPr>
      <w:bookmarkStart w:id="198" w:name="_Toc532381814"/>
      <w:bookmarkStart w:id="199" w:name="_Toc37168768"/>
      <w:r>
        <w:t>Short-Term to Long-Term Data Adjustment</w:t>
      </w:r>
      <w:bookmarkEnd w:id="198"/>
      <w:bookmarkEnd w:id="199"/>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460C83" w14:paraId="00A728A2" w14:textId="77777777" w:rsidTr="006A22B9">
        <w:tc>
          <w:tcPr>
            <w:tcW w:w="9286" w:type="dxa"/>
            <w:shd w:val="clear" w:color="auto" w:fill="DAEEF3"/>
          </w:tcPr>
          <w:p w14:paraId="2230C205" w14:textId="77777777" w:rsidR="00460C83" w:rsidRDefault="00460C83" w:rsidP="006A22B9">
            <w:pPr>
              <w:spacing w:line="360" w:lineRule="auto"/>
              <w:rPr>
                <w:sz w:val="24"/>
              </w:rPr>
            </w:pPr>
          </w:p>
          <w:p w14:paraId="43900EC9" w14:textId="77777777" w:rsidR="00460C83" w:rsidRDefault="00460C83" w:rsidP="006A22B9">
            <w:pPr>
              <w:rPr>
                <w:color w:val="0000FF"/>
                <w:sz w:val="24"/>
              </w:rPr>
            </w:pPr>
            <w:r>
              <w:rPr>
                <w:color w:val="0000FF"/>
                <w:sz w:val="24"/>
              </w:rPr>
              <w:t xml:space="preserve">Refer to </w:t>
            </w:r>
            <w:r w:rsidRPr="00805CDF">
              <w:rPr>
                <w:color w:val="0000FF"/>
                <w:sz w:val="24"/>
              </w:rPr>
              <w:t xml:space="preserve">Boxes 7.9 and 7.10 of </w:t>
            </w:r>
            <w:r>
              <w:rPr>
                <w:color w:val="0000FF"/>
                <w:sz w:val="24"/>
              </w:rPr>
              <w:t>LAQM.TG16.</w:t>
            </w:r>
          </w:p>
          <w:p w14:paraId="08940E1D" w14:textId="77777777" w:rsidR="00B50838" w:rsidRDefault="00B50838" w:rsidP="006A22B9">
            <w:pPr>
              <w:rPr>
                <w:color w:val="0000FF"/>
                <w:sz w:val="24"/>
              </w:rPr>
            </w:pPr>
          </w:p>
          <w:p w14:paraId="32EE20E3" w14:textId="77777777" w:rsidR="00460C83" w:rsidRDefault="00460C83" w:rsidP="006A22B9">
            <w:pPr>
              <w:rPr>
                <w:color w:val="0000FF"/>
                <w:sz w:val="24"/>
              </w:rPr>
            </w:pPr>
            <w:r>
              <w:rPr>
                <w:color w:val="0000FF"/>
                <w:sz w:val="24"/>
              </w:rPr>
              <w:t>Long-term sites chosen for calculation.</w:t>
            </w:r>
          </w:p>
          <w:p w14:paraId="747080B3" w14:textId="77777777" w:rsidR="00B50838" w:rsidRDefault="00B50838" w:rsidP="006A22B9">
            <w:pPr>
              <w:rPr>
                <w:color w:val="0000FF"/>
                <w:sz w:val="24"/>
              </w:rPr>
            </w:pPr>
          </w:p>
          <w:p w14:paraId="1B0643DF" w14:textId="77777777" w:rsidR="00460C83" w:rsidRDefault="00460C83" w:rsidP="006A22B9">
            <w:pPr>
              <w:rPr>
                <w:color w:val="0000FF"/>
                <w:sz w:val="24"/>
              </w:rPr>
            </w:pPr>
            <w:r>
              <w:rPr>
                <w:color w:val="0000FF"/>
                <w:sz w:val="24"/>
              </w:rPr>
              <w:t>State dates for Period Mean.</w:t>
            </w:r>
          </w:p>
          <w:p w14:paraId="5A668AC4" w14:textId="77777777" w:rsidR="00460C83" w:rsidRDefault="00460C83" w:rsidP="006A22B9">
            <w:pPr>
              <w:rPr>
                <w:color w:val="0000FF"/>
                <w:sz w:val="24"/>
              </w:rPr>
            </w:pPr>
          </w:p>
          <w:p w14:paraId="2AE6695B" w14:textId="77777777" w:rsidR="00460C83" w:rsidRPr="00276F33" w:rsidRDefault="00460C83" w:rsidP="006A22B9">
            <w:pPr>
              <w:rPr>
                <w:b/>
                <w:bCs/>
                <w:color w:val="0000FF"/>
                <w:sz w:val="24"/>
              </w:rPr>
            </w:pPr>
            <w:r>
              <w:rPr>
                <w:color w:val="0000FF"/>
                <w:sz w:val="24"/>
              </w:rPr>
              <w:t>Delete this box when the document is finished.</w:t>
            </w:r>
          </w:p>
          <w:p w14:paraId="64648DF7" w14:textId="77777777" w:rsidR="00460C83" w:rsidRPr="00347126" w:rsidRDefault="00460C83" w:rsidP="006A22B9">
            <w:pPr>
              <w:ind w:right="153"/>
              <w:rPr>
                <w:b/>
                <w:bCs/>
                <w:color w:val="0000FF"/>
                <w:sz w:val="24"/>
              </w:rPr>
            </w:pPr>
          </w:p>
        </w:tc>
      </w:tr>
    </w:tbl>
    <w:p w14:paraId="27CE718C" w14:textId="77777777" w:rsidR="00460C83" w:rsidRPr="00460C83" w:rsidRDefault="00460C83" w:rsidP="00460C83">
      <w:pPr>
        <w:pStyle w:val="Style1"/>
        <w:rPr>
          <w:color w:val="FF0000"/>
        </w:rPr>
      </w:pPr>
      <w:r w:rsidRPr="00460C83">
        <w:rPr>
          <w:color w:val="FF0000"/>
        </w:rPr>
        <w:t>Start writing here…</w:t>
      </w:r>
    </w:p>
    <w:p w14:paraId="35E6BF29" w14:textId="77777777" w:rsidR="00460C83" w:rsidRDefault="00460C83" w:rsidP="00460C83">
      <w:pPr>
        <w:pStyle w:val="Style1"/>
      </w:pPr>
    </w:p>
    <w:p w14:paraId="704048D1" w14:textId="77777777" w:rsidR="00460C83" w:rsidRDefault="00460C83" w:rsidP="00460C83">
      <w:pPr>
        <w:pStyle w:val="Caption"/>
      </w:pPr>
      <w:r>
        <w:t>Table C.</w:t>
      </w:r>
      <w:r w:rsidR="001E28AF">
        <w:rPr>
          <w:noProof/>
        </w:rPr>
        <w:fldChar w:fldCharType="begin"/>
      </w:r>
      <w:r w:rsidR="001E28AF">
        <w:rPr>
          <w:noProof/>
        </w:rPr>
        <w:instrText xml:space="preserve"> SEQ Table_C \* ARABIC </w:instrText>
      </w:r>
      <w:r w:rsidR="001E28AF">
        <w:rPr>
          <w:noProof/>
        </w:rPr>
        <w:fldChar w:fldCharType="separate"/>
      </w:r>
      <w:r w:rsidR="00476EE7">
        <w:rPr>
          <w:noProof/>
        </w:rPr>
        <w:t>1</w:t>
      </w:r>
      <w:r w:rsidR="001E28AF">
        <w:rPr>
          <w:noProof/>
        </w:rPr>
        <w:fldChar w:fldCharType="end"/>
      </w:r>
      <w:r>
        <w:t xml:space="preserve"> – Short-Term to Long-Term Monitoring Data Adjustment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2336"/>
        <w:gridCol w:w="2076"/>
        <w:gridCol w:w="2077"/>
        <w:gridCol w:w="1356"/>
      </w:tblGrid>
      <w:tr w:rsidR="003F1996" w:rsidRPr="008603A5" w14:paraId="533D31E7" w14:textId="77777777" w:rsidTr="003F1996">
        <w:trPr>
          <w:cantSplit/>
          <w:tblHeader/>
        </w:trPr>
        <w:tc>
          <w:tcPr>
            <w:tcW w:w="1242" w:type="dxa"/>
            <w:shd w:val="clear" w:color="auto" w:fill="EAF1DD"/>
            <w:vAlign w:val="center"/>
          </w:tcPr>
          <w:p w14:paraId="6D367601" w14:textId="77777777" w:rsidR="003F1996" w:rsidRPr="008603A5" w:rsidRDefault="003F1996" w:rsidP="003F1996">
            <w:pPr>
              <w:pStyle w:val="Style1"/>
              <w:spacing w:line="240" w:lineRule="auto"/>
              <w:jc w:val="center"/>
              <w:rPr>
                <w:b/>
              </w:rPr>
            </w:pPr>
            <w:r>
              <w:rPr>
                <w:b/>
              </w:rPr>
              <w:t>Site</w:t>
            </w:r>
          </w:p>
        </w:tc>
        <w:tc>
          <w:tcPr>
            <w:tcW w:w="2410" w:type="dxa"/>
            <w:shd w:val="clear" w:color="auto" w:fill="EAF1DD"/>
            <w:vAlign w:val="center"/>
          </w:tcPr>
          <w:p w14:paraId="5D59FCC6" w14:textId="77777777" w:rsidR="003F1996" w:rsidRPr="008603A5" w:rsidRDefault="003F1996" w:rsidP="003F1996">
            <w:pPr>
              <w:pStyle w:val="Style1"/>
              <w:spacing w:line="240" w:lineRule="auto"/>
              <w:jc w:val="center"/>
              <w:rPr>
                <w:b/>
              </w:rPr>
            </w:pPr>
            <w:r>
              <w:rPr>
                <w:b/>
              </w:rPr>
              <w:t>Site Type</w:t>
            </w:r>
          </w:p>
        </w:tc>
        <w:tc>
          <w:tcPr>
            <w:tcW w:w="2126" w:type="dxa"/>
            <w:shd w:val="clear" w:color="auto" w:fill="EAF1DD"/>
            <w:vAlign w:val="center"/>
          </w:tcPr>
          <w:p w14:paraId="60430DDF" w14:textId="77777777" w:rsidR="003F1996" w:rsidRPr="003F1996" w:rsidRDefault="003F1996" w:rsidP="003F1996">
            <w:pPr>
              <w:pStyle w:val="Style1"/>
              <w:spacing w:line="240" w:lineRule="auto"/>
              <w:jc w:val="center"/>
            </w:pPr>
            <w:r w:rsidRPr="003F1996">
              <w:t>Annual Mean (</w:t>
            </w:r>
            <w:r w:rsidRPr="003F1996">
              <w:rPr>
                <w:rFonts w:cs="Arial"/>
              </w:rPr>
              <w:t>µ</w:t>
            </w:r>
            <w:r w:rsidRPr="003F1996">
              <w:rPr>
                <w:rFonts w:cs="Arial"/>
                <w:iCs/>
              </w:rPr>
              <w:t>g/m</w:t>
            </w:r>
            <w:r w:rsidRPr="003F1996">
              <w:rPr>
                <w:rFonts w:cs="Arial"/>
                <w:vertAlign w:val="superscript"/>
              </w:rPr>
              <w:t>3</w:t>
            </w:r>
            <w:r w:rsidRPr="003F1996">
              <w:rPr>
                <w:rFonts w:cs="Arial"/>
              </w:rPr>
              <w:t>)</w:t>
            </w:r>
          </w:p>
        </w:tc>
        <w:tc>
          <w:tcPr>
            <w:tcW w:w="2127" w:type="dxa"/>
            <w:shd w:val="clear" w:color="auto" w:fill="EAF1DD"/>
            <w:vAlign w:val="center"/>
          </w:tcPr>
          <w:p w14:paraId="07780AF8" w14:textId="77777777" w:rsidR="003F1996" w:rsidRPr="003F1996" w:rsidRDefault="003F1996" w:rsidP="003F1996">
            <w:pPr>
              <w:pStyle w:val="Style1"/>
              <w:spacing w:line="240" w:lineRule="auto"/>
              <w:jc w:val="center"/>
            </w:pPr>
            <w:r w:rsidRPr="003F1996">
              <w:t>Period Mean (</w:t>
            </w:r>
            <w:r w:rsidRPr="003F1996">
              <w:rPr>
                <w:rFonts w:cs="Arial"/>
              </w:rPr>
              <w:t>µ</w:t>
            </w:r>
            <w:r w:rsidRPr="003F1996">
              <w:rPr>
                <w:rFonts w:cs="Arial"/>
                <w:iCs/>
              </w:rPr>
              <w:t>g/m</w:t>
            </w:r>
            <w:r w:rsidRPr="003F1996">
              <w:rPr>
                <w:rFonts w:cs="Arial"/>
                <w:vertAlign w:val="superscript"/>
              </w:rPr>
              <w:t>3</w:t>
            </w:r>
            <w:r w:rsidRPr="003F1996">
              <w:rPr>
                <w:rFonts w:cs="Arial"/>
              </w:rPr>
              <w:t>)</w:t>
            </w:r>
          </w:p>
        </w:tc>
        <w:tc>
          <w:tcPr>
            <w:tcW w:w="1381" w:type="dxa"/>
            <w:shd w:val="clear" w:color="auto" w:fill="EAF1DD"/>
            <w:vAlign w:val="center"/>
          </w:tcPr>
          <w:p w14:paraId="23496F3D" w14:textId="77777777" w:rsidR="003F1996" w:rsidRPr="008603A5" w:rsidRDefault="003F1996" w:rsidP="003F1996">
            <w:pPr>
              <w:pStyle w:val="Style1"/>
              <w:spacing w:line="240" w:lineRule="auto"/>
              <w:jc w:val="center"/>
              <w:rPr>
                <w:b/>
              </w:rPr>
            </w:pPr>
            <w:r>
              <w:rPr>
                <w:b/>
              </w:rPr>
              <w:t>Ratio</w:t>
            </w:r>
          </w:p>
        </w:tc>
      </w:tr>
      <w:tr w:rsidR="003F1996" w:rsidRPr="008603A5" w14:paraId="3395118D" w14:textId="77777777" w:rsidTr="003F1996">
        <w:trPr>
          <w:cantSplit/>
        </w:trPr>
        <w:tc>
          <w:tcPr>
            <w:tcW w:w="1242" w:type="dxa"/>
            <w:shd w:val="clear" w:color="auto" w:fill="auto"/>
            <w:vAlign w:val="center"/>
          </w:tcPr>
          <w:p w14:paraId="6DB05457" w14:textId="77777777" w:rsidR="003F1996" w:rsidRPr="008603A5" w:rsidRDefault="003F1996" w:rsidP="003F1996">
            <w:pPr>
              <w:spacing w:before="60"/>
              <w:jc w:val="center"/>
              <w:rPr>
                <w:rFonts w:cs="Arial"/>
                <w:b/>
                <w:sz w:val="24"/>
              </w:rPr>
            </w:pPr>
          </w:p>
        </w:tc>
        <w:tc>
          <w:tcPr>
            <w:tcW w:w="2410" w:type="dxa"/>
            <w:shd w:val="clear" w:color="auto" w:fill="auto"/>
            <w:vAlign w:val="center"/>
          </w:tcPr>
          <w:p w14:paraId="20A07D40" w14:textId="77777777" w:rsidR="003F1996" w:rsidRPr="008603A5" w:rsidRDefault="003F1996" w:rsidP="003F1996">
            <w:pPr>
              <w:spacing w:before="60"/>
              <w:jc w:val="center"/>
              <w:rPr>
                <w:rFonts w:cs="Arial"/>
                <w:sz w:val="24"/>
              </w:rPr>
            </w:pPr>
          </w:p>
        </w:tc>
        <w:tc>
          <w:tcPr>
            <w:tcW w:w="2126" w:type="dxa"/>
            <w:shd w:val="clear" w:color="auto" w:fill="auto"/>
            <w:vAlign w:val="center"/>
          </w:tcPr>
          <w:p w14:paraId="47F1CC9A" w14:textId="77777777" w:rsidR="003F1996" w:rsidRPr="008603A5" w:rsidRDefault="003F1996" w:rsidP="003F1996">
            <w:pPr>
              <w:spacing w:before="60"/>
              <w:jc w:val="center"/>
              <w:rPr>
                <w:rFonts w:cs="Arial"/>
                <w:sz w:val="24"/>
              </w:rPr>
            </w:pPr>
          </w:p>
        </w:tc>
        <w:tc>
          <w:tcPr>
            <w:tcW w:w="2127" w:type="dxa"/>
            <w:shd w:val="clear" w:color="auto" w:fill="auto"/>
            <w:vAlign w:val="center"/>
          </w:tcPr>
          <w:p w14:paraId="22430D4F" w14:textId="77777777" w:rsidR="003F1996" w:rsidRPr="008603A5" w:rsidRDefault="003F1996" w:rsidP="003F1996">
            <w:pPr>
              <w:spacing w:before="60"/>
              <w:jc w:val="center"/>
              <w:rPr>
                <w:rFonts w:cs="Arial"/>
                <w:sz w:val="24"/>
              </w:rPr>
            </w:pPr>
          </w:p>
        </w:tc>
        <w:tc>
          <w:tcPr>
            <w:tcW w:w="1381" w:type="dxa"/>
            <w:vAlign w:val="center"/>
          </w:tcPr>
          <w:p w14:paraId="01624F9E" w14:textId="77777777" w:rsidR="003F1996" w:rsidRPr="001A625A" w:rsidRDefault="003F1996" w:rsidP="003F1996">
            <w:pPr>
              <w:spacing w:before="60"/>
              <w:jc w:val="center"/>
              <w:rPr>
                <w:rFonts w:cs="Arial"/>
                <w:sz w:val="24"/>
              </w:rPr>
            </w:pPr>
          </w:p>
        </w:tc>
      </w:tr>
      <w:tr w:rsidR="003F1996" w:rsidRPr="008603A5" w14:paraId="7C7BFFA5" w14:textId="77777777" w:rsidTr="003F1996">
        <w:trPr>
          <w:cantSplit/>
        </w:trPr>
        <w:tc>
          <w:tcPr>
            <w:tcW w:w="1242" w:type="dxa"/>
            <w:shd w:val="clear" w:color="auto" w:fill="auto"/>
            <w:vAlign w:val="center"/>
          </w:tcPr>
          <w:p w14:paraId="78CF2E0E" w14:textId="77777777" w:rsidR="003F1996" w:rsidRPr="008603A5" w:rsidRDefault="003F1996" w:rsidP="003F1996">
            <w:pPr>
              <w:spacing w:before="60"/>
              <w:jc w:val="center"/>
              <w:rPr>
                <w:rFonts w:cs="Arial"/>
                <w:b/>
                <w:sz w:val="24"/>
              </w:rPr>
            </w:pPr>
          </w:p>
        </w:tc>
        <w:tc>
          <w:tcPr>
            <w:tcW w:w="2410" w:type="dxa"/>
            <w:shd w:val="clear" w:color="auto" w:fill="auto"/>
            <w:vAlign w:val="center"/>
          </w:tcPr>
          <w:p w14:paraId="3F26C0A4" w14:textId="77777777" w:rsidR="003F1996" w:rsidRPr="008603A5" w:rsidRDefault="003F1996" w:rsidP="003F1996">
            <w:pPr>
              <w:spacing w:before="60"/>
              <w:jc w:val="center"/>
              <w:rPr>
                <w:rFonts w:cs="Arial"/>
                <w:sz w:val="24"/>
              </w:rPr>
            </w:pPr>
          </w:p>
        </w:tc>
        <w:tc>
          <w:tcPr>
            <w:tcW w:w="2126" w:type="dxa"/>
            <w:shd w:val="clear" w:color="auto" w:fill="auto"/>
            <w:vAlign w:val="center"/>
          </w:tcPr>
          <w:p w14:paraId="4CB924E0" w14:textId="77777777" w:rsidR="003F1996" w:rsidRPr="008603A5" w:rsidRDefault="003F1996" w:rsidP="003F1996">
            <w:pPr>
              <w:spacing w:before="60"/>
              <w:jc w:val="center"/>
              <w:rPr>
                <w:rFonts w:cs="Arial"/>
                <w:sz w:val="24"/>
              </w:rPr>
            </w:pPr>
          </w:p>
        </w:tc>
        <w:tc>
          <w:tcPr>
            <w:tcW w:w="2127" w:type="dxa"/>
            <w:shd w:val="clear" w:color="auto" w:fill="auto"/>
            <w:vAlign w:val="center"/>
          </w:tcPr>
          <w:p w14:paraId="75C88248" w14:textId="77777777" w:rsidR="003F1996" w:rsidRPr="008603A5" w:rsidRDefault="003F1996" w:rsidP="003F1996">
            <w:pPr>
              <w:spacing w:before="60"/>
              <w:jc w:val="center"/>
              <w:rPr>
                <w:rFonts w:cs="Arial"/>
                <w:sz w:val="24"/>
              </w:rPr>
            </w:pPr>
          </w:p>
        </w:tc>
        <w:tc>
          <w:tcPr>
            <w:tcW w:w="1381" w:type="dxa"/>
            <w:vAlign w:val="center"/>
          </w:tcPr>
          <w:p w14:paraId="283B0D5A" w14:textId="77777777" w:rsidR="003F1996" w:rsidRPr="001A625A" w:rsidRDefault="003F1996" w:rsidP="003F1996">
            <w:pPr>
              <w:spacing w:before="60"/>
              <w:jc w:val="center"/>
              <w:rPr>
                <w:rFonts w:cs="Arial"/>
                <w:sz w:val="24"/>
              </w:rPr>
            </w:pPr>
          </w:p>
        </w:tc>
      </w:tr>
      <w:tr w:rsidR="003F1996" w:rsidRPr="008603A5" w14:paraId="7ECF6A9D" w14:textId="77777777" w:rsidTr="003F1996">
        <w:trPr>
          <w:cantSplit/>
        </w:trPr>
        <w:tc>
          <w:tcPr>
            <w:tcW w:w="1242" w:type="dxa"/>
            <w:shd w:val="clear" w:color="auto" w:fill="auto"/>
            <w:vAlign w:val="center"/>
          </w:tcPr>
          <w:p w14:paraId="3C0B67DC" w14:textId="77777777" w:rsidR="003F1996" w:rsidRPr="008603A5" w:rsidRDefault="003F1996" w:rsidP="003F1996">
            <w:pPr>
              <w:spacing w:before="60"/>
              <w:jc w:val="center"/>
              <w:rPr>
                <w:rFonts w:cs="Arial"/>
                <w:b/>
                <w:sz w:val="24"/>
              </w:rPr>
            </w:pPr>
          </w:p>
        </w:tc>
        <w:tc>
          <w:tcPr>
            <w:tcW w:w="2410" w:type="dxa"/>
            <w:shd w:val="clear" w:color="auto" w:fill="auto"/>
            <w:vAlign w:val="center"/>
          </w:tcPr>
          <w:p w14:paraId="1C9C33C6" w14:textId="77777777" w:rsidR="003F1996" w:rsidRPr="008603A5" w:rsidRDefault="003F1996" w:rsidP="003F1996">
            <w:pPr>
              <w:spacing w:before="60"/>
              <w:jc w:val="center"/>
              <w:rPr>
                <w:rFonts w:cs="Arial"/>
                <w:sz w:val="24"/>
              </w:rPr>
            </w:pPr>
          </w:p>
        </w:tc>
        <w:tc>
          <w:tcPr>
            <w:tcW w:w="2126" w:type="dxa"/>
            <w:shd w:val="clear" w:color="auto" w:fill="auto"/>
            <w:vAlign w:val="center"/>
          </w:tcPr>
          <w:p w14:paraId="2F7AE608" w14:textId="77777777" w:rsidR="003F1996" w:rsidRPr="008603A5" w:rsidRDefault="003F1996" w:rsidP="003F1996">
            <w:pPr>
              <w:spacing w:before="60"/>
              <w:jc w:val="center"/>
              <w:rPr>
                <w:rFonts w:cs="Arial"/>
                <w:sz w:val="24"/>
              </w:rPr>
            </w:pPr>
          </w:p>
        </w:tc>
        <w:tc>
          <w:tcPr>
            <w:tcW w:w="2127" w:type="dxa"/>
            <w:shd w:val="clear" w:color="auto" w:fill="auto"/>
            <w:vAlign w:val="center"/>
          </w:tcPr>
          <w:p w14:paraId="18D7961A" w14:textId="77777777" w:rsidR="003F1996" w:rsidRPr="008603A5" w:rsidRDefault="003F1996" w:rsidP="003F1996">
            <w:pPr>
              <w:spacing w:before="60"/>
              <w:jc w:val="center"/>
              <w:rPr>
                <w:rFonts w:cs="Arial"/>
                <w:sz w:val="24"/>
              </w:rPr>
            </w:pPr>
          </w:p>
        </w:tc>
        <w:tc>
          <w:tcPr>
            <w:tcW w:w="1381" w:type="dxa"/>
            <w:vAlign w:val="center"/>
          </w:tcPr>
          <w:p w14:paraId="21A62B14" w14:textId="77777777" w:rsidR="003F1996" w:rsidRPr="00C262B9" w:rsidRDefault="003F1996" w:rsidP="003F1996">
            <w:pPr>
              <w:spacing w:before="60"/>
              <w:jc w:val="center"/>
              <w:rPr>
                <w:rFonts w:cs="Arial"/>
                <w:sz w:val="24"/>
              </w:rPr>
            </w:pPr>
          </w:p>
        </w:tc>
      </w:tr>
      <w:tr w:rsidR="003F1996" w:rsidRPr="008603A5" w14:paraId="56AE0772" w14:textId="77777777" w:rsidTr="003F1996">
        <w:trPr>
          <w:cantSplit/>
        </w:trPr>
        <w:tc>
          <w:tcPr>
            <w:tcW w:w="7905" w:type="dxa"/>
            <w:gridSpan w:val="4"/>
            <w:shd w:val="clear" w:color="auto" w:fill="auto"/>
            <w:vAlign w:val="center"/>
          </w:tcPr>
          <w:p w14:paraId="763A0CC2" w14:textId="77777777" w:rsidR="003F1996" w:rsidRPr="003F1996" w:rsidRDefault="003F1996" w:rsidP="003F1996">
            <w:pPr>
              <w:spacing w:before="60"/>
              <w:jc w:val="center"/>
              <w:rPr>
                <w:rFonts w:cs="Arial"/>
                <w:b/>
                <w:sz w:val="24"/>
              </w:rPr>
            </w:pPr>
            <w:r w:rsidRPr="003F1996">
              <w:rPr>
                <w:rFonts w:cs="Arial"/>
                <w:b/>
                <w:sz w:val="24"/>
              </w:rPr>
              <w:t>Average</w:t>
            </w:r>
          </w:p>
        </w:tc>
        <w:tc>
          <w:tcPr>
            <w:tcW w:w="1381" w:type="dxa"/>
            <w:vAlign w:val="center"/>
          </w:tcPr>
          <w:p w14:paraId="2C0854E8" w14:textId="77777777" w:rsidR="003F1996" w:rsidRPr="00C262B9" w:rsidRDefault="003F1996" w:rsidP="003F1996">
            <w:pPr>
              <w:spacing w:before="60"/>
              <w:jc w:val="center"/>
              <w:rPr>
                <w:rFonts w:cs="Arial"/>
                <w:sz w:val="24"/>
              </w:rPr>
            </w:pPr>
          </w:p>
        </w:tc>
      </w:tr>
    </w:tbl>
    <w:p w14:paraId="6D607EF9" w14:textId="77777777" w:rsidR="00460C83" w:rsidRPr="00460C83" w:rsidRDefault="00460C83" w:rsidP="00460C83"/>
    <w:p w14:paraId="29F3F924" w14:textId="77777777" w:rsidR="00460C83" w:rsidRDefault="00460C83" w:rsidP="00460C83">
      <w:pPr>
        <w:pStyle w:val="Style1"/>
      </w:pPr>
    </w:p>
    <w:p w14:paraId="0FA99619" w14:textId="77777777" w:rsidR="003F1996" w:rsidRDefault="003F1996" w:rsidP="003F1996">
      <w:pPr>
        <w:pStyle w:val="Heading3"/>
        <w:numPr>
          <w:ilvl w:val="0"/>
          <w:numId w:val="0"/>
        </w:numPr>
      </w:pPr>
      <w:bookmarkStart w:id="200" w:name="_Toc532381815"/>
      <w:bookmarkStart w:id="201" w:name="_Toc37168769"/>
      <w:r>
        <w:t>QA/QC of Automatic Monitoring</w:t>
      </w:r>
      <w:bookmarkEnd w:id="200"/>
      <w:bookmarkEnd w:id="201"/>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3F1996" w14:paraId="7BB51CEC" w14:textId="77777777" w:rsidTr="006A22B9">
        <w:tc>
          <w:tcPr>
            <w:tcW w:w="9286" w:type="dxa"/>
            <w:shd w:val="clear" w:color="auto" w:fill="DAEEF3"/>
          </w:tcPr>
          <w:p w14:paraId="77F00383" w14:textId="77777777" w:rsidR="003F1996" w:rsidRDefault="003F1996" w:rsidP="006A22B9">
            <w:pPr>
              <w:rPr>
                <w:color w:val="0000FF"/>
                <w:sz w:val="24"/>
              </w:rPr>
            </w:pPr>
          </w:p>
          <w:p w14:paraId="4DC3AEE7" w14:textId="77777777" w:rsidR="003F1996" w:rsidRDefault="003F1996" w:rsidP="006A22B9">
            <w:pPr>
              <w:rPr>
                <w:color w:val="0000FF"/>
                <w:sz w:val="24"/>
              </w:rPr>
            </w:pPr>
            <w:r>
              <w:rPr>
                <w:color w:val="0000FF"/>
                <w:sz w:val="24"/>
              </w:rPr>
              <w:lastRenderedPageBreak/>
              <w:t>State which organisation carries out the QA/QC. Frequency of calibrations etc. Any issues to be highlighted.</w:t>
            </w:r>
          </w:p>
          <w:p w14:paraId="6719A690" w14:textId="77777777" w:rsidR="003F1996" w:rsidRDefault="003F1996" w:rsidP="006A22B9">
            <w:pPr>
              <w:rPr>
                <w:color w:val="0000FF"/>
                <w:sz w:val="24"/>
              </w:rPr>
            </w:pPr>
          </w:p>
          <w:p w14:paraId="5E17C990" w14:textId="77777777" w:rsidR="003F1996" w:rsidRPr="00276F33" w:rsidRDefault="003F1996" w:rsidP="006A22B9">
            <w:pPr>
              <w:rPr>
                <w:b/>
                <w:bCs/>
                <w:color w:val="0000FF"/>
                <w:sz w:val="24"/>
              </w:rPr>
            </w:pPr>
            <w:r>
              <w:rPr>
                <w:color w:val="0000FF"/>
                <w:sz w:val="24"/>
              </w:rPr>
              <w:t>Delete this box when the document is finished</w:t>
            </w:r>
            <w:r w:rsidR="00B50838">
              <w:rPr>
                <w:color w:val="0000FF"/>
                <w:sz w:val="24"/>
              </w:rPr>
              <w:t>.</w:t>
            </w:r>
          </w:p>
          <w:p w14:paraId="519C7EB1" w14:textId="77777777" w:rsidR="003F1996" w:rsidRPr="00347126" w:rsidRDefault="003F1996" w:rsidP="006A22B9">
            <w:pPr>
              <w:ind w:right="153"/>
              <w:rPr>
                <w:b/>
                <w:bCs/>
                <w:color w:val="0000FF"/>
                <w:sz w:val="24"/>
              </w:rPr>
            </w:pPr>
          </w:p>
        </w:tc>
      </w:tr>
    </w:tbl>
    <w:p w14:paraId="6E2374A8" w14:textId="77777777" w:rsidR="003F1996" w:rsidRPr="00460C83" w:rsidRDefault="003F1996" w:rsidP="003F1996">
      <w:pPr>
        <w:pStyle w:val="Style1"/>
        <w:rPr>
          <w:color w:val="FF0000"/>
        </w:rPr>
      </w:pPr>
      <w:r w:rsidRPr="00460C83">
        <w:rPr>
          <w:color w:val="FF0000"/>
        </w:rPr>
        <w:lastRenderedPageBreak/>
        <w:t>Start writing here…</w:t>
      </w:r>
    </w:p>
    <w:p w14:paraId="613F32A9" w14:textId="77777777" w:rsidR="003F1996" w:rsidRDefault="003F1996" w:rsidP="00460C83">
      <w:pPr>
        <w:pStyle w:val="Style1"/>
      </w:pPr>
    </w:p>
    <w:p w14:paraId="5087714F" w14:textId="77777777" w:rsidR="003F1996" w:rsidRDefault="003F1996" w:rsidP="003F1996">
      <w:pPr>
        <w:pStyle w:val="Heading3"/>
        <w:numPr>
          <w:ilvl w:val="0"/>
          <w:numId w:val="0"/>
        </w:numPr>
      </w:pPr>
      <w:bookmarkStart w:id="202" w:name="_Toc532381816"/>
      <w:bookmarkStart w:id="203" w:name="_Toc37168770"/>
      <w:r>
        <w:t>QA/QC of Diffusion Tube Monitoring</w:t>
      </w:r>
      <w:bookmarkEnd w:id="202"/>
      <w:bookmarkEnd w:id="203"/>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3F1996" w14:paraId="41227CC8" w14:textId="77777777" w:rsidTr="006A22B9">
        <w:tc>
          <w:tcPr>
            <w:tcW w:w="9286" w:type="dxa"/>
            <w:shd w:val="clear" w:color="auto" w:fill="DAEEF3"/>
          </w:tcPr>
          <w:p w14:paraId="7712BD76" w14:textId="77777777" w:rsidR="003F1996" w:rsidRPr="00AF30B3" w:rsidRDefault="003F1996" w:rsidP="006A22B9">
            <w:pPr>
              <w:rPr>
                <w:color w:val="0000FF"/>
                <w:sz w:val="24"/>
              </w:rPr>
            </w:pPr>
          </w:p>
          <w:p w14:paraId="24FB48F0" w14:textId="77777777" w:rsidR="003F1996" w:rsidRDefault="003F1996" w:rsidP="006A22B9">
            <w:pPr>
              <w:rPr>
                <w:color w:val="0000FF"/>
                <w:sz w:val="24"/>
              </w:rPr>
            </w:pPr>
            <w:r w:rsidRPr="00AF30B3">
              <w:rPr>
                <w:color w:val="0000FF"/>
                <w:sz w:val="24"/>
              </w:rPr>
              <w:t xml:space="preserve">Provide information on </w:t>
            </w:r>
            <w:r>
              <w:rPr>
                <w:color w:val="0000FF"/>
                <w:sz w:val="24"/>
              </w:rPr>
              <w:t xml:space="preserve">tube precision and </w:t>
            </w:r>
            <w:r w:rsidR="00B50838">
              <w:rPr>
                <w:color w:val="0000FF"/>
                <w:sz w:val="24"/>
              </w:rPr>
              <w:t xml:space="preserve">AIR-PT (formerly </w:t>
            </w:r>
            <w:r>
              <w:rPr>
                <w:color w:val="0000FF"/>
                <w:sz w:val="24"/>
              </w:rPr>
              <w:t>WASP</w:t>
            </w:r>
            <w:r w:rsidR="00B50838">
              <w:rPr>
                <w:color w:val="0000FF"/>
                <w:sz w:val="24"/>
              </w:rPr>
              <w:t>)</w:t>
            </w:r>
            <w:r>
              <w:rPr>
                <w:color w:val="0000FF"/>
                <w:sz w:val="24"/>
              </w:rPr>
              <w:t xml:space="preserve"> results:</w:t>
            </w:r>
          </w:p>
          <w:p w14:paraId="5729D669" w14:textId="77777777" w:rsidR="003F1996" w:rsidRPr="00AF30B3" w:rsidRDefault="003F1996" w:rsidP="006A22B9">
            <w:pPr>
              <w:rPr>
                <w:color w:val="0000FF"/>
                <w:sz w:val="24"/>
              </w:rPr>
            </w:pPr>
          </w:p>
          <w:p w14:paraId="7B134EF6" w14:textId="77777777" w:rsidR="003F1996" w:rsidRPr="00AF30B3" w:rsidRDefault="00476EE7" w:rsidP="006A22B9">
            <w:pPr>
              <w:rPr>
                <w:color w:val="0000FF"/>
                <w:sz w:val="24"/>
              </w:rPr>
            </w:pPr>
            <w:hyperlink r:id="rId27" w:history="1">
              <w:r w:rsidR="003F1996" w:rsidRPr="00735048">
                <w:rPr>
                  <w:rStyle w:val="Hyperlink"/>
                  <w:sz w:val="24"/>
                </w:rPr>
                <w:t>https://laqm.defra.gov.uk/diffusion-tubes/precision.html</w:t>
              </w:r>
            </w:hyperlink>
            <w:r w:rsidR="003F1996" w:rsidRPr="00AF30B3">
              <w:rPr>
                <w:color w:val="0000FF"/>
                <w:sz w:val="24"/>
              </w:rPr>
              <w:t xml:space="preserve"> for precision</w:t>
            </w:r>
          </w:p>
          <w:p w14:paraId="2EC924E3" w14:textId="77777777" w:rsidR="003F1996" w:rsidRPr="00AF30B3" w:rsidRDefault="003F1996" w:rsidP="006A22B9">
            <w:pPr>
              <w:tabs>
                <w:tab w:val="left" w:pos="1356"/>
              </w:tabs>
              <w:rPr>
                <w:color w:val="0000FF"/>
                <w:sz w:val="24"/>
              </w:rPr>
            </w:pPr>
          </w:p>
          <w:p w14:paraId="7598D321" w14:textId="77777777" w:rsidR="003F1996" w:rsidRPr="00AF30B3" w:rsidRDefault="00476EE7" w:rsidP="006A22B9">
            <w:pPr>
              <w:rPr>
                <w:color w:val="0000FF"/>
                <w:sz w:val="24"/>
              </w:rPr>
            </w:pPr>
            <w:hyperlink r:id="rId28" w:history="1">
              <w:r w:rsidR="003F1996" w:rsidRPr="00735048">
                <w:rPr>
                  <w:rStyle w:val="Hyperlink"/>
                  <w:sz w:val="24"/>
                </w:rPr>
                <w:t>https://laqm.defra.gov.uk/diffusion-tubes/qa-qc-framework.html</w:t>
              </w:r>
            </w:hyperlink>
            <w:r w:rsidR="003F1996" w:rsidRPr="00AF30B3">
              <w:rPr>
                <w:color w:val="0000FF"/>
                <w:sz w:val="24"/>
              </w:rPr>
              <w:t xml:space="preserve"> for </w:t>
            </w:r>
            <w:r w:rsidR="00B50838">
              <w:rPr>
                <w:color w:val="0000FF"/>
                <w:sz w:val="24"/>
              </w:rPr>
              <w:t>AIR-PT</w:t>
            </w:r>
            <w:r w:rsidR="00B50838" w:rsidRPr="00AF30B3">
              <w:rPr>
                <w:color w:val="0000FF"/>
                <w:sz w:val="24"/>
              </w:rPr>
              <w:t xml:space="preserve"> </w:t>
            </w:r>
            <w:r w:rsidR="003F1996" w:rsidRPr="00AF30B3">
              <w:rPr>
                <w:color w:val="0000FF"/>
                <w:sz w:val="24"/>
              </w:rPr>
              <w:t>results</w:t>
            </w:r>
          </w:p>
          <w:p w14:paraId="02E8A1D0" w14:textId="77777777" w:rsidR="003F1996" w:rsidRDefault="003F1996" w:rsidP="006A22B9">
            <w:pPr>
              <w:rPr>
                <w:color w:val="0000FF"/>
                <w:sz w:val="24"/>
              </w:rPr>
            </w:pPr>
          </w:p>
          <w:p w14:paraId="31944FC0" w14:textId="77777777" w:rsidR="003F1996" w:rsidRDefault="00B50838" w:rsidP="006A22B9">
            <w:pPr>
              <w:rPr>
                <w:color w:val="0000FF"/>
                <w:sz w:val="24"/>
              </w:rPr>
            </w:pPr>
            <w:r>
              <w:rPr>
                <w:color w:val="0000FF"/>
                <w:sz w:val="24"/>
              </w:rPr>
              <w:t>S</w:t>
            </w:r>
            <w:r w:rsidR="003F1996" w:rsidRPr="00AF30B3">
              <w:rPr>
                <w:color w:val="0000FF"/>
                <w:sz w:val="24"/>
              </w:rPr>
              <w:t xml:space="preserve">ee </w:t>
            </w:r>
            <w:r w:rsidR="003F1996">
              <w:rPr>
                <w:color w:val="0000FF"/>
                <w:sz w:val="24"/>
              </w:rPr>
              <w:t>Chapter 7, Section 2 of LAQM.TG16 for further information</w:t>
            </w:r>
            <w:r>
              <w:rPr>
                <w:color w:val="0000FF"/>
                <w:sz w:val="24"/>
              </w:rPr>
              <w:t>.</w:t>
            </w:r>
          </w:p>
          <w:p w14:paraId="21C45285" w14:textId="77777777" w:rsidR="003F1996" w:rsidRPr="00AF30B3" w:rsidRDefault="003F1996" w:rsidP="006A22B9">
            <w:pPr>
              <w:rPr>
                <w:color w:val="0000FF"/>
                <w:sz w:val="24"/>
              </w:rPr>
            </w:pPr>
          </w:p>
          <w:p w14:paraId="039E73AA" w14:textId="77777777" w:rsidR="003F1996" w:rsidRPr="00276F33" w:rsidRDefault="003F1996" w:rsidP="006A22B9">
            <w:pPr>
              <w:rPr>
                <w:b/>
                <w:bCs/>
                <w:color w:val="0000FF"/>
                <w:sz w:val="24"/>
              </w:rPr>
            </w:pPr>
            <w:r>
              <w:rPr>
                <w:color w:val="0000FF"/>
                <w:sz w:val="24"/>
              </w:rPr>
              <w:t>Delete this box when the document is finished</w:t>
            </w:r>
            <w:r w:rsidR="00B50838">
              <w:rPr>
                <w:color w:val="0000FF"/>
                <w:sz w:val="24"/>
              </w:rPr>
              <w:t>.</w:t>
            </w:r>
          </w:p>
          <w:p w14:paraId="70C7EED6" w14:textId="77777777" w:rsidR="003F1996" w:rsidRPr="00347126" w:rsidRDefault="003F1996" w:rsidP="006A22B9">
            <w:pPr>
              <w:ind w:right="153"/>
              <w:rPr>
                <w:b/>
                <w:bCs/>
                <w:color w:val="0000FF"/>
                <w:sz w:val="24"/>
              </w:rPr>
            </w:pPr>
          </w:p>
        </w:tc>
      </w:tr>
    </w:tbl>
    <w:p w14:paraId="6319D401" w14:textId="77777777" w:rsidR="00355B46" w:rsidRDefault="00355B46" w:rsidP="00460C83">
      <w:pPr>
        <w:pStyle w:val="Style1"/>
        <w:rPr>
          <w:color w:val="FF0000"/>
        </w:rPr>
      </w:pPr>
      <w:r w:rsidRPr="00460C83">
        <w:rPr>
          <w:color w:val="FF0000"/>
        </w:rPr>
        <w:t>Start writing here…</w:t>
      </w:r>
    </w:p>
    <w:p w14:paraId="70E711E9" w14:textId="77777777" w:rsidR="003F1996" w:rsidRPr="003F1996" w:rsidRDefault="003F1996" w:rsidP="00460C83">
      <w:pPr>
        <w:pStyle w:val="Style1"/>
      </w:pPr>
    </w:p>
    <w:p w14:paraId="6BA718E5" w14:textId="77777777" w:rsidR="006A4067" w:rsidRDefault="006A4067" w:rsidP="006A4067">
      <w:pPr>
        <w:pStyle w:val="Style1"/>
      </w:pPr>
    </w:p>
    <w:p w14:paraId="0472EFC6" w14:textId="77777777" w:rsidR="006A4067" w:rsidRDefault="006A4067" w:rsidP="006A4067">
      <w:pPr>
        <w:pStyle w:val="Style1"/>
        <w:sectPr w:rsidR="006A4067" w:rsidSect="0045688E">
          <w:footerReference w:type="default" r:id="rId29"/>
          <w:pgSz w:w="11906" w:h="16838" w:code="9"/>
          <w:pgMar w:top="1474" w:right="1418" w:bottom="1134" w:left="1418" w:header="964" w:footer="454" w:gutter="0"/>
          <w:cols w:space="708"/>
          <w:docGrid w:linePitch="360"/>
        </w:sectPr>
      </w:pPr>
    </w:p>
    <w:p w14:paraId="486525AB" w14:textId="77777777" w:rsidR="00D33631" w:rsidRDefault="00D33631" w:rsidP="00D33631">
      <w:pPr>
        <w:pStyle w:val="Heading1"/>
        <w:numPr>
          <w:ilvl w:val="0"/>
          <w:numId w:val="0"/>
        </w:numPr>
      </w:pPr>
      <w:bookmarkStart w:id="204" w:name="_Toc532381817"/>
      <w:bookmarkStart w:id="205" w:name="_Toc37168771"/>
      <w:r>
        <w:lastRenderedPageBreak/>
        <w:t>Appendix D</w:t>
      </w:r>
      <w:r w:rsidRPr="001A625A">
        <w:t xml:space="preserve">: </w:t>
      </w:r>
      <w:r w:rsidR="00460C83">
        <w:t>AQMA Boundary Maps</w:t>
      </w:r>
      <w:bookmarkEnd w:id="204"/>
      <w:bookmarkEnd w:id="205"/>
    </w:p>
    <w:p w14:paraId="6B62E770" w14:textId="77777777" w:rsidR="00D33631" w:rsidRDefault="003F1996" w:rsidP="003F1996">
      <w:pPr>
        <w:pStyle w:val="Caption"/>
      </w:pPr>
      <w:r>
        <w:t>Figure D.</w:t>
      </w:r>
      <w:r w:rsidR="001E28AF">
        <w:rPr>
          <w:noProof/>
        </w:rPr>
        <w:fldChar w:fldCharType="begin"/>
      </w:r>
      <w:r w:rsidR="001E28AF">
        <w:rPr>
          <w:noProof/>
        </w:rPr>
        <w:instrText xml:space="preserve"> SEQ Figure_D \* ARABIC </w:instrText>
      </w:r>
      <w:r w:rsidR="001E28AF">
        <w:rPr>
          <w:noProof/>
        </w:rPr>
        <w:fldChar w:fldCharType="separate"/>
      </w:r>
      <w:r w:rsidR="00476EE7">
        <w:rPr>
          <w:noProof/>
        </w:rPr>
        <w:t>1</w:t>
      </w:r>
      <w:r w:rsidR="001E28AF">
        <w:rPr>
          <w:noProof/>
        </w:rPr>
        <w:fldChar w:fldCharType="end"/>
      </w:r>
      <w:r>
        <w:t xml:space="preserve"> – </w:t>
      </w:r>
    </w:p>
    <w:p w14:paraId="4C55971E" w14:textId="77777777" w:rsidR="003F1996" w:rsidRPr="003F1996" w:rsidRDefault="003F1996" w:rsidP="003F1996"/>
    <w:p w14:paraId="0A93353D" w14:textId="77777777" w:rsidR="003F1996" w:rsidRPr="00B30165" w:rsidRDefault="003F1996" w:rsidP="003F1996">
      <w:pPr>
        <w:pStyle w:val="Style1"/>
        <w:rPr>
          <w:b/>
          <w:bCs/>
          <w:color w:val="FF0000"/>
        </w:rPr>
      </w:pPr>
      <w:r w:rsidRPr="003F1996">
        <w:rPr>
          <w:b/>
          <w:bCs/>
          <w:color w:val="FF0000"/>
        </w:rPr>
        <w:t xml:space="preserve">&lt;Please include AQMA boundary maps within this appendix – for consistency it is recommend these are taken from </w:t>
      </w:r>
      <w:hyperlink r:id="rId30" w:history="1">
        <w:r w:rsidR="00A93B7D" w:rsidRPr="00A93B7D">
          <w:rPr>
            <w:rStyle w:val="Hyperlink"/>
            <w:b/>
            <w:bCs/>
          </w:rPr>
          <w:t>https://airquality.gov.wales/laqm/air-quality-management-areas</w:t>
        </w:r>
      </w:hyperlink>
      <w:r w:rsidRPr="003F1996">
        <w:rPr>
          <w:b/>
          <w:bCs/>
          <w:color w:val="FF0000"/>
        </w:rPr>
        <w:t>&gt;</w:t>
      </w:r>
    </w:p>
    <w:p w14:paraId="4C6E28BF" w14:textId="77777777" w:rsidR="003F1996" w:rsidRDefault="003F1996" w:rsidP="003F1996">
      <w:pPr>
        <w:pStyle w:val="Style1"/>
      </w:pPr>
    </w:p>
    <w:p w14:paraId="391DFB15" w14:textId="77777777" w:rsidR="003F1996" w:rsidRPr="00D33631" w:rsidRDefault="003F1996" w:rsidP="00D33631"/>
    <w:p w14:paraId="4E362A59" w14:textId="77777777" w:rsidR="00D33631" w:rsidRDefault="00D33631" w:rsidP="006A4067">
      <w:pPr>
        <w:pStyle w:val="Heading1"/>
        <w:numPr>
          <w:ilvl w:val="0"/>
          <w:numId w:val="0"/>
        </w:numPr>
        <w:ind w:left="1131" w:hanging="1131"/>
        <w:sectPr w:rsidR="00D33631" w:rsidSect="00460C83">
          <w:pgSz w:w="16838" w:h="11906" w:orient="landscape" w:code="9"/>
          <w:pgMar w:top="1440" w:right="1440" w:bottom="1440" w:left="1440" w:header="720" w:footer="720" w:gutter="0"/>
          <w:cols w:space="708"/>
          <w:docGrid w:linePitch="360"/>
        </w:sectPr>
      </w:pPr>
    </w:p>
    <w:p w14:paraId="0F036A62" w14:textId="77777777" w:rsidR="003F1996" w:rsidRPr="003F1996" w:rsidRDefault="003F1996" w:rsidP="003F1996">
      <w:pPr>
        <w:pStyle w:val="Style1"/>
        <w:rPr>
          <w:color w:val="FF0000"/>
        </w:rPr>
      </w:pPr>
      <w:r w:rsidRPr="003F1996">
        <w:rPr>
          <w:color w:val="FF0000"/>
        </w:rPr>
        <w:lastRenderedPageBreak/>
        <w:t>Add any other appendices as required…</w:t>
      </w:r>
    </w:p>
    <w:p w14:paraId="1114E11C" w14:textId="77777777" w:rsidR="006A4067" w:rsidRPr="00C262B9" w:rsidRDefault="003F1996" w:rsidP="006A4067">
      <w:pPr>
        <w:pStyle w:val="Heading1"/>
        <w:numPr>
          <w:ilvl w:val="0"/>
          <w:numId w:val="0"/>
        </w:numPr>
        <w:ind w:left="1131" w:hanging="1131"/>
      </w:pPr>
      <w:r>
        <w:br w:type="page"/>
      </w:r>
      <w:bookmarkStart w:id="206" w:name="_Toc532381818"/>
      <w:bookmarkStart w:id="207" w:name="_Toc37168772"/>
      <w:r w:rsidR="006A4067" w:rsidRPr="00C262B9">
        <w:lastRenderedPageBreak/>
        <w:t>Glossary of Terms</w:t>
      </w:r>
      <w:bookmarkEnd w:id="206"/>
      <w:bookmarkEnd w:id="207"/>
    </w:p>
    <w:p w14:paraId="690CA8CA" w14:textId="77777777" w:rsidR="006A4067" w:rsidRDefault="006A4067" w:rsidP="006A4067">
      <w:pPr>
        <w:pStyle w:val="Style1"/>
        <w:rPr>
          <w:rFonts w:cs="Arial"/>
          <w:color w:val="FF0000"/>
        </w:rPr>
      </w:pPr>
      <w:r w:rsidRPr="006B4D43">
        <w:rPr>
          <w:rFonts w:cs="Arial"/>
          <w:color w:val="FF0000"/>
        </w:rPr>
        <w:t xml:space="preserve">Please add a description of any abbreviation included in the </w:t>
      </w:r>
      <w:r w:rsidR="008C3EAB" w:rsidRPr="006B4D43">
        <w:rPr>
          <w:rFonts w:cs="Arial"/>
          <w:color w:val="FF0000"/>
        </w:rPr>
        <w:t>A</w:t>
      </w:r>
      <w:r w:rsidR="008C3EAB">
        <w:rPr>
          <w:rFonts w:cs="Arial"/>
          <w:color w:val="FF0000"/>
        </w:rPr>
        <w:t>P</w:t>
      </w:r>
      <w:r w:rsidR="008C3EAB" w:rsidRPr="006B4D43">
        <w:rPr>
          <w:rFonts w:cs="Arial"/>
          <w:color w:val="FF0000"/>
        </w:rPr>
        <w:t xml:space="preserve">R </w:t>
      </w:r>
      <w:r w:rsidRPr="006B4D43">
        <w:rPr>
          <w:rFonts w:cs="Arial"/>
          <w:color w:val="FF0000"/>
        </w:rPr>
        <w:t>– An example is provided below.</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24"/>
      </w:tblGrid>
      <w:tr w:rsidR="009317D4" w:rsidRPr="003E1F80" w14:paraId="27C1C979" w14:textId="77777777" w:rsidTr="003E1F80">
        <w:tc>
          <w:tcPr>
            <w:tcW w:w="2518" w:type="dxa"/>
            <w:shd w:val="clear" w:color="auto" w:fill="auto"/>
          </w:tcPr>
          <w:p w14:paraId="25B44160" w14:textId="77777777" w:rsidR="009317D4" w:rsidRPr="003E1F80" w:rsidRDefault="009317D4" w:rsidP="003E1F80">
            <w:pPr>
              <w:pStyle w:val="Style1"/>
              <w:spacing w:line="240" w:lineRule="auto"/>
              <w:rPr>
                <w:rFonts w:cs="Arial"/>
                <w:b/>
              </w:rPr>
            </w:pPr>
            <w:r w:rsidRPr="003E1F80">
              <w:rPr>
                <w:rFonts w:cs="Arial"/>
                <w:b/>
              </w:rPr>
              <w:t>Abbreviation</w:t>
            </w:r>
          </w:p>
        </w:tc>
        <w:tc>
          <w:tcPr>
            <w:tcW w:w="6724" w:type="dxa"/>
            <w:shd w:val="clear" w:color="auto" w:fill="auto"/>
          </w:tcPr>
          <w:p w14:paraId="0F3CBA3F" w14:textId="77777777" w:rsidR="009317D4" w:rsidRPr="003E1F80" w:rsidRDefault="009317D4" w:rsidP="003E1F80">
            <w:pPr>
              <w:pStyle w:val="Style1"/>
              <w:spacing w:line="240" w:lineRule="auto"/>
              <w:rPr>
                <w:rFonts w:cs="Arial"/>
                <w:b/>
              </w:rPr>
            </w:pPr>
            <w:r w:rsidRPr="003E1F80">
              <w:rPr>
                <w:rFonts w:cs="Arial"/>
                <w:b/>
              </w:rPr>
              <w:t>Description</w:t>
            </w:r>
          </w:p>
        </w:tc>
      </w:tr>
      <w:tr w:rsidR="009317D4" w:rsidRPr="003E1F80" w14:paraId="6719571F" w14:textId="77777777" w:rsidTr="003E1F80">
        <w:tc>
          <w:tcPr>
            <w:tcW w:w="2518" w:type="dxa"/>
            <w:shd w:val="clear" w:color="auto" w:fill="auto"/>
          </w:tcPr>
          <w:p w14:paraId="505ADE7A" w14:textId="77777777" w:rsidR="009317D4" w:rsidRPr="003E1F80" w:rsidRDefault="009317D4" w:rsidP="003E1F80">
            <w:pPr>
              <w:pStyle w:val="Style1"/>
              <w:spacing w:line="240" w:lineRule="auto"/>
              <w:rPr>
                <w:rFonts w:cs="Arial"/>
              </w:rPr>
            </w:pPr>
            <w:r w:rsidRPr="003E1F80">
              <w:rPr>
                <w:rFonts w:cs="Arial"/>
              </w:rPr>
              <w:t>AQAP</w:t>
            </w:r>
          </w:p>
        </w:tc>
        <w:tc>
          <w:tcPr>
            <w:tcW w:w="6724" w:type="dxa"/>
            <w:shd w:val="clear" w:color="auto" w:fill="auto"/>
          </w:tcPr>
          <w:p w14:paraId="4915DF03" w14:textId="77777777" w:rsidR="009317D4" w:rsidRPr="003E1F80" w:rsidRDefault="009317D4" w:rsidP="003E1F80">
            <w:pPr>
              <w:pStyle w:val="Style1"/>
              <w:spacing w:line="240" w:lineRule="auto"/>
              <w:rPr>
                <w:rFonts w:cs="Arial"/>
              </w:rPr>
            </w:pPr>
            <w:r w:rsidRPr="003E1F80">
              <w:rPr>
                <w:rFonts w:cs="Arial"/>
              </w:rPr>
              <w:t>Air Quality Action Plan - A detailed description of measures, outcomes, achievement dates and implementation methods, showing how the LA intends to achieve air quality limit values’</w:t>
            </w:r>
          </w:p>
        </w:tc>
      </w:tr>
      <w:tr w:rsidR="009317D4" w:rsidRPr="003E1F80" w14:paraId="65E5CEB6" w14:textId="77777777" w:rsidTr="003E1F80">
        <w:tc>
          <w:tcPr>
            <w:tcW w:w="2518" w:type="dxa"/>
            <w:shd w:val="clear" w:color="auto" w:fill="auto"/>
          </w:tcPr>
          <w:p w14:paraId="523022B7" w14:textId="77777777" w:rsidR="009317D4" w:rsidRPr="003E1F80" w:rsidRDefault="009317D4" w:rsidP="003E1F80">
            <w:pPr>
              <w:pStyle w:val="Style1"/>
              <w:spacing w:line="240" w:lineRule="auto"/>
              <w:rPr>
                <w:rFonts w:cs="Arial"/>
              </w:rPr>
            </w:pPr>
            <w:r w:rsidRPr="003E1F80">
              <w:rPr>
                <w:rFonts w:cs="Arial"/>
              </w:rPr>
              <w:t>AQMA</w:t>
            </w:r>
          </w:p>
        </w:tc>
        <w:tc>
          <w:tcPr>
            <w:tcW w:w="6724" w:type="dxa"/>
            <w:shd w:val="clear" w:color="auto" w:fill="auto"/>
          </w:tcPr>
          <w:p w14:paraId="1BB0BA3F" w14:textId="77777777" w:rsidR="009317D4" w:rsidRPr="003E1F80" w:rsidRDefault="009317D4" w:rsidP="003E1F80">
            <w:pPr>
              <w:pStyle w:val="Style1"/>
              <w:spacing w:line="240" w:lineRule="auto"/>
              <w:rPr>
                <w:rFonts w:cs="Arial"/>
              </w:rPr>
            </w:pPr>
            <w:r w:rsidRPr="003E1F80">
              <w:rPr>
                <w:rFonts w:cs="Arial"/>
              </w:rPr>
              <w:t>Air Quality Management Area – An area where air pollutant concentrations exceed / are likely to exceed the relevant air quality objectives. AQMAs are declared for specific pollutants and objectives</w:t>
            </w:r>
          </w:p>
        </w:tc>
      </w:tr>
      <w:tr w:rsidR="009317D4" w:rsidRPr="003E1F80" w14:paraId="24AB4551" w14:textId="77777777" w:rsidTr="003E1F80">
        <w:tc>
          <w:tcPr>
            <w:tcW w:w="2518" w:type="dxa"/>
            <w:shd w:val="clear" w:color="auto" w:fill="auto"/>
          </w:tcPr>
          <w:p w14:paraId="3C38156D" w14:textId="77777777" w:rsidR="009317D4" w:rsidRPr="003E1F80" w:rsidRDefault="009317D4" w:rsidP="003E1F80">
            <w:pPr>
              <w:pStyle w:val="Style1"/>
              <w:spacing w:line="240" w:lineRule="auto"/>
              <w:rPr>
                <w:rFonts w:cs="Arial"/>
              </w:rPr>
            </w:pPr>
            <w:r w:rsidRPr="003E1F80">
              <w:rPr>
                <w:rFonts w:cs="Arial"/>
              </w:rPr>
              <w:t>APR</w:t>
            </w:r>
          </w:p>
        </w:tc>
        <w:tc>
          <w:tcPr>
            <w:tcW w:w="6724" w:type="dxa"/>
            <w:shd w:val="clear" w:color="auto" w:fill="auto"/>
          </w:tcPr>
          <w:p w14:paraId="4E9AD35C" w14:textId="77777777" w:rsidR="009317D4" w:rsidRPr="003E1F80" w:rsidRDefault="009317D4" w:rsidP="003E1F80">
            <w:pPr>
              <w:pStyle w:val="Style1"/>
              <w:spacing w:line="240" w:lineRule="auto"/>
              <w:rPr>
                <w:rFonts w:cs="Arial"/>
              </w:rPr>
            </w:pPr>
            <w:r w:rsidRPr="003E1F80">
              <w:rPr>
                <w:rFonts w:cs="Arial"/>
              </w:rPr>
              <w:t>Air quality Annual Progress Report</w:t>
            </w:r>
          </w:p>
        </w:tc>
      </w:tr>
      <w:tr w:rsidR="009317D4" w:rsidRPr="003E1F80" w14:paraId="5F165986" w14:textId="77777777" w:rsidTr="003E1F80">
        <w:tc>
          <w:tcPr>
            <w:tcW w:w="2518" w:type="dxa"/>
            <w:shd w:val="clear" w:color="auto" w:fill="auto"/>
          </w:tcPr>
          <w:p w14:paraId="598F068C" w14:textId="77777777" w:rsidR="009317D4" w:rsidRPr="003E1F80" w:rsidRDefault="009317D4" w:rsidP="003E1F80">
            <w:pPr>
              <w:pStyle w:val="Style1"/>
              <w:spacing w:line="240" w:lineRule="auto"/>
              <w:rPr>
                <w:rFonts w:cs="Arial"/>
              </w:rPr>
            </w:pPr>
            <w:r w:rsidRPr="003E1F80">
              <w:rPr>
                <w:rFonts w:cs="Arial"/>
              </w:rPr>
              <w:t>AURN</w:t>
            </w:r>
          </w:p>
        </w:tc>
        <w:tc>
          <w:tcPr>
            <w:tcW w:w="6724" w:type="dxa"/>
            <w:shd w:val="clear" w:color="auto" w:fill="auto"/>
          </w:tcPr>
          <w:p w14:paraId="5EFB05B2" w14:textId="77777777" w:rsidR="009317D4" w:rsidRPr="003E1F80" w:rsidRDefault="009317D4" w:rsidP="003E1F80">
            <w:pPr>
              <w:pStyle w:val="Style1"/>
              <w:spacing w:line="240" w:lineRule="auto"/>
              <w:rPr>
                <w:rFonts w:cs="Arial"/>
                <w:b/>
              </w:rPr>
            </w:pPr>
            <w:r w:rsidRPr="003E1F80">
              <w:rPr>
                <w:rFonts w:cs="Arial"/>
              </w:rPr>
              <w:t>Automatic Urban and Rural Network (UK air quality monitoring network)</w:t>
            </w:r>
          </w:p>
        </w:tc>
      </w:tr>
      <w:tr w:rsidR="009317D4" w:rsidRPr="003E1F80" w14:paraId="2A592E99" w14:textId="77777777" w:rsidTr="003E1F80">
        <w:tc>
          <w:tcPr>
            <w:tcW w:w="2518" w:type="dxa"/>
            <w:shd w:val="clear" w:color="auto" w:fill="auto"/>
          </w:tcPr>
          <w:p w14:paraId="77755E0A" w14:textId="77777777" w:rsidR="009317D4" w:rsidRPr="003E1F80" w:rsidRDefault="009317D4" w:rsidP="003E1F80">
            <w:pPr>
              <w:pStyle w:val="Style1"/>
              <w:spacing w:line="240" w:lineRule="auto"/>
              <w:rPr>
                <w:rFonts w:cs="Arial"/>
              </w:rPr>
            </w:pPr>
            <w:r w:rsidRPr="003E1F80">
              <w:rPr>
                <w:rFonts w:cs="Arial"/>
              </w:rPr>
              <w:t>Defra</w:t>
            </w:r>
          </w:p>
        </w:tc>
        <w:tc>
          <w:tcPr>
            <w:tcW w:w="6724" w:type="dxa"/>
            <w:shd w:val="clear" w:color="auto" w:fill="auto"/>
          </w:tcPr>
          <w:p w14:paraId="6CA5A934" w14:textId="77777777" w:rsidR="009317D4" w:rsidRPr="003E1F80" w:rsidRDefault="009317D4" w:rsidP="003E1F80">
            <w:pPr>
              <w:pStyle w:val="Style1"/>
              <w:spacing w:line="240" w:lineRule="auto"/>
              <w:rPr>
                <w:rFonts w:cs="Arial"/>
              </w:rPr>
            </w:pPr>
            <w:r w:rsidRPr="003E1F80">
              <w:rPr>
                <w:rFonts w:cs="Arial"/>
              </w:rPr>
              <w:t>Department for Environment, Food and Rural Affairs</w:t>
            </w:r>
          </w:p>
        </w:tc>
      </w:tr>
      <w:tr w:rsidR="009317D4" w:rsidRPr="003E1F80" w14:paraId="479611E7" w14:textId="77777777" w:rsidTr="003E1F80">
        <w:tc>
          <w:tcPr>
            <w:tcW w:w="2518" w:type="dxa"/>
            <w:shd w:val="clear" w:color="auto" w:fill="auto"/>
          </w:tcPr>
          <w:p w14:paraId="3A5D5D0D" w14:textId="77777777" w:rsidR="009317D4" w:rsidRPr="003E1F80" w:rsidRDefault="009317D4" w:rsidP="003E1F80">
            <w:pPr>
              <w:pStyle w:val="Style1"/>
              <w:spacing w:line="240" w:lineRule="auto"/>
              <w:rPr>
                <w:rFonts w:cs="Arial"/>
              </w:rPr>
            </w:pPr>
            <w:r w:rsidRPr="003E1F80">
              <w:rPr>
                <w:rFonts w:cs="Arial"/>
              </w:rPr>
              <w:t>DMRB</w:t>
            </w:r>
          </w:p>
        </w:tc>
        <w:tc>
          <w:tcPr>
            <w:tcW w:w="6724" w:type="dxa"/>
            <w:shd w:val="clear" w:color="auto" w:fill="auto"/>
          </w:tcPr>
          <w:p w14:paraId="2AC7A1C7" w14:textId="77777777" w:rsidR="009317D4" w:rsidRPr="003E1F80" w:rsidRDefault="009317D4" w:rsidP="003E1F80">
            <w:pPr>
              <w:pStyle w:val="Style1"/>
              <w:spacing w:line="240" w:lineRule="auto"/>
              <w:rPr>
                <w:rFonts w:cs="Arial"/>
              </w:rPr>
            </w:pPr>
            <w:r w:rsidRPr="003E1F80">
              <w:rPr>
                <w:rFonts w:cs="Arial"/>
              </w:rPr>
              <w:t>Design Manual for Roads and Bridges – Air quality screening tool produced by Highways England</w:t>
            </w:r>
          </w:p>
        </w:tc>
      </w:tr>
      <w:tr w:rsidR="009317D4" w:rsidRPr="003E1F80" w14:paraId="0CDB7A69" w14:textId="77777777" w:rsidTr="003E1F80">
        <w:tc>
          <w:tcPr>
            <w:tcW w:w="2518" w:type="dxa"/>
            <w:shd w:val="clear" w:color="auto" w:fill="auto"/>
          </w:tcPr>
          <w:p w14:paraId="6339B71D" w14:textId="77777777" w:rsidR="009317D4" w:rsidRPr="003E1F80" w:rsidRDefault="009317D4" w:rsidP="003E1F80">
            <w:pPr>
              <w:pStyle w:val="Style1"/>
              <w:spacing w:line="240" w:lineRule="auto"/>
              <w:rPr>
                <w:rFonts w:cs="Arial"/>
              </w:rPr>
            </w:pPr>
            <w:r w:rsidRPr="003E1F80">
              <w:rPr>
                <w:rFonts w:cs="Arial"/>
              </w:rPr>
              <w:t>FDMS</w:t>
            </w:r>
          </w:p>
        </w:tc>
        <w:tc>
          <w:tcPr>
            <w:tcW w:w="6724" w:type="dxa"/>
            <w:shd w:val="clear" w:color="auto" w:fill="auto"/>
          </w:tcPr>
          <w:p w14:paraId="3832B877" w14:textId="77777777" w:rsidR="009317D4" w:rsidRPr="003E1F80" w:rsidRDefault="009317D4" w:rsidP="003E1F80">
            <w:pPr>
              <w:pStyle w:val="Style1"/>
              <w:spacing w:line="240" w:lineRule="auto"/>
              <w:rPr>
                <w:rFonts w:cs="Arial"/>
              </w:rPr>
            </w:pPr>
            <w:r w:rsidRPr="003E1F80">
              <w:rPr>
                <w:rFonts w:cs="Arial"/>
              </w:rPr>
              <w:t>Filter Dynamics Measurement System</w:t>
            </w:r>
          </w:p>
        </w:tc>
      </w:tr>
      <w:tr w:rsidR="009317D4" w:rsidRPr="003E1F80" w14:paraId="1671FCB0" w14:textId="77777777" w:rsidTr="003E1F80">
        <w:tc>
          <w:tcPr>
            <w:tcW w:w="2518" w:type="dxa"/>
            <w:shd w:val="clear" w:color="auto" w:fill="auto"/>
          </w:tcPr>
          <w:p w14:paraId="5AF3C511" w14:textId="77777777" w:rsidR="009317D4" w:rsidRPr="003E1F80" w:rsidRDefault="009317D4" w:rsidP="003E1F80">
            <w:pPr>
              <w:pStyle w:val="Style1"/>
              <w:spacing w:line="240" w:lineRule="auto"/>
              <w:rPr>
                <w:rFonts w:cs="Arial"/>
              </w:rPr>
            </w:pPr>
            <w:r w:rsidRPr="003E1F80">
              <w:rPr>
                <w:rFonts w:cs="Arial"/>
              </w:rPr>
              <w:t>LAQM</w:t>
            </w:r>
          </w:p>
        </w:tc>
        <w:tc>
          <w:tcPr>
            <w:tcW w:w="6724" w:type="dxa"/>
            <w:shd w:val="clear" w:color="auto" w:fill="auto"/>
          </w:tcPr>
          <w:p w14:paraId="54DBFC7C" w14:textId="77777777" w:rsidR="009317D4" w:rsidRPr="003E1F80" w:rsidRDefault="009317D4" w:rsidP="003E1F80">
            <w:pPr>
              <w:pStyle w:val="Style1"/>
              <w:spacing w:line="240" w:lineRule="auto"/>
              <w:rPr>
                <w:rFonts w:cs="Arial"/>
              </w:rPr>
            </w:pPr>
            <w:r w:rsidRPr="003E1F80">
              <w:rPr>
                <w:rFonts w:cs="Arial"/>
              </w:rPr>
              <w:t>Local Air Quality Management</w:t>
            </w:r>
          </w:p>
        </w:tc>
      </w:tr>
      <w:tr w:rsidR="009317D4" w:rsidRPr="003E1F80" w14:paraId="0EA8FEE7" w14:textId="77777777" w:rsidTr="003E1F80">
        <w:tc>
          <w:tcPr>
            <w:tcW w:w="2518" w:type="dxa"/>
            <w:shd w:val="clear" w:color="auto" w:fill="auto"/>
          </w:tcPr>
          <w:p w14:paraId="2DF7A509" w14:textId="77777777" w:rsidR="009317D4" w:rsidRPr="003E1F80" w:rsidRDefault="009317D4" w:rsidP="003E1F80">
            <w:pPr>
              <w:pStyle w:val="Style1"/>
              <w:spacing w:line="240" w:lineRule="auto"/>
              <w:rPr>
                <w:rFonts w:cs="Arial"/>
              </w:rPr>
            </w:pPr>
            <w:r w:rsidRPr="003E1F80">
              <w:rPr>
                <w:rFonts w:cs="Arial"/>
              </w:rPr>
              <w:t>NO</w:t>
            </w:r>
            <w:r w:rsidRPr="003E1F80">
              <w:rPr>
                <w:rFonts w:cs="Arial"/>
                <w:vertAlign w:val="subscript"/>
              </w:rPr>
              <w:t>2</w:t>
            </w:r>
          </w:p>
        </w:tc>
        <w:tc>
          <w:tcPr>
            <w:tcW w:w="6724" w:type="dxa"/>
            <w:shd w:val="clear" w:color="auto" w:fill="auto"/>
          </w:tcPr>
          <w:p w14:paraId="10830D7C" w14:textId="77777777" w:rsidR="009317D4" w:rsidRPr="003E1F80" w:rsidRDefault="009317D4" w:rsidP="003E1F80">
            <w:pPr>
              <w:pStyle w:val="Style1"/>
              <w:spacing w:line="240" w:lineRule="auto"/>
              <w:rPr>
                <w:rFonts w:cs="Arial"/>
              </w:rPr>
            </w:pPr>
            <w:r w:rsidRPr="003E1F80">
              <w:rPr>
                <w:rFonts w:cs="Arial"/>
              </w:rPr>
              <w:t>Nitrogen Dioxide</w:t>
            </w:r>
          </w:p>
        </w:tc>
      </w:tr>
      <w:tr w:rsidR="009317D4" w:rsidRPr="003E1F80" w14:paraId="3EADFC1F" w14:textId="77777777" w:rsidTr="003E1F80">
        <w:tc>
          <w:tcPr>
            <w:tcW w:w="2518" w:type="dxa"/>
            <w:shd w:val="clear" w:color="auto" w:fill="auto"/>
          </w:tcPr>
          <w:p w14:paraId="0447A7E2" w14:textId="77777777" w:rsidR="009317D4" w:rsidRPr="003E1F80" w:rsidRDefault="009317D4" w:rsidP="003E1F80">
            <w:pPr>
              <w:pStyle w:val="Style1"/>
              <w:spacing w:line="240" w:lineRule="auto"/>
              <w:rPr>
                <w:rFonts w:cs="Arial"/>
              </w:rPr>
            </w:pPr>
            <w:r w:rsidRPr="003E1F80">
              <w:rPr>
                <w:rFonts w:cs="Arial"/>
              </w:rPr>
              <w:t>NO</w:t>
            </w:r>
            <w:r w:rsidRPr="003E1F80">
              <w:rPr>
                <w:rFonts w:cs="Arial"/>
                <w:vertAlign w:val="subscript"/>
              </w:rPr>
              <w:t>x</w:t>
            </w:r>
          </w:p>
        </w:tc>
        <w:tc>
          <w:tcPr>
            <w:tcW w:w="6724" w:type="dxa"/>
            <w:shd w:val="clear" w:color="auto" w:fill="auto"/>
          </w:tcPr>
          <w:p w14:paraId="4C0032E9" w14:textId="77777777" w:rsidR="009317D4" w:rsidRPr="003E1F80" w:rsidRDefault="009317D4" w:rsidP="003E1F80">
            <w:pPr>
              <w:pStyle w:val="Style1"/>
              <w:spacing w:line="240" w:lineRule="auto"/>
              <w:rPr>
                <w:rFonts w:cs="Arial"/>
              </w:rPr>
            </w:pPr>
            <w:r w:rsidRPr="003E1F80">
              <w:rPr>
                <w:rFonts w:cs="Arial"/>
              </w:rPr>
              <w:t>Nitrogen Oxides</w:t>
            </w:r>
          </w:p>
        </w:tc>
      </w:tr>
      <w:tr w:rsidR="009317D4" w:rsidRPr="003E1F80" w14:paraId="2A58C8ED" w14:textId="77777777" w:rsidTr="003E1F80">
        <w:tc>
          <w:tcPr>
            <w:tcW w:w="2518" w:type="dxa"/>
            <w:shd w:val="clear" w:color="auto" w:fill="auto"/>
          </w:tcPr>
          <w:p w14:paraId="33AE052F" w14:textId="77777777" w:rsidR="009317D4" w:rsidRPr="003E1F80" w:rsidRDefault="009317D4" w:rsidP="003E1F80">
            <w:pPr>
              <w:pStyle w:val="Style1"/>
              <w:spacing w:line="240" w:lineRule="auto"/>
              <w:rPr>
                <w:rFonts w:cs="Arial"/>
                <w:noProof/>
              </w:rPr>
            </w:pPr>
            <w:r w:rsidRPr="003E1F80">
              <w:rPr>
                <w:rFonts w:cs="Arial"/>
                <w:noProof/>
              </w:rPr>
              <w:t>PM</w:t>
            </w:r>
            <w:r w:rsidRPr="003E1F80">
              <w:rPr>
                <w:rFonts w:cs="Arial"/>
                <w:noProof/>
                <w:vertAlign w:val="subscript"/>
              </w:rPr>
              <w:t>10</w:t>
            </w:r>
          </w:p>
        </w:tc>
        <w:tc>
          <w:tcPr>
            <w:tcW w:w="6724" w:type="dxa"/>
            <w:shd w:val="clear" w:color="auto" w:fill="auto"/>
          </w:tcPr>
          <w:p w14:paraId="3609A056" w14:textId="77777777" w:rsidR="009317D4" w:rsidRPr="003E1F80" w:rsidRDefault="009317D4" w:rsidP="003E1F80">
            <w:pPr>
              <w:pStyle w:val="Style1"/>
              <w:spacing w:line="240" w:lineRule="auto"/>
              <w:rPr>
                <w:rFonts w:cs="Arial"/>
              </w:rPr>
            </w:pPr>
            <w:r w:rsidRPr="003E1F80">
              <w:rPr>
                <w:rFonts w:cs="Arial"/>
              </w:rPr>
              <w:t>Airborne particulate matter with an aerodynamic diameter of 10</w:t>
            </w:r>
            <w:r w:rsidRPr="003E1F80">
              <w:rPr>
                <w:rFonts w:cs="Arial"/>
                <w:noProof/>
              </w:rPr>
              <w:t>µm</w:t>
            </w:r>
            <w:r w:rsidRPr="003E1F80">
              <w:rPr>
                <w:rFonts w:cs="Arial"/>
              </w:rPr>
              <w:t xml:space="preserve"> (micrometres or microns) or less</w:t>
            </w:r>
          </w:p>
        </w:tc>
      </w:tr>
      <w:tr w:rsidR="009317D4" w:rsidRPr="003E1F80" w14:paraId="53C0AE77" w14:textId="77777777" w:rsidTr="003E1F80">
        <w:tc>
          <w:tcPr>
            <w:tcW w:w="2518" w:type="dxa"/>
            <w:shd w:val="clear" w:color="auto" w:fill="auto"/>
          </w:tcPr>
          <w:p w14:paraId="2B210317" w14:textId="77777777" w:rsidR="009317D4" w:rsidRPr="003E1F80" w:rsidRDefault="009317D4" w:rsidP="003E1F80">
            <w:pPr>
              <w:pStyle w:val="Style1"/>
              <w:spacing w:line="240" w:lineRule="auto"/>
              <w:rPr>
                <w:rFonts w:cs="Arial"/>
                <w:noProof/>
              </w:rPr>
            </w:pPr>
            <w:r w:rsidRPr="003E1F80">
              <w:rPr>
                <w:rFonts w:cs="Arial"/>
                <w:noProof/>
              </w:rPr>
              <w:t>PM</w:t>
            </w:r>
            <w:r w:rsidRPr="003E1F80">
              <w:rPr>
                <w:rFonts w:cs="Arial"/>
                <w:noProof/>
                <w:vertAlign w:val="subscript"/>
              </w:rPr>
              <w:t>2.5</w:t>
            </w:r>
          </w:p>
        </w:tc>
        <w:tc>
          <w:tcPr>
            <w:tcW w:w="6724" w:type="dxa"/>
            <w:shd w:val="clear" w:color="auto" w:fill="auto"/>
          </w:tcPr>
          <w:p w14:paraId="2C805EC6" w14:textId="77777777" w:rsidR="009317D4" w:rsidRPr="003E1F80" w:rsidRDefault="009317D4" w:rsidP="003E1F80">
            <w:pPr>
              <w:pStyle w:val="Style1"/>
              <w:spacing w:line="240" w:lineRule="auto"/>
              <w:rPr>
                <w:rFonts w:cs="Arial"/>
              </w:rPr>
            </w:pPr>
            <w:r w:rsidRPr="003E1F80">
              <w:rPr>
                <w:rFonts w:cs="Arial"/>
              </w:rPr>
              <w:t>Airborne particulate matter with an aerodynamic diameter of 2.5</w:t>
            </w:r>
            <w:r w:rsidRPr="003E1F80">
              <w:rPr>
                <w:rFonts w:cs="Arial"/>
                <w:noProof/>
              </w:rPr>
              <w:t>µm</w:t>
            </w:r>
            <w:r w:rsidRPr="003E1F80">
              <w:rPr>
                <w:rFonts w:cs="Arial"/>
              </w:rPr>
              <w:t xml:space="preserve"> or less</w:t>
            </w:r>
          </w:p>
        </w:tc>
      </w:tr>
      <w:tr w:rsidR="009317D4" w:rsidRPr="003E1F80" w14:paraId="453CC5BF" w14:textId="77777777" w:rsidTr="003E1F80">
        <w:tc>
          <w:tcPr>
            <w:tcW w:w="2518" w:type="dxa"/>
            <w:shd w:val="clear" w:color="auto" w:fill="auto"/>
          </w:tcPr>
          <w:p w14:paraId="21F1F196" w14:textId="77777777" w:rsidR="009317D4" w:rsidRPr="003E1F80" w:rsidRDefault="009317D4" w:rsidP="003E1F80">
            <w:pPr>
              <w:pStyle w:val="Style1"/>
              <w:spacing w:line="240" w:lineRule="auto"/>
              <w:rPr>
                <w:rFonts w:cs="Arial"/>
                <w:noProof/>
              </w:rPr>
            </w:pPr>
            <w:r w:rsidRPr="003E1F80">
              <w:rPr>
                <w:rFonts w:cs="Arial"/>
                <w:noProof/>
              </w:rPr>
              <w:t>QA/QC</w:t>
            </w:r>
          </w:p>
        </w:tc>
        <w:tc>
          <w:tcPr>
            <w:tcW w:w="6724" w:type="dxa"/>
            <w:shd w:val="clear" w:color="auto" w:fill="auto"/>
          </w:tcPr>
          <w:p w14:paraId="59CDBF9D" w14:textId="77777777" w:rsidR="009317D4" w:rsidRPr="003E1F80" w:rsidRDefault="009317D4" w:rsidP="003E1F80">
            <w:pPr>
              <w:pStyle w:val="Style1"/>
              <w:spacing w:line="240" w:lineRule="auto"/>
              <w:rPr>
                <w:rFonts w:cs="Arial"/>
              </w:rPr>
            </w:pPr>
            <w:r w:rsidRPr="003E1F80">
              <w:rPr>
                <w:rFonts w:cs="Arial"/>
              </w:rPr>
              <w:t>Quality Assurance and Quality Control</w:t>
            </w:r>
          </w:p>
        </w:tc>
      </w:tr>
      <w:tr w:rsidR="009317D4" w:rsidRPr="003E1F80" w14:paraId="6D77E40B" w14:textId="77777777" w:rsidTr="003E1F80">
        <w:tc>
          <w:tcPr>
            <w:tcW w:w="2518" w:type="dxa"/>
            <w:shd w:val="clear" w:color="auto" w:fill="auto"/>
          </w:tcPr>
          <w:p w14:paraId="477B16D0" w14:textId="77777777" w:rsidR="009317D4" w:rsidRPr="003E1F80" w:rsidRDefault="009317D4" w:rsidP="003E1F80">
            <w:pPr>
              <w:pStyle w:val="Style1"/>
              <w:spacing w:line="240" w:lineRule="auto"/>
              <w:rPr>
                <w:rFonts w:cs="Arial"/>
                <w:noProof/>
              </w:rPr>
            </w:pPr>
            <w:r w:rsidRPr="003E1F80">
              <w:rPr>
                <w:rFonts w:cs="Arial"/>
                <w:noProof/>
              </w:rPr>
              <w:t>SO</w:t>
            </w:r>
            <w:r w:rsidRPr="003E1F80">
              <w:rPr>
                <w:rFonts w:cs="Arial"/>
                <w:noProof/>
                <w:vertAlign w:val="subscript"/>
              </w:rPr>
              <w:t>2</w:t>
            </w:r>
          </w:p>
        </w:tc>
        <w:tc>
          <w:tcPr>
            <w:tcW w:w="6724" w:type="dxa"/>
            <w:shd w:val="clear" w:color="auto" w:fill="auto"/>
          </w:tcPr>
          <w:p w14:paraId="58270F04" w14:textId="77777777" w:rsidR="009317D4" w:rsidRPr="003E1F80" w:rsidRDefault="009317D4" w:rsidP="003E1F80">
            <w:pPr>
              <w:pStyle w:val="Style1"/>
              <w:spacing w:line="240" w:lineRule="auto"/>
              <w:rPr>
                <w:rFonts w:cs="Arial"/>
              </w:rPr>
            </w:pPr>
            <w:r w:rsidRPr="003E1F80">
              <w:rPr>
                <w:rFonts w:cs="Arial"/>
              </w:rPr>
              <w:t>Sulphur Dioxide</w:t>
            </w:r>
          </w:p>
        </w:tc>
      </w:tr>
    </w:tbl>
    <w:p w14:paraId="2B7460CD" w14:textId="77777777" w:rsidR="00E3599D" w:rsidRDefault="00E3599D" w:rsidP="003F1996"/>
    <w:sectPr w:rsidR="00E3599D" w:rsidSect="00AB54FF">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94833" w14:textId="77777777" w:rsidR="00FB4A8D" w:rsidRDefault="00FB4A8D">
      <w:r>
        <w:separator/>
      </w:r>
    </w:p>
  </w:endnote>
  <w:endnote w:type="continuationSeparator" w:id="0">
    <w:p w14:paraId="20DECAEB" w14:textId="77777777" w:rsidR="00FB4A8D" w:rsidRDefault="00FB4A8D">
      <w:r>
        <w:continuationSeparator/>
      </w:r>
    </w:p>
  </w:endnote>
  <w:endnote w:type="continuationNotice" w:id="1">
    <w:p w14:paraId="671F83BF" w14:textId="77777777" w:rsidR="00FB4A8D" w:rsidRDefault="00FB4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55 Roman">
    <w:altName w:val="Century Gothic"/>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0F2DE" w14:textId="77B555A4" w:rsidR="00C94C65" w:rsidRDefault="00C94C65" w:rsidP="0045688E">
    <w:pPr>
      <w:pStyle w:val="Footer"/>
      <w:tabs>
        <w:tab w:val="clear" w:pos="8306"/>
        <w:tab w:val="right" w:pos="9072"/>
      </w:tabs>
    </w:pPr>
    <w:r>
      <w:t xml:space="preserve">LAQM Annual Progress Report </w:t>
    </w:r>
    <w:r w:rsidR="00415D75">
      <w:t>2020</w:t>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D5908" w14:textId="50099957" w:rsidR="00C94C65" w:rsidRDefault="00C94C65" w:rsidP="0045688E">
    <w:pPr>
      <w:pStyle w:val="Footer"/>
      <w:tabs>
        <w:tab w:val="clear" w:pos="8306"/>
        <w:tab w:val="right" w:pos="9072"/>
      </w:tabs>
    </w:pPr>
    <w:r>
      <w:t xml:space="preserve">LAQM Annual Progress Report </w:t>
    </w:r>
    <w:r w:rsidR="00415D75">
      <w:t>2020</w:t>
    </w:r>
    <w:r>
      <w:tab/>
    </w:r>
    <w:r>
      <w:tab/>
    </w:r>
    <w:r>
      <w:fldChar w:fldCharType="begin"/>
    </w:r>
    <w:r>
      <w:instrText xml:space="preserve"> PAGE   \* MERGEFORMAT </w:instrText>
    </w:r>
    <w:r>
      <w:fldChar w:fldCharType="separate"/>
    </w:r>
    <w:r w:rsidR="00476EE7">
      <w:rPr>
        <w:noProof/>
      </w:rPr>
      <w:t>v</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0F5BF" w14:textId="5EC14114" w:rsidR="00C94C65" w:rsidRDefault="00C94C65" w:rsidP="0045688E">
    <w:pPr>
      <w:pStyle w:val="Footer"/>
      <w:tabs>
        <w:tab w:val="clear" w:pos="8306"/>
        <w:tab w:val="right" w:pos="9072"/>
      </w:tabs>
    </w:pPr>
    <w:r>
      <w:t xml:space="preserve">LAQM Annual Progress Report </w:t>
    </w:r>
    <w:r w:rsidR="00415D75">
      <w:t>2020</w:t>
    </w:r>
    <w:r>
      <w:tab/>
    </w:r>
    <w:r>
      <w:tab/>
    </w:r>
    <w:r>
      <w:fldChar w:fldCharType="begin"/>
    </w:r>
    <w:r>
      <w:instrText xml:space="preserve"> PAGE   \* MERGEFORMAT </w:instrText>
    </w:r>
    <w:r>
      <w:fldChar w:fldCharType="separate"/>
    </w:r>
    <w:r w:rsidR="00476EE7">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95EA0" w14:textId="60D50106" w:rsidR="00C94C65" w:rsidRDefault="00C94C65" w:rsidP="0045688E">
    <w:pPr>
      <w:pStyle w:val="Footer"/>
      <w:tabs>
        <w:tab w:val="clear" w:pos="8306"/>
        <w:tab w:val="right" w:pos="9072"/>
      </w:tabs>
    </w:pPr>
    <w:r>
      <w:t xml:space="preserve">LAQM Annual Progress Report </w:t>
    </w:r>
    <w:r w:rsidR="00415D75">
      <w:t>2020</w:t>
    </w:r>
    <w:r>
      <w:tab/>
    </w:r>
    <w:r>
      <w:tab/>
    </w:r>
    <w:r>
      <w:tab/>
    </w:r>
    <w:r>
      <w:tab/>
    </w:r>
    <w:r>
      <w:tab/>
    </w:r>
    <w:r>
      <w:tab/>
    </w:r>
    <w:r>
      <w:tab/>
    </w:r>
    <w:r>
      <w:tab/>
    </w:r>
    <w:r>
      <w:tab/>
    </w:r>
    <w:r>
      <w:fldChar w:fldCharType="begin"/>
    </w:r>
    <w:r>
      <w:instrText xml:space="preserve"> PAGE   \* MERGEFORMAT </w:instrText>
    </w:r>
    <w:r>
      <w:fldChar w:fldCharType="separate"/>
    </w:r>
    <w:r w:rsidR="00476EE7">
      <w:rPr>
        <w:noProof/>
      </w:rPr>
      <w:t>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7615A" w14:textId="04053DC8" w:rsidR="00C94C65" w:rsidRPr="005D6B6D" w:rsidRDefault="00C94C65" w:rsidP="005D6B6D">
    <w:pPr>
      <w:pStyle w:val="Footer"/>
      <w:tabs>
        <w:tab w:val="clear" w:pos="8306"/>
        <w:tab w:val="right" w:pos="9072"/>
      </w:tabs>
    </w:pPr>
    <w:r>
      <w:t xml:space="preserve">LAQM Annual Progress Report </w:t>
    </w:r>
    <w:r w:rsidR="00415D75">
      <w:t>2020</w:t>
    </w:r>
    <w:r>
      <w:tab/>
    </w:r>
    <w:r>
      <w:tab/>
    </w:r>
    <w:r>
      <w:fldChar w:fldCharType="begin"/>
    </w:r>
    <w:r>
      <w:instrText xml:space="preserve"> PAGE   \* MERGEFORMAT </w:instrText>
    </w:r>
    <w:r>
      <w:fldChar w:fldCharType="separate"/>
    </w:r>
    <w:r w:rsidR="00476EE7">
      <w:rPr>
        <w:noProof/>
      </w:rPr>
      <w:t>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FFFAB" w14:textId="590F41B6" w:rsidR="00C94C65" w:rsidRDefault="00C94C65" w:rsidP="0045688E">
    <w:pPr>
      <w:pStyle w:val="Footer"/>
      <w:tabs>
        <w:tab w:val="clear" w:pos="8306"/>
        <w:tab w:val="right" w:pos="9072"/>
      </w:tabs>
    </w:pPr>
    <w:r>
      <w:t xml:space="preserve">LAQM Annual Progress Report </w:t>
    </w:r>
    <w:r w:rsidR="00415D75">
      <w:t>2020</w:t>
    </w:r>
    <w:r>
      <w:tab/>
    </w:r>
    <w:r>
      <w:tab/>
    </w:r>
    <w:r>
      <w:fldChar w:fldCharType="begin"/>
    </w:r>
    <w:r>
      <w:instrText xml:space="preserve"> PAGE   \* MERGEFORMAT </w:instrText>
    </w:r>
    <w:r>
      <w:fldChar w:fldCharType="separate"/>
    </w:r>
    <w:r w:rsidR="00476EE7">
      <w:rPr>
        <w:noProof/>
      </w:rPr>
      <w:t>42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E067F" w14:textId="3958C6B3" w:rsidR="00C94C65" w:rsidRDefault="00C94C65" w:rsidP="0045688E">
    <w:pPr>
      <w:pStyle w:val="Footer"/>
      <w:tabs>
        <w:tab w:val="clear" w:pos="8306"/>
        <w:tab w:val="right" w:pos="9072"/>
      </w:tabs>
    </w:pPr>
    <w:r>
      <w:t>L</w:t>
    </w:r>
    <w:r w:rsidR="007154BD">
      <w:t>AQM Annual Progress Report 2020</w:t>
    </w:r>
    <w:r>
      <w:tab/>
    </w:r>
    <w:r>
      <w:tab/>
    </w:r>
    <w:r>
      <w:tab/>
    </w:r>
    <w:r>
      <w:tab/>
    </w:r>
    <w:r>
      <w:tab/>
    </w:r>
    <w:r>
      <w:tab/>
    </w:r>
    <w:r>
      <w:tab/>
    </w:r>
    <w:r>
      <w:tab/>
    </w:r>
    <w:r>
      <w:tab/>
    </w:r>
    <w:r>
      <w:fldChar w:fldCharType="begin"/>
    </w:r>
    <w:r>
      <w:instrText xml:space="preserve"> PAGE   \* MERGEFORMAT </w:instrText>
    </w:r>
    <w:r>
      <w:fldChar w:fldCharType="separate"/>
    </w:r>
    <w:r w:rsidR="00476EE7">
      <w:rPr>
        <w:noProof/>
      </w:rPr>
      <w:t>46</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6B846" w14:textId="238E9006" w:rsidR="00C94C65" w:rsidRDefault="00C94C65" w:rsidP="0045688E">
    <w:pPr>
      <w:pStyle w:val="Footer"/>
      <w:tabs>
        <w:tab w:val="clear" w:pos="8306"/>
        <w:tab w:val="right" w:pos="9072"/>
      </w:tabs>
    </w:pPr>
    <w:r>
      <w:t xml:space="preserve">LAQM Annual Progress Report </w:t>
    </w:r>
    <w:r w:rsidR="007154BD">
      <w:t>2020</w:t>
    </w:r>
    <w:r>
      <w:tab/>
    </w:r>
    <w:r>
      <w:tab/>
    </w:r>
    <w:r>
      <w:fldChar w:fldCharType="begin"/>
    </w:r>
    <w:r>
      <w:instrText xml:space="preserve"> PAGE   \* MERGEFORMAT </w:instrText>
    </w:r>
    <w:r>
      <w:fldChar w:fldCharType="separate"/>
    </w:r>
    <w:r w:rsidR="00476EE7">
      <w:rPr>
        <w:noProof/>
      </w:rPr>
      <w:t>51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52F55" w14:textId="77777777" w:rsidR="00FB4A8D" w:rsidRDefault="00FB4A8D">
      <w:r>
        <w:separator/>
      </w:r>
    </w:p>
  </w:footnote>
  <w:footnote w:type="continuationSeparator" w:id="0">
    <w:p w14:paraId="349C8D74" w14:textId="77777777" w:rsidR="00FB4A8D" w:rsidRDefault="00FB4A8D">
      <w:r>
        <w:continuationSeparator/>
      </w:r>
    </w:p>
  </w:footnote>
  <w:footnote w:type="continuationNotice" w:id="1">
    <w:p w14:paraId="1EFF16A0" w14:textId="77777777" w:rsidR="00FB4A8D" w:rsidRDefault="00FB4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9653E" w14:textId="77777777" w:rsidR="00C94C65" w:rsidRPr="006A22B9" w:rsidRDefault="00C94C65" w:rsidP="0045688E">
    <w:pPr>
      <w:pStyle w:val="Header"/>
      <w:jc w:val="right"/>
      <w:rPr>
        <w:b/>
        <w:color w:val="C2D69B"/>
        <w:sz w:val="24"/>
      </w:rPr>
    </w:pPr>
    <w:r w:rsidRPr="006A22B9">
      <w:rPr>
        <w:b/>
        <w:color w:val="C2D69B"/>
        <w:sz w:val="24"/>
      </w:rPr>
      <w:t>Enter Local Authority Name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F95724"/>
    <w:multiLevelType w:val="hybridMultilevel"/>
    <w:tmpl w:val="839C74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22047"/>
    <w:multiLevelType w:val="hybridMultilevel"/>
    <w:tmpl w:val="6B18E5CA"/>
    <w:lvl w:ilvl="0" w:tplc="084ED950">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47C2F"/>
    <w:multiLevelType w:val="hybridMultilevel"/>
    <w:tmpl w:val="13EEEF16"/>
    <w:lvl w:ilvl="0" w:tplc="DDC45946">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F56440"/>
    <w:multiLevelType w:val="hybridMultilevel"/>
    <w:tmpl w:val="5CFE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E46A2"/>
    <w:multiLevelType w:val="multilevel"/>
    <w:tmpl w:val="B1767044"/>
    <w:lvl w:ilvl="0">
      <w:start w:val="1"/>
      <w:numFmt w:val="decimal"/>
      <w:lvlText w:val="%1"/>
      <w:lvlJc w:val="left"/>
      <w:pPr>
        <w:tabs>
          <w:tab w:val="num" w:pos="-3"/>
        </w:tabs>
        <w:ind w:left="1131" w:hanging="1131"/>
      </w:pPr>
      <w:rPr>
        <w:rFonts w:hint="default"/>
      </w:rPr>
    </w:lvl>
    <w:lvl w:ilvl="1">
      <w:start w:val="1"/>
      <w:numFmt w:val="decimal"/>
      <w:lvlText w:val="%1.%2"/>
      <w:lvlJc w:val="left"/>
      <w:pPr>
        <w:tabs>
          <w:tab w:val="num" w:pos="281"/>
        </w:tabs>
        <w:ind w:left="851" w:hanging="567"/>
      </w:pPr>
      <w:rPr>
        <w:rFonts w:hint="default"/>
      </w:rPr>
    </w:lvl>
    <w:lvl w:ilvl="2">
      <w:start w:val="1"/>
      <w:numFmt w:val="decimal"/>
      <w:lvlText w:val="%1.%2.%3"/>
      <w:lvlJc w:val="left"/>
      <w:pPr>
        <w:tabs>
          <w:tab w:val="num" w:pos="0"/>
        </w:tabs>
        <w:ind w:left="570" w:hanging="567"/>
      </w:pPr>
      <w:rPr>
        <w:rFonts w:hint="default"/>
        <w:b/>
      </w:rPr>
    </w:lvl>
    <w:lvl w:ilvl="3">
      <w:start w:val="1"/>
      <w:numFmt w:val="decimal"/>
      <w:lvlText w:val="%1.%2.%3.%4"/>
      <w:lvlJc w:val="left"/>
      <w:pPr>
        <w:tabs>
          <w:tab w:val="num" w:pos="867"/>
        </w:tabs>
        <w:ind w:left="867" w:hanging="864"/>
      </w:pPr>
      <w:rPr>
        <w:rFonts w:hint="default"/>
      </w:rPr>
    </w:lvl>
    <w:lvl w:ilvl="4">
      <w:start w:val="1"/>
      <w:numFmt w:val="decimal"/>
      <w:lvlText w:val="%1.%2.%3.%4.%5"/>
      <w:lvlJc w:val="left"/>
      <w:pPr>
        <w:tabs>
          <w:tab w:val="num" w:pos="1011"/>
        </w:tabs>
        <w:ind w:left="1011" w:hanging="1008"/>
      </w:pPr>
      <w:rPr>
        <w:rFonts w:hint="default"/>
      </w:rPr>
    </w:lvl>
    <w:lvl w:ilvl="5">
      <w:start w:val="1"/>
      <w:numFmt w:val="decimal"/>
      <w:lvlText w:val="%1.%2.%3.%4.%5.%6"/>
      <w:lvlJc w:val="left"/>
      <w:pPr>
        <w:tabs>
          <w:tab w:val="num" w:pos="1155"/>
        </w:tabs>
        <w:ind w:left="1155" w:hanging="1152"/>
      </w:pPr>
      <w:rPr>
        <w:rFonts w:hint="default"/>
      </w:rPr>
    </w:lvl>
    <w:lvl w:ilvl="6">
      <w:start w:val="1"/>
      <w:numFmt w:val="decimal"/>
      <w:lvlText w:val="%1.%2.%3.%4.%5.%6.%7"/>
      <w:lvlJc w:val="left"/>
      <w:pPr>
        <w:tabs>
          <w:tab w:val="num" w:pos="1299"/>
        </w:tabs>
        <w:ind w:left="1299" w:hanging="1296"/>
      </w:pPr>
      <w:rPr>
        <w:rFonts w:hint="default"/>
      </w:rPr>
    </w:lvl>
    <w:lvl w:ilvl="7">
      <w:start w:val="1"/>
      <w:numFmt w:val="decimal"/>
      <w:lvlText w:val="%1.%2.%3.%4.%5.%6.%7.%8"/>
      <w:lvlJc w:val="left"/>
      <w:pPr>
        <w:tabs>
          <w:tab w:val="num" w:pos="1443"/>
        </w:tabs>
        <w:ind w:left="1443" w:hanging="1440"/>
      </w:pPr>
      <w:rPr>
        <w:rFonts w:hint="default"/>
      </w:rPr>
    </w:lvl>
    <w:lvl w:ilvl="8">
      <w:start w:val="1"/>
      <w:numFmt w:val="decimal"/>
      <w:lvlText w:val="%1.%2.%3.%4.%5.%6.%7.%8.%9"/>
      <w:lvlJc w:val="left"/>
      <w:pPr>
        <w:tabs>
          <w:tab w:val="num" w:pos="1587"/>
        </w:tabs>
        <w:ind w:left="1587" w:hanging="1584"/>
      </w:pPr>
      <w:rPr>
        <w:rFonts w:hint="default"/>
      </w:rPr>
    </w:lvl>
  </w:abstractNum>
  <w:abstractNum w:abstractNumId="6" w15:restartNumberingAfterBreak="0">
    <w:nsid w:val="14F4770C"/>
    <w:multiLevelType w:val="hybridMultilevel"/>
    <w:tmpl w:val="7AE4E85C"/>
    <w:lvl w:ilvl="0" w:tplc="97AAC2B4">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2E73A8"/>
    <w:multiLevelType w:val="hybridMultilevel"/>
    <w:tmpl w:val="ACFA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E183F"/>
    <w:multiLevelType w:val="hybridMultilevel"/>
    <w:tmpl w:val="F934F458"/>
    <w:lvl w:ilvl="0" w:tplc="7DBE7728">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E67363"/>
    <w:multiLevelType w:val="hybridMultilevel"/>
    <w:tmpl w:val="BEA8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C3BB0"/>
    <w:multiLevelType w:val="hybridMultilevel"/>
    <w:tmpl w:val="39DE5716"/>
    <w:lvl w:ilvl="0" w:tplc="5080AEBA">
      <w:start w:val="1"/>
      <w:numFmt w:val="bullet"/>
      <w:lvlText w:val=""/>
      <w:lvlJc w:val="left"/>
      <w:pPr>
        <w:ind w:left="720" w:hanging="360"/>
      </w:pPr>
      <w:rPr>
        <w:rFonts w:ascii="Symbol" w:hAnsi="Symbol" w:hint="default"/>
        <w:color w:val="0000FF"/>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C7269"/>
    <w:multiLevelType w:val="hybridMultilevel"/>
    <w:tmpl w:val="127A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01604"/>
    <w:multiLevelType w:val="hybridMultilevel"/>
    <w:tmpl w:val="B05C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521B4"/>
    <w:multiLevelType w:val="multilevel"/>
    <w:tmpl w:val="BBD0B9DA"/>
    <w:lvl w:ilvl="0">
      <w:start w:val="1"/>
      <w:numFmt w:val="bullet"/>
      <w:lvlText w:val=""/>
      <w:lvlJc w:val="left"/>
      <w:pPr>
        <w:tabs>
          <w:tab w:val="num" w:pos="720"/>
        </w:tabs>
        <w:ind w:left="720" w:hanging="360"/>
      </w:pPr>
      <w:rPr>
        <w:rFonts w:ascii="Symbol" w:hAnsi="Symbol" w:hint="default"/>
        <w:color w:val="0000FF"/>
        <w:sz w:val="2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15:restartNumberingAfterBreak="0">
    <w:nsid w:val="3D81312B"/>
    <w:multiLevelType w:val="hybridMultilevel"/>
    <w:tmpl w:val="D996EEFC"/>
    <w:lvl w:ilvl="0" w:tplc="FD347064">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3B2D84"/>
    <w:multiLevelType w:val="hybridMultilevel"/>
    <w:tmpl w:val="9EC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E6C8B"/>
    <w:multiLevelType w:val="hybridMultilevel"/>
    <w:tmpl w:val="9D18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6621E"/>
    <w:multiLevelType w:val="hybridMultilevel"/>
    <w:tmpl w:val="E4F4EA76"/>
    <w:lvl w:ilvl="0" w:tplc="76122D44">
      <w:start w:val="1"/>
      <w:numFmt w:val="bullet"/>
      <w:lvlText w:val=""/>
      <w:lvlJc w:val="left"/>
      <w:pPr>
        <w:tabs>
          <w:tab w:val="num" w:pos="1097"/>
        </w:tabs>
        <w:ind w:left="1077"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BE4CB3"/>
    <w:multiLevelType w:val="hybridMultilevel"/>
    <w:tmpl w:val="D3E48E5C"/>
    <w:lvl w:ilvl="0" w:tplc="61788C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A15733"/>
    <w:multiLevelType w:val="hybridMultilevel"/>
    <w:tmpl w:val="128A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64118D"/>
    <w:multiLevelType w:val="hybridMultilevel"/>
    <w:tmpl w:val="39861654"/>
    <w:lvl w:ilvl="0" w:tplc="E4C6FD22">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031A29"/>
    <w:multiLevelType w:val="hybridMultilevel"/>
    <w:tmpl w:val="A16C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E15E67"/>
    <w:multiLevelType w:val="hybridMultilevel"/>
    <w:tmpl w:val="BC8241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60343C"/>
    <w:multiLevelType w:val="hybridMultilevel"/>
    <w:tmpl w:val="D3E48E5C"/>
    <w:lvl w:ilvl="0" w:tplc="61788C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8B24D9"/>
    <w:multiLevelType w:val="hybridMultilevel"/>
    <w:tmpl w:val="B5480DD0"/>
    <w:lvl w:ilvl="0" w:tplc="01BAAD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A80B18"/>
    <w:multiLevelType w:val="hybridMultilevel"/>
    <w:tmpl w:val="AFAABBB4"/>
    <w:lvl w:ilvl="0" w:tplc="7A602A8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0D1D0A"/>
    <w:multiLevelType w:val="hybridMultilevel"/>
    <w:tmpl w:val="73B68024"/>
    <w:lvl w:ilvl="0" w:tplc="7A602A84">
      <w:start w:val="1"/>
      <w:numFmt w:val="bullet"/>
      <w:lvlText w:val=""/>
      <w:lvlJc w:val="left"/>
      <w:pPr>
        <w:tabs>
          <w:tab w:val="num" w:pos="1080"/>
        </w:tabs>
        <w:ind w:left="108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E330A7"/>
    <w:multiLevelType w:val="hybridMultilevel"/>
    <w:tmpl w:val="50542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86217C"/>
    <w:multiLevelType w:val="hybridMultilevel"/>
    <w:tmpl w:val="EF38B83C"/>
    <w:lvl w:ilvl="0" w:tplc="8BDC18F0">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286CD3"/>
    <w:multiLevelType w:val="multilevel"/>
    <w:tmpl w:val="EDCC4BB6"/>
    <w:lvl w:ilvl="0">
      <w:start w:val="6"/>
      <w:numFmt w:val="decimal"/>
      <w:lvlText w:val="%1"/>
      <w:lvlJc w:val="left"/>
      <w:pPr>
        <w:tabs>
          <w:tab w:val="num" w:pos="1080"/>
        </w:tabs>
        <w:ind w:left="1080" w:hanging="1080"/>
      </w:pPr>
      <w:rPr>
        <w:rFonts w:hint="default"/>
      </w:rPr>
    </w:lvl>
    <w:lvl w:ilvl="1">
      <w:start w:val="1"/>
      <w:numFmt w:val="decimalZero"/>
      <w:pStyle w:val="TG41"/>
      <w:lvlText w:val="1.%2"/>
      <w:lvlJc w:val="left"/>
      <w:pPr>
        <w:tabs>
          <w:tab w:val="num" w:pos="864"/>
        </w:tabs>
        <w:ind w:left="864" w:hanging="864"/>
      </w:pPr>
      <w:rPr>
        <w:rFonts w:ascii="Arial" w:hAnsi="Arial" w:hint="default"/>
        <w:b w:val="0"/>
        <w:i w:val="0"/>
        <w:sz w:val="2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06B41B7"/>
    <w:multiLevelType w:val="hybridMultilevel"/>
    <w:tmpl w:val="AEF686E4"/>
    <w:lvl w:ilvl="0" w:tplc="04090001">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2" w15:restartNumberingAfterBreak="0">
    <w:nsid w:val="66841F33"/>
    <w:multiLevelType w:val="hybridMultilevel"/>
    <w:tmpl w:val="2D9C277E"/>
    <w:lvl w:ilvl="0" w:tplc="5080AEBA">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3C6835"/>
    <w:multiLevelType w:val="hybridMultilevel"/>
    <w:tmpl w:val="2A36E656"/>
    <w:lvl w:ilvl="0" w:tplc="F5A20A18">
      <w:start w:val="1"/>
      <w:numFmt w:val="bullet"/>
      <w:pStyle w:val="Bulletedtex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AF2A7F"/>
    <w:multiLevelType w:val="hybridMultilevel"/>
    <w:tmpl w:val="1F7AE962"/>
    <w:lvl w:ilvl="0" w:tplc="7A602A8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48675F"/>
    <w:multiLevelType w:val="hybridMultilevel"/>
    <w:tmpl w:val="F830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763914"/>
    <w:multiLevelType w:val="hybridMultilevel"/>
    <w:tmpl w:val="07849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6A1CE4"/>
    <w:multiLevelType w:val="hybridMultilevel"/>
    <w:tmpl w:val="63D20FAC"/>
    <w:lvl w:ilvl="0" w:tplc="7BF62D6C">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0"/>
  </w:num>
  <w:num w:numId="3">
    <w:abstractNumId w:val="0"/>
  </w:num>
  <w:num w:numId="4">
    <w:abstractNumId w:val="0"/>
  </w:num>
  <w:num w:numId="5">
    <w:abstractNumId w:val="5"/>
  </w:num>
  <w:num w:numId="6">
    <w:abstractNumId w:val="33"/>
  </w:num>
  <w:num w:numId="7">
    <w:abstractNumId w:val="29"/>
  </w:num>
  <w:num w:numId="8">
    <w:abstractNumId w:val="11"/>
  </w:num>
  <w:num w:numId="9">
    <w:abstractNumId w:val="30"/>
  </w:num>
  <w:num w:numId="10">
    <w:abstractNumId w:val="19"/>
  </w:num>
  <w:num w:numId="11">
    <w:abstractNumId w:val="9"/>
  </w:num>
  <w:num w:numId="12">
    <w:abstractNumId w:val="15"/>
  </w:num>
  <w:num w:numId="13">
    <w:abstractNumId w:val="24"/>
  </w:num>
  <w:num w:numId="14">
    <w:abstractNumId w:val="36"/>
  </w:num>
  <w:num w:numId="15">
    <w:abstractNumId w:val="18"/>
  </w:num>
  <w:num w:numId="16">
    <w:abstractNumId w:val="23"/>
  </w:num>
  <w:num w:numId="17">
    <w:abstractNumId w:val="1"/>
  </w:num>
  <w:num w:numId="18">
    <w:abstractNumId w:val="12"/>
  </w:num>
  <w:num w:numId="19">
    <w:abstractNumId w:val="6"/>
  </w:num>
  <w:num w:numId="20">
    <w:abstractNumId w:val="32"/>
  </w:num>
  <w:num w:numId="21">
    <w:abstractNumId w:val="35"/>
  </w:num>
  <w:num w:numId="22">
    <w:abstractNumId w:val="34"/>
  </w:num>
  <w:num w:numId="23">
    <w:abstractNumId w:val="16"/>
  </w:num>
  <w:num w:numId="24">
    <w:abstractNumId w:val="26"/>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3"/>
  </w:num>
  <w:num w:numId="29">
    <w:abstractNumId w:val="17"/>
  </w:num>
  <w:num w:numId="30">
    <w:abstractNumId w:val="20"/>
  </w:num>
  <w:num w:numId="31">
    <w:abstractNumId w:val="21"/>
  </w:num>
  <w:num w:numId="32">
    <w:abstractNumId w:val="8"/>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37"/>
  </w:num>
  <w:num w:numId="36">
    <w:abstractNumId w:val="14"/>
  </w:num>
  <w:num w:numId="37">
    <w:abstractNumId w:val="28"/>
  </w:num>
  <w:num w:numId="38">
    <w:abstractNumId w:val="3"/>
  </w:num>
  <w:num w:numId="39">
    <w:abstractNumId w:val="2"/>
  </w:num>
  <w:num w:numId="40">
    <w:abstractNumId w:val="2"/>
  </w:num>
  <w:num w:numId="41">
    <w:abstractNumId w:val="7"/>
  </w:num>
  <w:num w:numId="42">
    <w:abstractNumId w:val="27"/>
  </w:num>
  <w:num w:numId="43">
    <w:abstractNumId w:val="4"/>
  </w:num>
  <w:num w:numId="44">
    <w:abstractNumId w:val="25"/>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67"/>
    <w:rsid w:val="000027FC"/>
    <w:rsid w:val="0002220F"/>
    <w:rsid w:val="00023F0A"/>
    <w:rsid w:val="00032704"/>
    <w:rsid w:val="00090650"/>
    <w:rsid w:val="000918E3"/>
    <w:rsid w:val="000A09E0"/>
    <w:rsid w:val="000A3545"/>
    <w:rsid w:val="000B7606"/>
    <w:rsid w:val="000C5C66"/>
    <w:rsid w:val="000E0E4E"/>
    <w:rsid w:val="000E1408"/>
    <w:rsid w:val="000F4C41"/>
    <w:rsid w:val="00100021"/>
    <w:rsid w:val="001228FF"/>
    <w:rsid w:val="001267F7"/>
    <w:rsid w:val="00145BDC"/>
    <w:rsid w:val="00157346"/>
    <w:rsid w:val="0016288B"/>
    <w:rsid w:val="00192DC7"/>
    <w:rsid w:val="001A625A"/>
    <w:rsid w:val="001E28AF"/>
    <w:rsid w:val="00211F39"/>
    <w:rsid w:val="00217C84"/>
    <w:rsid w:val="002257D8"/>
    <w:rsid w:val="00226D1B"/>
    <w:rsid w:val="002279F9"/>
    <w:rsid w:val="002509E0"/>
    <w:rsid w:val="00256E2E"/>
    <w:rsid w:val="00291879"/>
    <w:rsid w:val="002A7A53"/>
    <w:rsid w:val="002B4A5B"/>
    <w:rsid w:val="002C2997"/>
    <w:rsid w:val="002D4323"/>
    <w:rsid w:val="002D65B7"/>
    <w:rsid w:val="002E429F"/>
    <w:rsid w:val="002E7F97"/>
    <w:rsid w:val="002F3043"/>
    <w:rsid w:val="002F3688"/>
    <w:rsid w:val="0030308A"/>
    <w:rsid w:val="00320187"/>
    <w:rsid w:val="0033683A"/>
    <w:rsid w:val="003424F0"/>
    <w:rsid w:val="0035106D"/>
    <w:rsid w:val="00351353"/>
    <w:rsid w:val="00352697"/>
    <w:rsid w:val="00355B46"/>
    <w:rsid w:val="00363E06"/>
    <w:rsid w:val="00367138"/>
    <w:rsid w:val="00371C54"/>
    <w:rsid w:val="003907F7"/>
    <w:rsid w:val="0039489C"/>
    <w:rsid w:val="00396374"/>
    <w:rsid w:val="003D6BA2"/>
    <w:rsid w:val="003E1F80"/>
    <w:rsid w:val="003E6510"/>
    <w:rsid w:val="003F1996"/>
    <w:rsid w:val="003F2479"/>
    <w:rsid w:val="003F6275"/>
    <w:rsid w:val="0040213A"/>
    <w:rsid w:val="00411FC4"/>
    <w:rsid w:val="00414632"/>
    <w:rsid w:val="00415D75"/>
    <w:rsid w:val="00427D51"/>
    <w:rsid w:val="0043196D"/>
    <w:rsid w:val="004418FA"/>
    <w:rsid w:val="00441EDD"/>
    <w:rsid w:val="0045688E"/>
    <w:rsid w:val="00460C83"/>
    <w:rsid w:val="00463172"/>
    <w:rsid w:val="00467009"/>
    <w:rsid w:val="0047503E"/>
    <w:rsid w:val="00476EE7"/>
    <w:rsid w:val="004D4330"/>
    <w:rsid w:val="004F3569"/>
    <w:rsid w:val="005050AB"/>
    <w:rsid w:val="00512C71"/>
    <w:rsid w:val="0052530F"/>
    <w:rsid w:val="0053658D"/>
    <w:rsid w:val="00537D5D"/>
    <w:rsid w:val="005434A4"/>
    <w:rsid w:val="00573406"/>
    <w:rsid w:val="00582CAA"/>
    <w:rsid w:val="005900D6"/>
    <w:rsid w:val="00594A99"/>
    <w:rsid w:val="005956AB"/>
    <w:rsid w:val="005C49CD"/>
    <w:rsid w:val="005D6B6D"/>
    <w:rsid w:val="005E1BE5"/>
    <w:rsid w:val="0064579E"/>
    <w:rsid w:val="006472A6"/>
    <w:rsid w:val="006476F6"/>
    <w:rsid w:val="00671127"/>
    <w:rsid w:val="00672855"/>
    <w:rsid w:val="0067486A"/>
    <w:rsid w:val="00677F97"/>
    <w:rsid w:val="00685107"/>
    <w:rsid w:val="006A22B9"/>
    <w:rsid w:val="006A4067"/>
    <w:rsid w:val="006C3108"/>
    <w:rsid w:val="006D26F7"/>
    <w:rsid w:val="006E3859"/>
    <w:rsid w:val="006F1F82"/>
    <w:rsid w:val="007154BD"/>
    <w:rsid w:val="0071778A"/>
    <w:rsid w:val="00721BCA"/>
    <w:rsid w:val="00721C62"/>
    <w:rsid w:val="00725DD9"/>
    <w:rsid w:val="00727D42"/>
    <w:rsid w:val="00733D50"/>
    <w:rsid w:val="0074632E"/>
    <w:rsid w:val="00746822"/>
    <w:rsid w:val="007527C7"/>
    <w:rsid w:val="007610C8"/>
    <w:rsid w:val="007706AC"/>
    <w:rsid w:val="007718A5"/>
    <w:rsid w:val="00786E48"/>
    <w:rsid w:val="007C4E44"/>
    <w:rsid w:val="007E4BE7"/>
    <w:rsid w:val="007F29DE"/>
    <w:rsid w:val="008050A4"/>
    <w:rsid w:val="00813386"/>
    <w:rsid w:val="00817DFE"/>
    <w:rsid w:val="00827F8F"/>
    <w:rsid w:val="00835AA0"/>
    <w:rsid w:val="00855EA1"/>
    <w:rsid w:val="008631C1"/>
    <w:rsid w:val="00873376"/>
    <w:rsid w:val="00873832"/>
    <w:rsid w:val="008B4825"/>
    <w:rsid w:val="008B5A77"/>
    <w:rsid w:val="008C3EAB"/>
    <w:rsid w:val="008C5CDE"/>
    <w:rsid w:val="008E1E12"/>
    <w:rsid w:val="009004DC"/>
    <w:rsid w:val="00907E3D"/>
    <w:rsid w:val="00923EE0"/>
    <w:rsid w:val="009317D4"/>
    <w:rsid w:val="00932F54"/>
    <w:rsid w:val="00940803"/>
    <w:rsid w:val="00942034"/>
    <w:rsid w:val="00952710"/>
    <w:rsid w:val="009666BC"/>
    <w:rsid w:val="009716B1"/>
    <w:rsid w:val="00980E4B"/>
    <w:rsid w:val="009822DC"/>
    <w:rsid w:val="009951A1"/>
    <w:rsid w:val="00995837"/>
    <w:rsid w:val="009B010B"/>
    <w:rsid w:val="009C3788"/>
    <w:rsid w:val="009C5300"/>
    <w:rsid w:val="009F71B8"/>
    <w:rsid w:val="00A56EBA"/>
    <w:rsid w:val="00A672F5"/>
    <w:rsid w:val="00A71B09"/>
    <w:rsid w:val="00A77CBE"/>
    <w:rsid w:val="00A90A53"/>
    <w:rsid w:val="00A93B7D"/>
    <w:rsid w:val="00AA49C3"/>
    <w:rsid w:val="00AB3456"/>
    <w:rsid w:val="00AB54FF"/>
    <w:rsid w:val="00AB5E1D"/>
    <w:rsid w:val="00AC310B"/>
    <w:rsid w:val="00AD68DA"/>
    <w:rsid w:val="00AE01CB"/>
    <w:rsid w:val="00B06D48"/>
    <w:rsid w:val="00B30165"/>
    <w:rsid w:val="00B5008E"/>
    <w:rsid w:val="00B50838"/>
    <w:rsid w:val="00B50C98"/>
    <w:rsid w:val="00B63714"/>
    <w:rsid w:val="00B662EC"/>
    <w:rsid w:val="00B848B3"/>
    <w:rsid w:val="00B876EA"/>
    <w:rsid w:val="00B93D8C"/>
    <w:rsid w:val="00BE6ECE"/>
    <w:rsid w:val="00BF53BD"/>
    <w:rsid w:val="00C07498"/>
    <w:rsid w:val="00C24EA5"/>
    <w:rsid w:val="00C262B9"/>
    <w:rsid w:val="00C41ECC"/>
    <w:rsid w:val="00C4425F"/>
    <w:rsid w:val="00C86FBA"/>
    <w:rsid w:val="00C94C65"/>
    <w:rsid w:val="00CA42FF"/>
    <w:rsid w:val="00CB29A1"/>
    <w:rsid w:val="00CB36EC"/>
    <w:rsid w:val="00CB6A79"/>
    <w:rsid w:val="00CC1CFA"/>
    <w:rsid w:val="00CD5DFB"/>
    <w:rsid w:val="00D12230"/>
    <w:rsid w:val="00D31E35"/>
    <w:rsid w:val="00D325B1"/>
    <w:rsid w:val="00D33631"/>
    <w:rsid w:val="00D633EF"/>
    <w:rsid w:val="00D77E11"/>
    <w:rsid w:val="00D828E9"/>
    <w:rsid w:val="00D97C29"/>
    <w:rsid w:val="00DC7BE5"/>
    <w:rsid w:val="00DD0B02"/>
    <w:rsid w:val="00DE31B4"/>
    <w:rsid w:val="00DF079A"/>
    <w:rsid w:val="00E02EE0"/>
    <w:rsid w:val="00E21964"/>
    <w:rsid w:val="00E3599D"/>
    <w:rsid w:val="00E36759"/>
    <w:rsid w:val="00E540DE"/>
    <w:rsid w:val="00E6291E"/>
    <w:rsid w:val="00E641E7"/>
    <w:rsid w:val="00E86442"/>
    <w:rsid w:val="00EB2693"/>
    <w:rsid w:val="00EB407F"/>
    <w:rsid w:val="00EB5449"/>
    <w:rsid w:val="00EC6672"/>
    <w:rsid w:val="00EE64FA"/>
    <w:rsid w:val="00EF185E"/>
    <w:rsid w:val="00F004DA"/>
    <w:rsid w:val="00F04C86"/>
    <w:rsid w:val="00F3109A"/>
    <w:rsid w:val="00F4390A"/>
    <w:rsid w:val="00F55FFB"/>
    <w:rsid w:val="00F629C4"/>
    <w:rsid w:val="00F633EF"/>
    <w:rsid w:val="00F646B0"/>
    <w:rsid w:val="00FA26F3"/>
    <w:rsid w:val="00FA6A7B"/>
    <w:rsid w:val="00FB4A8D"/>
    <w:rsid w:val="00FE0158"/>
    <w:rsid w:val="00FF4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9963212E-3100-49CE-9DEF-0EEB9F1E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067"/>
    <w:rPr>
      <w:szCs w:val="24"/>
      <w:lang w:eastAsia="en-US"/>
    </w:rPr>
  </w:style>
  <w:style w:type="paragraph" w:styleId="Heading1">
    <w:name w:val="heading 1"/>
    <w:aliases w:val="Outline1,Heading 11,Centre"/>
    <w:basedOn w:val="Normal"/>
    <w:next w:val="Normal"/>
    <w:qFormat/>
    <w:rsid w:val="002D65B7"/>
    <w:pPr>
      <w:numPr>
        <w:numId w:val="4"/>
      </w:numPr>
      <w:spacing w:before="240" w:after="120"/>
      <w:outlineLvl w:val="0"/>
    </w:pPr>
    <w:rPr>
      <w:b/>
      <w:color w:val="76923C"/>
      <w:kern w:val="24"/>
      <w:sz w:val="36"/>
    </w:rPr>
  </w:style>
  <w:style w:type="paragraph" w:styleId="Heading2">
    <w:name w:val="heading 2"/>
    <w:aliases w:val="Outline2,Heading 21,2/1,2"/>
    <w:basedOn w:val="Normal"/>
    <w:next w:val="Normal"/>
    <w:qFormat/>
    <w:rsid w:val="00537D5D"/>
    <w:pPr>
      <w:numPr>
        <w:ilvl w:val="1"/>
        <w:numId w:val="4"/>
      </w:numPr>
      <w:spacing w:before="240" w:after="120"/>
      <w:outlineLvl w:val="1"/>
    </w:pPr>
    <w:rPr>
      <w:b/>
      <w:color w:val="76923C"/>
      <w:kern w:val="24"/>
      <w:sz w:val="32"/>
    </w:rPr>
  </w:style>
  <w:style w:type="paragraph" w:styleId="Heading3">
    <w:name w:val="heading 3"/>
    <w:aliases w:val="Outline3"/>
    <w:basedOn w:val="Normal"/>
    <w:next w:val="Normal"/>
    <w:qFormat/>
    <w:rsid w:val="00537D5D"/>
    <w:pPr>
      <w:numPr>
        <w:ilvl w:val="2"/>
        <w:numId w:val="4"/>
      </w:numPr>
      <w:spacing w:before="240" w:after="120"/>
      <w:outlineLvl w:val="2"/>
    </w:pPr>
    <w:rPr>
      <w:b/>
      <w:color w:val="76923C"/>
      <w:kern w:val="24"/>
      <w:sz w:val="24"/>
    </w:rPr>
  </w:style>
  <w:style w:type="paragraph" w:styleId="Heading4">
    <w:name w:val="heading 4"/>
    <w:basedOn w:val="Normal"/>
    <w:next w:val="Normal"/>
    <w:link w:val="Heading4Char"/>
    <w:autoRedefine/>
    <w:uiPriority w:val="1"/>
    <w:qFormat/>
    <w:rsid w:val="006A4067"/>
    <w:pPr>
      <w:keepNext/>
      <w:spacing w:before="240" w:after="240"/>
      <w:outlineLvl w:val="3"/>
    </w:pPr>
    <w:rPr>
      <w:b/>
      <w:bCs/>
      <w:sz w:val="24"/>
    </w:rPr>
  </w:style>
  <w:style w:type="paragraph" w:styleId="Heading5">
    <w:name w:val="heading 5"/>
    <w:basedOn w:val="Normal"/>
    <w:next w:val="Normal"/>
    <w:link w:val="Heading5Char"/>
    <w:uiPriority w:val="1"/>
    <w:qFormat/>
    <w:rsid w:val="006A4067"/>
    <w:pPr>
      <w:spacing w:before="120" w:after="120"/>
      <w:outlineLvl w:val="4"/>
    </w:pPr>
    <w:rPr>
      <w:b/>
      <w:bCs/>
      <w:iCs/>
      <w:szCs w:val="26"/>
    </w:rPr>
  </w:style>
  <w:style w:type="paragraph" w:styleId="Heading6">
    <w:name w:val="heading 6"/>
    <w:basedOn w:val="Normal"/>
    <w:next w:val="Normal"/>
    <w:link w:val="Heading6Char"/>
    <w:uiPriority w:val="1"/>
    <w:qFormat/>
    <w:rsid w:val="006A4067"/>
    <w:pPr>
      <w:spacing w:before="120" w:after="120"/>
      <w:outlineLvl w:val="5"/>
    </w:pPr>
    <w:rPr>
      <w:b/>
      <w:bCs/>
      <w:szCs w:val="22"/>
    </w:rPr>
  </w:style>
  <w:style w:type="paragraph" w:styleId="Heading7">
    <w:name w:val="heading 7"/>
    <w:basedOn w:val="Normal"/>
    <w:next w:val="Normal"/>
    <w:link w:val="Heading7Char"/>
    <w:uiPriority w:val="1"/>
    <w:qFormat/>
    <w:rsid w:val="006A4067"/>
    <w:pPr>
      <w:spacing w:before="120" w:after="120"/>
      <w:outlineLvl w:val="6"/>
    </w:pPr>
    <w:rPr>
      <w:b/>
    </w:rPr>
  </w:style>
  <w:style w:type="paragraph" w:styleId="Heading8">
    <w:name w:val="heading 8"/>
    <w:basedOn w:val="Normal"/>
    <w:next w:val="Normal"/>
    <w:link w:val="Heading8Char"/>
    <w:uiPriority w:val="1"/>
    <w:qFormat/>
    <w:rsid w:val="006A4067"/>
    <w:pPr>
      <w:spacing w:before="240" w:after="60"/>
      <w:outlineLvl w:val="7"/>
    </w:pPr>
    <w:rPr>
      <w:b/>
      <w:iCs/>
    </w:rPr>
  </w:style>
  <w:style w:type="paragraph" w:styleId="Heading9">
    <w:name w:val="heading 9"/>
    <w:basedOn w:val="Normal"/>
    <w:next w:val="Normal"/>
    <w:link w:val="Heading9Char"/>
    <w:uiPriority w:val="1"/>
    <w:qFormat/>
    <w:rsid w:val="006A4067"/>
    <w:pPr>
      <w:spacing w:before="120" w:after="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aliases w:val="Main Title"/>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customStyle="1" w:styleId="Heading4Char">
    <w:name w:val="Heading 4 Char"/>
    <w:link w:val="Heading4"/>
    <w:uiPriority w:val="1"/>
    <w:rsid w:val="006A4067"/>
    <w:rPr>
      <w:b/>
      <w:bCs/>
      <w:szCs w:val="24"/>
      <w:lang w:eastAsia="en-US"/>
    </w:rPr>
  </w:style>
  <w:style w:type="character" w:customStyle="1" w:styleId="Heading5Char">
    <w:name w:val="Heading 5 Char"/>
    <w:link w:val="Heading5"/>
    <w:uiPriority w:val="1"/>
    <w:rsid w:val="006A4067"/>
    <w:rPr>
      <w:b/>
      <w:bCs/>
      <w:iCs/>
      <w:sz w:val="20"/>
      <w:szCs w:val="26"/>
      <w:lang w:eastAsia="en-US"/>
    </w:rPr>
  </w:style>
  <w:style w:type="character" w:customStyle="1" w:styleId="Heading6Char">
    <w:name w:val="Heading 6 Char"/>
    <w:link w:val="Heading6"/>
    <w:uiPriority w:val="1"/>
    <w:rsid w:val="006A4067"/>
    <w:rPr>
      <w:b/>
      <w:bCs/>
      <w:sz w:val="20"/>
      <w:szCs w:val="22"/>
      <w:lang w:eastAsia="en-US"/>
    </w:rPr>
  </w:style>
  <w:style w:type="character" w:customStyle="1" w:styleId="Heading7Char">
    <w:name w:val="Heading 7 Char"/>
    <w:link w:val="Heading7"/>
    <w:uiPriority w:val="1"/>
    <w:rsid w:val="006A4067"/>
    <w:rPr>
      <w:b/>
      <w:sz w:val="20"/>
      <w:szCs w:val="24"/>
      <w:lang w:eastAsia="en-US"/>
    </w:rPr>
  </w:style>
  <w:style w:type="character" w:customStyle="1" w:styleId="Heading8Char">
    <w:name w:val="Heading 8 Char"/>
    <w:link w:val="Heading8"/>
    <w:uiPriority w:val="1"/>
    <w:rsid w:val="006A4067"/>
    <w:rPr>
      <w:b/>
      <w:iCs/>
      <w:sz w:val="20"/>
      <w:szCs w:val="24"/>
      <w:lang w:eastAsia="en-US"/>
    </w:rPr>
  </w:style>
  <w:style w:type="character" w:customStyle="1" w:styleId="Heading9Char">
    <w:name w:val="Heading 9 Char"/>
    <w:link w:val="Heading9"/>
    <w:uiPriority w:val="1"/>
    <w:rsid w:val="006A4067"/>
    <w:rPr>
      <w:rFonts w:cs="Arial"/>
      <w:b/>
      <w:sz w:val="20"/>
      <w:szCs w:val="22"/>
      <w:lang w:eastAsia="en-US"/>
    </w:rPr>
  </w:style>
  <w:style w:type="paragraph" w:styleId="BodyText">
    <w:name w:val="Body Text"/>
    <w:basedOn w:val="Normal"/>
    <w:link w:val="BodyTextChar"/>
    <w:uiPriority w:val="1"/>
    <w:qFormat/>
    <w:rsid w:val="006A4067"/>
    <w:pPr>
      <w:spacing w:after="120"/>
    </w:pPr>
  </w:style>
  <w:style w:type="character" w:customStyle="1" w:styleId="BodyTextChar">
    <w:name w:val="Body Text Char"/>
    <w:link w:val="BodyText"/>
    <w:uiPriority w:val="1"/>
    <w:rsid w:val="006A4067"/>
    <w:rPr>
      <w:sz w:val="20"/>
      <w:szCs w:val="24"/>
      <w:lang w:eastAsia="en-US"/>
    </w:rPr>
  </w:style>
  <w:style w:type="paragraph" w:styleId="TOC1">
    <w:name w:val="toc 1"/>
    <w:basedOn w:val="Normal"/>
    <w:next w:val="Normal"/>
    <w:uiPriority w:val="39"/>
    <w:qFormat/>
    <w:rsid w:val="006A4067"/>
    <w:pPr>
      <w:spacing w:line="360" w:lineRule="auto"/>
      <w:ind w:right="567"/>
    </w:pPr>
    <w:rPr>
      <w:b/>
      <w:sz w:val="24"/>
    </w:rPr>
  </w:style>
  <w:style w:type="paragraph" w:customStyle="1" w:styleId="HeadingPage">
    <w:name w:val="Heading Page"/>
    <w:rsid w:val="006A4067"/>
    <w:pPr>
      <w:spacing w:before="240" w:line="480" w:lineRule="auto"/>
    </w:pPr>
    <w:rPr>
      <w:b/>
      <w:sz w:val="40"/>
      <w:lang w:eastAsia="en-US"/>
    </w:rPr>
  </w:style>
  <w:style w:type="paragraph" w:styleId="TOC2">
    <w:name w:val="toc 2"/>
    <w:basedOn w:val="Normal"/>
    <w:next w:val="Normal"/>
    <w:uiPriority w:val="39"/>
    <w:qFormat/>
    <w:rsid w:val="006A4067"/>
    <w:pPr>
      <w:spacing w:line="360" w:lineRule="auto"/>
      <w:ind w:left="284" w:right="567"/>
    </w:pPr>
    <w:rPr>
      <w:sz w:val="22"/>
    </w:rPr>
  </w:style>
  <w:style w:type="paragraph" w:styleId="TOC3">
    <w:name w:val="toc 3"/>
    <w:basedOn w:val="Normal"/>
    <w:next w:val="Normal"/>
    <w:uiPriority w:val="39"/>
    <w:qFormat/>
    <w:rsid w:val="006A4067"/>
    <w:pPr>
      <w:spacing w:line="360" w:lineRule="auto"/>
      <w:ind w:left="567" w:right="567"/>
    </w:pPr>
  </w:style>
  <w:style w:type="paragraph" w:styleId="TOC4">
    <w:name w:val="toc 4"/>
    <w:basedOn w:val="Normal"/>
    <w:next w:val="Normal"/>
    <w:autoRedefine/>
    <w:uiPriority w:val="1"/>
    <w:qFormat/>
    <w:rsid w:val="006A4067"/>
    <w:pPr>
      <w:ind w:left="600"/>
    </w:pPr>
  </w:style>
  <w:style w:type="paragraph" w:styleId="TOC5">
    <w:name w:val="toc 5"/>
    <w:basedOn w:val="Normal"/>
    <w:next w:val="Normal"/>
    <w:autoRedefine/>
    <w:uiPriority w:val="1"/>
    <w:qFormat/>
    <w:rsid w:val="006A4067"/>
    <w:pPr>
      <w:ind w:left="800"/>
    </w:pPr>
  </w:style>
  <w:style w:type="paragraph" w:styleId="TOC6">
    <w:name w:val="toc 6"/>
    <w:basedOn w:val="Normal"/>
    <w:next w:val="Normal"/>
    <w:autoRedefine/>
    <w:uiPriority w:val="1"/>
    <w:qFormat/>
    <w:rsid w:val="006A4067"/>
    <w:pPr>
      <w:ind w:left="1000"/>
    </w:pPr>
  </w:style>
  <w:style w:type="paragraph" w:styleId="TOC7">
    <w:name w:val="toc 7"/>
    <w:basedOn w:val="Normal"/>
    <w:next w:val="Normal"/>
    <w:autoRedefine/>
    <w:semiHidden/>
    <w:rsid w:val="006A4067"/>
    <w:pPr>
      <w:ind w:left="1200"/>
    </w:pPr>
  </w:style>
  <w:style w:type="paragraph" w:styleId="TOC8">
    <w:name w:val="toc 8"/>
    <w:basedOn w:val="Normal"/>
    <w:next w:val="Normal"/>
    <w:autoRedefine/>
    <w:semiHidden/>
    <w:rsid w:val="006A4067"/>
    <w:pPr>
      <w:ind w:left="1400"/>
    </w:pPr>
  </w:style>
  <w:style w:type="paragraph" w:styleId="TOC9">
    <w:name w:val="toc 9"/>
    <w:basedOn w:val="Normal"/>
    <w:next w:val="Normal"/>
    <w:autoRedefine/>
    <w:semiHidden/>
    <w:rsid w:val="006A4067"/>
    <w:pPr>
      <w:ind w:left="1600"/>
    </w:pPr>
  </w:style>
  <w:style w:type="character" w:styleId="Hyperlink">
    <w:name w:val="Hyperlink"/>
    <w:uiPriority w:val="99"/>
    <w:rsid w:val="006A4067"/>
    <w:rPr>
      <w:color w:val="0000FF"/>
      <w:u w:val="single"/>
    </w:rPr>
  </w:style>
  <w:style w:type="paragraph" w:styleId="Caption">
    <w:name w:val="caption"/>
    <w:basedOn w:val="Normal"/>
    <w:next w:val="Normal"/>
    <w:qFormat/>
    <w:rsid w:val="006A4067"/>
    <w:pPr>
      <w:tabs>
        <w:tab w:val="left" w:pos="1134"/>
      </w:tabs>
      <w:spacing w:before="240" w:after="120"/>
    </w:pPr>
    <w:rPr>
      <w:b/>
      <w:bCs/>
      <w:sz w:val="24"/>
      <w:szCs w:val="20"/>
    </w:rPr>
  </w:style>
  <w:style w:type="character" w:styleId="PageNumber">
    <w:name w:val="page number"/>
    <w:semiHidden/>
    <w:rsid w:val="006A4067"/>
    <w:rPr>
      <w:rFonts w:ascii="Arial" w:hAnsi="Arial"/>
      <w:sz w:val="20"/>
    </w:rPr>
  </w:style>
  <w:style w:type="paragraph" w:customStyle="1" w:styleId="Tableheading">
    <w:name w:val="Table heading"/>
    <w:basedOn w:val="Normal"/>
    <w:rsid w:val="006A4067"/>
    <w:rPr>
      <w:b/>
    </w:rPr>
  </w:style>
  <w:style w:type="paragraph" w:customStyle="1" w:styleId="Tablecolumnheading">
    <w:name w:val="Table column heading"/>
    <w:basedOn w:val="Normal"/>
    <w:rsid w:val="006A4067"/>
  </w:style>
  <w:style w:type="paragraph" w:customStyle="1" w:styleId="Tablecontent">
    <w:name w:val="Table content"/>
    <w:basedOn w:val="Normal"/>
    <w:rsid w:val="006A4067"/>
    <w:rPr>
      <w:sz w:val="16"/>
    </w:rPr>
  </w:style>
  <w:style w:type="paragraph" w:styleId="FootnoteText">
    <w:name w:val="footnote text"/>
    <w:aliases w:val="RSK-FT,RSK-FT1,RSK-FT2"/>
    <w:basedOn w:val="Normal"/>
    <w:link w:val="FootnoteTextChar"/>
    <w:rsid w:val="006A4067"/>
    <w:rPr>
      <w:sz w:val="14"/>
      <w:szCs w:val="20"/>
    </w:rPr>
  </w:style>
  <w:style w:type="character" w:customStyle="1" w:styleId="FootnoteTextChar">
    <w:name w:val="Footnote Text Char"/>
    <w:aliases w:val="RSK-FT Char,RSK-FT1 Char,RSK-FT2 Char"/>
    <w:link w:val="FootnoteText"/>
    <w:rsid w:val="006A4067"/>
    <w:rPr>
      <w:sz w:val="14"/>
      <w:lang w:eastAsia="en-US"/>
    </w:rPr>
  </w:style>
  <w:style w:type="character" w:styleId="CommentReference">
    <w:name w:val="annotation reference"/>
    <w:semiHidden/>
    <w:rsid w:val="006A4067"/>
    <w:rPr>
      <w:sz w:val="16"/>
      <w:szCs w:val="16"/>
    </w:rPr>
  </w:style>
  <w:style w:type="paragraph" w:styleId="CommentText">
    <w:name w:val="annotation text"/>
    <w:basedOn w:val="Normal"/>
    <w:link w:val="CommentTextChar"/>
    <w:semiHidden/>
    <w:rsid w:val="006A4067"/>
    <w:rPr>
      <w:szCs w:val="20"/>
    </w:rPr>
  </w:style>
  <w:style w:type="character" w:customStyle="1" w:styleId="CommentTextChar">
    <w:name w:val="Comment Text Char"/>
    <w:link w:val="CommentText"/>
    <w:semiHidden/>
    <w:rsid w:val="006A4067"/>
    <w:rPr>
      <w:sz w:val="20"/>
      <w:lang w:eastAsia="en-US"/>
    </w:rPr>
  </w:style>
  <w:style w:type="paragraph" w:customStyle="1" w:styleId="Bulletedtext">
    <w:name w:val="Bulleted text"/>
    <w:basedOn w:val="Normal"/>
    <w:rsid w:val="006A4067"/>
    <w:pPr>
      <w:numPr>
        <w:numId w:val="6"/>
      </w:numPr>
    </w:pPr>
  </w:style>
  <w:style w:type="character" w:styleId="FollowedHyperlink">
    <w:name w:val="FollowedHyperlink"/>
    <w:semiHidden/>
    <w:rsid w:val="006A4067"/>
    <w:rPr>
      <w:color w:val="800080"/>
      <w:u w:val="single"/>
    </w:rPr>
  </w:style>
  <w:style w:type="paragraph" w:styleId="MacroText">
    <w:name w:val="macro"/>
    <w:link w:val="MacroTextChar"/>
    <w:semiHidden/>
    <w:rsid w:val="006A406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character" w:customStyle="1" w:styleId="MacroTextChar">
    <w:name w:val="Macro Text Char"/>
    <w:link w:val="MacroText"/>
    <w:semiHidden/>
    <w:rsid w:val="006A4067"/>
    <w:rPr>
      <w:rFonts w:ascii="Courier New" w:hAnsi="Courier New"/>
      <w:sz w:val="16"/>
      <w:lang w:eastAsia="en-US"/>
    </w:rPr>
  </w:style>
  <w:style w:type="paragraph" w:styleId="TOAHeading">
    <w:name w:val="toa heading"/>
    <w:basedOn w:val="Normal"/>
    <w:next w:val="Normal"/>
    <w:semiHidden/>
    <w:rsid w:val="006A4067"/>
    <w:rPr>
      <w:rFonts w:ascii="Frutiger 55 Roman" w:hAnsi="Frutiger 55 Roman"/>
      <w:b/>
      <w:sz w:val="28"/>
      <w:szCs w:val="20"/>
    </w:rPr>
  </w:style>
  <w:style w:type="paragraph" w:styleId="Title">
    <w:name w:val="Title"/>
    <w:basedOn w:val="Normal"/>
    <w:link w:val="TitleChar"/>
    <w:qFormat/>
    <w:rsid w:val="006A4067"/>
    <w:rPr>
      <w:rFonts w:ascii="Frutiger 55 Roman" w:hAnsi="Frutiger 55 Roman"/>
      <w:b/>
      <w:kern w:val="28"/>
      <w:sz w:val="28"/>
      <w:szCs w:val="20"/>
    </w:rPr>
  </w:style>
  <w:style w:type="character" w:customStyle="1" w:styleId="TitleChar">
    <w:name w:val="Title Char"/>
    <w:link w:val="Title"/>
    <w:rsid w:val="006A4067"/>
    <w:rPr>
      <w:rFonts w:ascii="Frutiger 55 Roman" w:hAnsi="Frutiger 55 Roman"/>
      <w:b/>
      <w:kern w:val="28"/>
      <w:sz w:val="28"/>
      <w:lang w:eastAsia="en-US"/>
    </w:rPr>
  </w:style>
  <w:style w:type="paragraph" w:styleId="TableofFigures">
    <w:name w:val="table of figures"/>
    <w:aliases w:val="List of Tables"/>
    <w:basedOn w:val="Normal"/>
    <w:next w:val="Normal"/>
    <w:uiPriority w:val="99"/>
    <w:qFormat/>
    <w:rsid w:val="001A625A"/>
    <w:pPr>
      <w:tabs>
        <w:tab w:val="right" w:leader="dot" w:pos="9072"/>
      </w:tabs>
      <w:ind w:left="1134" w:hanging="1134"/>
    </w:pPr>
    <w:rPr>
      <w:sz w:val="24"/>
      <w:szCs w:val="20"/>
    </w:rPr>
  </w:style>
  <w:style w:type="paragraph" w:styleId="Subtitle">
    <w:name w:val="Subtitle"/>
    <w:basedOn w:val="Normal"/>
    <w:link w:val="SubtitleChar"/>
    <w:qFormat/>
    <w:rsid w:val="006A4067"/>
    <w:rPr>
      <w:rFonts w:ascii="Frutiger 55 Roman" w:hAnsi="Frutiger 55 Roman"/>
      <w:sz w:val="18"/>
      <w:szCs w:val="20"/>
    </w:rPr>
  </w:style>
  <w:style w:type="character" w:customStyle="1" w:styleId="SubtitleChar">
    <w:name w:val="Subtitle Char"/>
    <w:link w:val="Subtitle"/>
    <w:rsid w:val="006A4067"/>
    <w:rPr>
      <w:rFonts w:ascii="Frutiger 55 Roman" w:hAnsi="Frutiger 55 Roman"/>
      <w:sz w:val="18"/>
      <w:lang w:eastAsia="en-US"/>
    </w:rPr>
  </w:style>
  <w:style w:type="paragraph" w:styleId="MessageHeader">
    <w:name w:val="Message Header"/>
    <w:basedOn w:val="Normal"/>
    <w:link w:val="MessageHeaderChar"/>
    <w:semiHidden/>
    <w:rsid w:val="006A4067"/>
    <w:pPr>
      <w:ind w:left="1134" w:hanging="1134"/>
    </w:pPr>
    <w:rPr>
      <w:rFonts w:ascii="Frutiger 55 Roman" w:hAnsi="Frutiger 55 Roman"/>
      <w:sz w:val="18"/>
      <w:szCs w:val="20"/>
    </w:rPr>
  </w:style>
  <w:style w:type="character" w:customStyle="1" w:styleId="MessageHeaderChar">
    <w:name w:val="Message Header Char"/>
    <w:link w:val="MessageHeader"/>
    <w:semiHidden/>
    <w:rsid w:val="006A4067"/>
    <w:rPr>
      <w:rFonts w:ascii="Frutiger 55 Roman" w:hAnsi="Frutiger 55 Roman"/>
      <w:sz w:val="18"/>
      <w:lang w:eastAsia="en-US"/>
    </w:rPr>
  </w:style>
  <w:style w:type="paragraph" w:styleId="NormalIndent">
    <w:name w:val="Normal Indent"/>
    <w:basedOn w:val="Normal"/>
    <w:semiHidden/>
    <w:rsid w:val="006A4067"/>
    <w:pPr>
      <w:ind w:left="851"/>
    </w:pPr>
    <w:rPr>
      <w:rFonts w:ascii="Verdana" w:hAnsi="Verdana"/>
      <w:sz w:val="18"/>
      <w:szCs w:val="20"/>
    </w:rPr>
  </w:style>
  <w:style w:type="paragraph" w:styleId="Index1">
    <w:name w:val="index 1"/>
    <w:basedOn w:val="Normal"/>
    <w:next w:val="Normal"/>
    <w:semiHidden/>
    <w:rsid w:val="006A4067"/>
    <w:pPr>
      <w:tabs>
        <w:tab w:val="right" w:pos="9072"/>
      </w:tabs>
      <w:ind w:left="284" w:hanging="284"/>
    </w:pPr>
    <w:rPr>
      <w:rFonts w:ascii="Verdana" w:hAnsi="Verdana"/>
      <w:sz w:val="18"/>
      <w:szCs w:val="20"/>
    </w:rPr>
  </w:style>
  <w:style w:type="paragraph" w:styleId="IndexHeading">
    <w:name w:val="index heading"/>
    <w:basedOn w:val="Normal"/>
    <w:next w:val="Index1"/>
    <w:semiHidden/>
    <w:rsid w:val="006A4067"/>
    <w:rPr>
      <w:rFonts w:ascii="Frutiger 55 Roman" w:hAnsi="Frutiger 55 Roman"/>
      <w:b/>
      <w:sz w:val="28"/>
      <w:szCs w:val="20"/>
    </w:rPr>
  </w:style>
  <w:style w:type="paragraph" w:styleId="ListBullet">
    <w:name w:val="List Bullet"/>
    <w:basedOn w:val="Normal"/>
    <w:semiHidden/>
    <w:rsid w:val="006A4067"/>
    <w:pPr>
      <w:ind w:left="283" w:hanging="283"/>
    </w:pPr>
    <w:rPr>
      <w:rFonts w:ascii="Verdana" w:hAnsi="Verdana"/>
      <w:sz w:val="18"/>
      <w:szCs w:val="20"/>
    </w:rPr>
  </w:style>
  <w:style w:type="paragraph" w:styleId="ListNumber">
    <w:name w:val="List Number"/>
    <w:basedOn w:val="Normal"/>
    <w:semiHidden/>
    <w:rsid w:val="006A4067"/>
    <w:rPr>
      <w:rFonts w:ascii="Verdana" w:hAnsi="Verdana"/>
      <w:sz w:val="18"/>
      <w:szCs w:val="20"/>
    </w:rPr>
  </w:style>
  <w:style w:type="paragraph" w:styleId="ListNumber2">
    <w:name w:val="List Number 2"/>
    <w:basedOn w:val="Normal"/>
    <w:semiHidden/>
    <w:rsid w:val="006A4067"/>
    <w:pPr>
      <w:ind w:left="567"/>
    </w:pPr>
    <w:rPr>
      <w:rFonts w:ascii="Verdana" w:hAnsi="Verdana"/>
      <w:sz w:val="18"/>
      <w:szCs w:val="20"/>
    </w:rPr>
  </w:style>
  <w:style w:type="paragraph" w:styleId="ListNumber3">
    <w:name w:val="List Number 3"/>
    <w:basedOn w:val="Normal"/>
    <w:semiHidden/>
    <w:rsid w:val="006A4067"/>
    <w:pPr>
      <w:ind w:left="1134"/>
    </w:pPr>
    <w:rPr>
      <w:rFonts w:ascii="Verdana" w:hAnsi="Verdana"/>
      <w:sz w:val="18"/>
      <w:szCs w:val="20"/>
    </w:rPr>
  </w:style>
  <w:style w:type="paragraph" w:styleId="ListNumber4">
    <w:name w:val="List Number 4"/>
    <w:basedOn w:val="Normal"/>
    <w:semiHidden/>
    <w:rsid w:val="006A4067"/>
    <w:pPr>
      <w:ind w:left="1701"/>
    </w:pPr>
    <w:rPr>
      <w:rFonts w:ascii="Verdana" w:hAnsi="Verdana"/>
      <w:sz w:val="18"/>
      <w:szCs w:val="20"/>
    </w:rPr>
  </w:style>
  <w:style w:type="paragraph" w:styleId="ListNumber5">
    <w:name w:val="List Number 5"/>
    <w:basedOn w:val="Normal"/>
    <w:semiHidden/>
    <w:rsid w:val="006A4067"/>
    <w:pPr>
      <w:ind w:left="2268"/>
    </w:pPr>
    <w:rPr>
      <w:rFonts w:ascii="Verdana" w:hAnsi="Verdana"/>
      <w:sz w:val="18"/>
      <w:szCs w:val="20"/>
    </w:rPr>
  </w:style>
  <w:style w:type="paragraph" w:styleId="ListBullet2">
    <w:name w:val="List Bullet 2"/>
    <w:basedOn w:val="Normal"/>
    <w:semiHidden/>
    <w:rsid w:val="006A4067"/>
    <w:pPr>
      <w:ind w:left="566" w:hanging="283"/>
    </w:pPr>
    <w:rPr>
      <w:rFonts w:ascii="Verdana" w:hAnsi="Verdana"/>
      <w:sz w:val="18"/>
      <w:szCs w:val="20"/>
    </w:rPr>
  </w:style>
  <w:style w:type="paragraph" w:styleId="ListBullet3">
    <w:name w:val="List Bullet 3"/>
    <w:basedOn w:val="Normal"/>
    <w:semiHidden/>
    <w:rsid w:val="006A4067"/>
    <w:pPr>
      <w:ind w:left="849" w:hanging="283"/>
    </w:pPr>
    <w:rPr>
      <w:rFonts w:ascii="Verdana" w:hAnsi="Verdana"/>
      <w:sz w:val="18"/>
      <w:szCs w:val="20"/>
    </w:rPr>
  </w:style>
  <w:style w:type="paragraph" w:styleId="ListBullet4">
    <w:name w:val="List Bullet 4"/>
    <w:basedOn w:val="Normal"/>
    <w:semiHidden/>
    <w:rsid w:val="006A4067"/>
    <w:pPr>
      <w:ind w:left="1132" w:hanging="283"/>
    </w:pPr>
    <w:rPr>
      <w:rFonts w:ascii="Verdana" w:hAnsi="Verdana"/>
      <w:sz w:val="18"/>
      <w:szCs w:val="20"/>
    </w:rPr>
  </w:style>
  <w:style w:type="paragraph" w:styleId="ListBullet5">
    <w:name w:val="List Bullet 5"/>
    <w:basedOn w:val="Normal"/>
    <w:semiHidden/>
    <w:rsid w:val="006A4067"/>
    <w:pPr>
      <w:ind w:left="1415" w:hanging="283"/>
    </w:pPr>
    <w:rPr>
      <w:rFonts w:ascii="Verdana" w:hAnsi="Verdana"/>
      <w:sz w:val="18"/>
      <w:szCs w:val="20"/>
    </w:rPr>
  </w:style>
  <w:style w:type="character" w:styleId="FootnoteReference">
    <w:name w:val="footnote reference"/>
    <w:semiHidden/>
    <w:rsid w:val="006A4067"/>
    <w:rPr>
      <w:vertAlign w:val="superscript"/>
    </w:rPr>
  </w:style>
  <w:style w:type="paragraph" w:styleId="BodyText2">
    <w:name w:val="Body Text 2"/>
    <w:basedOn w:val="Normal"/>
    <w:link w:val="BodyText2Char"/>
    <w:semiHidden/>
    <w:rsid w:val="006A4067"/>
    <w:pPr>
      <w:ind w:left="810"/>
    </w:pPr>
    <w:rPr>
      <w:rFonts w:ascii="Verdana" w:hAnsi="Verdana"/>
      <w:sz w:val="18"/>
      <w:szCs w:val="20"/>
    </w:rPr>
  </w:style>
  <w:style w:type="character" w:customStyle="1" w:styleId="BodyText2Char">
    <w:name w:val="Body Text 2 Char"/>
    <w:link w:val="BodyText2"/>
    <w:semiHidden/>
    <w:rsid w:val="006A4067"/>
    <w:rPr>
      <w:rFonts w:ascii="Verdana" w:hAnsi="Verdana"/>
      <w:sz w:val="18"/>
      <w:lang w:eastAsia="en-US"/>
    </w:rPr>
  </w:style>
  <w:style w:type="paragraph" w:styleId="BodyTextIndent">
    <w:name w:val="Body Text Indent"/>
    <w:basedOn w:val="Normal"/>
    <w:link w:val="BodyTextIndentChar"/>
    <w:semiHidden/>
    <w:rsid w:val="006A4067"/>
    <w:pPr>
      <w:tabs>
        <w:tab w:val="left" w:pos="1418"/>
      </w:tabs>
      <w:ind w:left="1418" w:hanging="1418"/>
    </w:pPr>
    <w:rPr>
      <w:rFonts w:ascii="Times New Roman" w:hAnsi="Times New Roman"/>
      <w:szCs w:val="20"/>
    </w:rPr>
  </w:style>
  <w:style w:type="character" w:customStyle="1" w:styleId="BodyTextIndentChar">
    <w:name w:val="Body Text Indent Char"/>
    <w:link w:val="BodyTextIndent"/>
    <w:semiHidden/>
    <w:rsid w:val="006A4067"/>
    <w:rPr>
      <w:rFonts w:ascii="Times New Roman" w:hAnsi="Times New Roman"/>
      <w:sz w:val="20"/>
      <w:lang w:eastAsia="en-US"/>
    </w:rPr>
  </w:style>
  <w:style w:type="paragraph" w:styleId="BodyTextIndent2">
    <w:name w:val="Body Text Indent 2"/>
    <w:basedOn w:val="Normal"/>
    <w:link w:val="BodyTextIndent2Char"/>
    <w:semiHidden/>
    <w:rsid w:val="006A4067"/>
    <w:pPr>
      <w:tabs>
        <w:tab w:val="left" w:pos="1560"/>
      </w:tabs>
      <w:ind w:left="1843" w:hanging="1843"/>
    </w:pPr>
    <w:rPr>
      <w:rFonts w:ascii="Times New Roman" w:hAnsi="Times New Roman"/>
      <w:szCs w:val="20"/>
    </w:rPr>
  </w:style>
  <w:style w:type="character" w:customStyle="1" w:styleId="BodyTextIndent2Char">
    <w:name w:val="Body Text Indent 2 Char"/>
    <w:link w:val="BodyTextIndent2"/>
    <w:semiHidden/>
    <w:rsid w:val="006A4067"/>
    <w:rPr>
      <w:rFonts w:ascii="Times New Roman" w:hAnsi="Times New Roman"/>
      <w:sz w:val="20"/>
      <w:lang w:eastAsia="en-US"/>
    </w:rPr>
  </w:style>
  <w:style w:type="paragraph" w:styleId="BodyText3">
    <w:name w:val="Body Text 3"/>
    <w:basedOn w:val="Normal"/>
    <w:link w:val="BodyText3Char"/>
    <w:semiHidden/>
    <w:rsid w:val="006A4067"/>
    <w:pPr>
      <w:ind w:right="-569"/>
    </w:pPr>
    <w:rPr>
      <w:rFonts w:ascii="Verdana" w:hAnsi="Verdana"/>
      <w:sz w:val="18"/>
      <w:szCs w:val="20"/>
    </w:rPr>
  </w:style>
  <w:style w:type="character" w:customStyle="1" w:styleId="BodyText3Char">
    <w:name w:val="Body Text 3 Char"/>
    <w:link w:val="BodyText3"/>
    <w:semiHidden/>
    <w:rsid w:val="006A4067"/>
    <w:rPr>
      <w:rFonts w:ascii="Verdana" w:hAnsi="Verdana"/>
      <w:sz w:val="18"/>
      <w:lang w:eastAsia="en-US"/>
    </w:rPr>
  </w:style>
  <w:style w:type="paragraph" w:styleId="BodyTextIndent3">
    <w:name w:val="Body Text Indent 3"/>
    <w:basedOn w:val="Normal"/>
    <w:link w:val="BodyTextIndent3Char"/>
    <w:semiHidden/>
    <w:rsid w:val="006A4067"/>
    <w:pPr>
      <w:widowControl w:val="0"/>
      <w:ind w:left="1695" w:firstLine="7"/>
    </w:pPr>
    <w:rPr>
      <w:rFonts w:ascii="Verdana" w:hAnsi="Verdana"/>
      <w:snapToGrid w:val="0"/>
      <w:sz w:val="18"/>
      <w:szCs w:val="20"/>
    </w:rPr>
  </w:style>
  <w:style w:type="character" w:customStyle="1" w:styleId="BodyTextIndent3Char">
    <w:name w:val="Body Text Indent 3 Char"/>
    <w:link w:val="BodyTextIndent3"/>
    <w:semiHidden/>
    <w:rsid w:val="006A4067"/>
    <w:rPr>
      <w:rFonts w:ascii="Verdana" w:hAnsi="Verdana"/>
      <w:snapToGrid w:val="0"/>
      <w:sz w:val="18"/>
      <w:lang w:eastAsia="en-US"/>
    </w:rPr>
  </w:style>
  <w:style w:type="paragraph" w:styleId="List">
    <w:name w:val="List"/>
    <w:basedOn w:val="Normal"/>
    <w:semiHidden/>
    <w:rsid w:val="006A4067"/>
    <w:pPr>
      <w:ind w:left="283" w:hanging="283"/>
    </w:pPr>
    <w:rPr>
      <w:rFonts w:ascii="Verdana" w:hAnsi="Verdana"/>
      <w:sz w:val="18"/>
      <w:szCs w:val="20"/>
    </w:rPr>
  </w:style>
  <w:style w:type="paragraph" w:styleId="List2">
    <w:name w:val="List 2"/>
    <w:basedOn w:val="Normal"/>
    <w:semiHidden/>
    <w:rsid w:val="006A4067"/>
    <w:pPr>
      <w:ind w:left="566" w:hanging="283"/>
    </w:pPr>
    <w:rPr>
      <w:rFonts w:ascii="Verdana" w:hAnsi="Verdana"/>
      <w:sz w:val="18"/>
      <w:szCs w:val="20"/>
    </w:rPr>
  </w:style>
  <w:style w:type="paragraph" w:customStyle="1" w:styleId="InsideAddress">
    <w:name w:val="Inside Address"/>
    <w:basedOn w:val="Normal"/>
    <w:rsid w:val="006A4067"/>
    <w:rPr>
      <w:rFonts w:ascii="Verdana" w:hAnsi="Verdana"/>
      <w:sz w:val="18"/>
      <w:szCs w:val="20"/>
    </w:rPr>
  </w:style>
  <w:style w:type="paragraph" w:customStyle="1" w:styleId="ReferenceLine">
    <w:name w:val="Reference Line"/>
    <w:basedOn w:val="BodyText"/>
    <w:rsid w:val="006A4067"/>
    <w:pPr>
      <w:spacing w:after="0"/>
    </w:pPr>
    <w:rPr>
      <w:rFonts w:ascii="Verdana" w:hAnsi="Verdana"/>
      <w:szCs w:val="20"/>
    </w:rPr>
  </w:style>
  <w:style w:type="paragraph" w:customStyle="1" w:styleId="TG41">
    <w:name w:val="TG4.1"/>
    <w:basedOn w:val="Normal"/>
    <w:rsid w:val="006A4067"/>
    <w:pPr>
      <w:numPr>
        <w:ilvl w:val="1"/>
        <w:numId w:val="7"/>
      </w:numPr>
      <w:spacing w:after="120"/>
      <w:jc w:val="both"/>
    </w:pPr>
    <w:rPr>
      <w:sz w:val="18"/>
      <w:szCs w:val="20"/>
      <w:lang w:val="en-US"/>
    </w:rPr>
  </w:style>
  <w:style w:type="paragraph" w:customStyle="1" w:styleId="font5">
    <w:name w:val="font5"/>
    <w:basedOn w:val="Normal"/>
    <w:rsid w:val="006A4067"/>
    <w:pPr>
      <w:spacing w:before="100" w:beforeAutospacing="1" w:after="100" w:afterAutospacing="1"/>
    </w:pPr>
    <w:rPr>
      <w:rFonts w:cs="Arial"/>
      <w:color w:val="FF0000"/>
      <w:sz w:val="18"/>
      <w:szCs w:val="20"/>
    </w:rPr>
  </w:style>
  <w:style w:type="paragraph" w:customStyle="1" w:styleId="DocHeading">
    <w:name w:val="DocHeading"/>
    <w:basedOn w:val="Normal"/>
    <w:next w:val="Normal"/>
    <w:rsid w:val="006A4067"/>
    <w:rPr>
      <w:rFonts w:ascii="Times New Roman" w:hAnsi="Times New Roman"/>
      <w:b/>
      <w:caps/>
      <w:sz w:val="24"/>
      <w:szCs w:val="20"/>
      <w:u w:val="single"/>
    </w:rPr>
  </w:style>
  <w:style w:type="paragraph" w:customStyle="1" w:styleId="TableNormal0">
    <w:name w:val="TableNormal"/>
    <w:basedOn w:val="Normal"/>
    <w:rsid w:val="006A4067"/>
    <w:rPr>
      <w:rFonts w:ascii="Times New Roman" w:hAnsi="Times New Roman"/>
      <w:sz w:val="24"/>
      <w:szCs w:val="20"/>
    </w:rPr>
  </w:style>
  <w:style w:type="paragraph" w:styleId="BalloonText">
    <w:name w:val="Balloon Text"/>
    <w:basedOn w:val="Normal"/>
    <w:link w:val="BalloonTextChar"/>
    <w:uiPriority w:val="99"/>
    <w:semiHidden/>
    <w:rsid w:val="006A4067"/>
    <w:rPr>
      <w:rFonts w:ascii="Tahoma" w:hAnsi="Tahoma" w:cs="Tahoma"/>
      <w:sz w:val="16"/>
      <w:szCs w:val="16"/>
    </w:rPr>
  </w:style>
  <w:style w:type="character" w:customStyle="1" w:styleId="BalloonTextChar">
    <w:name w:val="Balloon Text Char"/>
    <w:link w:val="BalloonText"/>
    <w:uiPriority w:val="99"/>
    <w:semiHidden/>
    <w:rsid w:val="006A4067"/>
    <w:rPr>
      <w:rFonts w:ascii="Tahoma" w:hAnsi="Tahoma" w:cs="Tahoma"/>
      <w:sz w:val="16"/>
      <w:szCs w:val="16"/>
      <w:lang w:eastAsia="en-US"/>
    </w:rPr>
  </w:style>
  <w:style w:type="character" w:customStyle="1" w:styleId="largetext1">
    <w:name w:val="largetext1"/>
    <w:rsid w:val="006A4067"/>
    <w:rPr>
      <w:rFonts w:ascii="Verdana" w:hAnsi="Verdana" w:hint="default"/>
      <w:b w:val="0"/>
      <w:bCs w:val="0"/>
      <w:i w:val="0"/>
      <w:iCs w:val="0"/>
      <w:color w:val="000000"/>
      <w:sz w:val="24"/>
      <w:szCs w:val="24"/>
    </w:rPr>
  </w:style>
  <w:style w:type="paragraph" w:customStyle="1" w:styleId="Default">
    <w:name w:val="Default"/>
    <w:rsid w:val="006A4067"/>
    <w:pPr>
      <w:autoSpaceDE w:val="0"/>
      <w:autoSpaceDN w:val="0"/>
      <w:adjustRightInd w:val="0"/>
    </w:pPr>
    <w:rPr>
      <w:rFonts w:cs="Arial"/>
      <w:color w:val="000000"/>
      <w:sz w:val="24"/>
      <w:szCs w:val="24"/>
      <w:lang w:val="en-US" w:eastAsia="en-US"/>
    </w:rPr>
  </w:style>
  <w:style w:type="paragraph" w:customStyle="1" w:styleId="Normal4">
    <w:name w:val="Normal+4"/>
    <w:basedOn w:val="Default"/>
    <w:next w:val="Default"/>
    <w:rsid w:val="006A4067"/>
    <w:rPr>
      <w:rFonts w:cs="Times New Roman"/>
      <w:color w:val="auto"/>
      <w:sz w:val="20"/>
    </w:rPr>
  </w:style>
  <w:style w:type="paragraph" w:styleId="CommentSubject">
    <w:name w:val="annotation subject"/>
    <w:basedOn w:val="CommentText"/>
    <w:next w:val="CommentText"/>
    <w:link w:val="CommentSubjectChar"/>
    <w:semiHidden/>
    <w:rsid w:val="006A4067"/>
    <w:rPr>
      <w:b/>
      <w:bCs/>
    </w:rPr>
  </w:style>
  <w:style w:type="character" w:customStyle="1" w:styleId="CommentSubjectChar">
    <w:name w:val="Comment Subject Char"/>
    <w:link w:val="CommentSubject"/>
    <w:semiHidden/>
    <w:rsid w:val="006A4067"/>
    <w:rPr>
      <w:b/>
      <w:bCs/>
      <w:sz w:val="20"/>
      <w:lang w:eastAsia="en-US"/>
    </w:rPr>
  </w:style>
  <w:style w:type="paragraph" w:styleId="DocumentMap">
    <w:name w:val="Document Map"/>
    <w:basedOn w:val="Normal"/>
    <w:link w:val="DocumentMapChar"/>
    <w:semiHidden/>
    <w:rsid w:val="006A4067"/>
    <w:pPr>
      <w:shd w:val="clear" w:color="auto" w:fill="000080"/>
    </w:pPr>
    <w:rPr>
      <w:rFonts w:ascii="Tahoma" w:hAnsi="Tahoma" w:cs="Tahoma"/>
      <w:szCs w:val="20"/>
    </w:rPr>
  </w:style>
  <w:style w:type="character" w:customStyle="1" w:styleId="DocumentMapChar">
    <w:name w:val="Document Map Char"/>
    <w:link w:val="DocumentMap"/>
    <w:semiHidden/>
    <w:rsid w:val="006A4067"/>
    <w:rPr>
      <w:rFonts w:ascii="Tahoma" w:hAnsi="Tahoma" w:cs="Tahoma"/>
      <w:sz w:val="20"/>
      <w:shd w:val="clear" w:color="auto" w:fill="000080"/>
      <w:lang w:eastAsia="en-US"/>
    </w:rPr>
  </w:style>
  <w:style w:type="paragraph" w:customStyle="1" w:styleId="Style1">
    <w:name w:val="Style1"/>
    <w:basedOn w:val="Normal"/>
    <w:link w:val="Style1Char"/>
    <w:qFormat/>
    <w:rsid w:val="00942034"/>
    <w:pPr>
      <w:spacing w:before="120" w:after="120" w:line="360" w:lineRule="auto"/>
    </w:pPr>
    <w:rPr>
      <w:sz w:val="24"/>
    </w:rPr>
  </w:style>
  <w:style w:type="paragraph" w:customStyle="1" w:styleId="DefaultParagraphFontParaChar">
    <w:name w:val="Default Paragraph Font Para Char"/>
    <w:basedOn w:val="Normal"/>
    <w:autoRedefine/>
    <w:rsid w:val="006A4067"/>
    <w:pPr>
      <w:tabs>
        <w:tab w:val="left" w:pos="1134"/>
      </w:tabs>
      <w:spacing w:before="120" w:after="120"/>
      <w:jc w:val="both"/>
    </w:pPr>
    <w:rPr>
      <w:rFonts w:ascii="Times New Roman" w:hAnsi="Times New Roman"/>
      <w:noProof/>
      <w:color w:val="000000"/>
      <w:szCs w:val="20"/>
      <w:lang w:eastAsia="en-GB"/>
    </w:rPr>
  </w:style>
  <w:style w:type="table" w:styleId="TableGrid">
    <w:name w:val="Table Grid"/>
    <w:basedOn w:val="TableNormal"/>
    <w:rsid w:val="006A40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link w:val="Style1"/>
    <w:rsid w:val="00942034"/>
    <w:rPr>
      <w:sz w:val="24"/>
      <w:szCs w:val="24"/>
      <w:lang w:eastAsia="en-US"/>
    </w:rPr>
  </w:style>
  <w:style w:type="table" w:styleId="ColorfulShading-Accent1">
    <w:name w:val="Colorful Shading Accent 1"/>
    <w:basedOn w:val="TableNormal"/>
    <w:uiPriority w:val="71"/>
    <w:rsid w:val="006A4067"/>
    <w:rPr>
      <w:color w:val="000000"/>
    </w:rPr>
    <w:tblPr>
      <w:tblStyleRowBandSize w:val="1"/>
      <w:tblStyleColBandSize w:val="1"/>
      <w:tblBorders>
        <w:insideH w:val="single" w:sz="4" w:space="0" w:color="FFFFFF"/>
        <w:insideV w:val="single" w:sz="4" w:space="0" w:color="FFFFFF"/>
      </w:tblBorders>
    </w:tblPr>
    <w:tcPr>
      <w:shd w:val="clear" w:color="auto" w:fill="8DB3E2"/>
      <w:vAlign w:val="center"/>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FooterChar">
    <w:name w:val="Footer Char"/>
    <w:link w:val="Footer"/>
    <w:uiPriority w:val="99"/>
    <w:rsid w:val="006A4067"/>
    <w:rPr>
      <w:lang w:eastAsia="en-US"/>
    </w:rPr>
  </w:style>
  <w:style w:type="table" w:customStyle="1" w:styleId="YBTable">
    <w:name w:val="YBTable"/>
    <w:basedOn w:val="TableNormal"/>
    <w:uiPriority w:val="99"/>
    <w:rsid w:val="006A4067"/>
    <w:rPr>
      <w:rFonts w:ascii="Times New Roman" w:hAnsi="Times New Roman"/>
    </w:rPr>
    <w:tblPr/>
  </w:style>
  <w:style w:type="table" w:styleId="ColorfulGrid-Accent1">
    <w:name w:val="Colorful Grid Accent 1"/>
    <w:basedOn w:val="TableNormal"/>
    <w:uiPriority w:val="73"/>
    <w:rsid w:val="006A4067"/>
    <w:rPr>
      <w:color w:val="000000"/>
    </w:rPr>
    <w:tblPr>
      <w:tblStyleRowBandSize w:val="1"/>
      <w:tblStyleColBandSize w:val="1"/>
      <w:tblBorders>
        <w:top w:val="single" w:sz="18" w:space="0" w:color="C0504D"/>
        <w:left w:val="single" w:sz="18" w:space="0" w:color="C0504D"/>
        <w:bottom w:val="single" w:sz="18" w:space="0" w:color="C0504D"/>
        <w:right w:val="single" w:sz="18" w:space="0" w:color="C0504D"/>
        <w:insideH w:val="single" w:sz="18" w:space="0" w:color="C0504D"/>
        <w:insideV w:val="single" w:sz="18" w:space="0" w:color="C0504D"/>
      </w:tblBorders>
    </w:tblPr>
    <w:tcPr>
      <w:shd w:val="clear" w:color="auto" w:fill="DAEEF3"/>
    </w:tcPr>
    <w:tblStylePr w:type="firstRow">
      <w:rPr>
        <w:rFonts w:ascii="Arial" w:hAnsi="Arial"/>
        <w:b/>
        <w:bCs/>
        <w:sz w:val="20"/>
      </w:rPr>
      <w:tblPr/>
      <w:tcPr>
        <w:shd w:val="clear" w:color="auto" w:fill="DAEEF3"/>
      </w:tcPr>
    </w:tblStylePr>
    <w:tblStylePr w:type="lastRow">
      <w:rPr>
        <w:rFonts w:ascii="Arial" w:hAnsi="Arial"/>
        <w:b/>
        <w:bCs/>
        <w:color w:val="000000"/>
        <w:sz w:val="20"/>
      </w:rPr>
      <w:tblPr/>
      <w:tcPr>
        <w:shd w:val="clear" w:color="auto" w:fill="DAEEF3"/>
      </w:tcPr>
    </w:tblStylePr>
    <w:tblStylePr w:type="firstCol">
      <w:rPr>
        <w:rFonts w:ascii="Arial" w:hAnsi="Arial"/>
        <w:color w:val="FFFFFF"/>
        <w:sz w:val="20"/>
      </w:rPr>
      <w:tblPr/>
      <w:tcPr>
        <w:shd w:val="clear" w:color="auto" w:fill="DAEEF3"/>
      </w:tcPr>
    </w:tblStylePr>
    <w:tblStylePr w:type="lastCol">
      <w:rPr>
        <w:rFonts w:ascii="Arial" w:hAnsi="Arial"/>
        <w:color w:val="FFFFFF"/>
        <w:sz w:val="20"/>
      </w:rPr>
      <w:tblPr/>
      <w:tcPr>
        <w:shd w:val="clear" w:color="auto" w:fill="DAEEF3"/>
      </w:tcPr>
    </w:tblStylePr>
    <w:tblStylePr w:type="band1Vert">
      <w:rPr>
        <w:rFonts w:ascii="Arial" w:hAnsi="Arial"/>
        <w:sz w:val="20"/>
      </w:rPr>
      <w:tblPr/>
      <w:tcPr>
        <w:shd w:val="clear" w:color="auto" w:fill="DAEEF3"/>
      </w:tcPr>
    </w:tblStylePr>
    <w:tblStylePr w:type="band2Vert">
      <w:rPr>
        <w:rFonts w:ascii="Arial" w:hAnsi="Arial"/>
        <w:sz w:val="20"/>
      </w:rPr>
      <w:tblPr/>
      <w:tcPr>
        <w:shd w:val="clear" w:color="auto" w:fill="DAEEF3"/>
      </w:tcPr>
    </w:tblStylePr>
    <w:tblStylePr w:type="band1Horz">
      <w:rPr>
        <w:rFonts w:ascii="Arial" w:hAnsi="Arial"/>
        <w:sz w:val="20"/>
      </w:rPr>
      <w:tblPr/>
      <w:tcPr>
        <w:shd w:val="clear" w:color="auto" w:fill="DAEEF3"/>
      </w:tcPr>
    </w:tblStylePr>
    <w:tblStylePr w:type="band2Horz">
      <w:rPr>
        <w:rFonts w:ascii="Arial" w:hAnsi="Arial"/>
        <w:sz w:val="20"/>
      </w:rPr>
      <w:tblPr/>
      <w:tcPr>
        <w:shd w:val="clear" w:color="auto" w:fill="DAEEF3"/>
      </w:tcPr>
    </w:tblStylePr>
  </w:style>
  <w:style w:type="table" w:customStyle="1" w:styleId="BlueTable">
    <w:name w:val="BlueTable"/>
    <w:basedOn w:val="TableNormal"/>
    <w:uiPriority w:val="99"/>
    <w:rsid w:val="006A4067"/>
    <w:rPr>
      <w:color w:val="0000FF"/>
    </w:rPr>
    <w:tblP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
    <w:tcPr>
      <w:shd w:val="clear" w:color="auto" w:fill="DAEEF3"/>
    </w:tcPr>
    <w:tblStylePr w:type="firstRow">
      <w:rPr>
        <w:rFonts w:ascii="Arial" w:hAnsi="Arial"/>
        <w:color w:val="0000FF"/>
        <w:sz w:val="20"/>
      </w:rPr>
      <w:tblPr/>
      <w:tcPr>
        <w:tc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cBorders>
        <w:shd w:val="clear" w:color="auto" w:fill="DAEEF3"/>
      </w:tcPr>
    </w:tblStylePr>
  </w:style>
  <w:style w:type="paragraph" w:customStyle="1" w:styleId="Grandtitre">
    <w:name w:val="Grand titre"/>
    <w:basedOn w:val="Normal"/>
    <w:rsid w:val="006A4067"/>
    <w:pPr>
      <w:spacing w:line="680" w:lineRule="exact"/>
      <w:jc w:val="right"/>
    </w:pPr>
    <w:rPr>
      <w:b/>
      <w:i/>
      <w:color w:val="68665C"/>
      <w:sz w:val="64"/>
      <w:szCs w:val="20"/>
      <w:lang w:eastAsia="fr-FR"/>
    </w:rPr>
  </w:style>
  <w:style w:type="paragraph" w:customStyle="1" w:styleId="Sous-titrecouv">
    <w:name w:val="Sous-titre couv"/>
    <w:basedOn w:val="Normal"/>
    <w:rsid w:val="006A4067"/>
    <w:pPr>
      <w:spacing w:line="520" w:lineRule="exact"/>
      <w:jc w:val="right"/>
    </w:pPr>
    <w:rPr>
      <w:b/>
      <w:i/>
      <w:color w:val="68665C"/>
      <w:sz w:val="52"/>
      <w:szCs w:val="20"/>
      <w:lang w:eastAsia="fr-FR"/>
    </w:rPr>
  </w:style>
  <w:style w:type="paragraph" w:customStyle="1" w:styleId="Departementnom">
    <w:name w:val="Departement nom"/>
    <w:basedOn w:val="Normal"/>
    <w:rsid w:val="006A4067"/>
    <w:pPr>
      <w:spacing w:line="460" w:lineRule="exact"/>
      <w:jc w:val="right"/>
    </w:pPr>
    <w:rPr>
      <w:i/>
      <w:color w:val="68665C"/>
      <w:sz w:val="36"/>
      <w:szCs w:val="20"/>
      <w:lang w:val="fr-FR" w:eastAsia="fr-FR"/>
    </w:rPr>
  </w:style>
  <w:style w:type="paragraph" w:customStyle="1" w:styleId="Versionetmois">
    <w:name w:val="Version et mois"/>
    <w:basedOn w:val="Normal"/>
    <w:rsid w:val="006A4067"/>
    <w:pPr>
      <w:spacing w:line="340" w:lineRule="exact"/>
      <w:jc w:val="right"/>
    </w:pPr>
    <w:rPr>
      <w:i/>
      <w:color w:val="68665C"/>
      <w:sz w:val="24"/>
      <w:szCs w:val="20"/>
      <w:lang w:val="fr-FR" w:eastAsia="fr-FR"/>
    </w:rPr>
  </w:style>
  <w:style w:type="paragraph" w:customStyle="1" w:styleId="Textedesaisie">
    <w:name w:val="Texte de saisie"/>
    <w:basedOn w:val="Header"/>
    <w:rsid w:val="006A4067"/>
    <w:pPr>
      <w:tabs>
        <w:tab w:val="clear" w:pos="4153"/>
        <w:tab w:val="clear" w:pos="8306"/>
      </w:tabs>
      <w:spacing w:after="310" w:line="320" w:lineRule="atLeast"/>
      <w:ind w:left="1021" w:right="648"/>
    </w:pPr>
    <w:rPr>
      <w:color w:val="68665C"/>
      <w:lang w:val="fr-FR" w:eastAsia="fr-FR"/>
    </w:rPr>
  </w:style>
  <w:style w:type="paragraph" w:styleId="Revision">
    <w:name w:val="Revision"/>
    <w:hidden/>
    <w:uiPriority w:val="99"/>
    <w:semiHidden/>
    <w:rsid w:val="006A4067"/>
    <w:rPr>
      <w:szCs w:val="24"/>
      <w:lang w:eastAsia="en-US"/>
    </w:rPr>
  </w:style>
  <w:style w:type="paragraph" w:styleId="ListParagraph">
    <w:name w:val="List Paragraph"/>
    <w:basedOn w:val="Normal"/>
    <w:uiPriority w:val="34"/>
    <w:qFormat/>
    <w:rsid w:val="006A4067"/>
    <w:pPr>
      <w:ind w:left="720"/>
    </w:pPr>
  </w:style>
  <w:style w:type="paragraph" w:customStyle="1" w:styleId="bulletlist">
    <w:name w:val="bullet list"/>
    <w:basedOn w:val="Normal"/>
    <w:rsid w:val="006A4067"/>
    <w:pPr>
      <w:numPr>
        <w:numId w:val="9"/>
      </w:numPr>
      <w:spacing w:after="120"/>
    </w:pPr>
    <w:rPr>
      <w:rFonts w:ascii="Times New Roman" w:hAnsi="Times New Roman"/>
      <w:sz w:val="22"/>
      <w:szCs w:val="20"/>
    </w:rPr>
  </w:style>
  <w:style w:type="paragraph" w:customStyle="1" w:styleId="NormalCenturyGothic">
    <w:name w:val="Normal + Century Gothic"/>
    <w:aliases w:val="10 pt,Left:  -0.1 cm,Right:  -0.2 cm"/>
    <w:basedOn w:val="FootnoteText"/>
    <w:rsid w:val="006A4067"/>
    <w:pPr>
      <w:ind w:left="-57" w:right="-113"/>
    </w:pPr>
    <w:rPr>
      <w:rFonts w:ascii="Century Gothic" w:hAnsi="Century Gothic" w:cs="Arial"/>
      <w:sz w:val="20"/>
      <w:szCs w:val="24"/>
    </w:rPr>
  </w:style>
  <w:style w:type="paragraph" w:customStyle="1" w:styleId="Tablecaption">
    <w:name w:val="Table caption"/>
    <w:basedOn w:val="Normal"/>
    <w:link w:val="TablecaptionChar"/>
    <w:qFormat/>
    <w:rsid w:val="006A4067"/>
    <w:pPr>
      <w:keepNext/>
      <w:tabs>
        <w:tab w:val="left" w:pos="1134"/>
      </w:tabs>
      <w:spacing w:before="480" w:after="240" w:line="247" w:lineRule="auto"/>
      <w:ind w:left="1134" w:hanging="1134"/>
    </w:pPr>
    <w:rPr>
      <w:rFonts w:ascii="Calibri" w:hAnsi="Calibri"/>
      <w:b/>
      <w:color w:val="000000"/>
      <w:kern w:val="28"/>
      <w:sz w:val="22"/>
      <w:szCs w:val="22"/>
    </w:rPr>
  </w:style>
  <w:style w:type="character" w:customStyle="1" w:styleId="TablecaptionChar">
    <w:name w:val="Table caption Char"/>
    <w:link w:val="Tablecaption"/>
    <w:rsid w:val="006A4067"/>
    <w:rPr>
      <w:rFonts w:ascii="Calibri" w:hAnsi="Calibri"/>
      <w:b/>
      <w:color w:val="000000"/>
      <w:kern w:val="28"/>
      <w:sz w:val="22"/>
      <w:szCs w:val="22"/>
      <w:lang w:eastAsia="en-US"/>
    </w:rPr>
  </w:style>
  <w:style w:type="paragraph" w:customStyle="1" w:styleId="TableParagraph">
    <w:name w:val="Table Paragraph"/>
    <w:basedOn w:val="Normal"/>
    <w:uiPriority w:val="1"/>
    <w:qFormat/>
    <w:rsid w:val="006A4067"/>
    <w:pPr>
      <w:widowControl w:val="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76870">
      <w:bodyDiv w:val="1"/>
      <w:marLeft w:val="0"/>
      <w:marRight w:val="0"/>
      <w:marTop w:val="0"/>
      <w:marBottom w:val="0"/>
      <w:divBdr>
        <w:top w:val="none" w:sz="0" w:space="0" w:color="auto"/>
        <w:left w:val="none" w:sz="0" w:space="0" w:color="auto"/>
        <w:bottom w:val="none" w:sz="0" w:space="0" w:color="auto"/>
        <w:right w:val="none" w:sz="0" w:space="0" w:color="auto"/>
      </w:divBdr>
    </w:div>
    <w:div w:id="958293809">
      <w:bodyDiv w:val="1"/>
      <w:marLeft w:val="0"/>
      <w:marRight w:val="0"/>
      <w:marTop w:val="0"/>
      <w:marBottom w:val="0"/>
      <w:divBdr>
        <w:top w:val="none" w:sz="0" w:space="0" w:color="auto"/>
        <w:left w:val="none" w:sz="0" w:space="0" w:color="auto"/>
        <w:bottom w:val="none" w:sz="0" w:space="0" w:color="auto"/>
        <w:right w:val="none" w:sz="0" w:space="0" w:color="auto"/>
      </w:divBdr>
    </w:div>
    <w:div w:id="1606427626">
      <w:bodyDiv w:val="1"/>
      <w:marLeft w:val="0"/>
      <w:marRight w:val="0"/>
      <w:marTop w:val="0"/>
      <w:marBottom w:val="0"/>
      <w:divBdr>
        <w:top w:val="none" w:sz="0" w:space="0" w:color="auto"/>
        <w:left w:val="none" w:sz="0" w:space="0" w:color="auto"/>
        <w:bottom w:val="none" w:sz="0" w:space="0" w:color="auto"/>
        <w:right w:val="none" w:sz="0" w:space="0" w:color="auto"/>
      </w:divBdr>
    </w:div>
    <w:div w:id="1843668407">
      <w:bodyDiv w:val="1"/>
      <w:marLeft w:val="0"/>
      <w:marRight w:val="0"/>
      <w:marTop w:val="0"/>
      <w:marBottom w:val="0"/>
      <w:divBdr>
        <w:top w:val="none" w:sz="0" w:space="0" w:color="auto"/>
        <w:left w:val="none" w:sz="0" w:space="0" w:color="auto"/>
        <w:bottom w:val="none" w:sz="0" w:space="0" w:color="auto"/>
        <w:right w:val="none" w:sz="0" w:space="0" w:color="auto"/>
      </w:divBdr>
    </w:div>
    <w:div w:id="184558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laqm.defra.gov.uk/bias-adjustment-factors/co-location-data.html" TargetMode="External"/><Relationship Id="rId26" Type="http://schemas.openxmlformats.org/officeDocument/2006/relationships/hyperlink" Target="https://laqm.defra.gov.uk/bias-adjustment-factors/national-bias.html" TargetMode="External"/><Relationship Id="rId3" Type="http://schemas.openxmlformats.org/officeDocument/2006/relationships/styles" Target="styles.xml"/><Relationship Id="rId21" Type="http://schemas.openxmlformats.org/officeDocument/2006/relationships/hyperlink" Target="https://laqm.defra.gov.uk/tools-monitoring-data/no2-falloff.html" TargetMode="External"/><Relationship Id="rId7" Type="http://schemas.openxmlformats.org/officeDocument/2006/relationships/endnotes" Target="endnotes.xml"/><Relationship Id="rId12" Type="http://schemas.openxmlformats.org/officeDocument/2006/relationships/hyperlink" Target="http://uk-air.defra.gov.uk/aqma/list" TargetMode="External"/><Relationship Id="rId17" Type="http://schemas.openxmlformats.org/officeDocument/2006/relationships/hyperlink" Target="https://laqm.defra.gov.uk/bias-adjustment-factors/national-bias.html" TargetMode="External"/><Relationship Id="rId25" Type="http://schemas.openxmlformats.org/officeDocument/2006/relationships/hyperlink" Target="https://laqm.defra.gov.uk/bias-adjustment-factors/co-location-data.html" TargetMode="External"/><Relationship Id="rId2" Type="http://schemas.openxmlformats.org/officeDocument/2006/relationships/numbering" Target="numbering.xml"/><Relationship Id="rId16" Type="http://schemas.openxmlformats.org/officeDocument/2006/relationships/hyperlink" Target="https://laqm.defra.gov.uk/review-and-assessment/tools/volatile-correction-model.html" TargetMode="Externa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laqm.defra.gov.uk/bias-adjustment-factors/national-bia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7.xml"/><Relationship Id="rId28" Type="http://schemas.openxmlformats.org/officeDocument/2006/relationships/hyperlink" Target="https://laqm.defra.gov.uk/diffusion-tubes/qa-qc-framework.html" TargetMode="External"/><Relationship Id="rId10" Type="http://schemas.openxmlformats.org/officeDocument/2006/relationships/hyperlink" Target="https://uk-air.defra.gov.uk/aqma/list" TargetMode="External"/><Relationship Id="rId19" Type="http://schemas.openxmlformats.org/officeDocument/2006/relationships/hyperlink" Target="https://laqm.defra.gov.uk/diffusion-tubes/diffusion-tubes.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laqm.defra.gov.uk/diffusion-tubes/data-entry.html" TargetMode="External"/><Relationship Id="rId27" Type="http://schemas.openxmlformats.org/officeDocument/2006/relationships/hyperlink" Target="https://laqm.defra.gov.uk/diffusion-tubes/precision.html" TargetMode="External"/><Relationship Id="rId30" Type="http://schemas.openxmlformats.org/officeDocument/2006/relationships/hyperlink" Target="https://airquality.gov.wales/laqm/air-quality-management-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9221D-7106-45B7-BAC1-503515305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60</Pages>
  <Words>9151</Words>
  <Characters>56545</Characters>
  <Application>Microsoft Office Word</Application>
  <DocSecurity>0</DocSecurity>
  <Lines>471</Lines>
  <Paragraphs>131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65565</CharactersWithSpaces>
  <SharedDoc>false</SharedDoc>
  <HLinks>
    <vt:vector size="426" baseType="variant">
      <vt:variant>
        <vt:i4>3407932</vt:i4>
      </vt:variant>
      <vt:variant>
        <vt:i4>555</vt:i4>
      </vt:variant>
      <vt:variant>
        <vt:i4>0</vt:i4>
      </vt:variant>
      <vt:variant>
        <vt:i4>5</vt:i4>
      </vt:variant>
      <vt:variant>
        <vt:lpwstr>https://airquality.gov.wales/laqm/air-quality-management-areas</vt:lpwstr>
      </vt:variant>
      <vt:variant>
        <vt:lpwstr/>
      </vt:variant>
      <vt:variant>
        <vt:i4>2424873</vt:i4>
      </vt:variant>
      <vt:variant>
        <vt:i4>549</vt:i4>
      </vt:variant>
      <vt:variant>
        <vt:i4>0</vt:i4>
      </vt:variant>
      <vt:variant>
        <vt:i4>5</vt:i4>
      </vt:variant>
      <vt:variant>
        <vt:lpwstr>https://laqm.defra.gov.uk/diffusion-tubes/qa-qc-framework.html</vt:lpwstr>
      </vt:variant>
      <vt:variant>
        <vt:lpwstr/>
      </vt:variant>
      <vt:variant>
        <vt:i4>983051</vt:i4>
      </vt:variant>
      <vt:variant>
        <vt:i4>546</vt:i4>
      </vt:variant>
      <vt:variant>
        <vt:i4>0</vt:i4>
      </vt:variant>
      <vt:variant>
        <vt:i4>5</vt:i4>
      </vt:variant>
      <vt:variant>
        <vt:lpwstr>https://laqm.defra.gov.uk/diffusion-tubes/precision.html</vt:lpwstr>
      </vt:variant>
      <vt:variant>
        <vt:lpwstr/>
      </vt:variant>
      <vt:variant>
        <vt:i4>917509</vt:i4>
      </vt:variant>
      <vt:variant>
        <vt:i4>540</vt:i4>
      </vt:variant>
      <vt:variant>
        <vt:i4>0</vt:i4>
      </vt:variant>
      <vt:variant>
        <vt:i4>5</vt:i4>
      </vt:variant>
      <vt:variant>
        <vt:lpwstr>https://laqm.defra.gov.uk/bias-adjustment-factors/national-bias.html</vt:lpwstr>
      </vt:variant>
      <vt:variant>
        <vt:lpwstr/>
      </vt:variant>
      <vt:variant>
        <vt:i4>6422574</vt:i4>
      </vt:variant>
      <vt:variant>
        <vt:i4>537</vt:i4>
      </vt:variant>
      <vt:variant>
        <vt:i4>0</vt:i4>
      </vt:variant>
      <vt:variant>
        <vt:i4>5</vt:i4>
      </vt:variant>
      <vt:variant>
        <vt:lpwstr>https://laqm.defra.gov.uk/bias-adjustment-factors/co-location-data.html</vt:lpwstr>
      </vt:variant>
      <vt:variant>
        <vt:lpwstr/>
      </vt:variant>
      <vt:variant>
        <vt:i4>917509</vt:i4>
      </vt:variant>
      <vt:variant>
        <vt:i4>534</vt:i4>
      </vt:variant>
      <vt:variant>
        <vt:i4>0</vt:i4>
      </vt:variant>
      <vt:variant>
        <vt:i4>5</vt:i4>
      </vt:variant>
      <vt:variant>
        <vt:lpwstr>https://laqm.defra.gov.uk/bias-adjustment-factors/national-bias.html</vt:lpwstr>
      </vt:variant>
      <vt:variant>
        <vt:lpwstr/>
      </vt:variant>
      <vt:variant>
        <vt:i4>5832718</vt:i4>
      </vt:variant>
      <vt:variant>
        <vt:i4>525</vt:i4>
      </vt:variant>
      <vt:variant>
        <vt:i4>0</vt:i4>
      </vt:variant>
      <vt:variant>
        <vt:i4>5</vt:i4>
      </vt:variant>
      <vt:variant>
        <vt:lpwstr>https://laqm.defra.gov.uk/diffusion-tubes/data-entry.html</vt:lpwstr>
      </vt:variant>
      <vt:variant>
        <vt:lpwstr/>
      </vt:variant>
      <vt:variant>
        <vt:i4>6029332</vt:i4>
      </vt:variant>
      <vt:variant>
        <vt:i4>507</vt:i4>
      </vt:variant>
      <vt:variant>
        <vt:i4>0</vt:i4>
      </vt:variant>
      <vt:variant>
        <vt:i4>5</vt:i4>
      </vt:variant>
      <vt:variant>
        <vt:lpwstr>https://laqm.defra.gov.uk/tools-monitoring-data/no2-falloff.html</vt:lpwstr>
      </vt:variant>
      <vt:variant>
        <vt:lpwstr/>
      </vt:variant>
      <vt:variant>
        <vt:i4>2883685</vt:i4>
      </vt:variant>
      <vt:variant>
        <vt:i4>411</vt:i4>
      </vt:variant>
      <vt:variant>
        <vt:i4>0</vt:i4>
      </vt:variant>
      <vt:variant>
        <vt:i4>5</vt:i4>
      </vt:variant>
      <vt:variant>
        <vt:lpwstr>https://laqm.defra.gov.uk/diffusion-tubes/diffusion-tubes.html</vt:lpwstr>
      </vt:variant>
      <vt:variant>
        <vt:lpwstr/>
      </vt:variant>
      <vt:variant>
        <vt:i4>6422574</vt:i4>
      </vt:variant>
      <vt:variant>
        <vt:i4>408</vt:i4>
      </vt:variant>
      <vt:variant>
        <vt:i4>0</vt:i4>
      </vt:variant>
      <vt:variant>
        <vt:i4>5</vt:i4>
      </vt:variant>
      <vt:variant>
        <vt:lpwstr>https://laqm.defra.gov.uk/bias-adjustment-factors/co-location-data.html</vt:lpwstr>
      </vt:variant>
      <vt:variant>
        <vt:lpwstr/>
      </vt:variant>
      <vt:variant>
        <vt:i4>917509</vt:i4>
      </vt:variant>
      <vt:variant>
        <vt:i4>405</vt:i4>
      </vt:variant>
      <vt:variant>
        <vt:i4>0</vt:i4>
      </vt:variant>
      <vt:variant>
        <vt:i4>5</vt:i4>
      </vt:variant>
      <vt:variant>
        <vt:lpwstr>https://laqm.defra.gov.uk/bias-adjustment-factors/national-bias.html</vt:lpwstr>
      </vt:variant>
      <vt:variant>
        <vt:lpwstr/>
      </vt:variant>
      <vt:variant>
        <vt:i4>5636165</vt:i4>
      </vt:variant>
      <vt:variant>
        <vt:i4>393</vt:i4>
      </vt:variant>
      <vt:variant>
        <vt:i4>0</vt:i4>
      </vt:variant>
      <vt:variant>
        <vt:i4>5</vt:i4>
      </vt:variant>
      <vt:variant>
        <vt:lpwstr>https://laqm.defra.gov.uk/review-and-assessment/tools/volatile-correction-model.html</vt:lpwstr>
      </vt:variant>
      <vt:variant>
        <vt:lpwstr/>
      </vt:variant>
      <vt:variant>
        <vt:i4>1638486</vt:i4>
      </vt:variant>
      <vt:variant>
        <vt:i4>366</vt:i4>
      </vt:variant>
      <vt:variant>
        <vt:i4>0</vt:i4>
      </vt:variant>
      <vt:variant>
        <vt:i4>5</vt:i4>
      </vt:variant>
      <vt:variant>
        <vt:lpwstr>http://uk-air.defra.gov.uk/aqma/list</vt:lpwstr>
      </vt:variant>
      <vt:variant>
        <vt:lpwstr/>
      </vt:variant>
      <vt:variant>
        <vt:i4>1769532</vt:i4>
      </vt:variant>
      <vt:variant>
        <vt:i4>356</vt:i4>
      </vt:variant>
      <vt:variant>
        <vt:i4>0</vt:i4>
      </vt:variant>
      <vt:variant>
        <vt:i4>5</vt:i4>
      </vt:variant>
      <vt:variant>
        <vt:lpwstr/>
      </vt:variant>
      <vt:variant>
        <vt:lpwstr>_Toc32994324</vt:lpwstr>
      </vt:variant>
      <vt:variant>
        <vt:i4>1835068</vt:i4>
      </vt:variant>
      <vt:variant>
        <vt:i4>350</vt:i4>
      </vt:variant>
      <vt:variant>
        <vt:i4>0</vt:i4>
      </vt:variant>
      <vt:variant>
        <vt:i4>5</vt:i4>
      </vt:variant>
      <vt:variant>
        <vt:lpwstr/>
      </vt:variant>
      <vt:variant>
        <vt:lpwstr>_Toc32994323</vt:lpwstr>
      </vt:variant>
      <vt:variant>
        <vt:i4>1900604</vt:i4>
      </vt:variant>
      <vt:variant>
        <vt:i4>344</vt:i4>
      </vt:variant>
      <vt:variant>
        <vt:i4>0</vt:i4>
      </vt:variant>
      <vt:variant>
        <vt:i4>5</vt:i4>
      </vt:variant>
      <vt:variant>
        <vt:lpwstr/>
      </vt:variant>
      <vt:variant>
        <vt:lpwstr>_Toc32994322</vt:lpwstr>
      </vt:variant>
      <vt:variant>
        <vt:i4>1966140</vt:i4>
      </vt:variant>
      <vt:variant>
        <vt:i4>338</vt:i4>
      </vt:variant>
      <vt:variant>
        <vt:i4>0</vt:i4>
      </vt:variant>
      <vt:variant>
        <vt:i4>5</vt:i4>
      </vt:variant>
      <vt:variant>
        <vt:lpwstr/>
      </vt:variant>
      <vt:variant>
        <vt:lpwstr>_Toc32994321</vt:lpwstr>
      </vt:variant>
      <vt:variant>
        <vt:i4>2031676</vt:i4>
      </vt:variant>
      <vt:variant>
        <vt:i4>332</vt:i4>
      </vt:variant>
      <vt:variant>
        <vt:i4>0</vt:i4>
      </vt:variant>
      <vt:variant>
        <vt:i4>5</vt:i4>
      </vt:variant>
      <vt:variant>
        <vt:lpwstr/>
      </vt:variant>
      <vt:variant>
        <vt:lpwstr>_Toc32994320</vt:lpwstr>
      </vt:variant>
      <vt:variant>
        <vt:i4>1441855</vt:i4>
      </vt:variant>
      <vt:variant>
        <vt:i4>326</vt:i4>
      </vt:variant>
      <vt:variant>
        <vt:i4>0</vt:i4>
      </vt:variant>
      <vt:variant>
        <vt:i4>5</vt:i4>
      </vt:variant>
      <vt:variant>
        <vt:lpwstr/>
      </vt:variant>
      <vt:variant>
        <vt:lpwstr>_Toc32994319</vt:lpwstr>
      </vt:variant>
      <vt:variant>
        <vt:i4>1507391</vt:i4>
      </vt:variant>
      <vt:variant>
        <vt:i4>320</vt:i4>
      </vt:variant>
      <vt:variant>
        <vt:i4>0</vt:i4>
      </vt:variant>
      <vt:variant>
        <vt:i4>5</vt:i4>
      </vt:variant>
      <vt:variant>
        <vt:lpwstr/>
      </vt:variant>
      <vt:variant>
        <vt:lpwstr>_Toc32994318</vt:lpwstr>
      </vt:variant>
      <vt:variant>
        <vt:i4>1572927</vt:i4>
      </vt:variant>
      <vt:variant>
        <vt:i4>314</vt:i4>
      </vt:variant>
      <vt:variant>
        <vt:i4>0</vt:i4>
      </vt:variant>
      <vt:variant>
        <vt:i4>5</vt:i4>
      </vt:variant>
      <vt:variant>
        <vt:lpwstr/>
      </vt:variant>
      <vt:variant>
        <vt:lpwstr>_Toc32994317</vt:lpwstr>
      </vt:variant>
      <vt:variant>
        <vt:i4>1638463</vt:i4>
      </vt:variant>
      <vt:variant>
        <vt:i4>308</vt:i4>
      </vt:variant>
      <vt:variant>
        <vt:i4>0</vt:i4>
      </vt:variant>
      <vt:variant>
        <vt:i4>5</vt:i4>
      </vt:variant>
      <vt:variant>
        <vt:lpwstr/>
      </vt:variant>
      <vt:variant>
        <vt:lpwstr>_Toc32994316</vt:lpwstr>
      </vt:variant>
      <vt:variant>
        <vt:i4>1703999</vt:i4>
      </vt:variant>
      <vt:variant>
        <vt:i4>302</vt:i4>
      </vt:variant>
      <vt:variant>
        <vt:i4>0</vt:i4>
      </vt:variant>
      <vt:variant>
        <vt:i4>5</vt:i4>
      </vt:variant>
      <vt:variant>
        <vt:lpwstr/>
      </vt:variant>
      <vt:variant>
        <vt:lpwstr>_Toc32994315</vt:lpwstr>
      </vt:variant>
      <vt:variant>
        <vt:i4>1769535</vt:i4>
      </vt:variant>
      <vt:variant>
        <vt:i4>296</vt:i4>
      </vt:variant>
      <vt:variant>
        <vt:i4>0</vt:i4>
      </vt:variant>
      <vt:variant>
        <vt:i4>5</vt:i4>
      </vt:variant>
      <vt:variant>
        <vt:lpwstr/>
      </vt:variant>
      <vt:variant>
        <vt:lpwstr>_Toc32994314</vt:lpwstr>
      </vt:variant>
      <vt:variant>
        <vt:i4>1835071</vt:i4>
      </vt:variant>
      <vt:variant>
        <vt:i4>290</vt:i4>
      </vt:variant>
      <vt:variant>
        <vt:i4>0</vt:i4>
      </vt:variant>
      <vt:variant>
        <vt:i4>5</vt:i4>
      </vt:variant>
      <vt:variant>
        <vt:lpwstr/>
      </vt:variant>
      <vt:variant>
        <vt:lpwstr>_Toc32994313</vt:lpwstr>
      </vt:variant>
      <vt:variant>
        <vt:i4>1900607</vt:i4>
      </vt:variant>
      <vt:variant>
        <vt:i4>284</vt:i4>
      </vt:variant>
      <vt:variant>
        <vt:i4>0</vt:i4>
      </vt:variant>
      <vt:variant>
        <vt:i4>5</vt:i4>
      </vt:variant>
      <vt:variant>
        <vt:lpwstr/>
      </vt:variant>
      <vt:variant>
        <vt:lpwstr>_Toc32994312</vt:lpwstr>
      </vt:variant>
      <vt:variant>
        <vt:i4>1966143</vt:i4>
      </vt:variant>
      <vt:variant>
        <vt:i4>278</vt:i4>
      </vt:variant>
      <vt:variant>
        <vt:i4>0</vt:i4>
      </vt:variant>
      <vt:variant>
        <vt:i4>5</vt:i4>
      </vt:variant>
      <vt:variant>
        <vt:lpwstr/>
      </vt:variant>
      <vt:variant>
        <vt:lpwstr>_Toc32994311</vt:lpwstr>
      </vt:variant>
      <vt:variant>
        <vt:i4>2031679</vt:i4>
      </vt:variant>
      <vt:variant>
        <vt:i4>272</vt:i4>
      </vt:variant>
      <vt:variant>
        <vt:i4>0</vt:i4>
      </vt:variant>
      <vt:variant>
        <vt:i4>5</vt:i4>
      </vt:variant>
      <vt:variant>
        <vt:lpwstr/>
      </vt:variant>
      <vt:variant>
        <vt:lpwstr>_Toc32994310</vt:lpwstr>
      </vt:variant>
      <vt:variant>
        <vt:i4>1441854</vt:i4>
      </vt:variant>
      <vt:variant>
        <vt:i4>266</vt:i4>
      </vt:variant>
      <vt:variant>
        <vt:i4>0</vt:i4>
      </vt:variant>
      <vt:variant>
        <vt:i4>5</vt:i4>
      </vt:variant>
      <vt:variant>
        <vt:lpwstr/>
      </vt:variant>
      <vt:variant>
        <vt:lpwstr>_Toc32994309</vt:lpwstr>
      </vt:variant>
      <vt:variant>
        <vt:i4>1507390</vt:i4>
      </vt:variant>
      <vt:variant>
        <vt:i4>260</vt:i4>
      </vt:variant>
      <vt:variant>
        <vt:i4>0</vt:i4>
      </vt:variant>
      <vt:variant>
        <vt:i4>5</vt:i4>
      </vt:variant>
      <vt:variant>
        <vt:lpwstr/>
      </vt:variant>
      <vt:variant>
        <vt:lpwstr>_Toc32994308</vt:lpwstr>
      </vt:variant>
      <vt:variant>
        <vt:i4>1572926</vt:i4>
      </vt:variant>
      <vt:variant>
        <vt:i4>254</vt:i4>
      </vt:variant>
      <vt:variant>
        <vt:i4>0</vt:i4>
      </vt:variant>
      <vt:variant>
        <vt:i4>5</vt:i4>
      </vt:variant>
      <vt:variant>
        <vt:lpwstr/>
      </vt:variant>
      <vt:variant>
        <vt:lpwstr>_Toc32994307</vt:lpwstr>
      </vt:variant>
      <vt:variant>
        <vt:i4>1638462</vt:i4>
      </vt:variant>
      <vt:variant>
        <vt:i4>248</vt:i4>
      </vt:variant>
      <vt:variant>
        <vt:i4>0</vt:i4>
      </vt:variant>
      <vt:variant>
        <vt:i4>5</vt:i4>
      </vt:variant>
      <vt:variant>
        <vt:lpwstr/>
      </vt:variant>
      <vt:variant>
        <vt:lpwstr>_Toc32994306</vt:lpwstr>
      </vt:variant>
      <vt:variant>
        <vt:i4>1703998</vt:i4>
      </vt:variant>
      <vt:variant>
        <vt:i4>242</vt:i4>
      </vt:variant>
      <vt:variant>
        <vt:i4>0</vt:i4>
      </vt:variant>
      <vt:variant>
        <vt:i4>5</vt:i4>
      </vt:variant>
      <vt:variant>
        <vt:lpwstr/>
      </vt:variant>
      <vt:variant>
        <vt:lpwstr>_Toc32994305</vt:lpwstr>
      </vt:variant>
      <vt:variant>
        <vt:i4>1769534</vt:i4>
      </vt:variant>
      <vt:variant>
        <vt:i4>236</vt:i4>
      </vt:variant>
      <vt:variant>
        <vt:i4>0</vt:i4>
      </vt:variant>
      <vt:variant>
        <vt:i4>5</vt:i4>
      </vt:variant>
      <vt:variant>
        <vt:lpwstr/>
      </vt:variant>
      <vt:variant>
        <vt:lpwstr>_Toc32994304</vt:lpwstr>
      </vt:variant>
      <vt:variant>
        <vt:i4>1835070</vt:i4>
      </vt:variant>
      <vt:variant>
        <vt:i4>230</vt:i4>
      </vt:variant>
      <vt:variant>
        <vt:i4>0</vt:i4>
      </vt:variant>
      <vt:variant>
        <vt:i4>5</vt:i4>
      </vt:variant>
      <vt:variant>
        <vt:lpwstr/>
      </vt:variant>
      <vt:variant>
        <vt:lpwstr>_Toc32994303</vt:lpwstr>
      </vt:variant>
      <vt:variant>
        <vt:i4>1900606</vt:i4>
      </vt:variant>
      <vt:variant>
        <vt:i4>224</vt:i4>
      </vt:variant>
      <vt:variant>
        <vt:i4>0</vt:i4>
      </vt:variant>
      <vt:variant>
        <vt:i4>5</vt:i4>
      </vt:variant>
      <vt:variant>
        <vt:lpwstr/>
      </vt:variant>
      <vt:variant>
        <vt:lpwstr>_Toc32994302</vt:lpwstr>
      </vt:variant>
      <vt:variant>
        <vt:i4>1966142</vt:i4>
      </vt:variant>
      <vt:variant>
        <vt:i4>218</vt:i4>
      </vt:variant>
      <vt:variant>
        <vt:i4>0</vt:i4>
      </vt:variant>
      <vt:variant>
        <vt:i4>5</vt:i4>
      </vt:variant>
      <vt:variant>
        <vt:lpwstr/>
      </vt:variant>
      <vt:variant>
        <vt:lpwstr>_Toc32994301</vt:lpwstr>
      </vt:variant>
      <vt:variant>
        <vt:i4>2031678</vt:i4>
      </vt:variant>
      <vt:variant>
        <vt:i4>212</vt:i4>
      </vt:variant>
      <vt:variant>
        <vt:i4>0</vt:i4>
      </vt:variant>
      <vt:variant>
        <vt:i4>5</vt:i4>
      </vt:variant>
      <vt:variant>
        <vt:lpwstr/>
      </vt:variant>
      <vt:variant>
        <vt:lpwstr>_Toc32994300</vt:lpwstr>
      </vt:variant>
      <vt:variant>
        <vt:i4>1507383</vt:i4>
      </vt:variant>
      <vt:variant>
        <vt:i4>206</vt:i4>
      </vt:variant>
      <vt:variant>
        <vt:i4>0</vt:i4>
      </vt:variant>
      <vt:variant>
        <vt:i4>5</vt:i4>
      </vt:variant>
      <vt:variant>
        <vt:lpwstr/>
      </vt:variant>
      <vt:variant>
        <vt:lpwstr>_Toc32994299</vt:lpwstr>
      </vt:variant>
      <vt:variant>
        <vt:i4>1441847</vt:i4>
      </vt:variant>
      <vt:variant>
        <vt:i4>200</vt:i4>
      </vt:variant>
      <vt:variant>
        <vt:i4>0</vt:i4>
      </vt:variant>
      <vt:variant>
        <vt:i4>5</vt:i4>
      </vt:variant>
      <vt:variant>
        <vt:lpwstr/>
      </vt:variant>
      <vt:variant>
        <vt:lpwstr>_Toc32994298</vt:lpwstr>
      </vt:variant>
      <vt:variant>
        <vt:i4>1638455</vt:i4>
      </vt:variant>
      <vt:variant>
        <vt:i4>194</vt:i4>
      </vt:variant>
      <vt:variant>
        <vt:i4>0</vt:i4>
      </vt:variant>
      <vt:variant>
        <vt:i4>5</vt:i4>
      </vt:variant>
      <vt:variant>
        <vt:lpwstr/>
      </vt:variant>
      <vt:variant>
        <vt:lpwstr>_Toc32994297</vt:lpwstr>
      </vt:variant>
      <vt:variant>
        <vt:i4>1572919</vt:i4>
      </vt:variant>
      <vt:variant>
        <vt:i4>188</vt:i4>
      </vt:variant>
      <vt:variant>
        <vt:i4>0</vt:i4>
      </vt:variant>
      <vt:variant>
        <vt:i4>5</vt:i4>
      </vt:variant>
      <vt:variant>
        <vt:lpwstr/>
      </vt:variant>
      <vt:variant>
        <vt:lpwstr>_Toc32994296</vt:lpwstr>
      </vt:variant>
      <vt:variant>
        <vt:i4>1769527</vt:i4>
      </vt:variant>
      <vt:variant>
        <vt:i4>182</vt:i4>
      </vt:variant>
      <vt:variant>
        <vt:i4>0</vt:i4>
      </vt:variant>
      <vt:variant>
        <vt:i4>5</vt:i4>
      </vt:variant>
      <vt:variant>
        <vt:lpwstr/>
      </vt:variant>
      <vt:variant>
        <vt:lpwstr>_Toc32994295</vt:lpwstr>
      </vt:variant>
      <vt:variant>
        <vt:i4>1703991</vt:i4>
      </vt:variant>
      <vt:variant>
        <vt:i4>176</vt:i4>
      </vt:variant>
      <vt:variant>
        <vt:i4>0</vt:i4>
      </vt:variant>
      <vt:variant>
        <vt:i4>5</vt:i4>
      </vt:variant>
      <vt:variant>
        <vt:lpwstr/>
      </vt:variant>
      <vt:variant>
        <vt:lpwstr>_Toc32994294</vt:lpwstr>
      </vt:variant>
      <vt:variant>
        <vt:i4>1900599</vt:i4>
      </vt:variant>
      <vt:variant>
        <vt:i4>170</vt:i4>
      </vt:variant>
      <vt:variant>
        <vt:i4>0</vt:i4>
      </vt:variant>
      <vt:variant>
        <vt:i4>5</vt:i4>
      </vt:variant>
      <vt:variant>
        <vt:lpwstr/>
      </vt:variant>
      <vt:variant>
        <vt:lpwstr>_Toc32994293</vt:lpwstr>
      </vt:variant>
      <vt:variant>
        <vt:i4>1835063</vt:i4>
      </vt:variant>
      <vt:variant>
        <vt:i4>164</vt:i4>
      </vt:variant>
      <vt:variant>
        <vt:i4>0</vt:i4>
      </vt:variant>
      <vt:variant>
        <vt:i4>5</vt:i4>
      </vt:variant>
      <vt:variant>
        <vt:lpwstr/>
      </vt:variant>
      <vt:variant>
        <vt:lpwstr>_Toc32994292</vt:lpwstr>
      </vt:variant>
      <vt:variant>
        <vt:i4>2031671</vt:i4>
      </vt:variant>
      <vt:variant>
        <vt:i4>158</vt:i4>
      </vt:variant>
      <vt:variant>
        <vt:i4>0</vt:i4>
      </vt:variant>
      <vt:variant>
        <vt:i4>5</vt:i4>
      </vt:variant>
      <vt:variant>
        <vt:lpwstr/>
      </vt:variant>
      <vt:variant>
        <vt:lpwstr>_Toc32994291</vt:lpwstr>
      </vt:variant>
      <vt:variant>
        <vt:i4>1966135</vt:i4>
      </vt:variant>
      <vt:variant>
        <vt:i4>152</vt:i4>
      </vt:variant>
      <vt:variant>
        <vt:i4>0</vt:i4>
      </vt:variant>
      <vt:variant>
        <vt:i4>5</vt:i4>
      </vt:variant>
      <vt:variant>
        <vt:lpwstr/>
      </vt:variant>
      <vt:variant>
        <vt:lpwstr>_Toc32994290</vt:lpwstr>
      </vt:variant>
      <vt:variant>
        <vt:i4>1507382</vt:i4>
      </vt:variant>
      <vt:variant>
        <vt:i4>146</vt:i4>
      </vt:variant>
      <vt:variant>
        <vt:i4>0</vt:i4>
      </vt:variant>
      <vt:variant>
        <vt:i4>5</vt:i4>
      </vt:variant>
      <vt:variant>
        <vt:lpwstr/>
      </vt:variant>
      <vt:variant>
        <vt:lpwstr>_Toc32994289</vt:lpwstr>
      </vt:variant>
      <vt:variant>
        <vt:i4>1441846</vt:i4>
      </vt:variant>
      <vt:variant>
        <vt:i4>140</vt:i4>
      </vt:variant>
      <vt:variant>
        <vt:i4>0</vt:i4>
      </vt:variant>
      <vt:variant>
        <vt:i4>5</vt:i4>
      </vt:variant>
      <vt:variant>
        <vt:lpwstr/>
      </vt:variant>
      <vt:variant>
        <vt:lpwstr>_Toc32994288</vt:lpwstr>
      </vt:variant>
      <vt:variant>
        <vt:i4>1638454</vt:i4>
      </vt:variant>
      <vt:variant>
        <vt:i4>134</vt:i4>
      </vt:variant>
      <vt:variant>
        <vt:i4>0</vt:i4>
      </vt:variant>
      <vt:variant>
        <vt:i4>5</vt:i4>
      </vt:variant>
      <vt:variant>
        <vt:lpwstr/>
      </vt:variant>
      <vt:variant>
        <vt:lpwstr>_Toc32994287</vt:lpwstr>
      </vt:variant>
      <vt:variant>
        <vt:i4>1572918</vt:i4>
      </vt:variant>
      <vt:variant>
        <vt:i4>128</vt:i4>
      </vt:variant>
      <vt:variant>
        <vt:i4>0</vt:i4>
      </vt:variant>
      <vt:variant>
        <vt:i4>5</vt:i4>
      </vt:variant>
      <vt:variant>
        <vt:lpwstr/>
      </vt:variant>
      <vt:variant>
        <vt:lpwstr>_Toc32994286</vt:lpwstr>
      </vt:variant>
      <vt:variant>
        <vt:i4>1769526</vt:i4>
      </vt:variant>
      <vt:variant>
        <vt:i4>122</vt:i4>
      </vt:variant>
      <vt:variant>
        <vt:i4>0</vt:i4>
      </vt:variant>
      <vt:variant>
        <vt:i4>5</vt:i4>
      </vt:variant>
      <vt:variant>
        <vt:lpwstr/>
      </vt:variant>
      <vt:variant>
        <vt:lpwstr>_Toc32994285</vt:lpwstr>
      </vt:variant>
      <vt:variant>
        <vt:i4>1703990</vt:i4>
      </vt:variant>
      <vt:variant>
        <vt:i4>116</vt:i4>
      </vt:variant>
      <vt:variant>
        <vt:i4>0</vt:i4>
      </vt:variant>
      <vt:variant>
        <vt:i4>5</vt:i4>
      </vt:variant>
      <vt:variant>
        <vt:lpwstr/>
      </vt:variant>
      <vt:variant>
        <vt:lpwstr>_Toc32994284</vt:lpwstr>
      </vt:variant>
      <vt:variant>
        <vt:i4>1900598</vt:i4>
      </vt:variant>
      <vt:variant>
        <vt:i4>110</vt:i4>
      </vt:variant>
      <vt:variant>
        <vt:i4>0</vt:i4>
      </vt:variant>
      <vt:variant>
        <vt:i4>5</vt:i4>
      </vt:variant>
      <vt:variant>
        <vt:lpwstr/>
      </vt:variant>
      <vt:variant>
        <vt:lpwstr>_Toc32994283</vt:lpwstr>
      </vt:variant>
      <vt:variant>
        <vt:i4>1835062</vt:i4>
      </vt:variant>
      <vt:variant>
        <vt:i4>104</vt:i4>
      </vt:variant>
      <vt:variant>
        <vt:i4>0</vt:i4>
      </vt:variant>
      <vt:variant>
        <vt:i4>5</vt:i4>
      </vt:variant>
      <vt:variant>
        <vt:lpwstr/>
      </vt:variant>
      <vt:variant>
        <vt:lpwstr>_Toc32994282</vt:lpwstr>
      </vt:variant>
      <vt:variant>
        <vt:i4>2031670</vt:i4>
      </vt:variant>
      <vt:variant>
        <vt:i4>98</vt:i4>
      </vt:variant>
      <vt:variant>
        <vt:i4>0</vt:i4>
      </vt:variant>
      <vt:variant>
        <vt:i4>5</vt:i4>
      </vt:variant>
      <vt:variant>
        <vt:lpwstr/>
      </vt:variant>
      <vt:variant>
        <vt:lpwstr>_Toc32994281</vt:lpwstr>
      </vt:variant>
      <vt:variant>
        <vt:i4>1966134</vt:i4>
      </vt:variant>
      <vt:variant>
        <vt:i4>92</vt:i4>
      </vt:variant>
      <vt:variant>
        <vt:i4>0</vt:i4>
      </vt:variant>
      <vt:variant>
        <vt:i4>5</vt:i4>
      </vt:variant>
      <vt:variant>
        <vt:lpwstr/>
      </vt:variant>
      <vt:variant>
        <vt:lpwstr>_Toc32994280</vt:lpwstr>
      </vt:variant>
      <vt:variant>
        <vt:i4>1507385</vt:i4>
      </vt:variant>
      <vt:variant>
        <vt:i4>86</vt:i4>
      </vt:variant>
      <vt:variant>
        <vt:i4>0</vt:i4>
      </vt:variant>
      <vt:variant>
        <vt:i4>5</vt:i4>
      </vt:variant>
      <vt:variant>
        <vt:lpwstr/>
      </vt:variant>
      <vt:variant>
        <vt:lpwstr>_Toc32994279</vt:lpwstr>
      </vt:variant>
      <vt:variant>
        <vt:i4>1441849</vt:i4>
      </vt:variant>
      <vt:variant>
        <vt:i4>80</vt:i4>
      </vt:variant>
      <vt:variant>
        <vt:i4>0</vt:i4>
      </vt:variant>
      <vt:variant>
        <vt:i4>5</vt:i4>
      </vt:variant>
      <vt:variant>
        <vt:lpwstr/>
      </vt:variant>
      <vt:variant>
        <vt:lpwstr>_Toc32994278</vt:lpwstr>
      </vt:variant>
      <vt:variant>
        <vt:i4>1638457</vt:i4>
      </vt:variant>
      <vt:variant>
        <vt:i4>74</vt:i4>
      </vt:variant>
      <vt:variant>
        <vt:i4>0</vt:i4>
      </vt:variant>
      <vt:variant>
        <vt:i4>5</vt:i4>
      </vt:variant>
      <vt:variant>
        <vt:lpwstr/>
      </vt:variant>
      <vt:variant>
        <vt:lpwstr>_Toc32994277</vt:lpwstr>
      </vt:variant>
      <vt:variant>
        <vt:i4>1572921</vt:i4>
      </vt:variant>
      <vt:variant>
        <vt:i4>68</vt:i4>
      </vt:variant>
      <vt:variant>
        <vt:i4>0</vt:i4>
      </vt:variant>
      <vt:variant>
        <vt:i4>5</vt:i4>
      </vt:variant>
      <vt:variant>
        <vt:lpwstr/>
      </vt:variant>
      <vt:variant>
        <vt:lpwstr>_Toc32994276</vt:lpwstr>
      </vt:variant>
      <vt:variant>
        <vt:i4>1769529</vt:i4>
      </vt:variant>
      <vt:variant>
        <vt:i4>62</vt:i4>
      </vt:variant>
      <vt:variant>
        <vt:i4>0</vt:i4>
      </vt:variant>
      <vt:variant>
        <vt:i4>5</vt:i4>
      </vt:variant>
      <vt:variant>
        <vt:lpwstr/>
      </vt:variant>
      <vt:variant>
        <vt:lpwstr>_Toc32994275</vt:lpwstr>
      </vt:variant>
      <vt:variant>
        <vt:i4>1703993</vt:i4>
      </vt:variant>
      <vt:variant>
        <vt:i4>56</vt:i4>
      </vt:variant>
      <vt:variant>
        <vt:i4>0</vt:i4>
      </vt:variant>
      <vt:variant>
        <vt:i4>5</vt:i4>
      </vt:variant>
      <vt:variant>
        <vt:lpwstr/>
      </vt:variant>
      <vt:variant>
        <vt:lpwstr>_Toc32994274</vt:lpwstr>
      </vt:variant>
      <vt:variant>
        <vt:i4>1900601</vt:i4>
      </vt:variant>
      <vt:variant>
        <vt:i4>50</vt:i4>
      </vt:variant>
      <vt:variant>
        <vt:i4>0</vt:i4>
      </vt:variant>
      <vt:variant>
        <vt:i4>5</vt:i4>
      </vt:variant>
      <vt:variant>
        <vt:lpwstr/>
      </vt:variant>
      <vt:variant>
        <vt:lpwstr>_Toc32994273</vt:lpwstr>
      </vt:variant>
      <vt:variant>
        <vt:i4>1835065</vt:i4>
      </vt:variant>
      <vt:variant>
        <vt:i4>44</vt:i4>
      </vt:variant>
      <vt:variant>
        <vt:i4>0</vt:i4>
      </vt:variant>
      <vt:variant>
        <vt:i4>5</vt:i4>
      </vt:variant>
      <vt:variant>
        <vt:lpwstr/>
      </vt:variant>
      <vt:variant>
        <vt:lpwstr>_Toc32994272</vt:lpwstr>
      </vt:variant>
      <vt:variant>
        <vt:i4>2031673</vt:i4>
      </vt:variant>
      <vt:variant>
        <vt:i4>38</vt:i4>
      </vt:variant>
      <vt:variant>
        <vt:i4>0</vt:i4>
      </vt:variant>
      <vt:variant>
        <vt:i4>5</vt:i4>
      </vt:variant>
      <vt:variant>
        <vt:lpwstr/>
      </vt:variant>
      <vt:variant>
        <vt:lpwstr>_Toc32994271</vt:lpwstr>
      </vt:variant>
      <vt:variant>
        <vt:i4>1966137</vt:i4>
      </vt:variant>
      <vt:variant>
        <vt:i4>32</vt:i4>
      </vt:variant>
      <vt:variant>
        <vt:i4>0</vt:i4>
      </vt:variant>
      <vt:variant>
        <vt:i4>5</vt:i4>
      </vt:variant>
      <vt:variant>
        <vt:lpwstr/>
      </vt:variant>
      <vt:variant>
        <vt:lpwstr>_Toc32994270</vt:lpwstr>
      </vt:variant>
      <vt:variant>
        <vt:i4>1507384</vt:i4>
      </vt:variant>
      <vt:variant>
        <vt:i4>26</vt:i4>
      </vt:variant>
      <vt:variant>
        <vt:i4>0</vt:i4>
      </vt:variant>
      <vt:variant>
        <vt:i4>5</vt:i4>
      </vt:variant>
      <vt:variant>
        <vt:lpwstr/>
      </vt:variant>
      <vt:variant>
        <vt:lpwstr>_Toc32994269</vt:lpwstr>
      </vt:variant>
      <vt:variant>
        <vt:i4>1441848</vt:i4>
      </vt:variant>
      <vt:variant>
        <vt:i4>20</vt:i4>
      </vt:variant>
      <vt:variant>
        <vt:i4>0</vt:i4>
      </vt:variant>
      <vt:variant>
        <vt:i4>5</vt:i4>
      </vt:variant>
      <vt:variant>
        <vt:lpwstr/>
      </vt:variant>
      <vt:variant>
        <vt:lpwstr>_Toc32994268</vt:lpwstr>
      </vt:variant>
      <vt:variant>
        <vt:i4>5111814</vt:i4>
      </vt:variant>
      <vt:variant>
        <vt:i4>15</vt:i4>
      </vt:variant>
      <vt:variant>
        <vt:i4>0</vt:i4>
      </vt:variant>
      <vt:variant>
        <vt:i4>5</vt:i4>
      </vt:variant>
      <vt:variant>
        <vt:lpwstr>https://uk-air.defra.gov.uk/aqma/list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u202692</dc:creator>
  <cp:keywords/>
  <cp:lastModifiedBy>Antony WIATR</cp:lastModifiedBy>
  <cp:revision>3</cp:revision>
  <dcterms:created xsi:type="dcterms:W3CDTF">2020-03-16T11:59:00Z</dcterms:created>
  <dcterms:modified xsi:type="dcterms:W3CDTF">2020-04-07T15:21:00Z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A13224623</vt:lpwstr>
  </property>
  <property fmtid="{D5CDD505-2E9C-101B-9397-08002B2CF9AE}" pid="4" name="Objective-Title">
    <vt:lpwstr>Local Air Quality Management - review of LAQM stage 2 - annual progress report - template</vt:lpwstr>
  </property>
  <property fmtid="{D5CDD505-2E9C-101B-9397-08002B2CF9AE}" pid="5" name="Objective-Comment">
    <vt:lpwstr>
    </vt:lpwstr>
  </property>
  <property fmtid="{D5CDD505-2E9C-101B-9397-08002B2CF9AE}" pid="6" name="Objective-CreationStamp">
    <vt:filetime>2016-01-21T08:15:42Z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2016-01-25T13:19:09Z</vt:filetime>
  </property>
  <property fmtid="{D5CDD505-2E9C-101B-9397-08002B2CF9AE}" pid="11" name="Objective-Owner">
    <vt:lpwstr>Taylor, Andrew A (U202692)</vt:lpwstr>
  </property>
  <property fmtid="{D5CDD505-2E9C-101B-9397-08002B2CF9AE}" pid="12" name="Objective-Path">
    <vt:lpwstr>Objective Global Folder:SG File Plan:Agriculture, environment and natural resources:Environmental issues:Pollution:Advice and policy: Pollution:Local Air Quality Management: Advice and policy: Pollution: 2012-2017:</vt:lpwstr>
  </property>
  <property fmtid="{D5CDD505-2E9C-101B-9397-08002B2CF9AE}" pid="13" name="Objective-Parent">
    <vt:lpwstr>Local Air Quality Management: Advice and policy: Pollution: 2012-2017</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i4>3</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